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8E4" w:rsidRPr="008F48E4" w:rsidRDefault="008F48E4" w:rsidP="008F48E4">
      <w:pPr>
        <w:widowControl/>
        <w:jc w:val="left"/>
        <w:rPr>
          <w:rFonts w:ascii="Arial" w:eastAsia="宋体" w:hAnsi="Arial" w:cs="Arial"/>
          <w:b/>
          <w:bCs/>
          <w:kern w:val="0"/>
          <w:sz w:val="20"/>
          <w:szCs w:val="20"/>
        </w:rPr>
      </w:pPr>
      <w:bookmarkStart w:id="0" w:name="_GoBack"/>
      <w:r w:rsidRPr="008F48E4">
        <w:rPr>
          <w:rFonts w:ascii="Arial" w:eastAsia="宋体" w:hAnsi="Arial" w:cs="Arial"/>
          <w:b/>
          <w:bCs/>
          <w:kern w:val="0"/>
          <w:sz w:val="20"/>
          <w:szCs w:val="20"/>
        </w:rPr>
        <w:t>丙泊</w:t>
      </w:r>
      <w:proofErr w:type="gramStart"/>
      <w:r w:rsidRPr="008F48E4">
        <w:rPr>
          <w:rFonts w:ascii="Arial" w:eastAsia="宋体" w:hAnsi="Arial" w:cs="Arial"/>
          <w:b/>
          <w:bCs/>
          <w:kern w:val="0"/>
          <w:sz w:val="20"/>
          <w:szCs w:val="20"/>
        </w:rPr>
        <w:t>酚</w:t>
      </w:r>
      <w:proofErr w:type="gramEnd"/>
    </w:p>
    <w:bookmarkEnd w:id="0"/>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文章版本号：</w:t>
      </w:r>
      <w:r w:rsidRPr="008F48E4">
        <w:rPr>
          <w:rFonts w:ascii="Arial" w:eastAsia="宋体" w:hAnsi="Arial" w:cs="Arial"/>
          <w:kern w:val="0"/>
          <w:sz w:val="20"/>
          <w:szCs w:val="20"/>
        </w:rPr>
        <w:t>2</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最后发布时间：</w:t>
      </w:r>
      <w:r w:rsidRPr="008F48E4">
        <w:rPr>
          <w:rFonts w:ascii="Arial" w:eastAsia="宋体" w:hAnsi="Arial" w:cs="Arial"/>
          <w:kern w:val="0"/>
          <w:sz w:val="20"/>
          <w:szCs w:val="20"/>
        </w:rPr>
        <w:t>2014-5-15 9:14:27</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b/>
          <w:bCs/>
          <w:kern w:val="0"/>
          <w:sz w:val="20"/>
          <w:szCs w:val="20"/>
        </w:rPr>
        <w:t>【药物名称】</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中文通用名称：丙泊</w:t>
      </w:r>
      <w:proofErr w:type="gramStart"/>
      <w:r w:rsidRPr="008F48E4">
        <w:rPr>
          <w:rFonts w:ascii="Arial" w:eastAsia="宋体" w:hAnsi="Arial" w:cs="Arial"/>
          <w:kern w:val="0"/>
          <w:sz w:val="20"/>
          <w:szCs w:val="20"/>
        </w:rPr>
        <w:t>酚</w:t>
      </w:r>
      <w:proofErr w:type="gramEnd"/>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英文通用名称：</w:t>
      </w:r>
      <w:proofErr w:type="spellStart"/>
      <w:r w:rsidRPr="008F48E4">
        <w:rPr>
          <w:rFonts w:ascii="Arial" w:eastAsia="宋体" w:hAnsi="Arial" w:cs="Arial"/>
          <w:kern w:val="0"/>
          <w:sz w:val="20"/>
          <w:szCs w:val="20"/>
        </w:rPr>
        <w:t>Propofol</w:t>
      </w:r>
      <w:proofErr w:type="spellEnd"/>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其他名称：</w:t>
      </w:r>
      <w:proofErr w:type="gramStart"/>
      <w:r w:rsidRPr="008F48E4">
        <w:rPr>
          <w:rFonts w:ascii="Arial" w:eastAsia="宋体" w:hAnsi="Arial" w:cs="Arial"/>
          <w:kern w:val="0"/>
          <w:sz w:val="20"/>
          <w:szCs w:val="20"/>
        </w:rPr>
        <w:t>得普利</w:t>
      </w:r>
      <w:proofErr w:type="gramEnd"/>
      <w:r w:rsidRPr="008F48E4">
        <w:rPr>
          <w:rFonts w:ascii="Arial" w:eastAsia="宋体" w:hAnsi="Arial" w:cs="Arial"/>
          <w:kern w:val="0"/>
          <w:sz w:val="20"/>
          <w:szCs w:val="20"/>
        </w:rPr>
        <w:t>麻、</w:t>
      </w:r>
      <w:proofErr w:type="gramStart"/>
      <w:r w:rsidRPr="008F48E4">
        <w:rPr>
          <w:rFonts w:ascii="Arial" w:eastAsia="宋体" w:hAnsi="Arial" w:cs="Arial"/>
          <w:kern w:val="0"/>
          <w:sz w:val="20"/>
          <w:szCs w:val="20"/>
        </w:rPr>
        <w:t>得普利</w:t>
      </w:r>
      <w:proofErr w:type="gramEnd"/>
      <w:r w:rsidRPr="008F48E4">
        <w:rPr>
          <w:rFonts w:ascii="Arial" w:eastAsia="宋体" w:hAnsi="Arial" w:cs="Arial"/>
          <w:kern w:val="0"/>
          <w:sz w:val="20"/>
          <w:szCs w:val="20"/>
        </w:rPr>
        <w:t>麻</w:t>
      </w:r>
      <w:r w:rsidRPr="008F48E4">
        <w:rPr>
          <w:rFonts w:ascii="Arial" w:eastAsia="宋体" w:hAnsi="Arial" w:cs="Arial"/>
          <w:kern w:val="0"/>
          <w:sz w:val="20"/>
          <w:szCs w:val="20"/>
        </w:rPr>
        <w:t>PFS</w:t>
      </w:r>
      <w:r w:rsidRPr="008F48E4">
        <w:rPr>
          <w:rFonts w:ascii="Arial" w:eastAsia="宋体" w:hAnsi="Arial" w:cs="Arial"/>
          <w:kern w:val="0"/>
          <w:sz w:val="20"/>
          <w:szCs w:val="20"/>
        </w:rPr>
        <w:t>、</w:t>
      </w:r>
      <w:proofErr w:type="gramStart"/>
      <w:r w:rsidRPr="008F48E4">
        <w:rPr>
          <w:rFonts w:ascii="Arial" w:eastAsia="宋体" w:hAnsi="Arial" w:cs="Arial"/>
          <w:kern w:val="0"/>
          <w:sz w:val="20"/>
          <w:szCs w:val="20"/>
        </w:rPr>
        <w:t>得普瑞</w:t>
      </w:r>
      <w:proofErr w:type="gramEnd"/>
      <w:r w:rsidRPr="008F48E4">
        <w:rPr>
          <w:rFonts w:ascii="Arial" w:eastAsia="宋体" w:hAnsi="Arial" w:cs="Arial"/>
          <w:kern w:val="0"/>
          <w:sz w:val="20"/>
          <w:szCs w:val="20"/>
        </w:rPr>
        <w:t>麻、迪施宁、二异丙酚、静安、乐维静、力蒙欣、普泊</w:t>
      </w:r>
      <w:proofErr w:type="gramStart"/>
      <w:r w:rsidRPr="008F48E4">
        <w:rPr>
          <w:rFonts w:ascii="Arial" w:eastAsia="宋体" w:hAnsi="Arial" w:cs="Arial"/>
          <w:kern w:val="0"/>
          <w:sz w:val="20"/>
          <w:szCs w:val="20"/>
        </w:rPr>
        <w:t>酚</w:t>
      </w:r>
      <w:proofErr w:type="gramEnd"/>
      <w:r w:rsidRPr="008F48E4">
        <w:rPr>
          <w:rFonts w:ascii="Arial" w:eastAsia="宋体" w:hAnsi="Arial" w:cs="Arial"/>
          <w:kern w:val="0"/>
          <w:sz w:val="20"/>
          <w:szCs w:val="20"/>
        </w:rPr>
        <w:t>、普鲁泊福、普罗弗尔、瑞可富、双异丙酚、异丙酚、</w:t>
      </w:r>
      <w:proofErr w:type="spellStart"/>
      <w:r w:rsidRPr="008F48E4">
        <w:rPr>
          <w:rFonts w:ascii="Arial" w:eastAsia="宋体" w:hAnsi="Arial" w:cs="Arial"/>
          <w:kern w:val="0"/>
          <w:sz w:val="20"/>
          <w:szCs w:val="20"/>
        </w:rPr>
        <w:t>Diprifusor</w:t>
      </w:r>
      <w:proofErr w:type="spellEnd"/>
      <w:r w:rsidRPr="008F48E4">
        <w:rPr>
          <w:rFonts w:ascii="Arial" w:eastAsia="宋体" w:hAnsi="Arial" w:cs="Arial"/>
          <w:kern w:val="0"/>
          <w:sz w:val="20"/>
          <w:szCs w:val="20"/>
        </w:rPr>
        <w:t>、</w:t>
      </w:r>
      <w:proofErr w:type="spellStart"/>
      <w:r w:rsidRPr="008F48E4">
        <w:rPr>
          <w:rFonts w:ascii="Arial" w:eastAsia="宋体" w:hAnsi="Arial" w:cs="Arial"/>
          <w:kern w:val="0"/>
          <w:sz w:val="20"/>
          <w:szCs w:val="20"/>
        </w:rPr>
        <w:t>Diprivan</w:t>
      </w:r>
      <w:proofErr w:type="spellEnd"/>
      <w:r w:rsidRPr="008F48E4">
        <w:rPr>
          <w:rFonts w:ascii="Arial" w:eastAsia="宋体" w:hAnsi="Arial" w:cs="Arial"/>
          <w:kern w:val="0"/>
          <w:sz w:val="20"/>
          <w:szCs w:val="20"/>
        </w:rPr>
        <w:t>、</w:t>
      </w:r>
      <w:proofErr w:type="spellStart"/>
      <w:r w:rsidRPr="008F48E4">
        <w:rPr>
          <w:rFonts w:ascii="Arial" w:eastAsia="宋体" w:hAnsi="Arial" w:cs="Arial"/>
          <w:kern w:val="0"/>
          <w:sz w:val="20"/>
          <w:szCs w:val="20"/>
        </w:rPr>
        <w:t>Diprivan</w:t>
      </w:r>
      <w:proofErr w:type="spellEnd"/>
      <w:r w:rsidRPr="008F48E4">
        <w:rPr>
          <w:rFonts w:ascii="Arial" w:eastAsia="宋体" w:hAnsi="Arial" w:cs="Arial"/>
          <w:kern w:val="0"/>
          <w:sz w:val="20"/>
          <w:szCs w:val="20"/>
        </w:rPr>
        <w:t xml:space="preserve"> PFS</w:t>
      </w:r>
      <w:r w:rsidRPr="008F48E4">
        <w:rPr>
          <w:rFonts w:ascii="Arial" w:eastAsia="宋体" w:hAnsi="Arial" w:cs="Arial"/>
          <w:kern w:val="0"/>
          <w:sz w:val="20"/>
          <w:szCs w:val="20"/>
        </w:rPr>
        <w:t>、</w:t>
      </w:r>
      <w:proofErr w:type="spellStart"/>
      <w:r w:rsidRPr="008F48E4">
        <w:rPr>
          <w:rFonts w:ascii="Arial" w:eastAsia="宋体" w:hAnsi="Arial" w:cs="Arial"/>
          <w:kern w:val="0"/>
          <w:sz w:val="20"/>
          <w:szCs w:val="20"/>
        </w:rPr>
        <w:t>Diprovan</w:t>
      </w:r>
      <w:proofErr w:type="spellEnd"/>
      <w:r w:rsidRPr="008F48E4">
        <w:rPr>
          <w:rFonts w:ascii="Arial" w:eastAsia="宋体" w:hAnsi="Arial" w:cs="Arial"/>
          <w:kern w:val="0"/>
          <w:sz w:val="20"/>
          <w:szCs w:val="20"/>
        </w:rPr>
        <w:t>、</w:t>
      </w:r>
      <w:proofErr w:type="spellStart"/>
      <w:r w:rsidRPr="008F48E4">
        <w:rPr>
          <w:rFonts w:ascii="Arial" w:eastAsia="宋体" w:hAnsi="Arial" w:cs="Arial"/>
          <w:kern w:val="0"/>
          <w:sz w:val="20"/>
          <w:szCs w:val="20"/>
        </w:rPr>
        <w:t>Disoprivan</w:t>
      </w:r>
      <w:proofErr w:type="spellEnd"/>
      <w:r w:rsidRPr="008F48E4">
        <w:rPr>
          <w:rFonts w:ascii="Arial" w:eastAsia="宋体" w:hAnsi="Arial" w:cs="Arial"/>
          <w:kern w:val="0"/>
          <w:sz w:val="20"/>
          <w:szCs w:val="20"/>
        </w:rPr>
        <w:t>、</w:t>
      </w:r>
      <w:proofErr w:type="spellStart"/>
      <w:r w:rsidRPr="008F48E4">
        <w:rPr>
          <w:rFonts w:ascii="Arial" w:eastAsia="宋体" w:hAnsi="Arial" w:cs="Arial"/>
          <w:kern w:val="0"/>
          <w:sz w:val="20"/>
          <w:szCs w:val="20"/>
        </w:rPr>
        <w:t>Disoprofol</w:t>
      </w:r>
      <w:proofErr w:type="spellEnd"/>
      <w:r w:rsidRPr="008F48E4">
        <w:rPr>
          <w:rFonts w:ascii="Arial" w:eastAsia="宋体" w:hAnsi="Arial" w:cs="Arial"/>
          <w:kern w:val="0"/>
          <w:sz w:val="20"/>
          <w:szCs w:val="20"/>
        </w:rPr>
        <w:t>、</w:t>
      </w:r>
      <w:proofErr w:type="spellStart"/>
      <w:r w:rsidRPr="008F48E4">
        <w:rPr>
          <w:rFonts w:ascii="Arial" w:eastAsia="宋体" w:hAnsi="Arial" w:cs="Arial"/>
          <w:kern w:val="0"/>
          <w:sz w:val="20"/>
          <w:szCs w:val="20"/>
        </w:rPr>
        <w:t>Disoprofolum</w:t>
      </w:r>
      <w:proofErr w:type="spellEnd"/>
      <w:r w:rsidRPr="008F48E4">
        <w:rPr>
          <w:rFonts w:ascii="Arial" w:eastAsia="宋体" w:hAnsi="Arial" w:cs="Arial"/>
          <w:kern w:val="0"/>
          <w:sz w:val="20"/>
          <w:szCs w:val="20"/>
        </w:rPr>
        <w:t>、</w:t>
      </w:r>
      <w:proofErr w:type="spellStart"/>
      <w:r w:rsidRPr="008F48E4">
        <w:rPr>
          <w:rFonts w:ascii="Arial" w:eastAsia="宋体" w:hAnsi="Arial" w:cs="Arial"/>
          <w:kern w:val="0"/>
          <w:sz w:val="20"/>
          <w:szCs w:val="20"/>
        </w:rPr>
        <w:t>Fresofol</w:t>
      </w:r>
      <w:proofErr w:type="spellEnd"/>
      <w:r w:rsidRPr="008F48E4">
        <w:rPr>
          <w:rFonts w:ascii="Arial" w:eastAsia="宋体" w:hAnsi="Arial" w:cs="Arial"/>
          <w:kern w:val="0"/>
          <w:sz w:val="20"/>
          <w:szCs w:val="20"/>
        </w:rPr>
        <w:t>、</w:t>
      </w:r>
      <w:proofErr w:type="spellStart"/>
      <w:r w:rsidRPr="008F48E4">
        <w:rPr>
          <w:rFonts w:ascii="Arial" w:eastAsia="宋体" w:hAnsi="Arial" w:cs="Arial"/>
          <w:kern w:val="0"/>
          <w:sz w:val="20"/>
          <w:szCs w:val="20"/>
        </w:rPr>
        <w:t>Propofolum</w:t>
      </w:r>
      <w:proofErr w:type="spellEnd"/>
      <w:r w:rsidRPr="008F48E4">
        <w:rPr>
          <w:rFonts w:ascii="Arial" w:eastAsia="宋体" w:hAnsi="Arial" w:cs="Arial"/>
          <w:kern w:val="0"/>
          <w:sz w:val="20"/>
          <w:szCs w:val="20"/>
        </w:rPr>
        <w:t>、</w:t>
      </w:r>
      <w:proofErr w:type="spellStart"/>
      <w:r w:rsidRPr="008F48E4">
        <w:rPr>
          <w:rFonts w:ascii="Arial" w:eastAsia="宋体" w:hAnsi="Arial" w:cs="Arial"/>
          <w:kern w:val="0"/>
          <w:sz w:val="20"/>
          <w:szCs w:val="20"/>
        </w:rPr>
        <w:t>Recofol</w:t>
      </w:r>
      <w:proofErr w:type="spellEnd"/>
      <w:r w:rsidRPr="008F48E4">
        <w:rPr>
          <w:rFonts w:ascii="Arial" w:eastAsia="宋体" w:hAnsi="Arial" w:cs="Arial"/>
          <w:kern w:val="0"/>
          <w:sz w:val="20"/>
          <w:szCs w:val="20"/>
        </w:rPr>
        <w:t>。</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b/>
          <w:bCs/>
          <w:kern w:val="0"/>
          <w:sz w:val="20"/>
          <w:szCs w:val="20"/>
        </w:rPr>
        <w:t>【药理分类】</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麻醉用药及麻醉辅助药</w:t>
      </w:r>
      <w:r w:rsidRPr="008F48E4">
        <w:rPr>
          <w:rFonts w:ascii="Arial" w:eastAsia="宋体" w:hAnsi="Arial" w:cs="Arial"/>
          <w:kern w:val="0"/>
          <w:sz w:val="20"/>
          <w:szCs w:val="20"/>
        </w:rPr>
        <w:t>&gt;&gt;</w:t>
      </w:r>
      <w:r w:rsidRPr="008F48E4">
        <w:rPr>
          <w:rFonts w:ascii="Arial" w:eastAsia="宋体" w:hAnsi="Arial" w:cs="Arial"/>
          <w:kern w:val="0"/>
          <w:sz w:val="20"/>
          <w:szCs w:val="20"/>
        </w:rPr>
        <w:t>麻醉用药</w:t>
      </w:r>
      <w:r w:rsidRPr="008F48E4">
        <w:rPr>
          <w:rFonts w:ascii="Arial" w:eastAsia="宋体" w:hAnsi="Arial" w:cs="Arial"/>
          <w:kern w:val="0"/>
          <w:sz w:val="20"/>
          <w:szCs w:val="20"/>
        </w:rPr>
        <w:t>&gt;&gt;</w:t>
      </w:r>
      <w:r w:rsidRPr="008F48E4">
        <w:rPr>
          <w:rFonts w:ascii="Arial" w:eastAsia="宋体" w:hAnsi="Arial" w:cs="Arial"/>
          <w:kern w:val="0"/>
          <w:sz w:val="20"/>
          <w:szCs w:val="20"/>
        </w:rPr>
        <w:t>全身麻醉用药</w:t>
      </w:r>
      <w:r w:rsidRPr="008F48E4">
        <w:rPr>
          <w:rFonts w:ascii="Arial" w:eastAsia="宋体" w:hAnsi="Arial" w:cs="Arial"/>
          <w:kern w:val="0"/>
          <w:sz w:val="20"/>
          <w:szCs w:val="20"/>
        </w:rPr>
        <w:t>&gt;&gt;</w:t>
      </w:r>
      <w:r w:rsidRPr="008F48E4">
        <w:rPr>
          <w:rFonts w:ascii="Arial" w:eastAsia="宋体" w:hAnsi="Arial" w:cs="Arial"/>
          <w:kern w:val="0"/>
          <w:sz w:val="20"/>
          <w:szCs w:val="20"/>
        </w:rPr>
        <w:t>静脉全麻药</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b/>
          <w:bCs/>
          <w:kern w:val="0"/>
          <w:sz w:val="20"/>
          <w:szCs w:val="20"/>
        </w:rPr>
        <w:t>【临床应用】</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b/>
          <w:bCs/>
          <w:kern w:val="0"/>
          <w:sz w:val="20"/>
          <w:szCs w:val="20"/>
        </w:rPr>
        <w:t>CFDA</w:t>
      </w:r>
      <w:r w:rsidRPr="008F48E4">
        <w:rPr>
          <w:rFonts w:ascii="Arial" w:eastAsia="宋体" w:hAnsi="Arial" w:cs="Arial"/>
          <w:b/>
          <w:bCs/>
          <w:kern w:val="0"/>
          <w:sz w:val="20"/>
          <w:szCs w:val="20"/>
        </w:rPr>
        <w:t>说明书适应症</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1.</w:t>
      </w:r>
      <w:r w:rsidRPr="008F48E4">
        <w:rPr>
          <w:rFonts w:ascii="Arial" w:eastAsia="宋体" w:hAnsi="Arial" w:cs="Arial"/>
          <w:kern w:val="0"/>
          <w:sz w:val="20"/>
          <w:szCs w:val="20"/>
        </w:rPr>
        <w:t>用于诱导和维持全身麻醉。</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2.</w:t>
      </w:r>
      <w:r w:rsidRPr="008F48E4">
        <w:rPr>
          <w:rFonts w:ascii="Arial" w:eastAsia="宋体" w:hAnsi="Arial" w:cs="Arial"/>
          <w:kern w:val="0"/>
          <w:sz w:val="20"/>
          <w:szCs w:val="20"/>
        </w:rPr>
        <w:t>用于加强监护患者接受机械通气时的镇静。</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3.</w:t>
      </w:r>
      <w:r w:rsidRPr="008F48E4">
        <w:rPr>
          <w:rFonts w:ascii="Arial" w:eastAsia="宋体" w:hAnsi="Arial" w:cs="Arial"/>
          <w:kern w:val="0"/>
          <w:sz w:val="20"/>
          <w:szCs w:val="20"/>
        </w:rPr>
        <w:t>用于麻醉下实行无痛人工流产手术。</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b/>
          <w:bCs/>
          <w:kern w:val="0"/>
          <w:sz w:val="20"/>
          <w:szCs w:val="20"/>
        </w:rPr>
        <w:t>其他临床应用参考</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1.</w:t>
      </w:r>
      <w:r w:rsidRPr="008F48E4">
        <w:rPr>
          <w:rFonts w:ascii="Arial" w:eastAsia="宋体" w:hAnsi="Arial" w:cs="Arial"/>
          <w:kern w:val="0"/>
          <w:sz w:val="20"/>
          <w:szCs w:val="20"/>
        </w:rPr>
        <w:t>用于麻醉监护</w:t>
      </w:r>
      <w:r w:rsidRPr="008F48E4">
        <w:rPr>
          <w:rFonts w:ascii="Arial" w:eastAsia="宋体" w:hAnsi="Arial" w:cs="Arial"/>
          <w:kern w:val="0"/>
          <w:sz w:val="20"/>
          <w:szCs w:val="20"/>
        </w:rPr>
        <w:t>(MAC)</w:t>
      </w:r>
      <w:r w:rsidRPr="008F48E4">
        <w:rPr>
          <w:rFonts w:ascii="Arial" w:eastAsia="宋体" w:hAnsi="Arial" w:cs="Arial"/>
          <w:kern w:val="0"/>
          <w:sz w:val="20"/>
          <w:szCs w:val="20"/>
        </w:rPr>
        <w:t>时镇静。</w:t>
      </w:r>
      <w:r w:rsidRPr="008F48E4">
        <w:rPr>
          <w:rFonts w:ascii="Arial" w:eastAsia="宋体" w:hAnsi="Arial" w:cs="Arial"/>
          <w:kern w:val="0"/>
          <w:sz w:val="20"/>
          <w:szCs w:val="20"/>
        </w:rPr>
        <w:t>(FDA</w:t>
      </w:r>
      <w:r w:rsidRPr="008F48E4">
        <w:rPr>
          <w:rFonts w:ascii="Arial" w:eastAsia="宋体" w:hAnsi="Arial" w:cs="Arial"/>
          <w:kern w:val="0"/>
          <w:sz w:val="20"/>
          <w:szCs w:val="20"/>
        </w:rPr>
        <w:t>批准适应症</w:t>
      </w:r>
      <w:r w:rsidRPr="008F48E4">
        <w:rPr>
          <w:rFonts w:ascii="Arial" w:eastAsia="宋体" w:hAnsi="Arial" w:cs="Arial"/>
          <w:kern w:val="0"/>
          <w:sz w:val="20"/>
          <w:szCs w:val="20"/>
        </w:rPr>
        <w:t>)</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2.</w:t>
      </w:r>
      <w:r w:rsidRPr="008F48E4">
        <w:rPr>
          <w:rFonts w:ascii="Arial" w:eastAsia="宋体" w:hAnsi="Arial" w:cs="Arial"/>
          <w:kern w:val="0"/>
          <w:sz w:val="20"/>
          <w:szCs w:val="20"/>
        </w:rPr>
        <w:t>用于操作时镇静。</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3.</w:t>
      </w:r>
      <w:r w:rsidRPr="008F48E4">
        <w:rPr>
          <w:rFonts w:ascii="Arial" w:eastAsia="宋体" w:hAnsi="Arial" w:cs="Arial"/>
          <w:kern w:val="0"/>
          <w:sz w:val="20"/>
          <w:szCs w:val="20"/>
        </w:rPr>
        <w:t>用于术后止吐。</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4.</w:t>
      </w:r>
      <w:r w:rsidRPr="008F48E4">
        <w:rPr>
          <w:rFonts w:ascii="Arial" w:eastAsia="宋体" w:hAnsi="Arial" w:cs="Arial"/>
          <w:kern w:val="0"/>
          <w:sz w:val="20"/>
          <w:szCs w:val="20"/>
        </w:rPr>
        <w:t>用于难治性震颤性谵妄。</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b/>
          <w:bCs/>
          <w:kern w:val="0"/>
          <w:sz w:val="20"/>
          <w:szCs w:val="20"/>
        </w:rPr>
        <w:t>【用法与用量】</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b/>
          <w:bCs/>
          <w:kern w:val="0"/>
          <w:sz w:val="20"/>
          <w:szCs w:val="20"/>
        </w:rPr>
        <w:t>成人</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微软雅黑" w:eastAsia="微软雅黑" w:hAnsi="微软雅黑" w:cs="微软雅黑" w:hint="eastAsia"/>
          <w:kern w:val="0"/>
          <w:sz w:val="20"/>
          <w:szCs w:val="20"/>
        </w:rPr>
        <w:lastRenderedPageBreak/>
        <w:t>◆</w:t>
      </w:r>
      <w:r w:rsidRPr="008F48E4">
        <w:rPr>
          <w:rFonts w:ascii="Arial" w:eastAsia="宋体" w:hAnsi="Arial" w:cs="Arial"/>
          <w:kern w:val="0"/>
          <w:sz w:val="20"/>
          <w:szCs w:val="20"/>
        </w:rPr>
        <w:t>常规剂量</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w:t>
      </w:r>
      <w:r w:rsidRPr="008F48E4">
        <w:rPr>
          <w:rFonts w:ascii="Arial" w:eastAsia="宋体" w:hAnsi="Arial" w:cs="Arial"/>
          <w:kern w:val="0"/>
          <w:sz w:val="20"/>
          <w:szCs w:val="20"/>
        </w:rPr>
        <w:t>全身麻醉</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1.</w:t>
      </w:r>
      <w:r w:rsidRPr="008F48E4">
        <w:rPr>
          <w:rFonts w:ascii="Arial" w:eastAsia="宋体" w:hAnsi="Arial" w:cs="Arial"/>
          <w:kern w:val="0"/>
          <w:sz w:val="20"/>
          <w:szCs w:val="20"/>
        </w:rPr>
        <w:t>静脉给药</w:t>
      </w:r>
      <w:r w:rsidRPr="008F48E4">
        <w:rPr>
          <w:rFonts w:ascii="Arial" w:eastAsia="宋体" w:hAnsi="Arial" w:cs="Arial"/>
          <w:kern w:val="0"/>
          <w:sz w:val="20"/>
          <w:szCs w:val="20"/>
        </w:rPr>
        <w:t xml:space="preserve">  (1)</w:t>
      </w:r>
      <w:r w:rsidRPr="008F48E4">
        <w:rPr>
          <w:rFonts w:ascii="Arial" w:eastAsia="宋体" w:hAnsi="Arial" w:cs="Arial"/>
          <w:kern w:val="0"/>
          <w:sz w:val="20"/>
          <w:szCs w:val="20"/>
        </w:rPr>
        <w:t>全麻诱导：建议在给药时调节剂量，观察患者反应直至麻醉起效。</w:t>
      </w:r>
      <w:r w:rsidRPr="008F48E4">
        <w:rPr>
          <w:rFonts w:ascii="微软雅黑" w:eastAsia="微软雅黑" w:hAnsi="微软雅黑" w:cs="微软雅黑" w:hint="eastAsia"/>
          <w:kern w:val="0"/>
          <w:sz w:val="20"/>
          <w:szCs w:val="20"/>
        </w:rPr>
        <w:t>①</w:t>
      </w:r>
      <w:r w:rsidRPr="008F48E4">
        <w:rPr>
          <w:rFonts w:ascii="Arial" w:eastAsia="宋体" w:hAnsi="Arial" w:cs="Arial"/>
          <w:kern w:val="0"/>
          <w:sz w:val="20"/>
          <w:szCs w:val="20"/>
        </w:rPr>
        <w:t>一般用法：</w:t>
      </w:r>
      <w:r w:rsidRPr="008F48E4">
        <w:rPr>
          <w:rFonts w:ascii="Arial" w:eastAsia="宋体" w:hAnsi="Arial" w:cs="Arial"/>
          <w:kern w:val="0"/>
          <w:sz w:val="20"/>
          <w:szCs w:val="20"/>
        </w:rPr>
        <w:t>2.0-2.5mg/kg</w:t>
      </w:r>
      <w:r w:rsidRPr="008F48E4">
        <w:rPr>
          <w:rFonts w:ascii="Arial" w:eastAsia="宋体" w:hAnsi="Arial" w:cs="Arial"/>
          <w:kern w:val="0"/>
          <w:sz w:val="20"/>
          <w:szCs w:val="20"/>
        </w:rPr>
        <w:t>，每</w:t>
      </w:r>
      <w:r w:rsidRPr="008F48E4">
        <w:rPr>
          <w:rFonts w:ascii="Arial" w:eastAsia="宋体" w:hAnsi="Arial" w:cs="Arial"/>
          <w:kern w:val="0"/>
          <w:sz w:val="20"/>
          <w:szCs w:val="20"/>
        </w:rPr>
        <w:t>10</w:t>
      </w:r>
      <w:r w:rsidRPr="008F48E4">
        <w:rPr>
          <w:rFonts w:ascii="Arial" w:eastAsia="宋体" w:hAnsi="Arial" w:cs="Arial"/>
          <w:kern w:val="0"/>
          <w:sz w:val="20"/>
          <w:szCs w:val="20"/>
        </w:rPr>
        <w:t>秒约</w:t>
      </w:r>
      <w:r w:rsidRPr="008F48E4">
        <w:rPr>
          <w:rFonts w:ascii="Arial" w:eastAsia="宋体" w:hAnsi="Arial" w:cs="Arial"/>
          <w:kern w:val="0"/>
          <w:sz w:val="20"/>
          <w:szCs w:val="20"/>
        </w:rPr>
        <w:t>4ml(40mg)</w:t>
      </w:r>
      <w:r w:rsidRPr="008F48E4">
        <w:rPr>
          <w:rFonts w:ascii="Arial" w:eastAsia="宋体" w:hAnsi="Arial" w:cs="Arial"/>
          <w:kern w:val="0"/>
          <w:sz w:val="20"/>
          <w:szCs w:val="20"/>
        </w:rPr>
        <w:t>。</w:t>
      </w:r>
      <w:r w:rsidRPr="008F48E4">
        <w:rPr>
          <w:rFonts w:ascii="微软雅黑" w:eastAsia="微软雅黑" w:hAnsi="微软雅黑" w:cs="微软雅黑" w:hint="eastAsia"/>
          <w:kern w:val="0"/>
          <w:sz w:val="20"/>
          <w:szCs w:val="20"/>
        </w:rPr>
        <w:t>②</w:t>
      </w:r>
      <w:r w:rsidRPr="008F48E4">
        <w:rPr>
          <w:rFonts w:ascii="Arial" w:eastAsia="宋体" w:hAnsi="Arial" w:cs="Arial"/>
          <w:kern w:val="0"/>
          <w:sz w:val="20"/>
          <w:szCs w:val="20"/>
        </w:rPr>
        <w:t>美国麻醉学会</w:t>
      </w:r>
      <w:r w:rsidRPr="008F48E4">
        <w:rPr>
          <w:rFonts w:ascii="Arial" w:eastAsia="宋体" w:hAnsi="Arial" w:cs="Arial"/>
          <w:kern w:val="0"/>
          <w:sz w:val="20"/>
          <w:szCs w:val="20"/>
        </w:rPr>
        <w:t>(ASA)</w:t>
      </w:r>
      <w:r w:rsidRPr="008F48E4">
        <w:rPr>
          <w:rFonts w:ascii="Arial" w:eastAsia="宋体" w:hAnsi="Arial" w:cs="Arial"/>
          <w:kern w:val="0"/>
          <w:sz w:val="20"/>
          <w:szCs w:val="20"/>
        </w:rPr>
        <w:t>手术患者全身评估</w:t>
      </w:r>
      <w:r w:rsidRPr="008F48E4">
        <w:rPr>
          <w:rFonts w:ascii="微软雅黑" w:eastAsia="微软雅黑" w:hAnsi="微软雅黑" w:cs="微软雅黑" w:hint="eastAsia"/>
          <w:kern w:val="0"/>
          <w:sz w:val="20"/>
          <w:szCs w:val="20"/>
        </w:rPr>
        <w:t>Ⅲ</w:t>
      </w:r>
      <w:r w:rsidRPr="008F48E4">
        <w:rPr>
          <w:rFonts w:ascii="Arial" w:eastAsia="宋体" w:hAnsi="Arial" w:cs="Arial"/>
          <w:kern w:val="0"/>
          <w:sz w:val="20"/>
          <w:szCs w:val="20"/>
        </w:rPr>
        <w:t>-</w:t>
      </w:r>
      <w:r w:rsidRPr="008F48E4">
        <w:rPr>
          <w:rFonts w:ascii="微软雅黑" w:eastAsia="微软雅黑" w:hAnsi="微软雅黑" w:cs="微软雅黑" w:hint="eastAsia"/>
          <w:kern w:val="0"/>
          <w:sz w:val="20"/>
          <w:szCs w:val="20"/>
        </w:rPr>
        <w:t>Ⅳ</w:t>
      </w:r>
      <w:r w:rsidRPr="008F48E4">
        <w:rPr>
          <w:rFonts w:ascii="Arial" w:eastAsia="宋体" w:hAnsi="Arial" w:cs="Arial"/>
          <w:kern w:val="0"/>
          <w:sz w:val="20"/>
          <w:szCs w:val="20"/>
        </w:rPr>
        <w:t>级患者：应减慢给药速率，每</w:t>
      </w:r>
      <w:r w:rsidRPr="008F48E4">
        <w:rPr>
          <w:rFonts w:ascii="Arial" w:eastAsia="宋体" w:hAnsi="Arial" w:cs="Arial"/>
          <w:kern w:val="0"/>
          <w:sz w:val="20"/>
          <w:szCs w:val="20"/>
        </w:rPr>
        <w:t>10</w:t>
      </w:r>
      <w:r w:rsidRPr="008F48E4">
        <w:rPr>
          <w:rFonts w:ascii="Arial" w:eastAsia="宋体" w:hAnsi="Arial" w:cs="Arial"/>
          <w:kern w:val="0"/>
          <w:sz w:val="20"/>
          <w:szCs w:val="20"/>
        </w:rPr>
        <w:t>秒约</w:t>
      </w:r>
      <w:r w:rsidRPr="008F48E4">
        <w:rPr>
          <w:rFonts w:ascii="Arial" w:eastAsia="宋体" w:hAnsi="Arial" w:cs="Arial"/>
          <w:kern w:val="0"/>
          <w:sz w:val="20"/>
          <w:szCs w:val="20"/>
        </w:rPr>
        <w:t>2ml(20mg)</w:t>
      </w:r>
      <w:r w:rsidRPr="008F48E4">
        <w:rPr>
          <w:rFonts w:ascii="Arial" w:eastAsia="宋体" w:hAnsi="Arial" w:cs="Arial"/>
          <w:kern w:val="0"/>
          <w:sz w:val="20"/>
          <w:szCs w:val="20"/>
        </w:rPr>
        <w:t>。</w:t>
      </w:r>
      <w:r w:rsidRPr="008F48E4">
        <w:rPr>
          <w:rFonts w:ascii="Arial" w:eastAsia="宋体" w:hAnsi="Arial" w:cs="Arial"/>
          <w:kern w:val="0"/>
          <w:sz w:val="20"/>
          <w:szCs w:val="20"/>
        </w:rPr>
        <w:t>(2)</w:t>
      </w:r>
      <w:r w:rsidRPr="008F48E4">
        <w:rPr>
          <w:rFonts w:ascii="Arial" w:eastAsia="宋体" w:hAnsi="Arial" w:cs="Arial"/>
          <w:kern w:val="0"/>
          <w:sz w:val="20"/>
          <w:szCs w:val="20"/>
        </w:rPr>
        <w:t>全麻维持：持续输注或重复单次注射都能较好地达到所需浓度。</w:t>
      </w:r>
      <w:r w:rsidRPr="008F48E4">
        <w:rPr>
          <w:rFonts w:ascii="微软雅黑" w:eastAsia="微软雅黑" w:hAnsi="微软雅黑" w:cs="微软雅黑" w:hint="eastAsia"/>
          <w:kern w:val="0"/>
          <w:sz w:val="20"/>
          <w:szCs w:val="20"/>
        </w:rPr>
        <w:t>①</w:t>
      </w:r>
      <w:r w:rsidRPr="008F48E4">
        <w:rPr>
          <w:rFonts w:ascii="Arial" w:eastAsia="宋体" w:hAnsi="Arial" w:cs="Arial"/>
          <w:kern w:val="0"/>
          <w:sz w:val="20"/>
          <w:szCs w:val="20"/>
        </w:rPr>
        <w:t>持续输注所需的给药速率在个体间有明显差异，通常为</w:t>
      </w:r>
      <w:r w:rsidRPr="008F48E4">
        <w:rPr>
          <w:rFonts w:ascii="Arial" w:eastAsia="宋体" w:hAnsi="Arial" w:cs="Arial"/>
          <w:kern w:val="0"/>
          <w:sz w:val="20"/>
          <w:szCs w:val="20"/>
        </w:rPr>
        <w:t>4-12mg/(</w:t>
      </w:r>
      <w:proofErr w:type="spellStart"/>
      <w:r w:rsidRPr="008F48E4">
        <w:rPr>
          <w:rFonts w:ascii="Arial" w:eastAsia="宋体" w:hAnsi="Arial" w:cs="Arial"/>
          <w:kern w:val="0"/>
          <w:sz w:val="20"/>
          <w:szCs w:val="20"/>
        </w:rPr>
        <w:t>kg·h</w:t>
      </w:r>
      <w:proofErr w:type="spellEnd"/>
      <w:r w:rsidRPr="008F48E4">
        <w:rPr>
          <w:rFonts w:ascii="Arial" w:eastAsia="宋体" w:hAnsi="Arial" w:cs="Arial"/>
          <w:kern w:val="0"/>
          <w:sz w:val="20"/>
          <w:szCs w:val="20"/>
        </w:rPr>
        <w:t>)</w:t>
      </w:r>
      <w:r w:rsidRPr="008F48E4">
        <w:rPr>
          <w:rFonts w:ascii="Arial" w:eastAsia="宋体" w:hAnsi="Arial" w:cs="Arial"/>
          <w:kern w:val="0"/>
          <w:sz w:val="20"/>
          <w:szCs w:val="20"/>
        </w:rPr>
        <w:t>。</w:t>
      </w:r>
      <w:r w:rsidRPr="008F48E4">
        <w:rPr>
          <w:rFonts w:ascii="微软雅黑" w:eastAsia="微软雅黑" w:hAnsi="微软雅黑" w:cs="微软雅黑" w:hint="eastAsia"/>
          <w:kern w:val="0"/>
          <w:sz w:val="20"/>
          <w:szCs w:val="20"/>
        </w:rPr>
        <w:t>②</w:t>
      </w:r>
      <w:r w:rsidRPr="008F48E4">
        <w:rPr>
          <w:rFonts w:ascii="Arial" w:eastAsia="宋体" w:hAnsi="Arial" w:cs="Arial"/>
          <w:kern w:val="0"/>
          <w:sz w:val="20"/>
          <w:szCs w:val="20"/>
        </w:rPr>
        <w:t>重复单次注射给药，应根据临床需要，一次给予</w:t>
      </w:r>
      <w:r w:rsidRPr="008F48E4">
        <w:rPr>
          <w:rFonts w:ascii="Arial" w:eastAsia="宋体" w:hAnsi="Arial" w:cs="Arial"/>
          <w:kern w:val="0"/>
          <w:sz w:val="20"/>
          <w:szCs w:val="20"/>
        </w:rPr>
        <w:t>2.5-5.0ml(25-50mg)</w:t>
      </w:r>
      <w:r w:rsidRPr="008F48E4">
        <w:rPr>
          <w:rFonts w:ascii="Arial" w:eastAsia="宋体" w:hAnsi="Arial" w:cs="Arial"/>
          <w:kern w:val="0"/>
          <w:sz w:val="20"/>
          <w:szCs w:val="20"/>
        </w:rPr>
        <w:t>。</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w:t>
      </w:r>
      <w:r w:rsidRPr="008F48E4">
        <w:rPr>
          <w:rFonts w:ascii="Arial" w:eastAsia="宋体" w:hAnsi="Arial" w:cs="Arial"/>
          <w:kern w:val="0"/>
          <w:sz w:val="20"/>
          <w:szCs w:val="20"/>
        </w:rPr>
        <w:t>监护患者镇静</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1.</w:t>
      </w:r>
      <w:r w:rsidRPr="008F48E4">
        <w:rPr>
          <w:rFonts w:ascii="Arial" w:eastAsia="宋体" w:hAnsi="Arial" w:cs="Arial"/>
          <w:kern w:val="0"/>
          <w:sz w:val="20"/>
          <w:szCs w:val="20"/>
        </w:rPr>
        <w:t>静脉给药</w:t>
      </w:r>
      <w:r w:rsidRPr="008F48E4">
        <w:rPr>
          <w:rFonts w:ascii="Arial" w:eastAsia="宋体" w:hAnsi="Arial" w:cs="Arial"/>
          <w:kern w:val="0"/>
          <w:sz w:val="20"/>
          <w:szCs w:val="20"/>
        </w:rPr>
        <w:t xml:space="preserve">  </w:t>
      </w:r>
      <w:r w:rsidRPr="008F48E4">
        <w:rPr>
          <w:rFonts w:ascii="Arial" w:eastAsia="宋体" w:hAnsi="Arial" w:cs="Arial"/>
          <w:kern w:val="0"/>
          <w:sz w:val="20"/>
          <w:szCs w:val="20"/>
        </w:rPr>
        <w:t>输注速率应根据所需要的镇静深度进行调节，通常为</w:t>
      </w:r>
      <w:r w:rsidRPr="008F48E4">
        <w:rPr>
          <w:rFonts w:ascii="Arial" w:eastAsia="宋体" w:hAnsi="Arial" w:cs="Arial"/>
          <w:kern w:val="0"/>
          <w:sz w:val="20"/>
          <w:szCs w:val="20"/>
        </w:rPr>
        <w:t>0.3-0.4mg/(</w:t>
      </w:r>
      <w:proofErr w:type="spellStart"/>
      <w:r w:rsidRPr="008F48E4">
        <w:rPr>
          <w:rFonts w:ascii="Arial" w:eastAsia="宋体" w:hAnsi="Arial" w:cs="Arial"/>
          <w:kern w:val="0"/>
          <w:sz w:val="20"/>
          <w:szCs w:val="20"/>
        </w:rPr>
        <w:t>kg·h</w:t>
      </w:r>
      <w:proofErr w:type="spellEnd"/>
      <w:r w:rsidRPr="008F48E4">
        <w:rPr>
          <w:rFonts w:ascii="Arial" w:eastAsia="宋体" w:hAnsi="Arial" w:cs="Arial"/>
          <w:kern w:val="0"/>
          <w:sz w:val="20"/>
          <w:szCs w:val="20"/>
        </w:rPr>
        <w:t>)</w:t>
      </w:r>
      <w:r w:rsidRPr="008F48E4">
        <w:rPr>
          <w:rFonts w:ascii="Arial" w:eastAsia="宋体" w:hAnsi="Arial" w:cs="Arial"/>
          <w:kern w:val="0"/>
          <w:sz w:val="20"/>
          <w:szCs w:val="20"/>
        </w:rPr>
        <w:t>。</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w:t>
      </w:r>
      <w:r w:rsidRPr="008F48E4">
        <w:rPr>
          <w:rFonts w:ascii="Arial" w:eastAsia="宋体" w:hAnsi="Arial" w:cs="Arial"/>
          <w:kern w:val="0"/>
          <w:sz w:val="20"/>
          <w:szCs w:val="20"/>
        </w:rPr>
        <w:t>人工流产手术</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1.</w:t>
      </w:r>
      <w:r w:rsidRPr="008F48E4">
        <w:rPr>
          <w:rFonts w:ascii="Arial" w:eastAsia="宋体" w:hAnsi="Arial" w:cs="Arial"/>
          <w:kern w:val="0"/>
          <w:sz w:val="20"/>
          <w:szCs w:val="20"/>
        </w:rPr>
        <w:t>静脉给药</w:t>
      </w:r>
      <w:r w:rsidRPr="008F48E4">
        <w:rPr>
          <w:rFonts w:ascii="Arial" w:eastAsia="宋体" w:hAnsi="Arial" w:cs="Arial"/>
          <w:kern w:val="0"/>
          <w:sz w:val="20"/>
          <w:szCs w:val="20"/>
        </w:rPr>
        <w:t xml:space="preserve">  </w:t>
      </w:r>
      <w:r w:rsidRPr="008F48E4">
        <w:rPr>
          <w:rFonts w:ascii="Arial" w:eastAsia="宋体" w:hAnsi="Arial" w:cs="Arial"/>
          <w:kern w:val="0"/>
          <w:sz w:val="20"/>
          <w:szCs w:val="20"/>
        </w:rPr>
        <w:t>术前以</w:t>
      </w:r>
      <w:r w:rsidRPr="008F48E4">
        <w:rPr>
          <w:rFonts w:ascii="Arial" w:eastAsia="宋体" w:hAnsi="Arial" w:cs="Arial"/>
          <w:kern w:val="0"/>
          <w:sz w:val="20"/>
          <w:szCs w:val="20"/>
        </w:rPr>
        <w:t>2.0mg/kg</w:t>
      </w:r>
      <w:r w:rsidRPr="008F48E4">
        <w:rPr>
          <w:rFonts w:ascii="Arial" w:eastAsia="宋体" w:hAnsi="Arial" w:cs="Arial"/>
          <w:kern w:val="0"/>
          <w:sz w:val="20"/>
          <w:szCs w:val="20"/>
        </w:rPr>
        <w:t>行麻醉诱导，术中患者若因疼痛有肢体活动时，可以追加</w:t>
      </w:r>
      <w:r w:rsidRPr="008F48E4">
        <w:rPr>
          <w:rFonts w:ascii="Arial" w:eastAsia="宋体" w:hAnsi="Arial" w:cs="Arial"/>
          <w:kern w:val="0"/>
          <w:sz w:val="20"/>
          <w:szCs w:val="20"/>
        </w:rPr>
        <w:t>0.5mg/kg</w:t>
      </w:r>
      <w:r w:rsidRPr="008F48E4">
        <w:rPr>
          <w:rFonts w:ascii="Arial" w:eastAsia="宋体" w:hAnsi="Arial" w:cs="Arial"/>
          <w:kern w:val="0"/>
          <w:sz w:val="20"/>
          <w:szCs w:val="20"/>
        </w:rPr>
        <w:t>的剂量。</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w:t>
      </w:r>
      <w:r w:rsidRPr="008F48E4">
        <w:rPr>
          <w:rFonts w:ascii="Arial" w:eastAsia="宋体" w:hAnsi="Arial" w:cs="Arial"/>
          <w:kern w:val="0"/>
          <w:sz w:val="20"/>
          <w:szCs w:val="20"/>
        </w:rPr>
        <w:t>辅助椎管内麻醉</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1.</w:t>
      </w:r>
      <w:r w:rsidRPr="008F48E4">
        <w:rPr>
          <w:rFonts w:ascii="Arial" w:eastAsia="宋体" w:hAnsi="Arial" w:cs="Arial"/>
          <w:kern w:val="0"/>
          <w:sz w:val="20"/>
          <w:szCs w:val="20"/>
        </w:rPr>
        <w:t>静脉给药</w:t>
      </w:r>
      <w:r w:rsidRPr="008F48E4">
        <w:rPr>
          <w:rFonts w:ascii="Arial" w:eastAsia="宋体" w:hAnsi="Arial" w:cs="Arial"/>
          <w:kern w:val="0"/>
          <w:sz w:val="20"/>
          <w:szCs w:val="20"/>
        </w:rPr>
        <w:t xml:space="preserve">  0.5-2mg/(</w:t>
      </w:r>
      <w:proofErr w:type="spellStart"/>
      <w:r w:rsidRPr="008F48E4">
        <w:rPr>
          <w:rFonts w:ascii="Arial" w:eastAsia="宋体" w:hAnsi="Arial" w:cs="Arial"/>
          <w:kern w:val="0"/>
          <w:sz w:val="20"/>
          <w:szCs w:val="20"/>
        </w:rPr>
        <w:t>kg·h</w:t>
      </w:r>
      <w:proofErr w:type="spellEnd"/>
      <w:r w:rsidRPr="008F48E4">
        <w:rPr>
          <w:rFonts w:ascii="Arial" w:eastAsia="宋体" w:hAnsi="Arial" w:cs="Arial"/>
          <w:kern w:val="0"/>
          <w:sz w:val="20"/>
          <w:szCs w:val="20"/>
        </w:rPr>
        <w:t>)</w:t>
      </w:r>
      <w:r w:rsidRPr="008F48E4">
        <w:rPr>
          <w:rFonts w:ascii="Arial" w:eastAsia="宋体" w:hAnsi="Arial" w:cs="Arial"/>
          <w:kern w:val="0"/>
          <w:sz w:val="20"/>
          <w:szCs w:val="20"/>
        </w:rPr>
        <w:t>，连续输注。</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微软雅黑" w:eastAsia="微软雅黑" w:hAnsi="微软雅黑" w:cs="微软雅黑" w:hint="eastAsia"/>
          <w:kern w:val="0"/>
          <w:sz w:val="20"/>
          <w:szCs w:val="20"/>
        </w:rPr>
        <w:t>◆</w:t>
      </w:r>
      <w:r w:rsidRPr="008F48E4">
        <w:rPr>
          <w:rFonts w:ascii="Arial" w:eastAsia="宋体" w:hAnsi="Arial" w:cs="Arial"/>
          <w:kern w:val="0"/>
          <w:sz w:val="20"/>
          <w:szCs w:val="20"/>
        </w:rPr>
        <w:t>老年人剂量</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超过</w:t>
      </w:r>
      <w:r w:rsidRPr="008F48E4">
        <w:rPr>
          <w:rFonts w:ascii="Arial" w:eastAsia="宋体" w:hAnsi="Arial" w:cs="Arial"/>
          <w:kern w:val="0"/>
          <w:sz w:val="20"/>
          <w:szCs w:val="20"/>
        </w:rPr>
        <w:t>55</w:t>
      </w:r>
      <w:r w:rsidRPr="008F48E4">
        <w:rPr>
          <w:rFonts w:ascii="Arial" w:eastAsia="宋体" w:hAnsi="Arial" w:cs="Arial"/>
          <w:kern w:val="0"/>
          <w:sz w:val="20"/>
          <w:szCs w:val="20"/>
        </w:rPr>
        <w:t>岁的患者，给药时应观察患者的反应，通常麻醉诱导所需的剂量较低。</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b/>
          <w:bCs/>
          <w:kern w:val="0"/>
          <w:sz w:val="20"/>
          <w:szCs w:val="20"/>
        </w:rPr>
        <w:t>儿童</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微软雅黑" w:eastAsia="微软雅黑" w:hAnsi="微软雅黑" w:cs="微软雅黑" w:hint="eastAsia"/>
          <w:kern w:val="0"/>
          <w:sz w:val="20"/>
          <w:szCs w:val="20"/>
        </w:rPr>
        <w:t>◆</w:t>
      </w:r>
      <w:r w:rsidRPr="008F48E4">
        <w:rPr>
          <w:rFonts w:ascii="Arial" w:eastAsia="宋体" w:hAnsi="Arial" w:cs="Arial"/>
          <w:kern w:val="0"/>
          <w:sz w:val="20"/>
          <w:szCs w:val="20"/>
        </w:rPr>
        <w:t>常规剂量</w:t>
      </w:r>
      <w:r w:rsidRPr="008F48E4">
        <w:rPr>
          <w:rFonts w:ascii="Arial" w:eastAsia="宋体" w:hAnsi="Arial" w:cs="Arial"/>
          <w:kern w:val="0"/>
          <w:sz w:val="20"/>
          <w:szCs w:val="20"/>
        </w:rPr>
        <w:t xml:space="preserve">  </w:t>
      </w:r>
      <w:r w:rsidRPr="008F48E4">
        <w:rPr>
          <w:rFonts w:ascii="Arial" w:eastAsia="宋体" w:hAnsi="Arial" w:cs="Arial"/>
          <w:kern w:val="0"/>
          <w:sz w:val="20"/>
          <w:szCs w:val="20"/>
        </w:rPr>
        <w:t>一般不建议小儿使用本药，如必须使用，可参考以下用法。</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w:t>
      </w:r>
      <w:r w:rsidRPr="008F48E4">
        <w:rPr>
          <w:rFonts w:ascii="Arial" w:eastAsia="宋体" w:hAnsi="Arial" w:cs="Arial"/>
          <w:kern w:val="0"/>
          <w:sz w:val="20"/>
          <w:szCs w:val="20"/>
        </w:rPr>
        <w:t>麻醉诱导</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1.</w:t>
      </w:r>
      <w:r w:rsidRPr="008F48E4">
        <w:rPr>
          <w:rFonts w:ascii="Arial" w:eastAsia="宋体" w:hAnsi="Arial" w:cs="Arial"/>
          <w:kern w:val="0"/>
          <w:sz w:val="20"/>
          <w:szCs w:val="20"/>
        </w:rPr>
        <w:t>静脉给药</w:t>
      </w:r>
      <w:r w:rsidRPr="008F48E4">
        <w:rPr>
          <w:rFonts w:ascii="Arial" w:eastAsia="宋体" w:hAnsi="Arial" w:cs="Arial"/>
          <w:kern w:val="0"/>
          <w:sz w:val="20"/>
          <w:szCs w:val="20"/>
        </w:rPr>
        <w:t xml:space="preserve">  </w:t>
      </w:r>
      <w:r w:rsidRPr="008F48E4">
        <w:rPr>
          <w:rFonts w:ascii="Arial" w:eastAsia="宋体" w:hAnsi="Arial" w:cs="Arial"/>
          <w:kern w:val="0"/>
          <w:sz w:val="20"/>
          <w:szCs w:val="20"/>
        </w:rPr>
        <w:t>建议缓慢给药直至麻醉起效，剂量应根据年龄和</w:t>
      </w:r>
      <w:r w:rsidRPr="008F48E4">
        <w:rPr>
          <w:rFonts w:ascii="Arial" w:eastAsia="宋体" w:hAnsi="Arial" w:cs="Arial"/>
          <w:kern w:val="0"/>
          <w:sz w:val="20"/>
          <w:szCs w:val="20"/>
        </w:rPr>
        <w:t>(</w:t>
      </w:r>
      <w:r w:rsidRPr="008F48E4">
        <w:rPr>
          <w:rFonts w:ascii="Arial" w:eastAsia="宋体" w:hAnsi="Arial" w:cs="Arial"/>
          <w:kern w:val="0"/>
          <w:sz w:val="20"/>
          <w:szCs w:val="20"/>
        </w:rPr>
        <w:t>或</w:t>
      </w:r>
      <w:r w:rsidRPr="008F48E4">
        <w:rPr>
          <w:rFonts w:ascii="Arial" w:eastAsia="宋体" w:hAnsi="Arial" w:cs="Arial"/>
          <w:kern w:val="0"/>
          <w:sz w:val="20"/>
          <w:szCs w:val="20"/>
        </w:rPr>
        <w:t>)</w:t>
      </w:r>
      <w:r w:rsidRPr="008F48E4">
        <w:rPr>
          <w:rFonts w:ascii="Arial" w:eastAsia="宋体" w:hAnsi="Arial" w:cs="Arial"/>
          <w:kern w:val="0"/>
          <w:sz w:val="20"/>
          <w:szCs w:val="20"/>
        </w:rPr>
        <w:t>体重调节：</w:t>
      </w:r>
      <w:r w:rsidRPr="008F48E4">
        <w:rPr>
          <w:rFonts w:ascii="Arial" w:eastAsia="宋体" w:hAnsi="Arial" w:cs="Arial"/>
          <w:kern w:val="0"/>
          <w:sz w:val="20"/>
          <w:szCs w:val="20"/>
        </w:rPr>
        <w:t>(1)</w:t>
      </w:r>
      <w:r w:rsidRPr="008F48E4">
        <w:rPr>
          <w:rFonts w:ascii="Arial" w:eastAsia="宋体" w:hAnsi="Arial" w:cs="Arial"/>
          <w:kern w:val="0"/>
          <w:sz w:val="20"/>
          <w:szCs w:val="20"/>
        </w:rPr>
        <w:t>超过</w:t>
      </w:r>
      <w:r w:rsidRPr="008F48E4">
        <w:rPr>
          <w:rFonts w:ascii="Arial" w:eastAsia="宋体" w:hAnsi="Arial" w:cs="Arial"/>
          <w:kern w:val="0"/>
          <w:sz w:val="20"/>
          <w:szCs w:val="20"/>
        </w:rPr>
        <w:t>8</w:t>
      </w:r>
      <w:r w:rsidRPr="008F48E4">
        <w:rPr>
          <w:rFonts w:ascii="Arial" w:eastAsia="宋体" w:hAnsi="Arial" w:cs="Arial"/>
          <w:kern w:val="0"/>
          <w:sz w:val="20"/>
          <w:szCs w:val="20"/>
        </w:rPr>
        <w:t>岁的多数患者约需</w:t>
      </w:r>
      <w:r w:rsidRPr="008F48E4">
        <w:rPr>
          <w:rFonts w:ascii="Arial" w:eastAsia="宋体" w:hAnsi="Arial" w:cs="Arial"/>
          <w:kern w:val="0"/>
          <w:sz w:val="20"/>
          <w:szCs w:val="20"/>
        </w:rPr>
        <w:t>2.5mg/kg</w:t>
      </w:r>
      <w:r w:rsidRPr="008F48E4">
        <w:rPr>
          <w:rFonts w:ascii="Arial" w:eastAsia="宋体" w:hAnsi="Arial" w:cs="Arial"/>
          <w:kern w:val="0"/>
          <w:sz w:val="20"/>
          <w:szCs w:val="20"/>
        </w:rPr>
        <w:t>。</w:t>
      </w:r>
      <w:r w:rsidRPr="008F48E4">
        <w:rPr>
          <w:rFonts w:ascii="Arial" w:eastAsia="宋体" w:hAnsi="Arial" w:cs="Arial"/>
          <w:kern w:val="0"/>
          <w:sz w:val="20"/>
          <w:szCs w:val="20"/>
        </w:rPr>
        <w:t>(2)ASA</w:t>
      </w:r>
      <w:r w:rsidRPr="008F48E4">
        <w:rPr>
          <w:rFonts w:ascii="微软雅黑" w:eastAsia="微软雅黑" w:hAnsi="微软雅黑" w:cs="微软雅黑" w:hint="eastAsia"/>
          <w:kern w:val="0"/>
          <w:sz w:val="20"/>
          <w:szCs w:val="20"/>
        </w:rPr>
        <w:t>Ⅲ</w:t>
      </w:r>
      <w:r w:rsidRPr="008F48E4">
        <w:rPr>
          <w:rFonts w:ascii="Arial" w:eastAsia="宋体" w:hAnsi="Arial" w:cs="Arial"/>
          <w:kern w:val="0"/>
          <w:sz w:val="20"/>
          <w:szCs w:val="20"/>
        </w:rPr>
        <w:t>级和</w:t>
      </w:r>
      <w:r w:rsidRPr="008F48E4">
        <w:rPr>
          <w:rFonts w:ascii="微软雅黑" w:eastAsia="微软雅黑" w:hAnsi="微软雅黑" w:cs="微软雅黑" w:hint="eastAsia"/>
          <w:kern w:val="0"/>
          <w:sz w:val="20"/>
          <w:szCs w:val="20"/>
        </w:rPr>
        <w:t>Ⅳ</w:t>
      </w:r>
      <w:proofErr w:type="gramStart"/>
      <w:r w:rsidRPr="008F48E4">
        <w:rPr>
          <w:rFonts w:ascii="Arial" w:eastAsia="宋体" w:hAnsi="Arial" w:cs="Arial"/>
          <w:kern w:val="0"/>
          <w:sz w:val="20"/>
          <w:szCs w:val="20"/>
        </w:rPr>
        <w:t>级患者</w:t>
      </w:r>
      <w:proofErr w:type="gramEnd"/>
      <w:r w:rsidRPr="008F48E4">
        <w:rPr>
          <w:rFonts w:ascii="Arial" w:eastAsia="宋体" w:hAnsi="Arial" w:cs="Arial"/>
          <w:kern w:val="0"/>
          <w:sz w:val="20"/>
          <w:szCs w:val="20"/>
        </w:rPr>
        <w:t>建议用较低的剂量。</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w:t>
      </w:r>
      <w:r w:rsidRPr="008F48E4">
        <w:rPr>
          <w:rFonts w:ascii="Arial" w:eastAsia="宋体" w:hAnsi="Arial" w:cs="Arial"/>
          <w:kern w:val="0"/>
          <w:sz w:val="20"/>
          <w:szCs w:val="20"/>
        </w:rPr>
        <w:t>麻醉维持</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lastRenderedPageBreak/>
        <w:t>1.</w:t>
      </w:r>
      <w:r w:rsidRPr="008F48E4">
        <w:rPr>
          <w:rFonts w:ascii="Arial" w:eastAsia="宋体" w:hAnsi="Arial" w:cs="Arial"/>
          <w:kern w:val="0"/>
          <w:sz w:val="20"/>
          <w:szCs w:val="20"/>
        </w:rPr>
        <w:t>静脉给药</w:t>
      </w:r>
      <w:r w:rsidRPr="008F48E4">
        <w:rPr>
          <w:rFonts w:ascii="Arial" w:eastAsia="宋体" w:hAnsi="Arial" w:cs="Arial"/>
          <w:kern w:val="0"/>
          <w:sz w:val="20"/>
          <w:szCs w:val="20"/>
        </w:rPr>
        <w:t xml:space="preserve">  </w:t>
      </w:r>
      <w:r w:rsidRPr="008F48E4">
        <w:rPr>
          <w:rFonts w:ascii="Arial" w:eastAsia="宋体" w:hAnsi="Arial" w:cs="Arial"/>
          <w:kern w:val="0"/>
          <w:sz w:val="20"/>
          <w:szCs w:val="20"/>
        </w:rPr>
        <w:t>持续输注或重复单次注射能维持所需麻醉深度，给药速率有明显个体差异，通常为</w:t>
      </w:r>
      <w:r w:rsidRPr="008F48E4">
        <w:rPr>
          <w:rFonts w:ascii="Arial" w:eastAsia="宋体" w:hAnsi="Arial" w:cs="Arial"/>
          <w:kern w:val="0"/>
          <w:sz w:val="20"/>
          <w:szCs w:val="20"/>
        </w:rPr>
        <w:t>9-15mg/(</w:t>
      </w:r>
      <w:proofErr w:type="spellStart"/>
      <w:r w:rsidRPr="008F48E4">
        <w:rPr>
          <w:rFonts w:ascii="Arial" w:eastAsia="宋体" w:hAnsi="Arial" w:cs="Arial"/>
          <w:kern w:val="0"/>
          <w:sz w:val="20"/>
          <w:szCs w:val="20"/>
        </w:rPr>
        <w:t>kg·h</w:t>
      </w:r>
      <w:proofErr w:type="spellEnd"/>
      <w:r w:rsidRPr="008F48E4">
        <w:rPr>
          <w:rFonts w:ascii="Arial" w:eastAsia="宋体" w:hAnsi="Arial" w:cs="Arial"/>
          <w:kern w:val="0"/>
          <w:sz w:val="20"/>
          <w:szCs w:val="20"/>
        </w:rPr>
        <w:t>)</w:t>
      </w:r>
      <w:r w:rsidRPr="008F48E4">
        <w:rPr>
          <w:rFonts w:ascii="Arial" w:eastAsia="宋体" w:hAnsi="Arial" w:cs="Arial"/>
          <w:kern w:val="0"/>
          <w:sz w:val="20"/>
          <w:szCs w:val="20"/>
        </w:rPr>
        <w:t>。</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b/>
          <w:bCs/>
          <w:kern w:val="0"/>
          <w:sz w:val="20"/>
          <w:szCs w:val="20"/>
        </w:rPr>
        <w:t>【国外用法用量参考】</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b/>
          <w:bCs/>
          <w:kern w:val="0"/>
          <w:sz w:val="20"/>
          <w:szCs w:val="20"/>
        </w:rPr>
        <w:t>成人</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微软雅黑" w:eastAsia="微软雅黑" w:hAnsi="微软雅黑" w:cs="微软雅黑" w:hint="eastAsia"/>
          <w:kern w:val="0"/>
          <w:sz w:val="20"/>
          <w:szCs w:val="20"/>
        </w:rPr>
        <w:t>◆</w:t>
      </w:r>
      <w:r w:rsidRPr="008F48E4">
        <w:rPr>
          <w:rFonts w:ascii="Arial" w:eastAsia="宋体" w:hAnsi="Arial" w:cs="Arial"/>
          <w:kern w:val="0"/>
          <w:sz w:val="20"/>
          <w:szCs w:val="20"/>
        </w:rPr>
        <w:t>常规剂量</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w:t>
      </w:r>
      <w:r w:rsidRPr="008F48E4">
        <w:rPr>
          <w:rFonts w:ascii="Arial" w:eastAsia="宋体" w:hAnsi="Arial" w:cs="Arial"/>
          <w:kern w:val="0"/>
          <w:sz w:val="20"/>
          <w:szCs w:val="20"/>
        </w:rPr>
        <w:t>全身麻醉</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1.</w:t>
      </w:r>
      <w:r w:rsidRPr="008F48E4">
        <w:rPr>
          <w:rFonts w:ascii="Arial" w:eastAsia="宋体" w:hAnsi="Arial" w:cs="Arial"/>
          <w:kern w:val="0"/>
          <w:sz w:val="20"/>
          <w:szCs w:val="20"/>
        </w:rPr>
        <w:t>静脉给药</w:t>
      </w:r>
      <w:r w:rsidRPr="008F48E4">
        <w:rPr>
          <w:rFonts w:ascii="Arial" w:eastAsia="宋体" w:hAnsi="Arial" w:cs="Arial"/>
          <w:kern w:val="0"/>
          <w:sz w:val="20"/>
          <w:szCs w:val="20"/>
        </w:rPr>
        <w:t xml:space="preserve">  </w:t>
      </w:r>
      <w:r w:rsidRPr="008F48E4">
        <w:rPr>
          <w:rFonts w:ascii="Arial" w:eastAsia="宋体" w:hAnsi="Arial" w:cs="Arial"/>
          <w:kern w:val="0"/>
          <w:sz w:val="20"/>
          <w:szCs w:val="20"/>
        </w:rPr>
        <w:t>用于</w:t>
      </w:r>
      <w:r w:rsidRPr="008F48E4">
        <w:rPr>
          <w:rFonts w:ascii="Arial" w:eastAsia="宋体" w:hAnsi="Arial" w:cs="Arial"/>
          <w:kern w:val="0"/>
          <w:sz w:val="20"/>
          <w:szCs w:val="20"/>
        </w:rPr>
        <w:t>55</w:t>
      </w:r>
      <w:r w:rsidRPr="008F48E4">
        <w:rPr>
          <w:rFonts w:ascii="Arial" w:eastAsia="宋体" w:hAnsi="Arial" w:cs="Arial"/>
          <w:kern w:val="0"/>
          <w:sz w:val="20"/>
          <w:szCs w:val="20"/>
        </w:rPr>
        <w:t>岁以下健康成人。</w:t>
      </w:r>
      <w:r w:rsidRPr="008F48E4">
        <w:rPr>
          <w:rFonts w:ascii="Arial" w:eastAsia="宋体" w:hAnsi="Arial" w:cs="Arial"/>
          <w:kern w:val="0"/>
          <w:sz w:val="20"/>
          <w:szCs w:val="20"/>
        </w:rPr>
        <w:t>(1)</w:t>
      </w:r>
      <w:r w:rsidRPr="008F48E4">
        <w:rPr>
          <w:rFonts w:ascii="Arial" w:eastAsia="宋体" w:hAnsi="Arial" w:cs="Arial"/>
          <w:kern w:val="0"/>
          <w:sz w:val="20"/>
          <w:szCs w:val="20"/>
        </w:rPr>
        <w:t>全麻诱导：静脉注射</w:t>
      </w:r>
      <w:r w:rsidRPr="008F48E4">
        <w:rPr>
          <w:rFonts w:ascii="Arial" w:eastAsia="宋体" w:hAnsi="Arial" w:cs="Arial"/>
          <w:kern w:val="0"/>
          <w:sz w:val="20"/>
          <w:szCs w:val="20"/>
        </w:rPr>
        <w:t>2-2.5mg/kg</w:t>
      </w:r>
      <w:r w:rsidRPr="008F48E4">
        <w:rPr>
          <w:rFonts w:ascii="Arial" w:eastAsia="宋体" w:hAnsi="Arial" w:cs="Arial"/>
          <w:kern w:val="0"/>
          <w:sz w:val="20"/>
          <w:szCs w:val="20"/>
        </w:rPr>
        <w:t>，约每</w:t>
      </w:r>
      <w:r w:rsidRPr="008F48E4">
        <w:rPr>
          <w:rFonts w:ascii="Arial" w:eastAsia="宋体" w:hAnsi="Arial" w:cs="Arial"/>
          <w:kern w:val="0"/>
          <w:sz w:val="20"/>
          <w:szCs w:val="20"/>
        </w:rPr>
        <w:t>10</w:t>
      </w:r>
      <w:r w:rsidRPr="008F48E4">
        <w:rPr>
          <w:rFonts w:ascii="Arial" w:eastAsia="宋体" w:hAnsi="Arial" w:cs="Arial"/>
          <w:kern w:val="0"/>
          <w:sz w:val="20"/>
          <w:szCs w:val="20"/>
        </w:rPr>
        <w:t>秒钟</w:t>
      </w:r>
      <w:r w:rsidRPr="008F48E4">
        <w:rPr>
          <w:rFonts w:ascii="Arial" w:eastAsia="宋体" w:hAnsi="Arial" w:cs="Arial"/>
          <w:kern w:val="0"/>
          <w:sz w:val="20"/>
          <w:szCs w:val="20"/>
        </w:rPr>
        <w:t>40mg</w:t>
      </w:r>
      <w:r w:rsidRPr="008F48E4">
        <w:rPr>
          <w:rFonts w:ascii="Arial" w:eastAsia="宋体" w:hAnsi="Arial" w:cs="Arial"/>
          <w:kern w:val="0"/>
          <w:sz w:val="20"/>
          <w:szCs w:val="20"/>
        </w:rPr>
        <w:t>，直至诱导起效。</w:t>
      </w:r>
      <w:r w:rsidRPr="008F48E4">
        <w:rPr>
          <w:rFonts w:ascii="Arial" w:eastAsia="宋体" w:hAnsi="Arial" w:cs="Arial"/>
          <w:kern w:val="0"/>
          <w:sz w:val="20"/>
          <w:szCs w:val="20"/>
        </w:rPr>
        <w:t>(2)</w:t>
      </w:r>
      <w:r w:rsidRPr="008F48E4">
        <w:rPr>
          <w:rFonts w:ascii="Arial" w:eastAsia="宋体" w:hAnsi="Arial" w:cs="Arial"/>
          <w:kern w:val="0"/>
          <w:sz w:val="20"/>
          <w:szCs w:val="20"/>
        </w:rPr>
        <w:t>全麻维持：</w:t>
      </w:r>
      <w:r w:rsidRPr="008F48E4">
        <w:rPr>
          <w:rFonts w:ascii="微软雅黑" w:eastAsia="微软雅黑" w:hAnsi="微软雅黑" w:cs="微软雅黑" w:hint="eastAsia"/>
          <w:kern w:val="0"/>
          <w:sz w:val="20"/>
          <w:szCs w:val="20"/>
        </w:rPr>
        <w:t>①</w:t>
      </w:r>
      <w:r w:rsidRPr="008F48E4">
        <w:rPr>
          <w:rFonts w:ascii="Arial" w:eastAsia="宋体" w:hAnsi="Arial" w:cs="Arial"/>
          <w:kern w:val="0"/>
          <w:sz w:val="20"/>
          <w:szCs w:val="20"/>
        </w:rPr>
        <w:t>静脉滴注：</w:t>
      </w:r>
      <w:r w:rsidRPr="008F48E4">
        <w:rPr>
          <w:rFonts w:ascii="Arial" w:eastAsia="宋体" w:hAnsi="Arial" w:cs="Arial"/>
          <w:kern w:val="0"/>
          <w:sz w:val="20"/>
          <w:szCs w:val="20"/>
        </w:rPr>
        <w:t>6-12mg/(</w:t>
      </w:r>
      <w:proofErr w:type="spellStart"/>
      <w:r w:rsidRPr="008F48E4">
        <w:rPr>
          <w:rFonts w:ascii="Arial" w:eastAsia="宋体" w:hAnsi="Arial" w:cs="Arial"/>
          <w:kern w:val="0"/>
          <w:sz w:val="20"/>
          <w:szCs w:val="20"/>
        </w:rPr>
        <w:t>kg·h</w:t>
      </w:r>
      <w:proofErr w:type="spellEnd"/>
      <w:r w:rsidRPr="008F48E4">
        <w:rPr>
          <w:rFonts w:ascii="Arial" w:eastAsia="宋体" w:hAnsi="Arial" w:cs="Arial"/>
          <w:kern w:val="0"/>
          <w:sz w:val="20"/>
          <w:szCs w:val="20"/>
        </w:rPr>
        <w:t>)</w:t>
      </w:r>
      <w:r w:rsidRPr="008F48E4">
        <w:rPr>
          <w:rFonts w:ascii="Arial" w:eastAsia="宋体" w:hAnsi="Arial" w:cs="Arial"/>
          <w:kern w:val="0"/>
          <w:sz w:val="20"/>
          <w:szCs w:val="20"/>
        </w:rPr>
        <w:t>。</w:t>
      </w:r>
      <w:r w:rsidRPr="008F48E4">
        <w:rPr>
          <w:rFonts w:ascii="微软雅黑" w:eastAsia="微软雅黑" w:hAnsi="微软雅黑" w:cs="微软雅黑" w:hint="eastAsia"/>
          <w:kern w:val="0"/>
          <w:sz w:val="20"/>
          <w:szCs w:val="20"/>
        </w:rPr>
        <w:t>②</w:t>
      </w:r>
      <w:r w:rsidRPr="008F48E4">
        <w:rPr>
          <w:rFonts w:ascii="Arial" w:eastAsia="宋体" w:hAnsi="Arial" w:cs="Arial"/>
          <w:kern w:val="0"/>
          <w:sz w:val="20"/>
          <w:szCs w:val="20"/>
        </w:rPr>
        <w:t>静脉注射：根据需要按一次</w:t>
      </w:r>
      <w:r w:rsidRPr="008F48E4">
        <w:rPr>
          <w:rFonts w:ascii="Arial" w:eastAsia="宋体" w:hAnsi="Arial" w:cs="Arial"/>
          <w:kern w:val="0"/>
          <w:sz w:val="20"/>
          <w:szCs w:val="20"/>
        </w:rPr>
        <w:t>20-50mg</w:t>
      </w:r>
      <w:r w:rsidRPr="008F48E4">
        <w:rPr>
          <w:rFonts w:ascii="Arial" w:eastAsia="宋体" w:hAnsi="Arial" w:cs="Arial"/>
          <w:kern w:val="0"/>
          <w:sz w:val="20"/>
          <w:szCs w:val="20"/>
        </w:rPr>
        <w:t>增加剂量。</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·MAC</w:t>
      </w:r>
      <w:r w:rsidRPr="008F48E4">
        <w:rPr>
          <w:rFonts w:ascii="Arial" w:eastAsia="宋体" w:hAnsi="Arial" w:cs="Arial"/>
          <w:kern w:val="0"/>
          <w:sz w:val="20"/>
          <w:szCs w:val="20"/>
        </w:rPr>
        <w:t>时镇静</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1.</w:t>
      </w:r>
      <w:r w:rsidRPr="008F48E4">
        <w:rPr>
          <w:rFonts w:ascii="Arial" w:eastAsia="宋体" w:hAnsi="Arial" w:cs="Arial"/>
          <w:kern w:val="0"/>
          <w:sz w:val="20"/>
          <w:szCs w:val="20"/>
        </w:rPr>
        <w:t>静脉给药</w:t>
      </w:r>
      <w:r w:rsidRPr="008F48E4">
        <w:rPr>
          <w:rFonts w:ascii="Arial" w:eastAsia="宋体" w:hAnsi="Arial" w:cs="Arial"/>
          <w:kern w:val="0"/>
          <w:sz w:val="20"/>
          <w:szCs w:val="20"/>
        </w:rPr>
        <w:t xml:space="preserve">  55</w:t>
      </w:r>
      <w:r w:rsidRPr="008F48E4">
        <w:rPr>
          <w:rFonts w:ascii="Arial" w:eastAsia="宋体" w:hAnsi="Arial" w:cs="Arial"/>
          <w:kern w:val="0"/>
          <w:sz w:val="20"/>
          <w:szCs w:val="20"/>
        </w:rPr>
        <w:t>岁以下健康成人：初始剂量为</w:t>
      </w:r>
      <w:r w:rsidRPr="008F48E4">
        <w:rPr>
          <w:rFonts w:ascii="Arial" w:eastAsia="宋体" w:hAnsi="Arial" w:cs="Arial"/>
          <w:kern w:val="0"/>
          <w:sz w:val="20"/>
          <w:szCs w:val="20"/>
        </w:rPr>
        <w:t>6-9mg/(</w:t>
      </w:r>
      <w:proofErr w:type="spellStart"/>
      <w:r w:rsidRPr="008F48E4">
        <w:rPr>
          <w:rFonts w:ascii="Arial" w:eastAsia="宋体" w:hAnsi="Arial" w:cs="Arial"/>
          <w:kern w:val="0"/>
          <w:sz w:val="20"/>
          <w:szCs w:val="20"/>
        </w:rPr>
        <w:t>kg·h</w:t>
      </w:r>
      <w:proofErr w:type="spellEnd"/>
      <w:r w:rsidRPr="008F48E4">
        <w:rPr>
          <w:rFonts w:ascii="Arial" w:eastAsia="宋体" w:hAnsi="Arial" w:cs="Arial"/>
          <w:kern w:val="0"/>
          <w:sz w:val="20"/>
          <w:szCs w:val="20"/>
        </w:rPr>
        <w:t>)</w:t>
      </w:r>
      <w:r w:rsidRPr="008F48E4">
        <w:rPr>
          <w:rFonts w:ascii="Arial" w:eastAsia="宋体" w:hAnsi="Arial" w:cs="Arial"/>
          <w:kern w:val="0"/>
          <w:sz w:val="20"/>
          <w:szCs w:val="20"/>
        </w:rPr>
        <w:t>或先在</w:t>
      </w:r>
      <w:r w:rsidRPr="008F48E4">
        <w:rPr>
          <w:rFonts w:ascii="Arial" w:eastAsia="宋体" w:hAnsi="Arial" w:cs="Arial"/>
          <w:kern w:val="0"/>
          <w:sz w:val="20"/>
          <w:szCs w:val="20"/>
        </w:rPr>
        <w:t>3-5</w:t>
      </w:r>
      <w:r w:rsidRPr="008F48E4">
        <w:rPr>
          <w:rFonts w:ascii="Arial" w:eastAsia="宋体" w:hAnsi="Arial" w:cs="Arial"/>
          <w:kern w:val="0"/>
          <w:sz w:val="20"/>
          <w:szCs w:val="20"/>
        </w:rPr>
        <w:t>分钟内缓慢注射</w:t>
      </w:r>
      <w:r w:rsidRPr="008F48E4">
        <w:rPr>
          <w:rFonts w:ascii="Arial" w:eastAsia="宋体" w:hAnsi="Arial" w:cs="Arial"/>
          <w:kern w:val="0"/>
          <w:sz w:val="20"/>
          <w:szCs w:val="20"/>
        </w:rPr>
        <w:t>0.5mg/kg</w:t>
      </w:r>
      <w:r w:rsidRPr="008F48E4">
        <w:rPr>
          <w:rFonts w:ascii="Arial" w:eastAsia="宋体" w:hAnsi="Arial" w:cs="Arial"/>
          <w:kern w:val="0"/>
          <w:sz w:val="20"/>
          <w:szCs w:val="20"/>
        </w:rPr>
        <w:t>后在进行持续静脉滴注；维持剂量为</w:t>
      </w:r>
      <w:r w:rsidRPr="008F48E4">
        <w:rPr>
          <w:rFonts w:ascii="Arial" w:eastAsia="宋体" w:hAnsi="Arial" w:cs="Arial"/>
          <w:kern w:val="0"/>
          <w:sz w:val="20"/>
          <w:szCs w:val="20"/>
        </w:rPr>
        <w:t>1.5-4.5mg/(</w:t>
      </w:r>
      <w:proofErr w:type="spellStart"/>
      <w:r w:rsidRPr="008F48E4">
        <w:rPr>
          <w:rFonts w:ascii="Arial" w:eastAsia="宋体" w:hAnsi="Arial" w:cs="Arial"/>
          <w:kern w:val="0"/>
          <w:sz w:val="20"/>
          <w:szCs w:val="20"/>
        </w:rPr>
        <w:t>kg·h</w:t>
      </w:r>
      <w:proofErr w:type="spellEnd"/>
      <w:r w:rsidRPr="008F48E4">
        <w:rPr>
          <w:rFonts w:ascii="Arial" w:eastAsia="宋体" w:hAnsi="Arial" w:cs="Arial"/>
          <w:kern w:val="0"/>
          <w:sz w:val="20"/>
          <w:szCs w:val="20"/>
        </w:rPr>
        <w:t>)</w:t>
      </w:r>
      <w:r w:rsidRPr="008F48E4">
        <w:rPr>
          <w:rFonts w:ascii="Arial" w:eastAsia="宋体" w:hAnsi="Arial" w:cs="Arial"/>
          <w:kern w:val="0"/>
          <w:sz w:val="20"/>
          <w:szCs w:val="20"/>
        </w:rPr>
        <w:t>或以</w:t>
      </w:r>
      <w:r w:rsidRPr="008F48E4">
        <w:rPr>
          <w:rFonts w:ascii="Arial" w:eastAsia="宋体" w:hAnsi="Arial" w:cs="Arial"/>
          <w:kern w:val="0"/>
          <w:sz w:val="20"/>
          <w:szCs w:val="20"/>
        </w:rPr>
        <w:t>10-20mg</w:t>
      </w:r>
      <w:r w:rsidRPr="008F48E4">
        <w:rPr>
          <w:rFonts w:ascii="Arial" w:eastAsia="宋体" w:hAnsi="Arial" w:cs="Arial"/>
          <w:kern w:val="0"/>
          <w:sz w:val="20"/>
          <w:szCs w:val="20"/>
        </w:rPr>
        <w:t>为增量进行静脉滴注。</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·ICU</w:t>
      </w:r>
      <w:r w:rsidRPr="008F48E4">
        <w:rPr>
          <w:rFonts w:ascii="Arial" w:eastAsia="宋体" w:hAnsi="Arial" w:cs="Arial"/>
          <w:kern w:val="0"/>
          <w:sz w:val="20"/>
          <w:szCs w:val="20"/>
        </w:rPr>
        <w:t>中的机械通气患者镇静</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1.</w:t>
      </w:r>
      <w:r w:rsidRPr="008F48E4">
        <w:rPr>
          <w:rFonts w:ascii="Arial" w:eastAsia="宋体" w:hAnsi="Arial" w:cs="Arial"/>
          <w:kern w:val="0"/>
          <w:sz w:val="20"/>
          <w:szCs w:val="20"/>
        </w:rPr>
        <w:t>静脉给药</w:t>
      </w:r>
      <w:r w:rsidRPr="008F48E4">
        <w:rPr>
          <w:rFonts w:ascii="Arial" w:eastAsia="宋体" w:hAnsi="Arial" w:cs="Arial"/>
          <w:kern w:val="0"/>
          <w:sz w:val="20"/>
          <w:szCs w:val="20"/>
        </w:rPr>
        <w:t xml:space="preserve">  </w:t>
      </w:r>
      <w:r w:rsidRPr="008F48E4">
        <w:rPr>
          <w:rFonts w:ascii="Arial" w:eastAsia="宋体" w:hAnsi="Arial" w:cs="Arial"/>
          <w:kern w:val="0"/>
          <w:sz w:val="20"/>
          <w:szCs w:val="20"/>
        </w:rPr>
        <w:t>按</w:t>
      </w:r>
      <w:r w:rsidRPr="008F48E4">
        <w:rPr>
          <w:rFonts w:ascii="Arial" w:eastAsia="宋体" w:hAnsi="Arial" w:cs="Arial"/>
          <w:kern w:val="0"/>
          <w:sz w:val="20"/>
          <w:szCs w:val="20"/>
        </w:rPr>
        <w:t>5μg/(</w:t>
      </w:r>
      <w:proofErr w:type="spellStart"/>
      <w:r w:rsidRPr="008F48E4">
        <w:rPr>
          <w:rFonts w:ascii="Arial" w:eastAsia="宋体" w:hAnsi="Arial" w:cs="Arial"/>
          <w:kern w:val="0"/>
          <w:sz w:val="20"/>
          <w:szCs w:val="20"/>
        </w:rPr>
        <w:t>kg·min</w:t>
      </w:r>
      <w:proofErr w:type="spellEnd"/>
      <w:r w:rsidRPr="008F48E4">
        <w:rPr>
          <w:rFonts w:ascii="Arial" w:eastAsia="宋体" w:hAnsi="Arial" w:cs="Arial"/>
          <w:kern w:val="0"/>
          <w:sz w:val="20"/>
          <w:szCs w:val="20"/>
        </w:rPr>
        <w:t>)</w:t>
      </w:r>
      <w:r w:rsidRPr="008F48E4">
        <w:rPr>
          <w:rFonts w:ascii="Arial" w:eastAsia="宋体" w:hAnsi="Arial" w:cs="Arial"/>
          <w:kern w:val="0"/>
          <w:sz w:val="20"/>
          <w:szCs w:val="20"/>
        </w:rPr>
        <w:t>静脉滴注，时间至少</w:t>
      </w:r>
      <w:r w:rsidRPr="008F48E4">
        <w:rPr>
          <w:rFonts w:ascii="Arial" w:eastAsia="宋体" w:hAnsi="Arial" w:cs="Arial"/>
          <w:kern w:val="0"/>
          <w:sz w:val="20"/>
          <w:szCs w:val="20"/>
        </w:rPr>
        <w:t>5</w:t>
      </w:r>
      <w:r w:rsidRPr="008F48E4">
        <w:rPr>
          <w:rFonts w:ascii="Arial" w:eastAsia="宋体" w:hAnsi="Arial" w:cs="Arial"/>
          <w:kern w:val="0"/>
          <w:sz w:val="20"/>
          <w:szCs w:val="20"/>
        </w:rPr>
        <w:t>分钟；之后以</w:t>
      </w:r>
      <w:r w:rsidRPr="008F48E4">
        <w:rPr>
          <w:rFonts w:ascii="Arial" w:eastAsia="宋体" w:hAnsi="Arial" w:cs="Arial"/>
          <w:kern w:val="0"/>
          <w:sz w:val="20"/>
          <w:szCs w:val="20"/>
        </w:rPr>
        <w:t>5-10μg/(</w:t>
      </w:r>
      <w:proofErr w:type="spellStart"/>
      <w:r w:rsidRPr="008F48E4">
        <w:rPr>
          <w:rFonts w:ascii="Arial" w:eastAsia="宋体" w:hAnsi="Arial" w:cs="Arial"/>
          <w:kern w:val="0"/>
          <w:sz w:val="20"/>
          <w:szCs w:val="20"/>
        </w:rPr>
        <w:t>kg·min</w:t>
      </w:r>
      <w:proofErr w:type="spellEnd"/>
      <w:r w:rsidRPr="008F48E4">
        <w:rPr>
          <w:rFonts w:ascii="Arial" w:eastAsia="宋体" w:hAnsi="Arial" w:cs="Arial"/>
          <w:kern w:val="0"/>
          <w:sz w:val="20"/>
          <w:szCs w:val="20"/>
        </w:rPr>
        <w:t>)</w:t>
      </w:r>
      <w:r w:rsidRPr="008F48E4">
        <w:rPr>
          <w:rFonts w:ascii="Arial" w:eastAsia="宋体" w:hAnsi="Arial" w:cs="Arial"/>
          <w:kern w:val="0"/>
          <w:sz w:val="20"/>
          <w:szCs w:val="20"/>
        </w:rPr>
        <w:t>为增量增加剂量，直至达到预期的镇静水平，每次增加剂量的间隔至少</w:t>
      </w:r>
      <w:r w:rsidRPr="008F48E4">
        <w:rPr>
          <w:rFonts w:ascii="Arial" w:eastAsia="宋体" w:hAnsi="Arial" w:cs="Arial"/>
          <w:kern w:val="0"/>
          <w:sz w:val="20"/>
          <w:szCs w:val="20"/>
        </w:rPr>
        <w:t>5</w:t>
      </w:r>
      <w:r w:rsidRPr="008F48E4">
        <w:rPr>
          <w:rFonts w:ascii="Arial" w:eastAsia="宋体" w:hAnsi="Arial" w:cs="Arial"/>
          <w:kern w:val="0"/>
          <w:sz w:val="20"/>
          <w:szCs w:val="20"/>
        </w:rPr>
        <w:t>分钟；维持量为</w:t>
      </w:r>
      <w:r w:rsidRPr="008F48E4">
        <w:rPr>
          <w:rFonts w:ascii="Arial" w:eastAsia="宋体" w:hAnsi="Arial" w:cs="Arial"/>
          <w:kern w:val="0"/>
          <w:sz w:val="20"/>
          <w:szCs w:val="20"/>
        </w:rPr>
        <w:t>5-50μg/(</w:t>
      </w:r>
      <w:proofErr w:type="spellStart"/>
      <w:r w:rsidRPr="008F48E4">
        <w:rPr>
          <w:rFonts w:ascii="Arial" w:eastAsia="宋体" w:hAnsi="Arial" w:cs="Arial"/>
          <w:kern w:val="0"/>
          <w:sz w:val="20"/>
          <w:szCs w:val="20"/>
        </w:rPr>
        <w:t>kg·min</w:t>
      </w:r>
      <w:proofErr w:type="spellEnd"/>
      <w:r w:rsidRPr="008F48E4">
        <w:rPr>
          <w:rFonts w:ascii="Arial" w:eastAsia="宋体" w:hAnsi="Arial" w:cs="Arial"/>
          <w:kern w:val="0"/>
          <w:sz w:val="20"/>
          <w:szCs w:val="20"/>
        </w:rPr>
        <w:t>)</w:t>
      </w:r>
      <w:r w:rsidRPr="008F48E4">
        <w:rPr>
          <w:rFonts w:ascii="Arial" w:eastAsia="宋体" w:hAnsi="Arial" w:cs="Arial"/>
          <w:kern w:val="0"/>
          <w:sz w:val="20"/>
          <w:szCs w:val="20"/>
        </w:rPr>
        <w:t>或更高。用药剂量和滴注速度应个体化。</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w:t>
      </w:r>
      <w:r w:rsidRPr="008F48E4">
        <w:rPr>
          <w:rFonts w:ascii="Arial" w:eastAsia="宋体" w:hAnsi="Arial" w:cs="Arial"/>
          <w:kern w:val="0"/>
          <w:sz w:val="20"/>
          <w:szCs w:val="20"/>
        </w:rPr>
        <w:t>操作时镇静</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1.</w:t>
      </w:r>
      <w:r w:rsidRPr="008F48E4">
        <w:rPr>
          <w:rFonts w:ascii="Arial" w:eastAsia="宋体" w:hAnsi="Arial" w:cs="Arial"/>
          <w:kern w:val="0"/>
          <w:sz w:val="20"/>
          <w:szCs w:val="20"/>
        </w:rPr>
        <w:t>静脉给药</w:t>
      </w:r>
      <w:r w:rsidRPr="008F48E4">
        <w:rPr>
          <w:rFonts w:ascii="Arial" w:eastAsia="宋体" w:hAnsi="Arial" w:cs="Arial"/>
          <w:kern w:val="0"/>
          <w:sz w:val="20"/>
          <w:szCs w:val="20"/>
        </w:rPr>
        <w:t xml:space="preserve">  </w:t>
      </w:r>
      <w:r w:rsidRPr="008F48E4">
        <w:rPr>
          <w:rFonts w:ascii="Arial" w:eastAsia="宋体" w:hAnsi="Arial" w:cs="Arial"/>
          <w:kern w:val="0"/>
          <w:sz w:val="20"/>
          <w:szCs w:val="20"/>
        </w:rPr>
        <w:t>先给药</w:t>
      </w:r>
      <w:r w:rsidRPr="008F48E4">
        <w:rPr>
          <w:rFonts w:ascii="Arial" w:eastAsia="宋体" w:hAnsi="Arial" w:cs="Arial"/>
          <w:kern w:val="0"/>
          <w:sz w:val="20"/>
          <w:szCs w:val="20"/>
        </w:rPr>
        <w:t>1mg/kg</w:t>
      </w:r>
      <w:r w:rsidRPr="008F48E4">
        <w:rPr>
          <w:rFonts w:ascii="Arial" w:eastAsia="宋体" w:hAnsi="Arial" w:cs="Arial"/>
          <w:kern w:val="0"/>
          <w:sz w:val="20"/>
          <w:szCs w:val="20"/>
        </w:rPr>
        <w:t>，随后给药</w:t>
      </w:r>
      <w:r w:rsidRPr="008F48E4">
        <w:rPr>
          <w:rFonts w:ascii="Arial" w:eastAsia="宋体" w:hAnsi="Arial" w:cs="Arial"/>
          <w:kern w:val="0"/>
          <w:sz w:val="20"/>
          <w:szCs w:val="20"/>
        </w:rPr>
        <w:t>0.5mg/kg</w:t>
      </w:r>
      <w:r w:rsidRPr="008F48E4">
        <w:rPr>
          <w:rFonts w:ascii="Arial" w:eastAsia="宋体" w:hAnsi="Arial" w:cs="Arial"/>
          <w:kern w:val="0"/>
          <w:sz w:val="20"/>
          <w:szCs w:val="20"/>
        </w:rPr>
        <w:t>，视需要每</w:t>
      </w:r>
      <w:r w:rsidRPr="008F48E4">
        <w:rPr>
          <w:rFonts w:ascii="Arial" w:eastAsia="宋体" w:hAnsi="Arial" w:cs="Arial"/>
          <w:kern w:val="0"/>
          <w:sz w:val="20"/>
          <w:szCs w:val="20"/>
        </w:rPr>
        <w:t>3-5</w:t>
      </w:r>
      <w:r w:rsidRPr="008F48E4">
        <w:rPr>
          <w:rFonts w:ascii="Arial" w:eastAsia="宋体" w:hAnsi="Arial" w:cs="Arial"/>
          <w:kern w:val="0"/>
          <w:sz w:val="20"/>
          <w:szCs w:val="20"/>
        </w:rPr>
        <w:t>分钟给药</w:t>
      </w:r>
      <w:r w:rsidRPr="008F48E4">
        <w:rPr>
          <w:rFonts w:ascii="Arial" w:eastAsia="宋体" w:hAnsi="Arial" w:cs="Arial"/>
          <w:kern w:val="0"/>
          <w:sz w:val="20"/>
          <w:szCs w:val="20"/>
        </w:rPr>
        <w:t>1</w:t>
      </w:r>
      <w:r w:rsidRPr="008F48E4">
        <w:rPr>
          <w:rFonts w:ascii="Arial" w:eastAsia="宋体" w:hAnsi="Arial" w:cs="Arial"/>
          <w:kern w:val="0"/>
          <w:sz w:val="20"/>
          <w:szCs w:val="20"/>
        </w:rPr>
        <w:t>次。</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微软雅黑" w:eastAsia="微软雅黑" w:hAnsi="微软雅黑" w:cs="微软雅黑" w:hint="eastAsia"/>
          <w:kern w:val="0"/>
          <w:sz w:val="20"/>
          <w:szCs w:val="20"/>
        </w:rPr>
        <w:t>◆</w:t>
      </w:r>
      <w:r w:rsidRPr="008F48E4">
        <w:rPr>
          <w:rFonts w:ascii="Arial" w:eastAsia="宋体" w:hAnsi="Arial" w:cs="Arial"/>
          <w:kern w:val="0"/>
          <w:sz w:val="20"/>
          <w:szCs w:val="20"/>
        </w:rPr>
        <w:t>肾功能不全时剂量</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肾衰竭患者能够耐受正常的诱导剂量，无需减量。</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微软雅黑" w:eastAsia="微软雅黑" w:hAnsi="微软雅黑" w:cs="微软雅黑" w:hint="eastAsia"/>
          <w:kern w:val="0"/>
          <w:sz w:val="20"/>
          <w:szCs w:val="20"/>
        </w:rPr>
        <w:t>◆</w:t>
      </w:r>
      <w:r w:rsidRPr="008F48E4">
        <w:rPr>
          <w:rFonts w:ascii="Arial" w:eastAsia="宋体" w:hAnsi="Arial" w:cs="Arial"/>
          <w:kern w:val="0"/>
          <w:sz w:val="20"/>
          <w:szCs w:val="20"/>
        </w:rPr>
        <w:t>肝功能不全时剂量</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肝硬化患者持续滴注本药用于麻醉维持时无需改变剂量，但用药后苏醒的时间可明显延长。</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微软雅黑" w:eastAsia="微软雅黑" w:hAnsi="微软雅黑" w:cs="微软雅黑" w:hint="eastAsia"/>
          <w:kern w:val="0"/>
          <w:sz w:val="20"/>
          <w:szCs w:val="20"/>
        </w:rPr>
        <w:t>◆</w:t>
      </w:r>
      <w:r w:rsidRPr="008F48E4">
        <w:rPr>
          <w:rFonts w:ascii="Arial" w:eastAsia="宋体" w:hAnsi="Arial" w:cs="Arial"/>
          <w:kern w:val="0"/>
          <w:sz w:val="20"/>
          <w:szCs w:val="20"/>
        </w:rPr>
        <w:t>老年人剂量</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lastRenderedPageBreak/>
        <w:t>1.</w:t>
      </w:r>
      <w:r w:rsidRPr="008F48E4">
        <w:rPr>
          <w:rFonts w:ascii="Arial" w:eastAsia="宋体" w:hAnsi="Arial" w:cs="Arial"/>
          <w:kern w:val="0"/>
          <w:sz w:val="20"/>
          <w:szCs w:val="20"/>
        </w:rPr>
        <w:t>全麻诱导：静脉注射</w:t>
      </w:r>
      <w:r w:rsidRPr="008F48E4">
        <w:rPr>
          <w:rFonts w:ascii="Arial" w:eastAsia="宋体" w:hAnsi="Arial" w:cs="Arial"/>
          <w:kern w:val="0"/>
          <w:sz w:val="20"/>
          <w:szCs w:val="20"/>
        </w:rPr>
        <w:t>1-1.5mg/kg</w:t>
      </w:r>
      <w:r w:rsidRPr="008F48E4">
        <w:rPr>
          <w:rFonts w:ascii="Arial" w:eastAsia="宋体" w:hAnsi="Arial" w:cs="Arial"/>
          <w:kern w:val="0"/>
          <w:sz w:val="20"/>
          <w:szCs w:val="20"/>
        </w:rPr>
        <w:t>，约每</w:t>
      </w:r>
      <w:r w:rsidRPr="008F48E4">
        <w:rPr>
          <w:rFonts w:ascii="Arial" w:eastAsia="宋体" w:hAnsi="Arial" w:cs="Arial"/>
          <w:kern w:val="0"/>
          <w:sz w:val="20"/>
          <w:szCs w:val="20"/>
        </w:rPr>
        <w:t>10</w:t>
      </w:r>
      <w:r w:rsidRPr="008F48E4">
        <w:rPr>
          <w:rFonts w:ascii="Arial" w:eastAsia="宋体" w:hAnsi="Arial" w:cs="Arial"/>
          <w:kern w:val="0"/>
          <w:sz w:val="20"/>
          <w:szCs w:val="20"/>
        </w:rPr>
        <w:t>秒钟</w:t>
      </w:r>
      <w:r w:rsidRPr="008F48E4">
        <w:rPr>
          <w:rFonts w:ascii="Arial" w:eastAsia="宋体" w:hAnsi="Arial" w:cs="Arial"/>
          <w:kern w:val="0"/>
          <w:sz w:val="20"/>
          <w:szCs w:val="20"/>
        </w:rPr>
        <w:t>20mg</w:t>
      </w:r>
      <w:r w:rsidRPr="008F48E4">
        <w:rPr>
          <w:rFonts w:ascii="Arial" w:eastAsia="宋体" w:hAnsi="Arial" w:cs="Arial"/>
          <w:kern w:val="0"/>
          <w:sz w:val="20"/>
          <w:szCs w:val="20"/>
        </w:rPr>
        <w:t>，直至诱导起效。</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2.</w:t>
      </w:r>
      <w:r w:rsidRPr="008F48E4">
        <w:rPr>
          <w:rFonts w:ascii="Arial" w:eastAsia="宋体" w:hAnsi="Arial" w:cs="Arial"/>
          <w:kern w:val="0"/>
          <w:sz w:val="20"/>
          <w:szCs w:val="20"/>
        </w:rPr>
        <w:t>全麻维持：静脉滴注</w:t>
      </w:r>
      <w:r w:rsidRPr="008F48E4">
        <w:rPr>
          <w:rFonts w:ascii="Arial" w:eastAsia="宋体" w:hAnsi="Arial" w:cs="Arial"/>
          <w:kern w:val="0"/>
          <w:sz w:val="20"/>
          <w:szCs w:val="20"/>
        </w:rPr>
        <w:t>3-6mg/(</w:t>
      </w:r>
      <w:proofErr w:type="spellStart"/>
      <w:r w:rsidRPr="008F48E4">
        <w:rPr>
          <w:rFonts w:ascii="Arial" w:eastAsia="宋体" w:hAnsi="Arial" w:cs="Arial"/>
          <w:kern w:val="0"/>
          <w:sz w:val="20"/>
          <w:szCs w:val="20"/>
        </w:rPr>
        <w:t>kg·h</w:t>
      </w:r>
      <w:proofErr w:type="spellEnd"/>
      <w:r w:rsidRPr="008F48E4">
        <w:rPr>
          <w:rFonts w:ascii="Arial" w:eastAsia="宋体" w:hAnsi="Arial" w:cs="Arial"/>
          <w:kern w:val="0"/>
          <w:sz w:val="20"/>
          <w:szCs w:val="20"/>
        </w:rPr>
        <w:t>)</w:t>
      </w:r>
      <w:r w:rsidRPr="008F48E4">
        <w:rPr>
          <w:rFonts w:ascii="Arial" w:eastAsia="宋体" w:hAnsi="Arial" w:cs="Arial"/>
          <w:kern w:val="0"/>
          <w:sz w:val="20"/>
          <w:szCs w:val="20"/>
        </w:rPr>
        <w:t>。</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3.MAC</w:t>
      </w:r>
      <w:r w:rsidRPr="008F48E4">
        <w:rPr>
          <w:rFonts w:ascii="Arial" w:eastAsia="宋体" w:hAnsi="Arial" w:cs="Arial"/>
          <w:kern w:val="0"/>
          <w:sz w:val="20"/>
          <w:szCs w:val="20"/>
        </w:rPr>
        <w:t>时患者的镇静：初始剂量同健康成年人，维持剂量为成人的</w:t>
      </w:r>
      <w:r w:rsidRPr="008F48E4">
        <w:rPr>
          <w:rFonts w:ascii="Arial" w:eastAsia="宋体" w:hAnsi="Arial" w:cs="Arial"/>
          <w:kern w:val="0"/>
          <w:sz w:val="20"/>
          <w:szCs w:val="20"/>
        </w:rPr>
        <w:t>80%</w:t>
      </w:r>
      <w:r w:rsidRPr="008F48E4">
        <w:rPr>
          <w:rFonts w:ascii="Arial" w:eastAsia="宋体" w:hAnsi="Arial" w:cs="Arial"/>
          <w:kern w:val="0"/>
          <w:sz w:val="20"/>
          <w:szCs w:val="20"/>
        </w:rPr>
        <w:t>，避免弹丸式注射。</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微软雅黑" w:eastAsia="微软雅黑" w:hAnsi="微软雅黑" w:cs="微软雅黑" w:hint="eastAsia"/>
          <w:kern w:val="0"/>
          <w:sz w:val="20"/>
          <w:szCs w:val="20"/>
        </w:rPr>
        <w:t>◆</w:t>
      </w:r>
      <w:r w:rsidRPr="008F48E4">
        <w:rPr>
          <w:rFonts w:ascii="Arial" w:eastAsia="宋体" w:hAnsi="Arial" w:cs="Arial"/>
          <w:kern w:val="0"/>
          <w:sz w:val="20"/>
          <w:szCs w:val="20"/>
        </w:rPr>
        <w:t>其他疾病时剂量</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1.</w:t>
      </w:r>
      <w:r w:rsidRPr="008F48E4">
        <w:rPr>
          <w:rFonts w:ascii="Arial" w:eastAsia="宋体" w:hAnsi="Arial" w:cs="Arial"/>
          <w:kern w:val="0"/>
          <w:sz w:val="20"/>
          <w:szCs w:val="20"/>
        </w:rPr>
        <w:t>衰弱患者及</w:t>
      </w:r>
      <w:r w:rsidRPr="008F48E4">
        <w:rPr>
          <w:rFonts w:ascii="Arial" w:eastAsia="宋体" w:hAnsi="Arial" w:cs="Arial"/>
          <w:kern w:val="0"/>
          <w:sz w:val="20"/>
          <w:szCs w:val="20"/>
        </w:rPr>
        <w:t>ASA</w:t>
      </w:r>
      <w:r w:rsidRPr="008F48E4">
        <w:rPr>
          <w:rFonts w:ascii="微软雅黑" w:eastAsia="微软雅黑" w:hAnsi="微软雅黑" w:cs="微软雅黑" w:hint="eastAsia"/>
          <w:kern w:val="0"/>
          <w:sz w:val="20"/>
          <w:szCs w:val="20"/>
        </w:rPr>
        <w:t>Ⅲ</w:t>
      </w:r>
      <w:r w:rsidRPr="008F48E4">
        <w:rPr>
          <w:rFonts w:ascii="Arial" w:eastAsia="宋体" w:hAnsi="Arial" w:cs="Arial"/>
          <w:kern w:val="0"/>
          <w:sz w:val="20"/>
          <w:szCs w:val="20"/>
        </w:rPr>
        <w:t>或</w:t>
      </w:r>
      <w:r w:rsidRPr="008F48E4">
        <w:rPr>
          <w:rFonts w:ascii="微软雅黑" w:eastAsia="微软雅黑" w:hAnsi="微软雅黑" w:cs="微软雅黑" w:hint="eastAsia"/>
          <w:kern w:val="0"/>
          <w:sz w:val="20"/>
          <w:szCs w:val="20"/>
        </w:rPr>
        <w:t>Ⅳ</w:t>
      </w:r>
      <w:r w:rsidRPr="008F48E4">
        <w:rPr>
          <w:rFonts w:ascii="Arial" w:eastAsia="宋体" w:hAnsi="Arial" w:cs="Arial"/>
          <w:kern w:val="0"/>
          <w:sz w:val="20"/>
          <w:szCs w:val="20"/>
        </w:rPr>
        <w:t>级患者：同老年人剂量。</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2.</w:t>
      </w:r>
      <w:r w:rsidRPr="008F48E4">
        <w:rPr>
          <w:rFonts w:ascii="Arial" w:eastAsia="宋体" w:hAnsi="Arial" w:cs="Arial"/>
          <w:kern w:val="0"/>
          <w:sz w:val="20"/>
          <w:szCs w:val="20"/>
        </w:rPr>
        <w:t>心脏病患者：</w:t>
      </w:r>
      <w:r w:rsidRPr="008F48E4">
        <w:rPr>
          <w:rFonts w:ascii="Arial" w:eastAsia="宋体" w:hAnsi="Arial" w:cs="Arial"/>
          <w:kern w:val="0"/>
          <w:sz w:val="20"/>
          <w:szCs w:val="20"/>
        </w:rPr>
        <w:t>(1)</w:t>
      </w:r>
      <w:r w:rsidRPr="008F48E4">
        <w:rPr>
          <w:rFonts w:ascii="Arial" w:eastAsia="宋体" w:hAnsi="Arial" w:cs="Arial"/>
          <w:kern w:val="0"/>
          <w:sz w:val="20"/>
          <w:szCs w:val="20"/>
        </w:rPr>
        <w:t>全麻诱导：静脉注射</w:t>
      </w:r>
      <w:r w:rsidRPr="008F48E4">
        <w:rPr>
          <w:rFonts w:ascii="Arial" w:eastAsia="宋体" w:hAnsi="Arial" w:cs="Arial"/>
          <w:kern w:val="0"/>
          <w:sz w:val="20"/>
          <w:szCs w:val="20"/>
        </w:rPr>
        <w:t>0.5-1.5mg/kg</w:t>
      </w:r>
      <w:r w:rsidRPr="008F48E4">
        <w:rPr>
          <w:rFonts w:ascii="Arial" w:eastAsia="宋体" w:hAnsi="Arial" w:cs="Arial"/>
          <w:kern w:val="0"/>
          <w:sz w:val="20"/>
          <w:szCs w:val="20"/>
        </w:rPr>
        <w:t>，约每</w:t>
      </w:r>
      <w:r w:rsidRPr="008F48E4">
        <w:rPr>
          <w:rFonts w:ascii="Arial" w:eastAsia="宋体" w:hAnsi="Arial" w:cs="Arial"/>
          <w:kern w:val="0"/>
          <w:sz w:val="20"/>
          <w:szCs w:val="20"/>
        </w:rPr>
        <w:t>10</w:t>
      </w:r>
      <w:r w:rsidRPr="008F48E4">
        <w:rPr>
          <w:rFonts w:ascii="Arial" w:eastAsia="宋体" w:hAnsi="Arial" w:cs="Arial"/>
          <w:kern w:val="0"/>
          <w:sz w:val="20"/>
          <w:szCs w:val="20"/>
        </w:rPr>
        <w:t>秒钟</w:t>
      </w:r>
      <w:r w:rsidRPr="008F48E4">
        <w:rPr>
          <w:rFonts w:ascii="Arial" w:eastAsia="宋体" w:hAnsi="Arial" w:cs="Arial"/>
          <w:kern w:val="0"/>
          <w:sz w:val="20"/>
          <w:szCs w:val="20"/>
        </w:rPr>
        <w:t>20mg</w:t>
      </w:r>
      <w:r w:rsidRPr="008F48E4">
        <w:rPr>
          <w:rFonts w:ascii="Arial" w:eastAsia="宋体" w:hAnsi="Arial" w:cs="Arial"/>
          <w:kern w:val="0"/>
          <w:sz w:val="20"/>
          <w:szCs w:val="20"/>
        </w:rPr>
        <w:t>，直至诱导起效。</w:t>
      </w:r>
      <w:r w:rsidRPr="008F48E4">
        <w:rPr>
          <w:rFonts w:ascii="Arial" w:eastAsia="宋体" w:hAnsi="Arial" w:cs="Arial"/>
          <w:kern w:val="0"/>
          <w:sz w:val="20"/>
          <w:szCs w:val="20"/>
        </w:rPr>
        <w:t>(2)</w:t>
      </w:r>
      <w:r w:rsidRPr="008F48E4">
        <w:rPr>
          <w:rFonts w:ascii="Arial" w:eastAsia="宋体" w:hAnsi="Arial" w:cs="Arial"/>
          <w:kern w:val="0"/>
          <w:sz w:val="20"/>
          <w:szCs w:val="20"/>
        </w:rPr>
        <w:t>全麻维持：如先静滴本药，剂量为</w:t>
      </w:r>
      <w:r w:rsidRPr="008F48E4">
        <w:rPr>
          <w:rFonts w:ascii="Arial" w:eastAsia="宋体" w:hAnsi="Arial" w:cs="Arial"/>
          <w:kern w:val="0"/>
          <w:sz w:val="20"/>
          <w:szCs w:val="20"/>
        </w:rPr>
        <w:t>6-9mg/(</w:t>
      </w:r>
      <w:proofErr w:type="spellStart"/>
      <w:r w:rsidRPr="008F48E4">
        <w:rPr>
          <w:rFonts w:ascii="Arial" w:eastAsia="宋体" w:hAnsi="Arial" w:cs="Arial"/>
          <w:kern w:val="0"/>
          <w:sz w:val="20"/>
          <w:szCs w:val="20"/>
        </w:rPr>
        <w:t>kg·h</w:t>
      </w:r>
      <w:proofErr w:type="spellEnd"/>
      <w:r w:rsidRPr="008F48E4">
        <w:rPr>
          <w:rFonts w:ascii="Arial" w:eastAsia="宋体" w:hAnsi="Arial" w:cs="Arial"/>
          <w:kern w:val="0"/>
          <w:sz w:val="20"/>
          <w:szCs w:val="20"/>
        </w:rPr>
        <w:t>)</w:t>
      </w:r>
      <w:r w:rsidRPr="008F48E4">
        <w:rPr>
          <w:rFonts w:ascii="Arial" w:eastAsia="宋体" w:hAnsi="Arial" w:cs="Arial"/>
          <w:kern w:val="0"/>
          <w:sz w:val="20"/>
          <w:szCs w:val="20"/>
        </w:rPr>
        <w:t>，并给予镇痛剂量的阿片类药物；如果本药在阿片类药物使用以后给予，则按</w:t>
      </w:r>
      <w:r w:rsidRPr="008F48E4">
        <w:rPr>
          <w:rFonts w:ascii="Arial" w:eastAsia="宋体" w:hAnsi="Arial" w:cs="Arial"/>
          <w:kern w:val="0"/>
          <w:sz w:val="20"/>
          <w:szCs w:val="20"/>
        </w:rPr>
        <w:t>3-6mg/(</w:t>
      </w:r>
      <w:proofErr w:type="spellStart"/>
      <w:r w:rsidRPr="008F48E4">
        <w:rPr>
          <w:rFonts w:ascii="Arial" w:eastAsia="宋体" w:hAnsi="Arial" w:cs="Arial"/>
          <w:kern w:val="0"/>
          <w:sz w:val="20"/>
          <w:szCs w:val="20"/>
        </w:rPr>
        <w:t>kg·h</w:t>
      </w:r>
      <w:proofErr w:type="spellEnd"/>
      <w:r w:rsidRPr="008F48E4">
        <w:rPr>
          <w:rFonts w:ascii="Arial" w:eastAsia="宋体" w:hAnsi="Arial" w:cs="Arial"/>
          <w:kern w:val="0"/>
          <w:sz w:val="20"/>
          <w:szCs w:val="20"/>
        </w:rPr>
        <w:t>)</w:t>
      </w:r>
      <w:r w:rsidRPr="008F48E4">
        <w:rPr>
          <w:rFonts w:ascii="Arial" w:eastAsia="宋体" w:hAnsi="Arial" w:cs="Arial"/>
          <w:kern w:val="0"/>
          <w:sz w:val="20"/>
          <w:szCs w:val="20"/>
        </w:rPr>
        <w:t>给予。</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3.</w:t>
      </w:r>
      <w:r w:rsidRPr="008F48E4">
        <w:rPr>
          <w:rFonts w:ascii="Arial" w:eastAsia="宋体" w:hAnsi="Arial" w:cs="Arial"/>
          <w:kern w:val="0"/>
          <w:sz w:val="20"/>
          <w:szCs w:val="20"/>
        </w:rPr>
        <w:t>神经外科疾病患者：</w:t>
      </w:r>
      <w:r w:rsidRPr="008F48E4">
        <w:rPr>
          <w:rFonts w:ascii="Arial" w:eastAsia="宋体" w:hAnsi="Arial" w:cs="Arial"/>
          <w:kern w:val="0"/>
          <w:sz w:val="20"/>
          <w:szCs w:val="20"/>
        </w:rPr>
        <w:t>(1)</w:t>
      </w:r>
      <w:r w:rsidRPr="008F48E4">
        <w:rPr>
          <w:rFonts w:ascii="Arial" w:eastAsia="宋体" w:hAnsi="Arial" w:cs="Arial"/>
          <w:kern w:val="0"/>
          <w:sz w:val="20"/>
          <w:szCs w:val="20"/>
        </w:rPr>
        <w:t>全麻诱导：静脉注射</w:t>
      </w:r>
      <w:r w:rsidRPr="008F48E4">
        <w:rPr>
          <w:rFonts w:ascii="Arial" w:eastAsia="宋体" w:hAnsi="Arial" w:cs="Arial"/>
          <w:kern w:val="0"/>
          <w:sz w:val="20"/>
          <w:szCs w:val="20"/>
        </w:rPr>
        <w:t>1-2mg/kg</w:t>
      </w:r>
      <w:r w:rsidRPr="008F48E4">
        <w:rPr>
          <w:rFonts w:ascii="Arial" w:eastAsia="宋体" w:hAnsi="Arial" w:cs="Arial"/>
          <w:kern w:val="0"/>
          <w:sz w:val="20"/>
          <w:szCs w:val="20"/>
        </w:rPr>
        <w:t>，每</w:t>
      </w:r>
      <w:r w:rsidRPr="008F48E4">
        <w:rPr>
          <w:rFonts w:ascii="Arial" w:eastAsia="宋体" w:hAnsi="Arial" w:cs="Arial"/>
          <w:kern w:val="0"/>
          <w:sz w:val="20"/>
          <w:szCs w:val="20"/>
        </w:rPr>
        <w:t>10</w:t>
      </w:r>
      <w:r w:rsidRPr="008F48E4">
        <w:rPr>
          <w:rFonts w:ascii="Arial" w:eastAsia="宋体" w:hAnsi="Arial" w:cs="Arial"/>
          <w:kern w:val="0"/>
          <w:sz w:val="20"/>
          <w:szCs w:val="20"/>
        </w:rPr>
        <w:t>秒钟</w:t>
      </w:r>
      <w:r w:rsidRPr="008F48E4">
        <w:rPr>
          <w:rFonts w:ascii="Arial" w:eastAsia="宋体" w:hAnsi="Arial" w:cs="Arial"/>
          <w:kern w:val="0"/>
          <w:sz w:val="20"/>
          <w:szCs w:val="20"/>
        </w:rPr>
        <w:t>20mg</w:t>
      </w:r>
      <w:r w:rsidRPr="008F48E4">
        <w:rPr>
          <w:rFonts w:ascii="Arial" w:eastAsia="宋体" w:hAnsi="Arial" w:cs="Arial"/>
          <w:kern w:val="0"/>
          <w:sz w:val="20"/>
          <w:szCs w:val="20"/>
        </w:rPr>
        <w:t>，直至诱导起效。</w:t>
      </w:r>
      <w:r w:rsidRPr="008F48E4">
        <w:rPr>
          <w:rFonts w:ascii="Arial" w:eastAsia="宋体" w:hAnsi="Arial" w:cs="Arial"/>
          <w:kern w:val="0"/>
          <w:sz w:val="20"/>
          <w:szCs w:val="20"/>
        </w:rPr>
        <w:t>(2)</w:t>
      </w:r>
      <w:r w:rsidRPr="008F48E4">
        <w:rPr>
          <w:rFonts w:ascii="Arial" w:eastAsia="宋体" w:hAnsi="Arial" w:cs="Arial"/>
          <w:kern w:val="0"/>
          <w:sz w:val="20"/>
          <w:szCs w:val="20"/>
        </w:rPr>
        <w:t>全麻维持：静脉滴注</w:t>
      </w:r>
      <w:r w:rsidRPr="008F48E4">
        <w:rPr>
          <w:rFonts w:ascii="Arial" w:eastAsia="宋体" w:hAnsi="Arial" w:cs="Arial"/>
          <w:kern w:val="0"/>
          <w:sz w:val="20"/>
          <w:szCs w:val="20"/>
        </w:rPr>
        <w:t>6-12mg/(</w:t>
      </w:r>
      <w:proofErr w:type="spellStart"/>
      <w:r w:rsidRPr="008F48E4">
        <w:rPr>
          <w:rFonts w:ascii="Arial" w:eastAsia="宋体" w:hAnsi="Arial" w:cs="Arial"/>
          <w:kern w:val="0"/>
          <w:sz w:val="20"/>
          <w:szCs w:val="20"/>
        </w:rPr>
        <w:t>kg·h</w:t>
      </w:r>
      <w:proofErr w:type="spellEnd"/>
      <w:r w:rsidRPr="008F48E4">
        <w:rPr>
          <w:rFonts w:ascii="Arial" w:eastAsia="宋体" w:hAnsi="Arial" w:cs="Arial"/>
          <w:kern w:val="0"/>
          <w:sz w:val="20"/>
          <w:szCs w:val="20"/>
        </w:rPr>
        <w:t>)</w:t>
      </w:r>
      <w:r w:rsidRPr="008F48E4">
        <w:rPr>
          <w:rFonts w:ascii="Arial" w:eastAsia="宋体" w:hAnsi="Arial" w:cs="Arial"/>
          <w:kern w:val="0"/>
          <w:sz w:val="20"/>
          <w:szCs w:val="20"/>
        </w:rPr>
        <w:t>。</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4.</w:t>
      </w:r>
      <w:r w:rsidRPr="008F48E4">
        <w:rPr>
          <w:rFonts w:ascii="Arial" w:eastAsia="宋体" w:hAnsi="Arial" w:cs="Arial"/>
          <w:kern w:val="0"/>
          <w:sz w:val="20"/>
          <w:szCs w:val="20"/>
        </w:rPr>
        <w:t>酒精中毒史者：有重度酒精中毒史者可能需要使用更高剂量的本药。</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5.</w:t>
      </w:r>
      <w:r w:rsidRPr="008F48E4">
        <w:rPr>
          <w:rFonts w:ascii="Arial" w:eastAsia="宋体" w:hAnsi="Arial" w:cs="Arial"/>
          <w:kern w:val="0"/>
          <w:sz w:val="20"/>
          <w:szCs w:val="20"/>
        </w:rPr>
        <w:t>焦虑患者：焦虑患者应调整全麻诱导剂量。</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6.</w:t>
      </w:r>
      <w:r w:rsidRPr="008F48E4">
        <w:rPr>
          <w:rFonts w:ascii="Arial" w:eastAsia="宋体" w:hAnsi="Arial" w:cs="Arial"/>
          <w:kern w:val="0"/>
          <w:sz w:val="20"/>
          <w:szCs w:val="20"/>
        </w:rPr>
        <w:t>心力衰竭和头部外伤者：心力衰竭和头部外伤的</w:t>
      </w:r>
      <w:r w:rsidRPr="008F48E4">
        <w:rPr>
          <w:rFonts w:ascii="Arial" w:eastAsia="宋体" w:hAnsi="Arial" w:cs="Arial"/>
          <w:kern w:val="0"/>
          <w:sz w:val="20"/>
          <w:szCs w:val="20"/>
        </w:rPr>
        <w:t>ICU</w:t>
      </w:r>
      <w:r w:rsidRPr="008F48E4">
        <w:rPr>
          <w:rFonts w:ascii="Arial" w:eastAsia="宋体" w:hAnsi="Arial" w:cs="Arial"/>
          <w:kern w:val="0"/>
          <w:sz w:val="20"/>
          <w:szCs w:val="20"/>
        </w:rPr>
        <w:t>住院患者用于长期</w:t>
      </w:r>
      <w:proofErr w:type="gramStart"/>
      <w:r w:rsidRPr="008F48E4">
        <w:rPr>
          <w:rFonts w:ascii="Arial" w:eastAsia="宋体" w:hAnsi="Arial" w:cs="Arial"/>
          <w:kern w:val="0"/>
          <w:sz w:val="20"/>
          <w:szCs w:val="20"/>
        </w:rPr>
        <w:t>镇静不</w:t>
      </w:r>
      <w:proofErr w:type="gramEnd"/>
      <w:r w:rsidRPr="008F48E4">
        <w:rPr>
          <w:rFonts w:ascii="Arial" w:eastAsia="宋体" w:hAnsi="Arial" w:cs="Arial"/>
          <w:kern w:val="0"/>
          <w:sz w:val="20"/>
          <w:szCs w:val="20"/>
        </w:rPr>
        <w:t>推荐给药速率大于</w:t>
      </w:r>
      <w:r w:rsidRPr="008F48E4">
        <w:rPr>
          <w:rFonts w:ascii="Arial" w:eastAsia="宋体" w:hAnsi="Arial" w:cs="Arial"/>
          <w:kern w:val="0"/>
          <w:sz w:val="20"/>
          <w:szCs w:val="20"/>
        </w:rPr>
        <w:t>5mg/(</w:t>
      </w:r>
      <w:proofErr w:type="spellStart"/>
      <w:r w:rsidRPr="008F48E4">
        <w:rPr>
          <w:rFonts w:ascii="Arial" w:eastAsia="宋体" w:hAnsi="Arial" w:cs="Arial"/>
          <w:kern w:val="0"/>
          <w:sz w:val="20"/>
          <w:szCs w:val="20"/>
        </w:rPr>
        <w:t>kg·h</w:t>
      </w:r>
      <w:proofErr w:type="spellEnd"/>
      <w:r w:rsidRPr="008F48E4">
        <w:rPr>
          <w:rFonts w:ascii="Arial" w:eastAsia="宋体" w:hAnsi="Arial" w:cs="Arial"/>
          <w:kern w:val="0"/>
          <w:sz w:val="20"/>
          <w:szCs w:val="20"/>
        </w:rPr>
        <w:t>)</w:t>
      </w:r>
      <w:r w:rsidRPr="008F48E4">
        <w:rPr>
          <w:rFonts w:ascii="Arial" w:eastAsia="宋体" w:hAnsi="Arial" w:cs="Arial"/>
          <w:kern w:val="0"/>
          <w:sz w:val="20"/>
          <w:szCs w:val="20"/>
        </w:rPr>
        <w:t>。</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7.</w:t>
      </w:r>
      <w:r w:rsidRPr="008F48E4">
        <w:rPr>
          <w:rFonts w:ascii="Arial" w:eastAsia="宋体" w:hAnsi="Arial" w:cs="Arial"/>
          <w:kern w:val="0"/>
          <w:sz w:val="20"/>
          <w:szCs w:val="20"/>
        </w:rPr>
        <w:t>肥胖者：严重肥胖患者应依据总体重和瘦体重的比值选择适宜的滴注速率。</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b/>
          <w:bCs/>
          <w:kern w:val="0"/>
          <w:sz w:val="20"/>
          <w:szCs w:val="20"/>
        </w:rPr>
        <w:t>儿童</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微软雅黑" w:eastAsia="微软雅黑" w:hAnsi="微软雅黑" w:cs="微软雅黑" w:hint="eastAsia"/>
          <w:kern w:val="0"/>
          <w:sz w:val="20"/>
          <w:szCs w:val="20"/>
        </w:rPr>
        <w:t>◆</w:t>
      </w:r>
      <w:r w:rsidRPr="008F48E4">
        <w:rPr>
          <w:rFonts w:ascii="Arial" w:eastAsia="宋体" w:hAnsi="Arial" w:cs="Arial"/>
          <w:kern w:val="0"/>
          <w:sz w:val="20"/>
          <w:szCs w:val="20"/>
        </w:rPr>
        <w:t>常规剂量</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w:t>
      </w:r>
      <w:r w:rsidRPr="008F48E4">
        <w:rPr>
          <w:rFonts w:ascii="Arial" w:eastAsia="宋体" w:hAnsi="Arial" w:cs="Arial"/>
          <w:kern w:val="0"/>
          <w:sz w:val="20"/>
          <w:szCs w:val="20"/>
        </w:rPr>
        <w:t>全身麻醉</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1.</w:t>
      </w:r>
      <w:r w:rsidRPr="008F48E4">
        <w:rPr>
          <w:rFonts w:ascii="Arial" w:eastAsia="宋体" w:hAnsi="Arial" w:cs="Arial"/>
          <w:kern w:val="0"/>
          <w:sz w:val="20"/>
          <w:szCs w:val="20"/>
        </w:rPr>
        <w:t>静脉给药</w:t>
      </w:r>
      <w:r w:rsidRPr="008F48E4">
        <w:rPr>
          <w:rFonts w:ascii="Arial" w:eastAsia="宋体" w:hAnsi="Arial" w:cs="Arial"/>
          <w:kern w:val="0"/>
          <w:sz w:val="20"/>
          <w:szCs w:val="20"/>
        </w:rPr>
        <w:t xml:space="preserve">  (1)</w:t>
      </w:r>
      <w:r w:rsidRPr="008F48E4">
        <w:rPr>
          <w:rFonts w:ascii="Arial" w:eastAsia="宋体" w:hAnsi="Arial" w:cs="Arial"/>
          <w:kern w:val="0"/>
          <w:sz w:val="20"/>
          <w:szCs w:val="20"/>
        </w:rPr>
        <w:t>全麻诱导：用于</w:t>
      </w:r>
      <w:r w:rsidRPr="008F48E4">
        <w:rPr>
          <w:rFonts w:ascii="Arial" w:eastAsia="宋体" w:hAnsi="Arial" w:cs="Arial"/>
          <w:kern w:val="0"/>
          <w:sz w:val="20"/>
          <w:szCs w:val="20"/>
        </w:rPr>
        <w:t>3-16</w:t>
      </w:r>
      <w:r w:rsidRPr="008F48E4">
        <w:rPr>
          <w:rFonts w:ascii="Arial" w:eastAsia="宋体" w:hAnsi="Arial" w:cs="Arial"/>
          <w:kern w:val="0"/>
          <w:sz w:val="20"/>
          <w:szCs w:val="20"/>
        </w:rPr>
        <w:t>岁儿童，在</w:t>
      </w:r>
      <w:r w:rsidRPr="008F48E4">
        <w:rPr>
          <w:rFonts w:ascii="Arial" w:eastAsia="宋体" w:hAnsi="Arial" w:cs="Arial"/>
          <w:kern w:val="0"/>
          <w:sz w:val="20"/>
          <w:szCs w:val="20"/>
        </w:rPr>
        <w:t>20-30</w:t>
      </w:r>
      <w:r w:rsidRPr="008F48E4">
        <w:rPr>
          <w:rFonts w:ascii="Arial" w:eastAsia="宋体" w:hAnsi="Arial" w:cs="Arial"/>
          <w:kern w:val="0"/>
          <w:sz w:val="20"/>
          <w:szCs w:val="20"/>
        </w:rPr>
        <w:t>秒内给予</w:t>
      </w:r>
      <w:r w:rsidRPr="008F48E4">
        <w:rPr>
          <w:rFonts w:ascii="Arial" w:eastAsia="宋体" w:hAnsi="Arial" w:cs="Arial"/>
          <w:kern w:val="0"/>
          <w:sz w:val="20"/>
          <w:szCs w:val="20"/>
        </w:rPr>
        <w:t>2.5-3.5mg/kg</w:t>
      </w:r>
      <w:r w:rsidRPr="008F48E4">
        <w:rPr>
          <w:rFonts w:ascii="Arial" w:eastAsia="宋体" w:hAnsi="Arial" w:cs="Arial"/>
          <w:kern w:val="0"/>
          <w:sz w:val="20"/>
          <w:szCs w:val="20"/>
        </w:rPr>
        <w:t>。</w:t>
      </w:r>
      <w:r w:rsidRPr="008F48E4">
        <w:rPr>
          <w:rFonts w:ascii="Arial" w:eastAsia="宋体" w:hAnsi="Arial" w:cs="Arial"/>
          <w:kern w:val="0"/>
          <w:sz w:val="20"/>
          <w:szCs w:val="20"/>
        </w:rPr>
        <w:t>(2)</w:t>
      </w:r>
      <w:r w:rsidRPr="008F48E4">
        <w:rPr>
          <w:rFonts w:ascii="Arial" w:eastAsia="宋体" w:hAnsi="Arial" w:cs="Arial"/>
          <w:kern w:val="0"/>
          <w:sz w:val="20"/>
          <w:szCs w:val="20"/>
        </w:rPr>
        <w:t>全麻维持：用于</w:t>
      </w:r>
      <w:r w:rsidRPr="008F48E4">
        <w:rPr>
          <w:rFonts w:ascii="Arial" w:eastAsia="宋体" w:hAnsi="Arial" w:cs="Arial"/>
          <w:kern w:val="0"/>
          <w:sz w:val="20"/>
          <w:szCs w:val="20"/>
        </w:rPr>
        <w:t>2</w:t>
      </w:r>
      <w:r w:rsidRPr="008F48E4">
        <w:rPr>
          <w:rFonts w:ascii="Arial" w:eastAsia="宋体" w:hAnsi="Arial" w:cs="Arial"/>
          <w:kern w:val="0"/>
          <w:sz w:val="20"/>
          <w:szCs w:val="20"/>
        </w:rPr>
        <w:t>个月至</w:t>
      </w:r>
      <w:r w:rsidRPr="008F48E4">
        <w:rPr>
          <w:rFonts w:ascii="Arial" w:eastAsia="宋体" w:hAnsi="Arial" w:cs="Arial"/>
          <w:kern w:val="0"/>
          <w:sz w:val="20"/>
          <w:szCs w:val="20"/>
        </w:rPr>
        <w:t>16</w:t>
      </w:r>
      <w:r w:rsidRPr="008F48E4">
        <w:rPr>
          <w:rFonts w:ascii="Arial" w:eastAsia="宋体" w:hAnsi="Arial" w:cs="Arial"/>
          <w:kern w:val="0"/>
          <w:sz w:val="20"/>
          <w:szCs w:val="20"/>
        </w:rPr>
        <w:t>岁儿童，有效维持剂量为</w:t>
      </w:r>
      <w:r w:rsidRPr="008F48E4">
        <w:rPr>
          <w:rFonts w:ascii="Arial" w:eastAsia="宋体" w:hAnsi="Arial" w:cs="Arial"/>
          <w:kern w:val="0"/>
          <w:sz w:val="20"/>
          <w:szCs w:val="20"/>
        </w:rPr>
        <w:t>7.5-18mg/(</w:t>
      </w:r>
      <w:proofErr w:type="spellStart"/>
      <w:r w:rsidRPr="008F48E4">
        <w:rPr>
          <w:rFonts w:ascii="Arial" w:eastAsia="宋体" w:hAnsi="Arial" w:cs="Arial"/>
          <w:kern w:val="0"/>
          <w:sz w:val="20"/>
          <w:szCs w:val="20"/>
        </w:rPr>
        <w:t>kg·h</w:t>
      </w:r>
      <w:proofErr w:type="spellEnd"/>
      <w:r w:rsidRPr="008F48E4">
        <w:rPr>
          <w:rFonts w:ascii="Arial" w:eastAsia="宋体" w:hAnsi="Arial" w:cs="Arial"/>
          <w:kern w:val="0"/>
          <w:sz w:val="20"/>
          <w:szCs w:val="20"/>
        </w:rPr>
        <w:t>)</w:t>
      </w:r>
      <w:r w:rsidRPr="008F48E4">
        <w:rPr>
          <w:rFonts w:ascii="Arial" w:eastAsia="宋体" w:hAnsi="Arial" w:cs="Arial"/>
          <w:kern w:val="0"/>
          <w:sz w:val="20"/>
          <w:szCs w:val="20"/>
        </w:rPr>
        <w:t>。</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w:t>
      </w:r>
      <w:r w:rsidRPr="008F48E4">
        <w:rPr>
          <w:rFonts w:ascii="Arial" w:eastAsia="宋体" w:hAnsi="Arial" w:cs="Arial"/>
          <w:kern w:val="0"/>
          <w:sz w:val="20"/>
          <w:szCs w:val="20"/>
        </w:rPr>
        <w:t>操作时镇静</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1.</w:t>
      </w:r>
      <w:r w:rsidRPr="008F48E4">
        <w:rPr>
          <w:rFonts w:ascii="Arial" w:eastAsia="宋体" w:hAnsi="Arial" w:cs="Arial"/>
          <w:kern w:val="0"/>
          <w:sz w:val="20"/>
          <w:szCs w:val="20"/>
        </w:rPr>
        <w:t>静脉给药</w:t>
      </w:r>
      <w:r w:rsidRPr="008F48E4">
        <w:rPr>
          <w:rFonts w:ascii="Arial" w:eastAsia="宋体" w:hAnsi="Arial" w:cs="Arial"/>
          <w:kern w:val="0"/>
          <w:sz w:val="20"/>
          <w:szCs w:val="20"/>
        </w:rPr>
        <w:t xml:space="preserve">  </w:t>
      </w:r>
      <w:r w:rsidRPr="008F48E4">
        <w:rPr>
          <w:rFonts w:ascii="Arial" w:eastAsia="宋体" w:hAnsi="Arial" w:cs="Arial"/>
          <w:kern w:val="0"/>
          <w:sz w:val="20"/>
          <w:szCs w:val="20"/>
        </w:rPr>
        <w:t>用法同成人。</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微软雅黑" w:eastAsia="微软雅黑" w:hAnsi="微软雅黑" w:cs="微软雅黑" w:hint="eastAsia"/>
          <w:kern w:val="0"/>
          <w:sz w:val="20"/>
          <w:szCs w:val="20"/>
        </w:rPr>
        <w:t>◆</w:t>
      </w:r>
      <w:r w:rsidRPr="008F48E4">
        <w:rPr>
          <w:rFonts w:ascii="Arial" w:eastAsia="宋体" w:hAnsi="Arial" w:cs="Arial"/>
          <w:kern w:val="0"/>
          <w:sz w:val="20"/>
          <w:szCs w:val="20"/>
        </w:rPr>
        <w:t>肾功能不全时剂量</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肾功能不全者无需改变本药的诱导剂量。</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微软雅黑" w:eastAsia="微软雅黑" w:hAnsi="微软雅黑" w:cs="微软雅黑" w:hint="eastAsia"/>
          <w:kern w:val="0"/>
          <w:sz w:val="20"/>
          <w:szCs w:val="20"/>
        </w:rPr>
        <w:lastRenderedPageBreak/>
        <w:t>◆</w:t>
      </w:r>
      <w:r w:rsidRPr="008F48E4">
        <w:rPr>
          <w:rFonts w:ascii="Arial" w:eastAsia="宋体" w:hAnsi="Arial" w:cs="Arial"/>
          <w:kern w:val="0"/>
          <w:sz w:val="20"/>
          <w:szCs w:val="20"/>
        </w:rPr>
        <w:t>肝功能不全时剂量</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肝硬化患者持续滴注本药用于麻醉维持时无需改变维持剂量。</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b/>
          <w:bCs/>
          <w:kern w:val="0"/>
          <w:sz w:val="20"/>
          <w:szCs w:val="20"/>
        </w:rPr>
        <w:t>【给药说明】</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b/>
          <w:bCs/>
          <w:kern w:val="0"/>
          <w:sz w:val="20"/>
          <w:szCs w:val="20"/>
        </w:rPr>
        <w:t>给药方式说明</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1.</w:t>
      </w:r>
      <w:r w:rsidRPr="008F48E4">
        <w:rPr>
          <w:rFonts w:ascii="Arial" w:eastAsia="宋体" w:hAnsi="Arial" w:cs="Arial"/>
          <w:kern w:val="0"/>
          <w:sz w:val="20"/>
          <w:szCs w:val="20"/>
        </w:rPr>
        <w:t>静脉给药</w:t>
      </w:r>
      <w:r w:rsidRPr="008F48E4">
        <w:rPr>
          <w:rFonts w:ascii="Arial" w:eastAsia="宋体" w:hAnsi="Arial" w:cs="Arial"/>
          <w:kern w:val="0"/>
          <w:sz w:val="20"/>
          <w:szCs w:val="20"/>
        </w:rPr>
        <w:t xml:space="preserve">  </w:t>
      </w:r>
      <w:r w:rsidRPr="008F48E4">
        <w:rPr>
          <w:rFonts w:ascii="Arial" w:eastAsia="宋体" w:hAnsi="Arial" w:cs="Arial"/>
          <w:kern w:val="0"/>
          <w:sz w:val="20"/>
          <w:szCs w:val="20"/>
        </w:rPr>
        <w:t>静脉注射应选择较粗的静脉，按每</w:t>
      </w:r>
      <w:r w:rsidRPr="008F48E4">
        <w:rPr>
          <w:rFonts w:ascii="Arial" w:eastAsia="宋体" w:hAnsi="Arial" w:cs="Arial"/>
          <w:kern w:val="0"/>
          <w:sz w:val="20"/>
          <w:szCs w:val="20"/>
        </w:rPr>
        <w:t>10</w:t>
      </w:r>
      <w:r w:rsidRPr="008F48E4">
        <w:rPr>
          <w:rFonts w:ascii="Arial" w:eastAsia="宋体" w:hAnsi="Arial" w:cs="Arial"/>
          <w:kern w:val="0"/>
          <w:sz w:val="20"/>
          <w:szCs w:val="20"/>
        </w:rPr>
        <w:t>秒钟</w:t>
      </w:r>
      <w:r w:rsidRPr="008F48E4">
        <w:rPr>
          <w:rFonts w:ascii="Arial" w:eastAsia="宋体" w:hAnsi="Arial" w:cs="Arial"/>
          <w:kern w:val="0"/>
          <w:sz w:val="20"/>
          <w:szCs w:val="20"/>
        </w:rPr>
        <w:t>40mg</w:t>
      </w:r>
      <w:r w:rsidRPr="008F48E4">
        <w:rPr>
          <w:rFonts w:ascii="Arial" w:eastAsia="宋体" w:hAnsi="Arial" w:cs="Arial"/>
          <w:kern w:val="0"/>
          <w:sz w:val="20"/>
          <w:szCs w:val="20"/>
        </w:rPr>
        <w:t>慢速注射，随时注意患者的呼吸和血压的变化。本药用作全身麻醉以辅助区域麻醉时，所需的剂量较低。未稀释的本药注射液能直接用于输注，在使用时建议用微量泵或输液泵，以便控制输注速率；也可将注射液稀释后使用，但只能用</w:t>
      </w:r>
      <w:r w:rsidRPr="008F48E4">
        <w:rPr>
          <w:rFonts w:ascii="Arial" w:eastAsia="宋体" w:hAnsi="Arial" w:cs="Arial"/>
          <w:kern w:val="0"/>
          <w:sz w:val="20"/>
          <w:szCs w:val="20"/>
        </w:rPr>
        <w:t>5%</w:t>
      </w:r>
      <w:r w:rsidRPr="008F48E4">
        <w:rPr>
          <w:rFonts w:ascii="Arial" w:eastAsia="宋体" w:hAnsi="Arial" w:cs="Arial"/>
          <w:kern w:val="0"/>
          <w:sz w:val="20"/>
          <w:szCs w:val="20"/>
        </w:rPr>
        <w:t>葡萄糖注射液稀释，存放于</w:t>
      </w:r>
      <w:r w:rsidRPr="008F48E4">
        <w:rPr>
          <w:rFonts w:ascii="Arial" w:eastAsia="宋体" w:hAnsi="Arial" w:cs="Arial"/>
          <w:kern w:val="0"/>
          <w:sz w:val="20"/>
          <w:szCs w:val="20"/>
        </w:rPr>
        <w:t>PVC</w:t>
      </w:r>
      <w:r w:rsidRPr="008F48E4">
        <w:rPr>
          <w:rFonts w:ascii="Arial" w:eastAsia="宋体" w:hAnsi="Arial" w:cs="Arial"/>
          <w:kern w:val="0"/>
          <w:sz w:val="20"/>
          <w:szCs w:val="20"/>
        </w:rPr>
        <w:t>输液袋或输液瓶中。需共同输入其他溶液时，可通过</w:t>
      </w:r>
      <w:r w:rsidRPr="008F48E4">
        <w:rPr>
          <w:rFonts w:ascii="Arial" w:eastAsia="宋体" w:hAnsi="Arial" w:cs="Arial"/>
          <w:kern w:val="0"/>
          <w:sz w:val="20"/>
          <w:szCs w:val="20"/>
        </w:rPr>
        <w:t>Y</w:t>
      </w:r>
      <w:proofErr w:type="gramStart"/>
      <w:r w:rsidRPr="008F48E4">
        <w:rPr>
          <w:rFonts w:ascii="Arial" w:eastAsia="宋体" w:hAnsi="Arial" w:cs="Arial"/>
          <w:kern w:val="0"/>
          <w:sz w:val="20"/>
          <w:szCs w:val="20"/>
        </w:rPr>
        <w:t>型管给药</w:t>
      </w:r>
      <w:proofErr w:type="gramEnd"/>
      <w:r w:rsidRPr="008F48E4">
        <w:rPr>
          <w:rFonts w:ascii="Arial" w:eastAsia="宋体" w:hAnsi="Arial" w:cs="Arial"/>
          <w:kern w:val="0"/>
          <w:sz w:val="20"/>
          <w:szCs w:val="20"/>
        </w:rPr>
        <w:t>。稀释后浓度不低于</w:t>
      </w:r>
      <w:r w:rsidRPr="008F48E4">
        <w:rPr>
          <w:rFonts w:ascii="Arial" w:eastAsia="宋体" w:hAnsi="Arial" w:cs="Arial"/>
          <w:kern w:val="0"/>
          <w:sz w:val="20"/>
          <w:szCs w:val="20"/>
        </w:rPr>
        <w:t>2mg/ml</w:t>
      </w:r>
      <w:r w:rsidRPr="008F48E4">
        <w:rPr>
          <w:rFonts w:ascii="Arial" w:eastAsia="宋体" w:hAnsi="Arial" w:cs="Arial"/>
          <w:kern w:val="0"/>
          <w:sz w:val="20"/>
          <w:szCs w:val="20"/>
        </w:rPr>
        <w:t>。用于麻醉诱导部分的注射液，可以与</w:t>
      </w:r>
      <w:r w:rsidRPr="008F48E4">
        <w:rPr>
          <w:rFonts w:ascii="Arial" w:eastAsia="宋体" w:hAnsi="Arial" w:cs="Arial"/>
          <w:kern w:val="0"/>
          <w:sz w:val="20"/>
          <w:szCs w:val="20"/>
        </w:rPr>
        <w:t>0.5%</w:t>
      </w:r>
      <w:r w:rsidRPr="008F48E4">
        <w:rPr>
          <w:rFonts w:ascii="Arial" w:eastAsia="宋体" w:hAnsi="Arial" w:cs="Arial"/>
          <w:kern w:val="0"/>
          <w:sz w:val="20"/>
          <w:szCs w:val="20"/>
        </w:rPr>
        <w:t>或</w:t>
      </w:r>
      <w:r w:rsidRPr="008F48E4">
        <w:rPr>
          <w:rFonts w:ascii="Arial" w:eastAsia="宋体" w:hAnsi="Arial" w:cs="Arial"/>
          <w:kern w:val="0"/>
          <w:sz w:val="20"/>
          <w:szCs w:val="20"/>
        </w:rPr>
        <w:t>1%</w:t>
      </w:r>
      <w:r w:rsidRPr="008F48E4">
        <w:rPr>
          <w:rFonts w:ascii="Arial" w:eastAsia="宋体" w:hAnsi="Arial" w:cs="Arial"/>
          <w:kern w:val="0"/>
          <w:sz w:val="20"/>
          <w:szCs w:val="20"/>
        </w:rPr>
        <w:t>的利多卡因注射液混合</w:t>
      </w:r>
      <w:r w:rsidRPr="008F48E4">
        <w:rPr>
          <w:rFonts w:ascii="Arial" w:eastAsia="宋体" w:hAnsi="Arial" w:cs="Arial"/>
          <w:kern w:val="0"/>
          <w:sz w:val="20"/>
          <w:szCs w:val="20"/>
        </w:rPr>
        <w:t>(</w:t>
      </w:r>
      <w:r w:rsidRPr="008F48E4">
        <w:rPr>
          <w:rFonts w:ascii="Arial" w:eastAsia="宋体" w:hAnsi="Arial" w:cs="Arial"/>
          <w:kern w:val="0"/>
          <w:sz w:val="20"/>
          <w:szCs w:val="20"/>
        </w:rPr>
        <w:t>两者比例应小于</w:t>
      </w:r>
      <w:r w:rsidRPr="008F48E4">
        <w:rPr>
          <w:rFonts w:ascii="Arial" w:eastAsia="宋体" w:hAnsi="Arial" w:cs="Arial"/>
          <w:kern w:val="0"/>
          <w:sz w:val="20"/>
          <w:szCs w:val="20"/>
        </w:rPr>
        <w:t>20:1)</w:t>
      </w:r>
      <w:r w:rsidRPr="008F48E4">
        <w:rPr>
          <w:rFonts w:ascii="Arial" w:eastAsia="宋体" w:hAnsi="Arial" w:cs="Arial"/>
          <w:kern w:val="0"/>
          <w:sz w:val="20"/>
          <w:szCs w:val="20"/>
        </w:rPr>
        <w:t>。稀释液应给药前配制，该稀释液在</w:t>
      </w:r>
      <w:r w:rsidRPr="008F48E4">
        <w:rPr>
          <w:rFonts w:ascii="Arial" w:eastAsia="宋体" w:hAnsi="Arial" w:cs="Arial"/>
          <w:kern w:val="0"/>
          <w:sz w:val="20"/>
          <w:szCs w:val="20"/>
        </w:rPr>
        <w:t>6</w:t>
      </w:r>
      <w:r w:rsidRPr="008F48E4">
        <w:rPr>
          <w:rFonts w:ascii="Arial" w:eastAsia="宋体" w:hAnsi="Arial" w:cs="Arial"/>
          <w:kern w:val="0"/>
          <w:sz w:val="20"/>
          <w:szCs w:val="20"/>
        </w:rPr>
        <w:t>小时内是稳定的。</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2.</w:t>
      </w:r>
      <w:r w:rsidRPr="008F48E4">
        <w:rPr>
          <w:rFonts w:ascii="Arial" w:eastAsia="宋体" w:hAnsi="Arial" w:cs="Arial"/>
          <w:kern w:val="0"/>
          <w:sz w:val="20"/>
          <w:szCs w:val="20"/>
        </w:rPr>
        <w:t>其他</w:t>
      </w:r>
      <w:r w:rsidRPr="008F48E4">
        <w:rPr>
          <w:rFonts w:ascii="Arial" w:eastAsia="宋体" w:hAnsi="Arial" w:cs="Arial"/>
          <w:kern w:val="0"/>
          <w:sz w:val="20"/>
          <w:szCs w:val="20"/>
        </w:rPr>
        <w:t xml:space="preserve">  </w:t>
      </w:r>
      <w:r w:rsidRPr="008F48E4">
        <w:rPr>
          <w:rFonts w:ascii="Arial" w:eastAsia="宋体" w:hAnsi="Arial" w:cs="Arial"/>
          <w:kern w:val="0"/>
          <w:sz w:val="20"/>
          <w:szCs w:val="20"/>
        </w:rPr>
        <w:t>本药不能肌内注射给药。</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b/>
          <w:bCs/>
          <w:kern w:val="0"/>
          <w:sz w:val="20"/>
          <w:szCs w:val="20"/>
        </w:rPr>
        <w:t>【禁忌症】</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1.</w:t>
      </w:r>
      <w:r w:rsidRPr="008F48E4">
        <w:rPr>
          <w:rFonts w:ascii="Arial" w:eastAsia="宋体" w:hAnsi="Arial" w:cs="Arial"/>
          <w:kern w:val="0"/>
          <w:sz w:val="20"/>
          <w:szCs w:val="20"/>
        </w:rPr>
        <w:t>对本药过敏者。</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2.</w:t>
      </w:r>
      <w:r w:rsidRPr="008F48E4">
        <w:rPr>
          <w:rFonts w:ascii="Arial" w:eastAsia="宋体" w:hAnsi="Arial" w:cs="Arial"/>
          <w:kern w:val="0"/>
          <w:sz w:val="20"/>
          <w:szCs w:val="20"/>
        </w:rPr>
        <w:t>对蛋类、蛋制品、大豆、大豆制品或花生过敏者</w:t>
      </w:r>
      <w:r w:rsidRPr="008F48E4">
        <w:rPr>
          <w:rFonts w:ascii="Arial" w:eastAsia="宋体" w:hAnsi="Arial" w:cs="Arial"/>
          <w:kern w:val="0"/>
          <w:sz w:val="20"/>
          <w:szCs w:val="20"/>
        </w:rPr>
        <w:t>(</w:t>
      </w:r>
      <w:r w:rsidRPr="008F48E4">
        <w:rPr>
          <w:rFonts w:ascii="Arial" w:eastAsia="宋体" w:hAnsi="Arial" w:cs="Arial"/>
          <w:kern w:val="0"/>
          <w:sz w:val="20"/>
          <w:szCs w:val="20"/>
        </w:rPr>
        <w:t>国外资料</w:t>
      </w:r>
      <w:r w:rsidRPr="008F48E4">
        <w:rPr>
          <w:rFonts w:ascii="Arial" w:eastAsia="宋体" w:hAnsi="Arial" w:cs="Arial"/>
          <w:kern w:val="0"/>
          <w:sz w:val="20"/>
          <w:szCs w:val="20"/>
        </w:rPr>
        <w:t>)</w:t>
      </w:r>
      <w:r w:rsidRPr="008F48E4">
        <w:rPr>
          <w:rFonts w:ascii="Arial" w:eastAsia="宋体" w:hAnsi="Arial" w:cs="Arial"/>
          <w:kern w:val="0"/>
          <w:sz w:val="20"/>
          <w:szCs w:val="20"/>
        </w:rPr>
        <w:t>。</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3.</w:t>
      </w:r>
      <w:r w:rsidRPr="008F48E4">
        <w:rPr>
          <w:rFonts w:ascii="Arial" w:eastAsia="宋体" w:hAnsi="Arial" w:cs="Arial"/>
          <w:kern w:val="0"/>
          <w:sz w:val="20"/>
          <w:szCs w:val="20"/>
        </w:rPr>
        <w:t>低血压或休克患者。</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4.</w:t>
      </w:r>
      <w:r w:rsidRPr="008F48E4">
        <w:rPr>
          <w:rFonts w:ascii="Arial" w:eastAsia="宋体" w:hAnsi="Arial" w:cs="Arial"/>
          <w:kern w:val="0"/>
          <w:sz w:val="20"/>
          <w:szCs w:val="20"/>
        </w:rPr>
        <w:t>禁用于</w:t>
      </w:r>
      <w:r w:rsidRPr="008F48E4">
        <w:rPr>
          <w:rFonts w:ascii="Arial" w:eastAsia="宋体" w:hAnsi="Arial" w:cs="Arial"/>
          <w:kern w:val="0"/>
          <w:sz w:val="20"/>
          <w:szCs w:val="20"/>
        </w:rPr>
        <w:t>1</w:t>
      </w:r>
      <w:r w:rsidRPr="008F48E4">
        <w:rPr>
          <w:rFonts w:ascii="Arial" w:eastAsia="宋体" w:hAnsi="Arial" w:cs="Arial"/>
          <w:kern w:val="0"/>
          <w:sz w:val="20"/>
          <w:szCs w:val="20"/>
        </w:rPr>
        <w:t>个月以下儿童的全麻及</w:t>
      </w:r>
      <w:r w:rsidRPr="008F48E4">
        <w:rPr>
          <w:rFonts w:ascii="Arial" w:eastAsia="宋体" w:hAnsi="Arial" w:cs="Arial"/>
          <w:kern w:val="0"/>
          <w:sz w:val="20"/>
          <w:szCs w:val="20"/>
        </w:rPr>
        <w:t>16</w:t>
      </w:r>
      <w:r w:rsidRPr="008F48E4">
        <w:rPr>
          <w:rFonts w:ascii="Arial" w:eastAsia="宋体" w:hAnsi="Arial" w:cs="Arial"/>
          <w:kern w:val="0"/>
          <w:sz w:val="20"/>
          <w:szCs w:val="20"/>
        </w:rPr>
        <w:t>岁以下儿童的镇静</w:t>
      </w:r>
      <w:r w:rsidRPr="008F48E4">
        <w:rPr>
          <w:rFonts w:ascii="Arial" w:eastAsia="宋体" w:hAnsi="Arial" w:cs="Arial"/>
          <w:kern w:val="0"/>
          <w:sz w:val="20"/>
          <w:szCs w:val="20"/>
        </w:rPr>
        <w:t>(</w:t>
      </w:r>
      <w:r w:rsidRPr="008F48E4">
        <w:rPr>
          <w:rFonts w:ascii="Arial" w:eastAsia="宋体" w:hAnsi="Arial" w:cs="Arial"/>
          <w:kern w:val="0"/>
          <w:sz w:val="20"/>
          <w:szCs w:val="20"/>
        </w:rPr>
        <w:t>国外资料</w:t>
      </w:r>
      <w:r w:rsidRPr="008F48E4">
        <w:rPr>
          <w:rFonts w:ascii="Arial" w:eastAsia="宋体" w:hAnsi="Arial" w:cs="Arial"/>
          <w:kern w:val="0"/>
          <w:sz w:val="20"/>
          <w:szCs w:val="20"/>
        </w:rPr>
        <w:t>)</w:t>
      </w:r>
      <w:r w:rsidRPr="008F48E4">
        <w:rPr>
          <w:rFonts w:ascii="Arial" w:eastAsia="宋体" w:hAnsi="Arial" w:cs="Arial"/>
          <w:kern w:val="0"/>
          <w:sz w:val="20"/>
          <w:szCs w:val="20"/>
        </w:rPr>
        <w:t>。</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b/>
          <w:bCs/>
          <w:kern w:val="0"/>
          <w:sz w:val="20"/>
          <w:szCs w:val="20"/>
        </w:rPr>
        <w:t>【慎用】</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1.</w:t>
      </w:r>
      <w:r w:rsidRPr="008F48E4">
        <w:rPr>
          <w:rFonts w:ascii="Arial" w:eastAsia="宋体" w:hAnsi="Arial" w:cs="Arial"/>
          <w:kern w:val="0"/>
          <w:sz w:val="20"/>
          <w:szCs w:val="20"/>
        </w:rPr>
        <w:t>脂肪代谢紊乱者</w:t>
      </w:r>
      <w:r w:rsidRPr="008F48E4">
        <w:rPr>
          <w:rFonts w:ascii="Arial" w:eastAsia="宋体" w:hAnsi="Arial" w:cs="Arial"/>
          <w:kern w:val="0"/>
          <w:sz w:val="20"/>
          <w:szCs w:val="20"/>
        </w:rPr>
        <w:t>(</w:t>
      </w:r>
      <w:r w:rsidRPr="008F48E4">
        <w:rPr>
          <w:rFonts w:ascii="Arial" w:eastAsia="宋体" w:hAnsi="Arial" w:cs="Arial"/>
          <w:kern w:val="0"/>
          <w:sz w:val="20"/>
          <w:szCs w:val="20"/>
        </w:rPr>
        <w:t>因本药注射液为脂肪乳剂</w:t>
      </w:r>
      <w:r w:rsidRPr="008F48E4">
        <w:rPr>
          <w:rFonts w:ascii="Arial" w:eastAsia="宋体" w:hAnsi="Arial" w:cs="Arial"/>
          <w:kern w:val="0"/>
          <w:sz w:val="20"/>
          <w:szCs w:val="20"/>
        </w:rPr>
        <w:t>)</w:t>
      </w:r>
      <w:r w:rsidRPr="008F48E4">
        <w:rPr>
          <w:rFonts w:ascii="Arial" w:eastAsia="宋体" w:hAnsi="Arial" w:cs="Arial"/>
          <w:kern w:val="0"/>
          <w:sz w:val="20"/>
          <w:szCs w:val="20"/>
        </w:rPr>
        <w:t>。</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2.</w:t>
      </w:r>
      <w:r w:rsidRPr="008F48E4">
        <w:rPr>
          <w:rFonts w:ascii="Arial" w:eastAsia="宋体" w:hAnsi="Arial" w:cs="Arial"/>
          <w:kern w:val="0"/>
          <w:sz w:val="20"/>
          <w:szCs w:val="20"/>
        </w:rPr>
        <w:t>心脏病患者。</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3.</w:t>
      </w:r>
      <w:r w:rsidRPr="008F48E4">
        <w:rPr>
          <w:rFonts w:ascii="Arial" w:eastAsia="宋体" w:hAnsi="Arial" w:cs="Arial"/>
          <w:kern w:val="0"/>
          <w:sz w:val="20"/>
          <w:szCs w:val="20"/>
        </w:rPr>
        <w:t>呼吸系统疾病患者。</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4.</w:t>
      </w:r>
      <w:r w:rsidRPr="008F48E4">
        <w:rPr>
          <w:rFonts w:ascii="Arial" w:eastAsia="宋体" w:hAnsi="Arial" w:cs="Arial"/>
          <w:kern w:val="0"/>
          <w:sz w:val="20"/>
          <w:szCs w:val="20"/>
        </w:rPr>
        <w:t>循环血流量减少者。</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5.</w:t>
      </w:r>
      <w:r w:rsidRPr="008F48E4">
        <w:rPr>
          <w:rFonts w:ascii="Arial" w:eastAsia="宋体" w:hAnsi="Arial" w:cs="Arial"/>
          <w:kern w:val="0"/>
          <w:sz w:val="20"/>
          <w:szCs w:val="20"/>
        </w:rPr>
        <w:t>肝、肾疾病患者。</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6.</w:t>
      </w:r>
      <w:r w:rsidRPr="008F48E4">
        <w:rPr>
          <w:rFonts w:ascii="Arial" w:eastAsia="宋体" w:hAnsi="Arial" w:cs="Arial"/>
          <w:kern w:val="0"/>
          <w:sz w:val="20"/>
          <w:szCs w:val="20"/>
        </w:rPr>
        <w:t>身体衰弱者。</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7.</w:t>
      </w:r>
      <w:r w:rsidRPr="008F48E4">
        <w:rPr>
          <w:rFonts w:ascii="Arial" w:eastAsia="宋体" w:hAnsi="Arial" w:cs="Arial"/>
          <w:kern w:val="0"/>
          <w:sz w:val="20"/>
          <w:szCs w:val="20"/>
        </w:rPr>
        <w:t>颅内压增高或脑循环受损者</w:t>
      </w:r>
      <w:r w:rsidRPr="008F48E4">
        <w:rPr>
          <w:rFonts w:ascii="Arial" w:eastAsia="宋体" w:hAnsi="Arial" w:cs="Arial"/>
          <w:kern w:val="0"/>
          <w:sz w:val="20"/>
          <w:szCs w:val="20"/>
        </w:rPr>
        <w:t>(</w:t>
      </w:r>
      <w:r w:rsidRPr="008F48E4">
        <w:rPr>
          <w:rFonts w:ascii="Arial" w:eastAsia="宋体" w:hAnsi="Arial" w:cs="Arial"/>
          <w:kern w:val="0"/>
          <w:sz w:val="20"/>
          <w:szCs w:val="20"/>
        </w:rPr>
        <w:t>国外资料</w:t>
      </w:r>
      <w:r w:rsidRPr="008F48E4">
        <w:rPr>
          <w:rFonts w:ascii="Arial" w:eastAsia="宋体" w:hAnsi="Arial" w:cs="Arial"/>
          <w:kern w:val="0"/>
          <w:sz w:val="20"/>
          <w:szCs w:val="20"/>
        </w:rPr>
        <w:t>)</w:t>
      </w:r>
      <w:r w:rsidRPr="008F48E4">
        <w:rPr>
          <w:rFonts w:ascii="Arial" w:eastAsia="宋体" w:hAnsi="Arial" w:cs="Arial"/>
          <w:kern w:val="0"/>
          <w:sz w:val="20"/>
          <w:szCs w:val="20"/>
        </w:rPr>
        <w:t>。</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lastRenderedPageBreak/>
        <w:t>8.</w:t>
      </w:r>
      <w:r w:rsidRPr="008F48E4">
        <w:rPr>
          <w:rFonts w:ascii="Arial" w:eastAsia="宋体" w:hAnsi="Arial" w:cs="Arial"/>
          <w:kern w:val="0"/>
          <w:sz w:val="20"/>
          <w:szCs w:val="20"/>
        </w:rPr>
        <w:t>胰腺炎患者</w:t>
      </w:r>
      <w:r w:rsidRPr="008F48E4">
        <w:rPr>
          <w:rFonts w:ascii="Arial" w:eastAsia="宋体" w:hAnsi="Arial" w:cs="Arial"/>
          <w:kern w:val="0"/>
          <w:sz w:val="20"/>
          <w:szCs w:val="20"/>
        </w:rPr>
        <w:t>(</w:t>
      </w:r>
      <w:r w:rsidRPr="008F48E4">
        <w:rPr>
          <w:rFonts w:ascii="Arial" w:eastAsia="宋体" w:hAnsi="Arial" w:cs="Arial"/>
          <w:kern w:val="0"/>
          <w:sz w:val="20"/>
          <w:szCs w:val="20"/>
        </w:rPr>
        <w:t>国外资料</w:t>
      </w:r>
      <w:r w:rsidRPr="008F48E4">
        <w:rPr>
          <w:rFonts w:ascii="Arial" w:eastAsia="宋体" w:hAnsi="Arial" w:cs="Arial"/>
          <w:kern w:val="0"/>
          <w:sz w:val="20"/>
          <w:szCs w:val="20"/>
        </w:rPr>
        <w:t>)</w:t>
      </w:r>
      <w:r w:rsidRPr="008F48E4">
        <w:rPr>
          <w:rFonts w:ascii="Arial" w:eastAsia="宋体" w:hAnsi="Arial" w:cs="Arial"/>
          <w:kern w:val="0"/>
          <w:sz w:val="20"/>
          <w:szCs w:val="20"/>
        </w:rPr>
        <w:t>。</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9.</w:t>
      </w:r>
      <w:r w:rsidRPr="008F48E4">
        <w:rPr>
          <w:rFonts w:ascii="Arial" w:eastAsia="宋体" w:hAnsi="Arial" w:cs="Arial"/>
          <w:kern w:val="0"/>
          <w:sz w:val="20"/>
          <w:szCs w:val="20"/>
        </w:rPr>
        <w:t>癫痫发作、有癫痫史或惊厥发作患者</w:t>
      </w:r>
      <w:r w:rsidRPr="008F48E4">
        <w:rPr>
          <w:rFonts w:ascii="Arial" w:eastAsia="宋体" w:hAnsi="Arial" w:cs="Arial"/>
          <w:kern w:val="0"/>
          <w:sz w:val="20"/>
          <w:szCs w:val="20"/>
        </w:rPr>
        <w:t>(</w:t>
      </w:r>
      <w:r w:rsidRPr="008F48E4">
        <w:rPr>
          <w:rFonts w:ascii="Arial" w:eastAsia="宋体" w:hAnsi="Arial" w:cs="Arial"/>
          <w:kern w:val="0"/>
          <w:sz w:val="20"/>
          <w:szCs w:val="20"/>
        </w:rPr>
        <w:t>国外资料</w:t>
      </w:r>
      <w:r w:rsidRPr="008F48E4">
        <w:rPr>
          <w:rFonts w:ascii="Arial" w:eastAsia="宋体" w:hAnsi="Arial" w:cs="Arial"/>
          <w:kern w:val="0"/>
          <w:sz w:val="20"/>
          <w:szCs w:val="20"/>
        </w:rPr>
        <w:t>)</w:t>
      </w:r>
      <w:r w:rsidRPr="008F48E4">
        <w:rPr>
          <w:rFonts w:ascii="Arial" w:eastAsia="宋体" w:hAnsi="Arial" w:cs="Arial"/>
          <w:kern w:val="0"/>
          <w:sz w:val="20"/>
          <w:szCs w:val="20"/>
        </w:rPr>
        <w:t>。</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b/>
          <w:bCs/>
          <w:kern w:val="0"/>
          <w:sz w:val="20"/>
          <w:szCs w:val="20"/>
        </w:rPr>
        <w:t>【特殊人群】</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b/>
          <w:bCs/>
          <w:kern w:val="0"/>
          <w:sz w:val="20"/>
          <w:szCs w:val="20"/>
        </w:rPr>
        <w:t>儿童</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用本药进行儿童麻醉诱导后，用吸入麻醉药或本药维持，均会导致心率减慢</w:t>
      </w:r>
      <w:r w:rsidRPr="008F48E4">
        <w:rPr>
          <w:rFonts w:ascii="Arial" w:eastAsia="宋体" w:hAnsi="Arial" w:cs="Arial"/>
          <w:kern w:val="0"/>
          <w:sz w:val="20"/>
          <w:szCs w:val="20"/>
        </w:rPr>
        <w:t>(</w:t>
      </w:r>
      <w:r w:rsidRPr="008F48E4">
        <w:rPr>
          <w:rFonts w:ascii="Arial" w:eastAsia="宋体" w:hAnsi="Arial" w:cs="Arial"/>
          <w:kern w:val="0"/>
          <w:sz w:val="20"/>
          <w:szCs w:val="20"/>
        </w:rPr>
        <w:t>心率减慢</w:t>
      </w:r>
      <w:r w:rsidRPr="008F48E4">
        <w:rPr>
          <w:rFonts w:ascii="Arial" w:eastAsia="宋体" w:hAnsi="Arial" w:cs="Arial"/>
          <w:kern w:val="0"/>
          <w:sz w:val="20"/>
          <w:szCs w:val="20"/>
        </w:rPr>
        <w:t>10%-20%</w:t>
      </w:r>
      <w:r w:rsidRPr="008F48E4">
        <w:rPr>
          <w:rFonts w:ascii="Arial" w:eastAsia="宋体" w:hAnsi="Arial" w:cs="Arial"/>
          <w:kern w:val="0"/>
          <w:sz w:val="20"/>
          <w:szCs w:val="20"/>
        </w:rPr>
        <w:t>，但药物本身对窦房结及房室结功能无明显影响</w:t>
      </w:r>
      <w:r w:rsidRPr="008F48E4">
        <w:rPr>
          <w:rFonts w:ascii="Arial" w:eastAsia="宋体" w:hAnsi="Arial" w:cs="Arial"/>
          <w:kern w:val="0"/>
          <w:sz w:val="20"/>
          <w:szCs w:val="20"/>
        </w:rPr>
        <w:t>)</w:t>
      </w:r>
      <w:r w:rsidRPr="008F48E4">
        <w:rPr>
          <w:rFonts w:ascii="Arial" w:eastAsia="宋体" w:hAnsi="Arial" w:cs="Arial"/>
          <w:kern w:val="0"/>
          <w:sz w:val="20"/>
          <w:szCs w:val="20"/>
        </w:rPr>
        <w:t>。因此不用于</w:t>
      </w:r>
      <w:r w:rsidRPr="008F48E4">
        <w:rPr>
          <w:rFonts w:ascii="Arial" w:eastAsia="宋体" w:hAnsi="Arial" w:cs="Arial"/>
          <w:kern w:val="0"/>
          <w:sz w:val="20"/>
          <w:szCs w:val="20"/>
        </w:rPr>
        <w:t>1</w:t>
      </w:r>
      <w:r w:rsidRPr="008F48E4">
        <w:rPr>
          <w:rFonts w:ascii="Arial" w:eastAsia="宋体" w:hAnsi="Arial" w:cs="Arial"/>
          <w:kern w:val="0"/>
          <w:sz w:val="20"/>
          <w:szCs w:val="20"/>
        </w:rPr>
        <w:t>个月以下儿童的全麻。对于</w:t>
      </w:r>
      <w:r w:rsidRPr="008F48E4">
        <w:rPr>
          <w:rFonts w:ascii="Arial" w:eastAsia="宋体" w:hAnsi="Arial" w:cs="Arial"/>
          <w:kern w:val="0"/>
          <w:sz w:val="20"/>
          <w:szCs w:val="20"/>
        </w:rPr>
        <w:t>1</w:t>
      </w:r>
      <w:r w:rsidRPr="008F48E4">
        <w:rPr>
          <w:rFonts w:ascii="Arial" w:eastAsia="宋体" w:hAnsi="Arial" w:cs="Arial"/>
          <w:kern w:val="0"/>
          <w:sz w:val="20"/>
          <w:szCs w:val="20"/>
        </w:rPr>
        <w:t>个月至</w:t>
      </w:r>
      <w:r w:rsidRPr="008F48E4">
        <w:rPr>
          <w:rFonts w:ascii="Arial" w:eastAsia="宋体" w:hAnsi="Arial" w:cs="Arial"/>
          <w:kern w:val="0"/>
          <w:sz w:val="20"/>
          <w:szCs w:val="20"/>
        </w:rPr>
        <w:t>3</w:t>
      </w:r>
      <w:r w:rsidRPr="008F48E4">
        <w:rPr>
          <w:rFonts w:ascii="Arial" w:eastAsia="宋体" w:hAnsi="Arial" w:cs="Arial"/>
          <w:kern w:val="0"/>
          <w:sz w:val="20"/>
          <w:szCs w:val="20"/>
        </w:rPr>
        <w:t>岁的儿童，应谨慎使用，且麻醉持续时间限于</w:t>
      </w:r>
      <w:r w:rsidRPr="008F48E4">
        <w:rPr>
          <w:rFonts w:ascii="Arial" w:eastAsia="宋体" w:hAnsi="Arial" w:cs="Arial"/>
          <w:kern w:val="0"/>
          <w:sz w:val="20"/>
          <w:szCs w:val="20"/>
        </w:rPr>
        <w:t>1</w:t>
      </w:r>
      <w:r w:rsidRPr="008F48E4">
        <w:rPr>
          <w:rFonts w:ascii="Arial" w:eastAsia="宋体" w:hAnsi="Arial" w:cs="Arial"/>
          <w:kern w:val="0"/>
          <w:sz w:val="20"/>
          <w:szCs w:val="20"/>
        </w:rPr>
        <w:t>小时内。</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b/>
          <w:bCs/>
          <w:kern w:val="0"/>
          <w:sz w:val="20"/>
          <w:szCs w:val="20"/>
        </w:rPr>
        <w:t>老人</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老年患者用药参见</w:t>
      </w:r>
      <w:r w:rsidRPr="008F48E4">
        <w:rPr>
          <w:rFonts w:ascii="Arial" w:eastAsia="宋体" w:hAnsi="Arial" w:cs="Arial"/>
          <w:kern w:val="0"/>
          <w:sz w:val="20"/>
          <w:szCs w:val="20"/>
        </w:rPr>
        <w:t>“</w:t>
      </w:r>
      <w:r w:rsidRPr="008F48E4">
        <w:rPr>
          <w:rFonts w:ascii="Arial" w:eastAsia="宋体" w:hAnsi="Arial" w:cs="Arial"/>
          <w:kern w:val="0"/>
          <w:sz w:val="20"/>
          <w:szCs w:val="20"/>
        </w:rPr>
        <w:t>用法与用量</w:t>
      </w:r>
      <w:r w:rsidRPr="008F48E4">
        <w:rPr>
          <w:rFonts w:ascii="Arial" w:eastAsia="宋体" w:hAnsi="Arial" w:cs="Arial"/>
          <w:kern w:val="0"/>
          <w:sz w:val="20"/>
          <w:szCs w:val="20"/>
        </w:rPr>
        <w:t>”</w:t>
      </w:r>
      <w:r w:rsidRPr="008F48E4">
        <w:rPr>
          <w:rFonts w:ascii="Arial" w:eastAsia="宋体" w:hAnsi="Arial" w:cs="Arial"/>
          <w:kern w:val="0"/>
          <w:sz w:val="20"/>
          <w:szCs w:val="20"/>
        </w:rPr>
        <w:t>项。</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b/>
          <w:bCs/>
          <w:kern w:val="0"/>
          <w:sz w:val="20"/>
          <w:szCs w:val="20"/>
        </w:rPr>
        <w:t>妊娠期妇女</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1.</w:t>
      </w:r>
      <w:r w:rsidRPr="008F48E4">
        <w:rPr>
          <w:rFonts w:ascii="Arial" w:eastAsia="宋体" w:hAnsi="Arial" w:cs="Arial"/>
          <w:kern w:val="0"/>
          <w:sz w:val="20"/>
          <w:szCs w:val="20"/>
        </w:rPr>
        <w:t>本药可迅速透过胎盘，并可能与新生儿抑郁有关，妊娠期间不应使用本药，也不用于产科麻醉，但临床可用于终止早期妊娠。</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2.</w:t>
      </w:r>
      <w:r w:rsidRPr="008F48E4">
        <w:rPr>
          <w:rFonts w:ascii="Arial" w:eastAsia="宋体" w:hAnsi="Arial" w:cs="Arial"/>
          <w:kern w:val="0"/>
          <w:sz w:val="20"/>
          <w:szCs w:val="20"/>
        </w:rPr>
        <w:t>美国食品药品管理局</w:t>
      </w:r>
      <w:r w:rsidRPr="008F48E4">
        <w:rPr>
          <w:rFonts w:ascii="Arial" w:eastAsia="宋体" w:hAnsi="Arial" w:cs="Arial"/>
          <w:kern w:val="0"/>
          <w:sz w:val="20"/>
          <w:szCs w:val="20"/>
        </w:rPr>
        <w:t>(FDA)</w:t>
      </w:r>
      <w:r w:rsidRPr="008F48E4">
        <w:rPr>
          <w:rFonts w:ascii="Arial" w:eastAsia="宋体" w:hAnsi="Arial" w:cs="Arial"/>
          <w:kern w:val="0"/>
          <w:sz w:val="20"/>
          <w:szCs w:val="20"/>
        </w:rPr>
        <w:t>对本药的妊娠安全性分级为</w:t>
      </w:r>
      <w:r w:rsidRPr="008F48E4">
        <w:rPr>
          <w:rFonts w:ascii="Arial" w:eastAsia="宋体" w:hAnsi="Arial" w:cs="Arial"/>
          <w:kern w:val="0"/>
          <w:sz w:val="20"/>
          <w:szCs w:val="20"/>
        </w:rPr>
        <w:t>B</w:t>
      </w:r>
      <w:r w:rsidRPr="008F48E4">
        <w:rPr>
          <w:rFonts w:ascii="Arial" w:eastAsia="宋体" w:hAnsi="Arial" w:cs="Arial"/>
          <w:kern w:val="0"/>
          <w:sz w:val="20"/>
          <w:szCs w:val="20"/>
        </w:rPr>
        <w:t>级。</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b/>
          <w:bCs/>
          <w:kern w:val="0"/>
          <w:sz w:val="20"/>
          <w:szCs w:val="20"/>
        </w:rPr>
        <w:t>哺乳期妇女</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据报道，本药可随乳汁排泄，哺乳期妇女用药后，对婴幼儿的安全性尚不明确，故哺乳期妇女不宜使用。若必须使用本药，则应停止哺乳。</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b/>
          <w:bCs/>
          <w:kern w:val="0"/>
          <w:sz w:val="20"/>
          <w:szCs w:val="20"/>
        </w:rPr>
        <w:t>特殊疾病状态</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1.</w:t>
      </w:r>
      <w:r w:rsidRPr="008F48E4">
        <w:rPr>
          <w:rFonts w:ascii="Arial" w:eastAsia="宋体" w:hAnsi="Arial" w:cs="Arial"/>
          <w:kern w:val="0"/>
          <w:sz w:val="20"/>
          <w:szCs w:val="20"/>
        </w:rPr>
        <w:t>心血管疾病患者：严重心脏病</w:t>
      </w:r>
      <w:r w:rsidRPr="008F48E4">
        <w:rPr>
          <w:rFonts w:ascii="Arial" w:eastAsia="宋体" w:hAnsi="Arial" w:cs="Arial"/>
          <w:kern w:val="0"/>
          <w:sz w:val="20"/>
          <w:szCs w:val="20"/>
        </w:rPr>
        <w:t>(</w:t>
      </w:r>
      <w:r w:rsidRPr="008F48E4">
        <w:rPr>
          <w:rFonts w:ascii="Arial" w:eastAsia="宋体" w:hAnsi="Arial" w:cs="Arial"/>
          <w:kern w:val="0"/>
          <w:sz w:val="20"/>
          <w:szCs w:val="20"/>
        </w:rPr>
        <w:t>射血分数＜</w:t>
      </w:r>
      <w:r w:rsidRPr="008F48E4">
        <w:rPr>
          <w:rFonts w:ascii="Arial" w:eastAsia="宋体" w:hAnsi="Arial" w:cs="Arial"/>
          <w:kern w:val="0"/>
          <w:sz w:val="20"/>
          <w:szCs w:val="20"/>
        </w:rPr>
        <w:t>50%)</w:t>
      </w:r>
      <w:r w:rsidRPr="008F48E4">
        <w:rPr>
          <w:rFonts w:ascii="Arial" w:eastAsia="宋体" w:hAnsi="Arial" w:cs="Arial"/>
          <w:kern w:val="0"/>
          <w:sz w:val="20"/>
          <w:szCs w:val="20"/>
        </w:rPr>
        <w:t>患者使用本药可能引起更严重的心血管不良反应，应慎用。</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2.</w:t>
      </w:r>
      <w:r w:rsidRPr="008F48E4">
        <w:rPr>
          <w:rFonts w:ascii="Arial" w:eastAsia="宋体" w:hAnsi="Arial" w:cs="Arial"/>
          <w:kern w:val="0"/>
          <w:sz w:val="20"/>
          <w:szCs w:val="20"/>
        </w:rPr>
        <w:t>颅内压增高或脑循环受损者：此类患者用药可能引发平均动脉压显著降低，并激发脑灌注压降低，应慎用，可考虑持续静脉滴注或缓慢注射。</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3.</w:t>
      </w:r>
      <w:r w:rsidRPr="008F48E4">
        <w:rPr>
          <w:rFonts w:ascii="Arial" w:eastAsia="宋体" w:hAnsi="Arial" w:cs="Arial"/>
          <w:kern w:val="0"/>
          <w:sz w:val="20"/>
          <w:szCs w:val="20"/>
        </w:rPr>
        <w:t>胰腺炎患者：此类患者用药可使症状加重，应慎用。</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b/>
          <w:bCs/>
          <w:kern w:val="0"/>
          <w:sz w:val="20"/>
          <w:szCs w:val="20"/>
        </w:rPr>
        <w:t>【不良反应】</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1.</w:t>
      </w:r>
      <w:r w:rsidRPr="008F48E4">
        <w:rPr>
          <w:rFonts w:ascii="Arial" w:eastAsia="宋体" w:hAnsi="Arial" w:cs="Arial"/>
          <w:kern w:val="0"/>
          <w:sz w:val="20"/>
          <w:szCs w:val="20"/>
        </w:rPr>
        <w:t>心血管系统</w:t>
      </w:r>
      <w:r w:rsidRPr="008F48E4">
        <w:rPr>
          <w:rFonts w:ascii="Arial" w:eastAsia="宋体" w:hAnsi="Arial" w:cs="Arial"/>
          <w:kern w:val="0"/>
          <w:sz w:val="20"/>
          <w:szCs w:val="20"/>
        </w:rPr>
        <w:t xml:space="preserve">  </w:t>
      </w:r>
      <w:r w:rsidRPr="008F48E4">
        <w:rPr>
          <w:rFonts w:ascii="Arial" w:eastAsia="宋体" w:hAnsi="Arial" w:cs="Arial"/>
          <w:kern w:val="0"/>
          <w:sz w:val="20"/>
          <w:szCs w:val="20"/>
        </w:rPr>
        <w:t>全麻诱导过程中可能出现低血压，罕见血栓形成、静脉炎。还可出现心动过缓、心动过速、心力衰竭和心脏停搏。有个案报道可引起静脉变色</w:t>
      </w:r>
      <w:r w:rsidRPr="008F48E4">
        <w:rPr>
          <w:rFonts w:ascii="Arial" w:eastAsia="宋体" w:hAnsi="Arial" w:cs="Arial"/>
          <w:kern w:val="0"/>
          <w:sz w:val="20"/>
          <w:szCs w:val="20"/>
        </w:rPr>
        <w:t>(Venous discoloration)</w:t>
      </w:r>
      <w:r w:rsidRPr="008F48E4">
        <w:rPr>
          <w:rFonts w:ascii="Arial" w:eastAsia="宋体" w:hAnsi="Arial" w:cs="Arial"/>
          <w:kern w:val="0"/>
          <w:sz w:val="20"/>
          <w:szCs w:val="20"/>
        </w:rPr>
        <w:t>，表</w:t>
      </w:r>
      <w:r w:rsidRPr="008F48E4">
        <w:rPr>
          <w:rFonts w:ascii="Arial" w:eastAsia="宋体" w:hAnsi="Arial" w:cs="Arial"/>
          <w:kern w:val="0"/>
          <w:sz w:val="20"/>
          <w:szCs w:val="20"/>
        </w:rPr>
        <w:lastRenderedPageBreak/>
        <w:t>现为表浅血管变为白色，用</w:t>
      </w:r>
      <w:r w:rsidRPr="008F48E4">
        <w:rPr>
          <w:rFonts w:ascii="Arial" w:eastAsia="宋体" w:hAnsi="Arial" w:cs="Arial"/>
          <w:kern w:val="0"/>
          <w:sz w:val="20"/>
          <w:szCs w:val="20"/>
        </w:rPr>
        <w:t>10ml</w:t>
      </w:r>
      <w:r w:rsidRPr="008F48E4">
        <w:rPr>
          <w:rFonts w:ascii="Arial" w:eastAsia="宋体" w:hAnsi="Arial" w:cs="Arial"/>
          <w:kern w:val="0"/>
          <w:sz w:val="20"/>
          <w:szCs w:val="20"/>
        </w:rPr>
        <w:t>生理盐水冲洗后仍然持续存在，当血管周围组织颜色恢复时，静脉仍然保持苍白。</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2.</w:t>
      </w:r>
      <w:r w:rsidRPr="008F48E4">
        <w:rPr>
          <w:rFonts w:ascii="Arial" w:eastAsia="宋体" w:hAnsi="Arial" w:cs="Arial"/>
          <w:kern w:val="0"/>
          <w:sz w:val="20"/>
          <w:szCs w:val="20"/>
        </w:rPr>
        <w:t>代谢</w:t>
      </w:r>
      <w:r w:rsidRPr="008F48E4">
        <w:rPr>
          <w:rFonts w:ascii="Arial" w:eastAsia="宋体" w:hAnsi="Arial" w:cs="Arial"/>
          <w:kern w:val="0"/>
          <w:sz w:val="20"/>
          <w:szCs w:val="20"/>
        </w:rPr>
        <w:t>/</w:t>
      </w:r>
      <w:r w:rsidRPr="008F48E4">
        <w:rPr>
          <w:rFonts w:ascii="Arial" w:eastAsia="宋体" w:hAnsi="Arial" w:cs="Arial"/>
          <w:kern w:val="0"/>
          <w:sz w:val="20"/>
          <w:szCs w:val="20"/>
        </w:rPr>
        <w:t>内分泌系统</w:t>
      </w:r>
      <w:r w:rsidRPr="008F48E4">
        <w:rPr>
          <w:rFonts w:ascii="Arial" w:eastAsia="宋体" w:hAnsi="Arial" w:cs="Arial"/>
          <w:kern w:val="0"/>
          <w:sz w:val="20"/>
          <w:szCs w:val="20"/>
        </w:rPr>
        <w:t xml:space="preserve">  </w:t>
      </w:r>
      <w:r w:rsidRPr="008F48E4">
        <w:rPr>
          <w:rFonts w:ascii="Arial" w:eastAsia="宋体" w:hAnsi="Arial" w:cs="Arial"/>
          <w:kern w:val="0"/>
          <w:sz w:val="20"/>
          <w:szCs w:val="20"/>
        </w:rPr>
        <w:t>短暂的肾上腺抑制、高钾血症、乳酸性酸中毒、代谢性酸中毒、卟啉病、高脂血症。</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3.</w:t>
      </w:r>
      <w:r w:rsidRPr="008F48E4">
        <w:rPr>
          <w:rFonts w:ascii="Arial" w:eastAsia="宋体" w:hAnsi="Arial" w:cs="Arial"/>
          <w:kern w:val="0"/>
          <w:sz w:val="20"/>
          <w:szCs w:val="20"/>
        </w:rPr>
        <w:t>呼吸系统</w:t>
      </w:r>
      <w:r w:rsidRPr="008F48E4">
        <w:rPr>
          <w:rFonts w:ascii="Arial" w:eastAsia="宋体" w:hAnsi="Arial" w:cs="Arial"/>
          <w:kern w:val="0"/>
          <w:sz w:val="20"/>
          <w:szCs w:val="20"/>
        </w:rPr>
        <w:t xml:space="preserve">  </w:t>
      </w:r>
      <w:r w:rsidRPr="008F48E4">
        <w:rPr>
          <w:rFonts w:ascii="Arial" w:eastAsia="宋体" w:hAnsi="Arial" w:cs="Arial"/>
          <w:kern w:val="0"/>
          <w:sz w:val="20"/>
          <w:szCs w:val="20"/>
        </w:rPr>
        <w:t>全麻诱导过程中可能出现暂时性呼吸抑制，持续时间超过</w:t>
      </w:r>
      <w:r w:rsidRPr="008F48E4">
        <w:rPr>
          <w:rFonts w:ascii="Arial" w:eastAsia="宋体" w:hAnsi="Arial" w:cs="Arial"/>
          <w:kern w:val="0"/>
          <w:sz w:val="20"/>
          <w:szCs w:val="20"/>
        </w:rPr>
        <w:t>30</w:t>
      </w:r>
      <w:r w:rsidRPr="008F48E4">
        <w:rPr>
          <w:rFonts w:ascii="Arial" w:eastAsia="宋体" w:hAnsi="Arial" w:cs="Arial"/>
          <w:kern w:val="0"/>
          <w:sz w:val="20"/>
          <w:szCs w:val="20"/>
        </w:rPr>
        <w:t>秒。若与阿片类药合用，呼吸暂停发生率更高，持续时间更长。其他可见肺水肿。还可出现咳嗽，偶有支气管痉挛及喉头水肿的报道。</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4.</w:t>
      </w:r>
      <w:r w:rsidRPr="008F48E4">
        <w:rPr>
          <w:rFonts w:ascii="Arial" w:eastAsia="宋体" w:hAnsi="Arial" w:cs="Arial"/>
          <w:kern w:val="0"/>
          <w:sz w:val="20"/>
          <w:szCs w:val="20"/>
        </w:rPr>
        <w:t>肌肉骨骼系统</w:t>
      </w:r>
      <w:r w:rsidRPr="008F48E4">
        <w:rPr>
          <w:rFonts w:ascii="Arial" w:eastAsia="宋体" w:hAnsi="Arial" w:cs="Arial"/>
          <w:kern w:val="0"/>
          <w:sz w:val="20"/>
          <w:szCs w:val="20"/>
        </w:rPr>
        <w:t xml:space="preserve">  </w:t>
      </w:r>
      <w:r w:rsidRPr="008F48E4">
        <w:rPr>
          <w:rFonts w:ascii="Arial" w:eastAsia="宋体" w:hAnsi="Arial" w:cs="Arial"/>
          <w:kern w:val="0"/>
          <w:sz w:val="20"/>
          <w:szCs w:val="20"/>
        </w:rPr>
        <w:t>全麻诱导过程中偶见肌阵挛，发生率约</w:t>
      </w:r>
      <w:r w:rsidRPr="008F48E4">
        <w:rPr>
          <w:rFonts w:ascii="Arial" w:eastAsia="宋体" w:hAnsi="Arial" w:cs="Arial"/>
          <w:kern w:val="0"/>
          <w:sz w:val="20"/>
          <w:szCs w:val="20"/>
        </w:rPr>
        <w:t>1%</w:t>
      </w:r>
      <w:r w:rsidRPr="008F48E4">
        <w:rPr>
          <w:rFonts w:ascii="Arial" w:eastAsia="宋体" w:hAnsi="Arial" w:cs="Arial"/>
          <w:kern w:val="0"/>
          <w:sz w:val="20"/>
          <w:szCs w:val="20"/>
        </w:rPr>
        <w:t>。</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5.</w:t>
      </w:r>
      <w:r w:rsidRPr="008F48E4">
        <w:rPr>
          <w:rFonts w:ascii="Arial" w:eastAsia="宋体" w:hAnsi="Arial" w:cs="Arial"/>
          <w:kern w:val="0"/>
          <w:sz w:val="20"/>
          <w:szCs w:val="20"/>
        </w:rPr>
        <w:t>泌尿生殖系统</w:t>
      </w:r>
      <w:r w:rsidRPr="008F48E4">
        <w:rPr>
          <w:rFonts w:ascii="Arial" w:eastAsia="宋体" w:hAnsi="Arial" w:cs="Arial"/>
          <w:kern w:val="0"/>
          <w:sz w:val="20"/>
          <w:szCs w:val="20"/>
        </w:rPr>
        <w:t xml:space="preserve">  </w:t>
      </w:r>
      <w:r w:rsidRPr="008F48E4">
        <w:rPr>
          <w:rFonts w:ascii="Arial" w:eastAsia="宋体" w:hAnsi="Arial" w:cs="Arial"/>
          <w:kern w:val="0"/>
          <w:sz w:val="20"/>
          <w:szCs w:val="20"/>
        </w:rPr>
        <w:t>延长本药给药时间后，偶见尿色改变。还可出现儿童急性肾衰竭、酮尿及肌球蛋白尿的报道。</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6.</w:t>
      </w:r>
      <w:r w:rsidRPr="008F48E4">
        <w:rPr>
          <w:rFonts w:ascii="Arial" w:eastAsia="宋体" w:hAnsi="Arial" w:cs="Arial"/>
          <w:kern w:val="0"/>
          <w:sz w:val="20"/>
          <w:szCs w:val="20"/>
        </w:rPr>
        <w:t>神经系统</w:t>
      </w:r>
      <w:r w:rsidRPr="008F48E4">
        <w:rPr>
          <w:rFonts w:ascii="Arial" w:eastAsia="宋体" w:hAnsi="Arial" w:cs="Arial"/>
          <w:kern w:val="0"/>
          <w:sz w:val="20"/>
          <w:szCs w:val="20"/>
        </w:rPr>
        <w:t xml:space="preserve">  </w:t>
      </w:r>
      <w:r w:rsidRPr="008F48E4">
        <w:rPr>
          <w:rFonts w:ascii="Arial" w:eastAsia="宋体" w:hAnsi="Arial" w:cs="Arial"/>
          <w:kern w:val="0"/>
          <w:sz w:val="20"/>
          <w:szCs w:val="20"/>
        </w:rPr>
        <w:t>偶见惊厥和角弓反张的癫痫样运动。麻醉诱导时可出现轻度兴奋。麻醉复苏期间少部分患者出现头痛。还可出现：</w:t>
      </w:r>
      <w:r w:rsidRPr="008F48E4">
        <w:rPr>
          <w:rFonts w:ascii="Arial" w:eastAsia="宋体" w:hAnsi="Arial" w:cs="Arial"/>
          <w:kern w:val="0"/>
          <w:sz w:val="20"/>
          <w:szCs w:val="20"/>
        </w:rPr>
        <w:t>(1)</w:t>
      </w:r>
      <w:r w:rsidRPr="008F48E4">
        <w:rPr>
          <w:rFonts w:ascii="Arial" w:eastAsia="宋体" w:hAnsi="Arial" w:cs="Arial"/>
          <w:kern w:val="0"/>
          <w:sz w:val="20"/>
          <w:szCs w:val="20"/>
        </w:rPr>
        <w:t>中枢抗胆碱能综合征，表现为抑郁、焦虑、多语、激动、肌阵挛和癫痫发作、定向力障碍、谵妄、颤栗、构</w:t>
      </w:r>
      <w:proofErr w:type="gramStart"/>
      <w:r w:rsidRPr="008F48E4">
        <w:rPr>
          <w:rFonts w:ascii="Arial" w:eastAsia="宋体" w:hAnsi="Arial" w:cs="Arial"/>
          <w:kern w:val="0"/>
          <w:sz w:val="20"/>
          <w:szCs w:val="20"/>
        </w:rPr>
        <w:t>音障碍和体温过高</w:t>
      </w:r>
      <w:proofErr w:type="gramEnd"/>
      <w:r w:rsidRPr="008F48E4">
        <w:rPr>
          <w:rFonts w:ascii="Arial" w:eastAsia="宋体" w:hAnsi="Arial" w:cs="Arial"/>
          <w:kern w:val="0"/>
          <w:sz w:val="20"/>
          <w:szCs w:val="20"/>
        </w:rPr>
        <w:t>(</w:t>
      </w:r>
      <w:r w:rsidRPr="008F48E4">
        <w:rPr>
          <w:rFonts w:ascii="Arial" w:eastAsia="宋体" w:hAnsi="Arial" w:cs="Arial"/>
          <w:kern w:val="0"/>
          <w:sz w:val="20"/>
          <w:szCs w:val="20"/>
        </w:rPr>
        <w:t>报道可高至</w:t>
      </w:r>
      <w:r w:rsidRPr="008F48E4">
        <w:rPr>
          <w:rFonts w:ascii="Arial" w:eastAsia="宋体" w:hAnsi="Arial" w:cs="Arial"/>
          <w:kern w:val="0"/>
          <w:sz w:val="20"/>
          <w:szCs w:val="20"/>
        </w:rPr>
        <w:t>41.5</w:t>
      </w:r>
      <w:r w:rsidRPr="008F48E4">
        <w:rPr>
          <w:rFonts w:ascii="微软雅黑" w:eastAsia="微软雅黑" w:hAnsi="微软雅黑" w:cs="微软雅黑" w:hint="eastAsia"/>
          <w:kern w:val="0"/>
          <w:sz w:val="20"/>
          <w:szCs w:val="20"/>
        </w:rPr>
        <w:t>℃</w:t>
      </w:r>
      <w:r w:rsidRPr="008F48E4">
        <w:rPr>
          <w:rFonts w:ascii="Arial" w:eastAsia="宋体" w:hAnsi="Arial" w:cs="Arial"/>
          <w:kern w:val="0"/>
          <w:sz w:val="20"/>
          <w:szCs w:val="20"/>
        </w:rPr>
        <w:t>)</w:t>
      </w:r>
      <w:r w:rsidRPr="008F48E4">
        <w:rPr>
          <w:rFonts w:ascii="Arial" w:eastAsia="宋体" w:hAnsi="Arial" w:cs="Arial"/>
          <w:kern w:val="0"/>
          <w:sz w:val="20"/>
          <w:szCs w:val="20"/>
        </w:rPr>
        <w:t>等。</w:t>
      </w:r>
      <w:r w:rsidRPr="008F48E4">
        <w:rPr>
          <w:rFonts w:ascii="Arial" w:eastAsia="宋体" w:hAnsi="Arial" w:cs="Arial"/>
          <w:kern w:val="0"/>
          <w:sz w:val="20"/>
          <w:szCs w:val="20"/>
        </w:rPr>
        <w:t>(2)</w:t>
      </w:r>
      <w:r w:rsidRPr="008F48E4">
        <w:rPr>
          <w:rFonts w:ascii="Arial" w:eastAsia="宋体" w:hAnsi="Arial" w:cs="Arial"/>
          <w:kern w:val="0"/>
          <w:sz w:val="20"/>
          <w:szCs w:val="20"/>
        </w:rPr>
        <w:t>颅内压降低。</w:t>
      </w:r>
      <w:r w:rsidRPr="008F48E4">
        <w:rPr>
          <w:rFonts w:ascii="Arial" w:eastAsia="宋体" w:hAnsi="Arial" w:cs="Arial"/>
          <w:kern w:val="0"/>
          <w:sz w:val="20"/>
          <w:szCs w:val="20"/>
        </w:rPr>
        <w:t>(3)</w:t>
      </w:r>
      <w:r w:rsidRPr="008F48E4">
        <w:rPr>
          <w:rFonts w:ascii="Arial" w:eastAsia="宋体" w:hAnsi="Arial" w:cs="Arial"/>
          <w:kern w:val="0"/>
          <w:sz w:val="20"/>
          <w:szCs w:val="20"/>
        </w:rPr>
        <w:t>儿童患者中枢神经系统不良反应的发生率更高。</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7.</w:t>
      </w:r>
      <w:r w:rsidRPr="008F48E4">
        <w:rPr>
          <w:rFonts w:ascii="Arial" w:eastAsia="宋体" w:hAnsi="Arial" w:cs="Arial"/>
          <w:kern w:val="0"/>
          <w:sz w:val="20"/>
          <w:szCs w:val="20"/>
        </w:rPr>
        <w:t>精神</w:t>
      </w:r>
      <w:r w:rsidRPr="008F48E4">
        <w:rPr>
          <w:rFonts w:ascii="Arial" w:eastAsia="宋体" w:hAnsi="Arial" w:cs="Arial"/>
          <w:kern w:val="0"/>
          <w:sz w:val="20"/>
          <w:szCs w:val="20"/>
        </w:rPr>
        <w:t xml:space="preserve">  </w:t>
      </w:r>
      <w:r w:rsidRPr="008F48E4">
        <w:rPr>
          <w:rFonts w:ascii="Arial" w:eastAsia="宋体" w:hAnsi="Arial" w:cs="Arial"/>
          <w:kern w:val="0"/>
          <w:sz w:val="20"/>
          <w:szCs w:val="20"/>
        </w:rPr>
        <w:t>本药与其他麻醉药合用时可能出现性欲抑制解除。</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8.</w:t>
      </w:r>
      <w:r w:rsidRPr="008F48E4">
        <w:rPr>
          <w:rFonts w:ascii="Arial" w:eastAsia="宋体" w:hAnsi="Arial" w:cs="Arial"/>
          <w:kern w:val="0"/>
          <w:sz w:val="20"/>
          <w:szCs w:val="20"/>
        </w:rPr>
        <w:t>肝脏</w:t>
      </w:r>
      <w:r w:rsidRPr="008F48E4">
        <w:rPr>
          <w:rFonts w:ascii="Arial" w:eastAsia="宋体" w:hAnsi="Arial" w:cs="Arial"/>
          <w:kern w:val="0"/>
          <w:sz w:val="20"/>
          <w:szCs w:val="20"/>
        </w:rPr>
        <w:t xml:space="preserve">  </w:t>
      </w:r>
      <w:r w:rsidRPr="008F48E4">
        <w:rPr>
          <w:rFonts w:ascii="Arial" w:eastAsia="宋体" w:hAnsi="Arial" w:cs="Arial"/>
          <w:kern w:val="0"/>
          <w:sz w:val="20"/>
          <w:szCs w:val="20"/>
        </w:rPr>
        <w:t>可引起脂肪肝</w:t>
      </w:r>
      <w:proofErr w:type="gramStart"/>
      <w:r w:rsidRPr="008F48E4">
        <w:rPr>
          <w:rFonts w:ascii="Arial" w:eastAsia="宋体" w:hAnsi="Arial" w:cs="Arial"/>
          <w:kern w:val="0"/>
          <w:sz w:val="20"/>
          <w:szCs w:val="20"/>
        </w:rPr>
        <w:t>和肝酶增加</w:t>
      </w:r>
      <w:proofErr w:type="gramEnd"/>
      <w:r w:rsidRPr="008F48E4">
        <w:rPr>
          <w:rFonts w:ascii="Arial" w:eastAsia="宋体" w:hAnsi="Arial" w:cs="Arial"/>
          <w:kern w:val="0"/>
          <w:sz w:val="20"/>
          <w:szCs w:val="20"/>
        </w:rPr>
        <w:t>。</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9.</w:t>
      </w:r>
      <w:r w:rsidRPr="008F48E4">
        <w:rPr>
          <w:rFonts w:ascii="Arial" w:eastAsia="宋体" w:hAnsi="Arial" w:cs="Arial"/>
          <w:kern w:val="0"/>
          <w:sz w:val="20"/>
          <w:szCs w:val="20"/>
        </w:rPr>
        <w:t>胃肠道</w:t>
      </w:r>
      <w:r w:rsidRPr="008F48E4">
        <w:rPr>
          <w:rFonts w:ascii="Arial" w:eastAsia="宋体" w:hAnsi="Arial" w:cs="Arial"/>
          <w:kern w:val="0"/>
          <w:sz w:val="20"/>
          <w:szCs w:val="20"/>
        </w:rPr>
        <w:t xml:space="preserve">  </w:t>
      </w:r>
      <w:r w:rsidRPr="008F48E4">
        <w:rPr>
          <w:rFonts w:ascii="Arial" w:eastAsia="宋体" w:hAnsi="Arial" w:cs="Arial"/>
          <w:kern w:val="0"/>
          <w:sz w:val="20"/>
          <w:szCs w:val="20"/>
        </w:rPr>
        <w:t>麻醉复苏期间，有少部分患者出现恶心、呕吐。还可出现腹泻、唾液分泌过多、腹部痉挛性疼痛及胰腺炎等。</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10.</w:t>
      </w:r>
      <w:r w:rsidRPr="008F48E4">
        <w:rPr>
          <w:rFonts w:ascii="Arial" w:eastAsia="宋体" w:hAnsi="Arial" w:cs="Arial"/>
          <w:kern w:val="0"/>
          <w:sz w:val="20"/>
          <w:szCs w:val="20"/>
        </w:rPr>
        <w:t>皮肤</w:t>
      </w:r>
      <w:r w:rsidRPr="008F48E4">
        <w:rPr>
          <w:rFonts w:ascii="Arial" w:eastAsia="宋体" w:hAnsi="Arial" w:cs="Arial"/>
          <w:kern w:val="0"/>
          <w:sz w:val="20"/>
          <w:szCs w:val="20"/>
        </w:rPr>
        <w:t xml:space="preserve">  </w:t>
      </w:r>
      <w:r w:rsidRPr="008F48E4">
        <w:rPr>
          <w:rFonts w:ascii="Arial" w:eastAsia="宋体" w:hAnsi="Arial" w:cs="Arial"/>
          <w:kern w:val="0"/>
          <w:sz w:val="20"/>
          <w:szCs w:val="20"/>
        </w:rPr>
        <w:t>个别患者可有注射部位疼痛。</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11.</w:t>
      </w:r>
      <w:r w:rsidRPr="008F48E4">
        <w:rPr>
          <w:rFonts w:ascii="Arial" w:eastAsia="宋体" w:hAnsi="Arial" w:cs="Arial"/>
          <w:kern w:val="0"/>
          <w:sz w:val="20"/>
          <w:szCs w:val="20"/>
        </w:rPr>
        <w:t>眼</w:t>
      </w:r>
      <w:r w:rsidRPr="008F48E4">
        <w:rPr>
          <w:rFonts w:ascii="Arial" w:eastAsia="宋体" w:hAnsi="Arial" w:cs="Arial"/>
          <w:kern w:val="0"/>
          <w:sz w:val="20"/>
          <w:szCs w:val="20"/>
        </w:rPr>
        <w:t xml:space="preserve">  </w:t>
      </w:r>
      <w:r w:rsidRPr="008F48E4">
        <w:rPr>
          <w:rFonts w:ascii="Arial" w:eastAsia="宋体" w:hAnsi="Arial" w:cs="Arial"/>
          <w:kern w:val="0"/>
          <w:sz w:val="20"/>
          <w:szCs w:val="20"/>
        </w:rPr>
        <w:t>可发生结膜炎、眼外肌麻痹、眼内压降低。有引起眼周肌肉无力的个案报道。</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12.</w:t>
      </w:r>
      <w:r w:rsidRPr="008F48E4">
        <w:rPr>
          <w:rFonts w:ascii="Arial" w:eastAsia="宋体" w:hAnsi="Arial" w:cs="Arial"/>
          <w:kern w:val="0"/>
          <w:sz w:val="20"/>
          <w:szCs w:val="20"/>
        </w:rPr>
        <w:t>过敏反应</w:t>
      </w:r>
      <w:r w:rsidRPr="008F48E4">
        <w:rPr>
          <w:rFonts w:ascii="Arial" w:eastAsia="宋体" w:hAnsi="Arial" w:cs="Arial"/>
          <w:kern w:val="0"/>
          <w:sz w:val="20"/>
          <w:szCs w:val="20"/>
        </w:rPr>
        <w:t xml:space="preserve">  </w:t>
      </w:r>
      <w:r w:rsidRPr="008F48E4">
        <w:rPr>
          <w:rFonts w:ascii="Arial" w:eastAsia="宋体" w:hAnsi="Arial" w:cs="Arial"/>
          <w:kern w:val="0"/>
          <w:sz w:val="20"/>
          <w:szCs w:val="20"/>
        </w:rPr>
        <w:t>极罕见过敏反应，可表现为支气管痉挛、红斑和低血压等。有本药用于人工流产术时致过敏性休克的个案报道。</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13.</w:t>
      </w:r>
      <w:r w:rsidRPr="008F48E4">
        <w:rPr>
          <w:rFonts w:ascii="Arial" w:eastAsia="宋体" w:hAnsi="Arial" w:cs="Arial"/>
          <w:kern w:val="0"/>
          <w:sz w:val="20"/>
          <w:szCs w:val="20"/>
        </w:rPr>
        <w:t>其他</w:t>
      </w:r>
      <w:r w:rsidRPr="008F48E4">
        <w:rPr>
          <w:rFonts w:ascii="Arial" w:eastAsia="宋体" w:hAnsi="Arial" w:cs="Arial"/>
          <w:kern w:val="0"/>
          <w:sz w:val="20"/>
          <w:szCs w:val="20"/>
        </w:rPr>
        <w:t xml:space="preserve">   </w:t>
      </w:r>
      <w:r w:rsidRPr="008F48E4">
        <w:rPr>
          <w:rFonts w:ascii="Arial" w:eastAsia="宋体" w:hAnsi="Arial" w:cs="Arial"/>
          <w:kern w:val="0"/>
          <w:sz w:val="20"/>
          <w:szCs w:val="20"/>
        </w:rPr>
        <w:t>偶见手术后发热。个别患者可出现局部疼痛。还可出现：</w:t>
      </w:r>
      <w:r w:rsidRPr="008F48E4">
        <w:rPr>
          <w:rFonts w:ascii="Arial" w:eastAsia="宋体" w:hAnsi="Arial" w:cs="Arial"/>
          <w:kern w:val="0"/>
          <w:sz w:val="20"/>
          <w:szCs w:val="20"/>
        </w:rPr>
        <w:t>(1)</w:t>
      </w:r>
      <w:r w:rsidRPr="008F48E4">
        <w:rPr>
          <w:rFonts w:ascii="Arial" w:eastAsia="宋体" w:hAnsi="Arial" w:cs="Arial"/>
          <w:kern w:val="0"/>
          <w:sz w:val="20"/>
          <w:szCs w:val="20"/>
        </w:rPr>
        <w:t>本药注射综合征，表现为伴心动过缓的心力衰竭、酸中毒及肾衰竭。常见于患有严重疾病的儿童和长时间注射本药的成人。</w:t>
      </w:r>
      <w:r w:rsidRPr="008F48E4">
        <w:rPr>
          <w:rFonts w:ascii="Arial" w:eastAsia="宋体" w:hAnsi="Arial" w:cs="Arial"/>
          <w:kern w:val="0"/>
          <w:sz w:val="20"/>
          <w:szCs w:val="20"/>
        </w:rPr>
        <w:t>(2)</w:t>
      </w:r>
      <w:r w:rsidRPr="008F48E4">
        <w:rPr>
          <w:rFonts w:ascii="Arial" w:eastAsia="宋体" w:hAnsi="Arial" w:cs="Arial"/>
          <w:kern w:val="0"/>
          <w:sz w:val="20"/>
          <w:szCs w:val="20"/>
        </w:rPr>
        <w:t>戒断综合征。</w:t>
      </w:r>
      <w:r w:rsidRPr="008F48E4">
        <w:rPr>
          <w:rFonts w:ascii="Arial" w:eastAsia="宋体" w:hAnsi="Arial" w:cs="Arial"/>
          <w:kern w:val="0"/>
          <w:sz w:val="20"/>
          <w:szCs w:val="20"/>
        </w:rPr>
        <w:t>(3)</w:t>
      </w:r>
      <w:r w:rsidRPr="008F48E4">
        <w:rPr>
          <w:rFonts w:ascii="Arial" w:eastAsia="宋体" w:hAnsi="Arial" w:cs="Arial"/>
          <w:kern w:val="0"/>
          <w:sz w:val="20"/>
          <w:szCs w:val="20"/>
        </w:rPr>
        <w:t>可见</w:t>
      </w:r>
      <w:r w:rsidRPr="008F48E4">
        <w:rPr>
          <w:rFonts w:ascii="Arial" w:eastAsia="宋体" w:hAnsi="Arial" w:cs="Arial"/>
          <w:kern w:val="0"/>
          <w:sz w:val="20"/>
          <w:szCs w:val="20"/>
        </w:rPr>
        <w:t>T</w:t>
      </w:r>
      <w:r w:rsidRPr="008F48E4">
        <w:rPr>
          <w:rFonts w:ascii="Arial" w:eastAsia="宋体" w:hAnsi="Arial" w:cs="Arial"/>
          <w:kern w:val="0"/>
          <w:sz w:val="20"/>
          <w:szCs w:val="20"/>
        </w:rPr>
        <w:t>辅助细胞增加。</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b/>
          <w:bCs/>
          <w:kern w:val="0"/>
          <w:sz w:val="20"/>
          <w:szCs w:val="20"/>
        </w:rPr>
        <w:t>【药物相互作用】</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b/>
          <w:bCs/>
          <w:kern w:val="0"/>
          <w:sz w:val="20"/>
          <w:szCs w:val="20"/>
        </w:rPr>
        <w:lastRenderedPageBreak/>
        <w:t>药物</w:t>
      </w:r>
      <w:r w:rsidRPr="008F48E4">
        <w:rPr>
          <w:rFonts w:ascii="Arial" w:eastAsia="宋体" w:hAnsi="Arial" w:cs="Arial"/>
          <w:b/>
          <w:bCs/>
          <w:kern w:val="0"/>
          <w:sz w:val="20"/>
          <w:szCs w:val="20"/>
        </w:rPr>
        <w:t>-</w:t>
      </w:r>
      <w:r w:rsidRPr="008F48E4">
        <w:rPr>
          <w:rFonts w:ascii="Arial" w:eastAsia="宋体" w:hAnsi="Arial" w:cs="Arial"/>
          <w:b/>
          <w:bCs/>
          <w:kern w:val="0"/>
          <w:sz w:val="20"/>
          <w:szCs w:val="20"/>
        </w:rPr>
        <w:t>药物相互作用</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1.</w:t>
      </w:r>
      <w:r w:rsidRPr="008F48E4">
        <w:rPr>
          <w:rFonts w:ascii="Arial" w:eastAsia="宋体" w:hAnsi="Arial" w:cs="Arial"/>
          <w:kern w:val="0"/>
          <w:sz w:val="20"/>
          <w:szCs w:val="20"/>
        </w:rPr>
        <w:t>阿片类药物：</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结果：阿片类药物可增强本药的呼吸抑制作用。</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2.</w:t>
      </w:r>
      <w:r w:rsidRPr="008F48E4">
        <w:rPr>
          <w:rFonts w:ascii="Arial" w:eastAsia="宋体" w:hAnsi="Arial" w:cs="Arial"/>
          <w:kern w:val="0"/>
          <w:sz w:val="20"/>
          <w:szCs w:val="20"/>
        </w:rPr>
        <w:t>布比卡因、利多卡因：</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结果：以上药物可加重本药的催眠作用。</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处理：两者合用时应减少本药的用量。</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3.</w:t>
      </w:r>
      <w:r w:rsidRPr="008F48E4">
        <w:rPr>
          <w:rFonts w:ascii="Arial" w:eastAsia="宋体" w:hAnsi="Arial" w:cs="Arial"/>
          <w:kern w:val="0"/>
          <w:sz w:val="20"/>
          <w:szCs w:val="20"/>
        </w:rPr>
        <w:t>芬太尼：</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结果：芬太尼可增加本药的血药浓度。</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处理：两者合用时，本药应适当减量。</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4.</w:t>
      </w:r>
      <w:r w:rsidRPr="008F48E4">
        <w:rPr>
          <w:rFonts w:ascii="Arial" w:eastAsia="宋体" w:hAnsi="Arial" w:cs="Arial"/>
          <w:kern w:val="0"/>
          <w:sz w:val="20"/>
          <w:szCs w:val="20"/>
        </w:rPr>
        <w:t>地西</w:t>
      </w:r>
      <w:proofErr w:type="gramStart"/>
      <w:r w:rsidRPr="008F48E4">
        <w:rPr>
          <w:rFonts w:ascii="Arial" w:eastAsia="宋体" w:hAnsi="Arial" w:cs="Arial"/>
          <w:kern w:val="0"/>
          <w:sz w:val="20"/>
          <w:szCs w:val="20"/>
        </w:rPr>
        <w:t>泮</w:t>
      </w:r>
      <w:proofErr w:type="gramEnd"/>
      <w:r w:rsidRPr="008F48E4">
        <w:rPr>
          <w:rFonts w:ascii="Arial" w:eastAsia="宋体" w:hAnsi="Arial" w:cs="Arial"/>
          <w:kern w:val="0"/>
          <w:sz w:val="20"/>
          <w:szCs w:val="20"/>
        </w:rPr>
        <w:t>、咪达唑仑：</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结果：合用可产生协同作用，延长睡眠时间。</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5.</w:t>
      </w:r>
      <w:r w:rsidRPr="008F48E4">
        <w:rPr>
          <w:rFonts w:ascii="Arial" w:eastAsia="宋体" w:hAnsi="Arial" w:cs="Arial"/>
          <w:kern w:val="0"/>
          <w:sz w:val="20"/>
          <w:szCs w:val="20"/>
        </w:rPr>
        <w:t>氟烷：</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结果：氟烷可增加本药中毒的危险。</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机制：氟烷可增加本药的血药浓度。</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6.</w:t>
      </w:r>
      <w:r w:rsidRPr="008F48E4">
        <w:rPr>
          <w:rFonts w:ascii="Arial" w:eastAsia="宋体" w:hAnsi="Arial" w:cs="Arial"/>
          <w:kern w:val="0"/>
          <w:sz w:val="20"/>
          <w:szCs w:val="20"/>
        </w:rPr>
        <w:t>维库溴铵：</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结果：本药可加强维库溴铵的神经肌肉阻滞作用。</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7.</w:t>
      </w:r>
      <w:r w:rsidRPr="008F48E4">
        <w:rPr>
          <w:rFonts w:ascii="Arial" w:eastAsia="宋体" w:hAnsi="Arial" w:cs="Arial"/>
          <w:kern w:val="0"/>
          <w:sz w:val="20"/>
          <w:szCs w:val="20"/>
        </w:rPr>
        <w:t>阿芬太尼：</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结果：合用可出现阿芬太尼过量症状，表现为低血压、呼吸抑制和心动过缓。</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机制：本药可增加阿芬太尼的血药浓度。</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8.</w:t>
      </w:r>
      <w:r w:rsidRPr="008F48E4">
        <w:rPr>
          <w:rFonts w:ascii="Arial" w:eastAsia="宋体" w:hAnsi="Arial" w:cs="Arial"/>
          <w:kern w:val="0"/>
          <w:sz w:val="20"/>
          <w:szCs w:val="20"/>
        </w:rPr>
        <w:t>琥珀</w:t>
      </w:r>
      <w:proofErr w:type="gramStart"/>
      <w:r w:rsidRPr="008F48E4">
        <w:rPr>
          <w:rFonts w:ascii="Arial" w:eastAsia="宋体" w:hAnsi="Arial" w:cs="Arial"/>
          <w:kern w:val="0"/>
          <w:sz w:val="20"/>
          <w:szCs w:val="20"/>
        </w:rPr>
        <w:t>酰</w:t>
      </w:r>
      <w:proofErr w:type="gramEnd"/>
      <w:r w:rsidRPr="008F48E4">
        <w:rPr>
          <w:rFonts w:ascii="Arial" w:eastAsia="宋体" w:hAnsi="Arial" w:cs="Arial"/>
          <w:kern w:val="0"/>
          <w:sz w:val="20"/>
          <w:szCs w:val="20"/>
        </w:rPr>
        <w:t>胆碱：</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结果：合用可致心动过缓。</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9.</w:t>
      </w:r>
      <w:r w:rsidRPr="008F48E4">
        <w:rPr>
          <w:rFonts w:ascii="Arial" w:eastAsia="宋体" w:hAnsi="Arial" w:cs="Arial"/>
          <w:kern w:val="0"/>
          <w:sz w:val="20"/>
          <w:szCs w:val="20"/>
        </w:rPr>
        <w:t>茶碱：</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结果：合用使本药药效降低。</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机制：合用可产生拮抗作用。</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b/>
          <w:bCs/>
          <w:kern w:val="0"/>
          <w:sz w:val="20"/>
          <w:szCs w:val="20"/>
        </w:rPr>
        <w:lastRenderedPageBreak/>
        <w:t>【注意事项】</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b/>
          <w:bCs/>
          <w:kern w:val="0"/>
          <w:sz w:val="20"/>
          <w:szCs w:val="20"/>
        </w:rPr>
        <w:t>用药警示</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1.</w:t>
      </w:r>
      <w:r w:rsidRPr="008F48E4">
        <w:rPr>
          <w:rFonts w:ascii="Arial" w:eastAsia="宋体" w:hAnsi="Arial" w:cs="Arial"/>
          <w:kern w:val="0"/>
          <w:sz w:val="20"/>
          <w:szCs w:val="20"/>
        </w:rPr>
        <w:t>给药前应先建立静脉通道，并适当的输液。给予本药前应准备好机械通气的设备。</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2.</w:t>
      </w:r>
      <w:r w:rsidRPr="008F48E4">
        <w:rPr>
          <w:rFonts w:ascii="Arial" w:eastAsia="宋体" w:hAnsi="Arial" w:cs="Arial"/>
          <w:kern w:val="0"/>
          <w:sz w:val="20"/>
          <w:szCs w:val="20"/>
        </w:rPr>
        <w:t>本药对肾上腺皮质有抑制作用，但停药后能迅速恢复。本药与依托咪酯不同，对促皮质激素</w:t>
      </w:r>
      <w:r w:rsidRPr="008F48E4">
        <w:rPr>
          <w:rFonts w:ascii="Arial" w:eastAsia="宋体" w:hAnsi="Arial" w:cs="Arial"/>
          <w:kern w:val="0"/>
          <w:sz w:val="20"/>
          <w:szCs w:val="20"/>
        </w:rPr>
        <w:t>(ACTH)</w:t>
      </w:r>
      <w:r w:rsidRPr="008F48E4">
        <w:rPr>
          <w:rFonts w:ascii="Arial" w:eastAsia="宋体" w:hAnsi="Arial" w:cs="Arial"/>
          <w:kern w:val="0"/>
          <w:sz w:val="20"/>
          <w:szCs w:val="20"/>
        </w:rPr>
        <w:t>的刺激能产生反应。</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3.</w:t>
      </w:r>
      <w:r w:rsidRPr="008F48E4">
        <w:rPr>
          <w:rFonts w:ascii="Arial" w:eastAsia="宋体" w:hAnsi="Arial" w:cs="Arial"/>
          <w:kern w:val="0"/>
          <w:sz w:val="20"/>
          <w:szCs w:val="20"/>
        </w:rPr>
        <w:t>用作全麻诱导时，呼吸和循环功能抑制呈剂量依赖性，并与注药速度呈正相关。动脉压和外周血管阻力下降较硫喷妥钠更明显。</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4.</w:t>
      </w:r>
      <w:r w:rsidRPr="008F48E4">
        <w:rPr>
          <w:rFonts w:ascii="Arial" w:eastAsia="宋体" w:hAnsi="Arial" w:cs="Arial"/>
          <w:kern w:val="0"/>
          <w:sz w:val="20"/>
          <w:szCs w:val="20"/>
        </w:rPr>
        <w:t>癫痫患者使用本药可能有惊厥的危险。</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5.</w:t>
      </w:r>
      <w:r w:rsidRPr="008F48E4">
        <w:rPr>
          <w:rFonts w:ascii="Arial" w:eastAsia="宋体" w:hAnsi="Arial" w:cs="Arial"/>
          <w:kern w:val="0"/>
          <w:sz w:val="20"/>
          <w:szCs w:val="20"/>
        </w:rPr>
        <w:t>本药与其他可能会引起心动过缓的药物合用时应考虑静脉给予抗胆碱药物。</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6.</w:t>
      </w:r>
      <w:r w:rsidRPr="008F48E4">
        <w:rPr>
          <w:rFonts w:ascii="Arial" w:eastAsia="宋体" w:hAnsi="Arial" w:cs="Arial"/>
          <w:kern w:val="0"/>
          <w:sz w:val="20"/>
          <w:szCs w:val="20"/>
        </w:rPr>
        <w:t>输</w:t>
      </w:r>
      <w:proofErr w:type="gramStart"/>
      <w:r w:rsidRPr="008F48E4">
        <w:rPr>
          <w:rFonts w:ascii="Arial" w:eastAsia="宋体" w:hAnsi="Arial" w:cs="Arial"/>
          <w:kern w:val="0"/>
          <w:sz w:val="20"/>
          <w:szCs w:val="20"/>
        </w:rPr>
        <w:t>注过程</w:t>
      </w:r>
      <w:proofErr w:type="gramEnd"/>
      <w:r w:rsidRPr="008F48E4">
        <w:rPr>
          <w:rFonts w:ascii="Arial" w:eastAsia="宋体" w:hAnsi="Arial" w:cs="Arial"/>
          <w:kern w:val="0"/>
          <w:sz w:val="20"/>
          <w:szCs w:val="20"/>
        </w:rPr>
        <w:t>不得使用串联有终端过滤器的输液装置。一次使用后的丙泊</w:t>
      </w:r>
      <w:proofErr w:type="gramStart"/>
      <w:r w:rsidRPr="008F48E4">
        <w:rPr>
          <w:rFonts w:ascii="Arial" w:eastAsia="宋体" w:hAnsi="Arial" w:cs="Arial"/>
          <w:kern w:val="0"/>
          <w:sz w:val="20"/>
          <w:szCs w:val="20"/>
        </w:rPr>
        <w:t>酚</w:t>
      </w:r>
      <w:proofErr w:type="gramEnd"/>
      <w:r w:rsidRPr="008F48E4">
        <w:rPr>
          <w:rFonts w:ascii="Arial" w:eastAsia="宋体" w:hAnsi="Arial" w:cs="Arial"/>
          <w:kern w:val="0"/>
          <w:sz w:val="20"/>
          <w:szCs w:val="20"/>
        </w:rPr>
        <w:t>注射液所余无论多少，均应该丢弃，不得留作下次重用。</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7.</w:t>
      </w:r>
      <w:r w:rsidRPr="008F48E4">
        <w:rPr>
          <w:rFonts w:ascii="Arial" w:eastAsia="宋体" w:hAnsi="Arial" w:cs="Arial"/>
          <w:kern w:val="0"/>
          <w:sz w:val="20"/>
          <w:szCs w:val="20"/>
        </w:rPr>
        <w:t>突然停药可能导致迅速苏醒、焦虑、激动并抗拒器械呼吸，故不得突然停药，应降低滴注速率，使患者缓慢苏醒。停药前应停用阿片类药物和其他麻醉药。长期用药会产生耐受性，应逐渐降低滴注速率防止戒断症状。</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b/>
          <w:bCs/>
          <w:kern w:val="0"/>
          <w:sz w:val="20"/>
          <w:szCs w:val="20"/>
        </w:rPr>
        <w:t>不良反应的处理方法</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1.</w:t>
      </w:r>
      <w:r w:rsidRPr="008F48E4">
        <w:rPr>
          <w:rFonts w:ascii="Arial" w:eastAsia="宋体" w:hAnsi="Arial" w:cs="Arial"/>
          <w:kern w:val="0"/>
          <w:sz w:val="20"/>
          <w:szCs w:val="20"/>
        </w:rPr>
        <w:t>用药过程中，如产生低血压或呼吸暂停，需加用静脉输液或减慢给药速度。</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2.</w:t>
      </w:r>
      <w:r w:rsidRPr="008F48E4">
        <w:rPr>
          <w:rFonts w:ascii="Arial" w:eastAsia="宋体" w:hAnsi="Arial" w:cs="Arial"/>
          <w:kern w:val="0"/>
          <w:sz w:val="20"/>
          <w:szCs w:val="20"/>
        </w:rPr>
        <w:t>苏醒过程中偶有角弓反张出现，可用少量硫喷妥钠或咪达唑仑缓解。</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3.</w:t>
      </w:r>
      <w:r w:rsidRPr="008F48E4">
        <w:rPr>
          <w:rFonts w:ascii="Arial" w:eastAsia="宋体" w:hAnsi="Arial" w:cs="Arial"/>
          <w:kern w:val="0"/>
          <w:sz w:val="20"/>
          <w:szCs w:val="20"/>
        </w:rPr>
        <w:t>先用</w:t>
      </w:r>
      <w:r w:rsidRPr="008F48E4">
        <w:rPr>
          <w:rFonts w:ascii="Arial" w:eastAsia="宋体" w:hAnsi="Arial" w:cs="Arial"/>
          <w:kern w:val="0"/>
          <w:sz w:val="20"/>
          <w:szCs w:val="20"/>
        </w:rPr>
        <w:t>1%</w:t>
      </w:r>
      <w:r w:rsidRPr="008F48E4">
        <w:rPr>
          <w:rFonts w:ascii="Arial" w:eastAsia="宋体" w:hAnsi="Arial" w:cs="Arial"/>
          <w:kern w:val="0"/>
          <w:sz w:val="20"/>
          <w:szCs w:val="20"/>
        </w:rPr>
        <w:t>利多卡因</w:t>
      </w:r>
      <w:r w:rsidRPr="008F48E4">
        <w:rPr>
          <w:rFonts w:ascii="Arial" w:eastAsia="宋体" w:hAnsi="Arial" w:cs="Arial"/>
          <w:kern w:val="0"/>
          <w:sz w:val="20"/>
          <w:szCs w:val="20"/>
        </w:rPr>
        <w:t>2ml</w:t>
      </w:r>
      <w:r w:rsidRPr="008F48E4">
        <w:rPr>
          <w:rFonts w:ascii="Arial" w:eastAsia="宋体" w:hAnsi="Arial" w:cs="Arial"/>
          <w:kern w:val="0"/>
          <w:sz w:val="20"/>
          <w:szCs w:val="20"/>
        </w:rPr>
        <w:t>注射后再注入本药，可消除注射部位疼痛。</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b/>
          <w:bCs/>
          <w:kern w:val="0"/>
          <w:sz w:val="20"/>
          <w:szCs w:val="20"/>
        </w:rPr>
        <w:t>用药前后及用药时应当检查或监测</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用药过程中应监测患者用药后是否发生严重的呼吸或循环抑制，并准备好维持呼吸和心血管功能的设备。</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b/>
          <w:bCs/>
          <w:kern w:val="0"/>
          <w:sz w:val="20"/>
          <w:szCs w:val="20"/>
        </w:rPr>
        <w:t>高警讯药物</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美国安全用药规范研究院</w:t>
      </w:r>
      <w:r w:rsidRPr="008F48E4">
        <w:rPr>
          <w:rFonts w:ascii="Arial" w:eastAsia="宋体" w:hAnsi="Arial" w:cs="Arial"/>
          <w:kern w:val="0"/>
          <w:sz w:val="20"/>
          <w:szCs w:val="20"/>
        </w:rPr>
        <w:t>(ISMP)</w:t>
      </w:r>
      <w:r w:rsidRPr="008F48E4">
        <w:rPr>
          <w:rFonts w:ascii="Arial" w:eastAsia="宋体" w:hAnsi="Arial" w:cs="Arial"/>
          <w:kern w:val="0"/>
          <w:sz w:val="20"/>
          <w:szCs w:val="20"/>
        </w:rPr>
        <w:t>将本药定为高警讯药物，使用不当将给患者带来严重危害。</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b/>
          <w:bCs/>
          <w:kern w:val="0"/>
          <w:sz w:val="20"/>
          <w:szCs w:val="20"/>
        </w:rPr>
        <w:t>制剂注意事项</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1.</w:t>
      </w:r>
      <w:r w:rsidRPr="008F48E4">
        <w:rPr>
          <w:rFonts w:ascii="Arial" w:eastAsia="宋体" w:hAnsi="Arial" w:cs="Arial"/>
          <w:kern w:val="0"/>
          <w:sz w:val="20"/>
          <w:szCs w:val="20"/>
        </w:rPr>
        <w:t>苯甲醇：本</w:t>
      </w:r>
      <w:proofErr w:type="gramStart"/>
      <w:r w:rsidRPr="008F48E4">
        <w:rPr>
          <w:rFonts w:ascii="Arial" w:eastAsia="宋体" w:hAnsi="Arial" w:cs="Arial"/>
          <w:kern w:val="0"/>
          <w:sz w:val="20"/>
          <w:szCs w:val="20"/>
        </w:rPr>
        <w:t>药部分</w:t>
      </w:r>
      <w:proofErr w:type="gramEnd"/>
      <w:r w:rsidRPr="008F48E4">
        <w:rPr>
          <w:rFonts w:ascii="Arial" w:eastAsia="宋体" w:hAnsi="Arial" w:cs="Arial"/>
          <w:kern w:val="0"/>
          <w:sz w:val="20"/>
          <w:szCs w:val="20"/>
        </w:rPr>
        <w:t>制剂含苯甲醇，其可能与新生儿喘息综合征有关。</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lastRenderedPageBreak/>
        <w:t>2.</w:t>
      </w:r>
      <w:r w:rsidRPr="008F48E4">
        <w:rPr>
          <w:rFonts w:ascii="Arial" w:eastAsia="宋体" w:hAnsi="Arial" w:cs="Arial"/>
          <w:kern w:val="0"/>
          <w:sz w:val="20"/>
          <w:szCs w:val="20"/>
        </w:rPr>
        <w:t>依地酸二钠：本</w:t>
      </w:r>
      <w:proofErr w:type="gramStart"/>
      <w:r w:rsidRPr="008F48E4">
        <w:rPr>
          <w:rFonts w:ascii="Arial" w:eastAsia="宋体" w:hAnsi="Arial" w:cs="Arial"/>
          <w:kern w:val="0"/>
          <w:sz w:val="20"/>
          <w:szCs w:val="20"/>
        </w:rPr>
        <w:t>药部分制剂含依</w:t>
      </w:r>
      <w:proofErr w:type="gramEnd"/>
      <w:r w:rsidRPr="008F48E4">
        <w:rPr>
          <w:rFonts w:ascii="Arial" w:eastAsia="宋体" w:hAnsi="Arial" w:cs="Arial"/>
          <w:kern w:val="0"/>
          <w:sz w:val="20"/>
          <w:szCs w:val="20"/>
        </w:rPr>
        <w:t>地酸二钠，延长治疗时</w:t>
      </w:r>
      <w:r w:rsidRPr="008F48E4">
        <w:rPr>
          <w:rFonts w:ascii="Arial" w:eastAsia="宋体" w:hAnsi="Arial" w:cs="Arial"/>
          <w:kern w:val="0"/>
          <w:sz w:val="20"/>
          <w:szCs w:val="20"/>
        </w:rPr>
        <w:t>(</w:t>
      </w:r>
      <w:r w:rsidRPr="008F48E4">
        <w:rPr>
          <w:rFonts w:ascii="Arial" w:eastAsia="宋体" w:hAnsi="Arial" w:cs="Arial"/>
          <w:kern w:val="0"/>
          <w:sz w:val="20"/>
          <w:szCs w:val="20"/>
        </w:rPr>
        <w:t>＞</w:t>
      </w:r>
      <w:r w:rsidRPr="008F48E4">
        <w:rPr>
          <w:rFonts w:ascii="Arial" w:eastAsia="宋体" w:hAnsi="Arial" w:cs="Arial"/>
          <w:kern w:val="0"/>
          <w:sz w:val="20"/>
          <w:szCs w:val="20"/>
        </w:rPr>
        <w:t>5</w:t>
      </w:r>
      <w:r w:rsidRPr="008F48E4">
        <w:rPr>
          <w:rFonts w:ascii="Arial" w:eastAsia="宋体" w:hAnsi="Arial" w:cs="Arial"/>
          <w:kern w:val="0"/>
          <w:sz w:val="20"/>
          <w:szCs w:val="20"/>
        </w:rPr>
        <w:t>日</w:t>
      </w:r>
      <w:r w:rsidRPr="008F48E4">
        <w:rPr>
          <w:rFonts w:ascii="Arial" w:eastAsia="宋体" w:hAnsi="Arial" w:cs="Arial"/>
          <w:kern w:val="0"/>
          <w:sz w:val="20"/>
          <w:szCs w:val="20"/>
        </w:rPr>
        <w:t>)</w:t>
      </w:r>
      <w:r w:rsidRPr="008F48E4">
        <w:rPr>
          <w:rFonts w:ascii="Arial" w:eastAsia="宋体" w:hAnsi="Arial" w:cs="Arial"/>
          <w:kern w:val="0"/>
          <w:sz w:val="20"/>
          <w:szCs w:val="20"/>
        </w:rPr>
        <w:t>时可能导致</w:t>
      </w:r>
      <w:proofErr w:type="gramStart"/>
      <w:r w:rsidRPr="008F48E4">
        <w:rPr>
          <w:rFonts w:ascii="Arial" w:eastAsia="宋体" w:hAnsi="Arial" w:cs="Arial"/>
          <w:kern w:val="0"/>
          <w:sz w:val="20"/>
          <w:szCs w:val="20"/>
        </w:rPr>
        <w:t>锌</w:t>
      </w:r>
      <w:proofErr w:type="gramEnd"/>
      <w:r w:rsidRPr="008F48E4">
        <w:rPr>
          <w:rFonts w:ascii="Arial" w:eastAsia="宋体" w:hAnsi="Arial" w:cs="Arial"/>
          <w:kern w:val="0"/>
          <w:sz w:val="20"/>
          <w:szCs w:val="20"/>
        </w:rPr>
        <w:t>浓度降低或锌缺乏倾向</w:t>
      </w:r>
      <w:r w:rsidRPr="008F48E4">
        <w:rPr>
          <w:rFonts w:ascii="Arial" w:eastAsia="宋体" w:hAnsi="Arial" w:cs="Arial"/>
          <w:kern w:val="0"/>
          <w:sz w:val="20"/>
          <w:szCs w:val="20"/>
        </w:rPr>
        <w:t>(</w:t>
      </w:r>
      <w:r w:rsidRPr="008F48E4">
        <w:rPr>
          <w:rFonts w:ascii="Arial" w:eastAsia="宋体" w:hAnsi="Arial" w:cs="Arial"/>
          <w:kern w:val="0"/>
          <w:sz w:val="20"/>
          <w:szCs w:val="20"/>
        </w:rPr>
        <w:t>如烧伤、腹泻、败血症</w:t>
      </w:r>
      <w:r w:rsidRPr="008F48E4">
        <w:rPr>
          <w:rFonts w:ascii="Arial" w:eastAsia="宋体" w:hAnsi="Arial" w:cs="Arial"/>
          <w:kern w:val="0"/>
          <w:sz w:val="20"/>
          <w:szCs w:val="20"/>
        </w:rPr>
        <w:t>)</w:t>
      </w:r>
      <w:r w:rsidRPr="008F48E4">
        <w:rPr>
          <w:rFonts w:ascii="Arial" w:eastAsia="宋体" w:hAnsi="Arial" w:cs="Arial"/>
          <w:kern w:val="0"/>
          <w:sz w:val="20"/>
          <w:szCs w:val="20"/>
        </w:rPr>
        <w:t>。用药</w:t>
      </w:r>
      <w:r w:rsidRPr="008F48E4">
        <w:rPr>
          <w:rFonts w:ascii="Arial" w:eastAsia="宋体" w:hAnsi="Arial" w:cs="Arial"/>
          <w:kern w:val="0"/>
          <w:sz w:val="20"/>
          <w:szCs w:val="20"/>
        </w:rPr>
        <w:t>5</w:t>
      </w:r>
      <w:proofErr w:type="gramStart"/>
      <w:r w:rsidRPr="008F48E4">
        <w:rPr>
          <w:rFonts w:ascii="Arial" w:eastAsia="宋体" w:hAnsi="Arial" w:cs="Arial"/>
          <w:kern w:val="0"/>
          <w:sz w:val="20"/>
          <w:szCs w:val="20"/>
        </w:rPr>
        <w:t>日后应</w:t>
      </w:r>
      <w:proofErr w:type="gramEnd"/>
      <w:r w:rsidRPr="008F48E4">
        <w:rPr>
          <w:rFonts w:ascii="Arial" w:eastAsia="宋体" w:hAnsi="Arial" w:cs="Arial"/>
          <w:kern w:val="0"/>
          <w:sz w:val="20"/>
          <w:szCs w:val="20"/>
        </w:rPr>
        <w:t>暂停用药，检测</w:t>
      </w:r>
      <w:proofErr w:type="gramStart"/>
      <w:r w:rsidRPr="008F48E4">
        <w:rPr>
          <w:rFonts w:ascii="Arial" w:eastAsia="宋体" w:hAnsi="Arial" w:cs="Arial"/>
          <w:kern w:val="0"/>
          <w:sz w:val="20"/>
          <w:szCs w:val="20"/>
        </w:rPr>
        <w:t>锌</w:t>
      </w:r>
      <w:proofErr w:type="gramEnd"/>
      <w:r w:rsidRPr="008F48E4">
        <w:rPr>
          <w:rFonts w:ascii="Arial" w:eastAsia="宋体" w:hAnsi="Arial" w:cs="Arial"/>
          <w:kern w:val="0"/>
          <w:sz w:val="20"/>
          <w:szCs w:val="20"/>
        </w:rPr>
        <w:t>浓度并根据需要补锌。</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3.</w:t>
      </w:r>
      <w:r w:rsidRPr="008F48E4">
        <w:rPr>
          <w:rFonts w:ascii="Arial" w:eastAsia="宋体" w:hAnsi="Arial" w:cs="Arial"/>
          <w:kern w:val="0"/>
          <w:sz w:val="20"/>
          <w:szCs w:val="20"/>
        </w:rPr>
        <w:t>亚硫酸盐：本</w:t>
      </w:r>
      <w:proofErr w:type="gramStart"/>
      <w:r w:rsidRPr="008F48E4">
        <w:rPr>
          <w:rFonts w:ascii="Arial" w:eastAsia="宋体" w:hAnsi="Arial" w:cs="Arial"/>
          <w:kern w:val="0"/>
          <w:sz w:val="20"/>
          <w:szCs w:val="20"/>
        </w:rPr>
        <w:t>药部分</w:t>
      </w:r>
      <w:proofErr w:type="gramEnd"/>
      <w:r w:rsidRPr="008F48E4">
        <w:rPr>
          <w:rFonts w:ascii="Arial" w:eastAsia="宋体" w:hAnsi="Arial" w:cs="Arial"/>
          <w:kern w:val="0"/>
          <w:sz w:val="20"/>
          <w:szCs w:val="20"/>
        </w:rPr>
        <w:t>制剂含亚硫酸盐。</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b/>
          <w:bCs/>
          <w:kern w:val="0"/>
          <w:sz w:val="20"/>
          <w:szCs w:val="20"/>
        </w:rPr>
        <w:t>【国外专科用药信息参考】</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b/>
          <w:bCs/>
          <w:kern w:val="0"/>
          <w:sz w:val="20"/>
          <w:szCs w:val="20"/>
        </w:rPr>
        <w:t>精神状况信息</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1.</w:t>
      </w:r>
      <w:r w:rsidRPr="008F48E4">
        <w:rPr>
          <w:rFonts w:ascii="Arial" w:eastAsia="宋体" w:hAnsi="Arial" w:cs="Arial"/>
          <w:kern w:val="0"/>
          <w:sz w:val="20"/>
          <w:szCs w:val="20"/>
        </w:rPr>
        <w:t>对精神状态的影响：用药后可能引起眩晕。</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2.</w:t>
      </w:r>
      <w:r w:rsidRPr="008F48E4">
        <w:rPr>
          <w:rFonts w:ascii="Arial" w:eastAsia="宋体" w:hAnsi="Arial" w:cs="Arial"/>
          <w:kern w:val="0"/>
          <w:sz w:val="20"/>
          <w:szCs w:val="20"/>
        </w:rPr>
        <w:t>对精神障碍治疗的影响：本药与抗精神病药合用可能会引起严重的中枢神经系统抑制和呼吸抑制。应监测并视需要调整剂量。</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b/>
          <w:bCs/>
          <w:kern w:val="0"/>
          <w:sz w:val="20"/>
          <w:szCs w:val="20"/>
        </w:rPr>
        <w:t>心血管注意事项</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本药的主要心血管不良反应是低血压，在血容量减少患者中或快速注射时更易发生。此外，用药过程中</w:t>
      </w:r>
      <w:r w:rsidRPr="008F48E4">
        <w:rPr>
          <w:rFonts w:ascii="Arial" w:eastAsia="宋体" w:hAnsi="Arial" w:cs="Arial"/>
          <w:kern w:val="0"/>
          <w:sz w:val="20"/>
          <w:szCs w:val="20"/>
        </w:rPr>
        <w:t>(</w:t>
      </w:r>
      <w:r w:rsidRPr="008F48E4">
        <w:rPr>
          <w:rFonts w:ascii="Arial" w:eastAsia="宋体" w:hAnsi="Arial" w:cs="Arial"/>
          <w:kern w:val="0"/>
          <w:sz w:val="20"/>
          <w:szCs w:val="20"/>
        </w:rPr>
        <w:t>尤其是与芬太尼合用时</w:t>
      </w:r>
      <w:r w:rsidRPr="008F48E4">
        <w:rPr>
          <w:rFonts w:ascii="Arial" w:eastAsia="宋体" w:hAnsi="Arial" w:cs="Arial"/>
          <w:kern w:val="0"/>
          <w:sz w:val="20"/>
          <w:szCs w:val="20"/>
        </w:rPr>
        <w:t>)</w:t>
      </w:r>
      <w:r w:rsidRPr="008F48E4">
        <w:rPr>
          <w:rFonts w:ascii="Arial" w:eastAsia="宋体" w:hAnsi="Arial" w:cs="Arial"/>
          <w:kern w:val="0"/>
          <w:sz w:val="20"/>
          <w:szCs w:val="20"/>
        </w:rPr>
        <w:t>还可能出现心动过缓。</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b/>
          <w:bCs/>
          <w:kern w:val="0"/>
          <w:sz w:val="20"/>
          <w:szCs w:val="20"/>
        </w:rPr>
        <w:t>护理注意事项</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1.</w:t>
      </w:r>
      <w:r w:rsidRPr="008F48E4">
        <w:rPr>
          <w:rFonts w:ascii="Arial" w:eastAsia="宋体" w:hAnsi="Arial" w:cs="Arial"/>
          <w:kern w:val="0"/>
          <w:sz w:val="20"/>
          <w:szCs w:val="20"/>
        </w:rPr>
        <w:t>给药剂量和速率应根据患者年龄、性别、有关临床因素、术前用药、伴随用药等情况个性化选择，并调整至理想疗效。</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2.</w:t>
      </w:r>
      <w:r w:rsidRPr="008F48E4">
        <w:rPr>
          <w:rFonts w:ascii="Arial" w:eastAsia="宋体" w:hAnsi="Arial" w:cs="Arial"/>
          <w:kern w:val="0"/>
          <w:sz w:val="20"/>
          <w:szCs w:val="20"/>
        </w:rPr>
        <w:t>在静脉滴注本药至完全恢复意识前应严密监测患者的生命体征、心血管和呼吸状态、镇静强度，在患者完全苏醒之前必须保持安全预防措施。</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3.</w:t>
      </w:r>
      <w:r w:rsidRPr="008F48E4">
        <w:rPr>
          <w:rFonts w:ascii="Arial" w:eastAsia="宋体" w:hAnsi="Arial" w:cs="Arial"/>
          <w:kern w:val="0"/>
          <w:sz w:val="20"/>
          <w:szCs w:val="20"/>
        </w:rPr>
        <w:t>不得突然停药</w:t>
      </w:r>
      <w:r w:rsidRPr="008F48E4">
        <w:rPr>
          <w:rFonts w:ascii="Arial" w:eastAsia="宋体" w:hAnsi="Arial" w:cs="Arial"/>
          <w:kern w:val="0"/>
          <w:sz w:val="20"/>
          <w:szCs w:val="20"/>
        </w:rPr>
        <w:t>(</w:t>
      </w:r>
      <w:r w:rsidRPr="008F48E4">
        <w:rPr>
          <w:rFonts w:ascii="Arial" w:eastAsia="宋体" w:hAnsi="Arial" w:cs="Arial"/>
          <w:kern w:val="0"/>
          <w:sz w:val="20"/>
          <w:szCs w:val="20"/>
        </w:rPr>
        <w:t>可能导致患者迅速苏醒，产生焦虑、激动、抗拒器械呼吸等情况</w:t>
      </w:r>
      <w:r w:rsidRPr="008F48E4">
        <w:rPr>
          <w:rFonts w:ascii="Arial" w:eastAsia="宋体" w:hAnsi="Arial" w:cs="Arial"/>
          <w:kern w:val="0"/>
          <w:sz w:val="20"/>
          <w:szCs w:val="20"/>
        </w:rPr>
        <w:t>)</w:t>
      </w:r>
      <w:r w:rsidRPr="008F48E4">
        <w:rPr>
          <w:rFonts w:ascii="Arial" w:eastAsia="宋体" w:hAnsi="Arial" w:cs="Arial"/>
          <w:kern w:val="0"/>
          <w:sz w:val="20"/>
          <w:szCs w:val="20"/>
        </w:rPr>
        <w:t>，应控制滴注速率，使患者缓慢苏醒。长时用药患者本药浓度降低所需时间会超过短时用药患者。</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4.</w:t>
      </w:r>
      <w:r w:rsidRPr="008F48E4">
        <w:rPr>
          <w:rFonts w:ascii="Arial" w:eastAsia="宋体" w:hAnsi="Arial" w:cs="Arial"/>
          <w:kern w:val="0"/>
          <w:sz w:val="20"/>
          <w:szCs w:val="20"/>
        </w:rPr>
        <w:t>镇静期间应将患者复位并每隔</w:t>
      </w:r>
      <w:r w:rsidRPr="008F48E4">
        <w:rPr>
          <w:rFonts w:ascii="Arial" w:eastAsia="宋体" w:hAnsi="Arial" w:cs="Arial"/>
          <w:kern w:val="0"/>
          <w:sz w:val="20"/>
          <w:szCs w:val="20"/>
        </w:rPr>
        <w:t>2-3</w:t>
      </w:r>
      <w:r w:rsidRPr="008F48E4">
        <w:rPr>
          <w:rFonts w:ascii="Arial" w:eastAsia="宋体" w:hAnsi="Arial" w:cs="Arial"/>
          <w:kern w:val="0"/>
          <w:sz w:val="20"/>
          <w:szCs w:val="20"/>
        </w:rPr>
        <w:t>小时给予适当的皮肤护理、口腔护理和眼部护理。</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5.</w:t>
      </w:r>
      <w:r w:rsidRPr="008F48E4">
        <w:rPr>
          <w:rFonts w:ascii="Arial" w:eastAsia="宋体" w:hAnsi="Arial" w:cs="Arial"/>
          <w:kern w:val="0"/>
          <w:sz w:val="20"/>
          <w:szCs w:val="20"/>
        </w:rPr>
        <w:t>实验室检查：延长治疗</w:t>
      </w:r>
      <w:r w:rsidRPr="008F48E4">
        <w:rPr>
          <w:rFonts w:ascii="Arial" w:eastAsia="宋体" w:hAnsi="Arial" w:cs="Arial"/>
          <w:kern w:val="0"/>
          <w:sz w:val="20"/>
          <w:szCs w:val="20"/>
        </w:rPr>
        <w:t>(</w:t>
      </w:r>
      <w:r w:rsidRPr="008F48E4">
        <w:rPr>
          <w:rFonts w:ascii="Arial" w:eastAsia="宋体" w:hAnsi="Arial" w:cs="Arial"/>
          <w:kern w:val="0"/>
          <w:sz w:val="20"/>
          <w:szCs w:val="20"/>
        </w:rPr>
        <w:t>如</w:t>
      </w:r>
      <w:r w:rsidRPr="008F48E4">
        <w:rPr>
          <w:rFonts w:ascii="Arial" w:eastAsia="宋体" w:hAnsi="Arial" w:cs="Arial"/>
          <w:kern w:val="0"/>
          <w:sz w:val="20"/>
          <w:szCs w:val="20"/>
        </w:rPr>
        <w:t>ICU</w:t>
      </w:r>
      <w:r w:rsidRPr="008F48E4">
        <w:rPr>
          <w:rFonts w:ascii="Arial" w:eastAsia="宋体" w:hAnsi="Arial" w:cs="Arial"/>
          <w:kern w:val="0"/>
          <w:sz w:val="20"/>
          <w:szCs w:val="20"/>
        </w:rPr>
        <w:t>镇静</w:t>
      </w:r>
      <w:r w:rsidRPr="008F48E4">
        <w:rPr>
          <w:rFonts w:ascii="Arial" w:eastAsia="宋体" w:hAnsi="Arial" w:cs="Arial"/>
          <w:kern w:val="0"/>
          <w:sz w:val="20"/>
          <w:szCs w:val="20"/>
        </w:rPr>
        <w:t>)</w:t>
      </w:r>
      <w:r w:rsidRPr="008F48E4">
        <w:rPr>
          <w:rFonts w:ascii="Arial" w:eastAsia="宋体" w:hAnsi="Arial" w:cs="Arial"/>
          <w:kern w:val="0"/>
          <w:sz w:val="20"/>
          <w:szCs w:val="20"/>
        </w:rPr>
        <w:t>时，应监测动脉血气、血清钾、肌酸磷酸激酶</w:t>
      </w:r>
      <w:r w:rsidRPr="008F48E4">
        <w:rPr>
          <w:rFonts w:ascii="Arial" w:eastAsia="宋体" w:hAnsi="Arial" w:cs="Arial"/>
          <w:kern w:val="0"/>
          <w:sz w:val="20"/>
          <w:szCs w:val="20"/>
        </w:rPr>
        <w:t>(CPK)</w:t>
      </w:r>
      <w:r w:rsidRPr="008F48E4">
        <w:rPr>
          <w:rFonts w:ascii="Arial" w:eastAsia="宋体" w:hAnsi="Arial" w:cs="Arial"/>
          <w:kern w:val="0"/>
          <w:sz w:val="20"/>
          <w:szCs w:val="20"/>
        </w:rPr>
        <w:t>、天门冬氨酸氨基转移酶</w:t>
      </w:r>
      <w:r w:rsidRPr="008F48E4">
        <w:rPr>
          <w:rFonts w:ascii="Arial" w:eastAsia="宋体" w:hAnsi="Arial" w:cs="Arial"/>
          <w:kern w:val="0"/>
          <w:sz w:val="20"/>
          <w:szCs w:val="20"/>
        </w:rPr>
        <w:t>(AST)</w:t>
      </w:r>
      <w:r w:rsidRPr="008F48E4">
        <w:rPr>
          <w:rFonts w:ascii="Arial" w:eastAsia="宋体" w:hAnsi="Arial" w:cs="Arial"/>
          <w:kern w:val="0"/>
          <w:sz w:val="20"/>
          <w:szCs w:val="20"/>
        </w:rPr>
        <w:t>、丙氨酸氨基转移酶</w:t>
      </w:r>
      <w:r w:rsidRPr="008F48E4">
        <w:rPr>
          <w:rFonts w:ascii="Arial" w:eastAsia="宋体" w:hAnsi="Arial" w:cs="Arial"/>
          <w:kern w:val="0"/>
          <w:sz w:val="20"/>
          <w:szCs w:val="20"/>
        </w:rPr>
        <w:t>(ALT)</w:t>
      </w:r>
      <w:r w:rsidRPr="008F48E4">
        <w:rPr>
          <w:rFonts w:ascii="Arial" w:eastAsia="宋体" w:hAnsi="Arial" w:cs="Arial"/>
          <w:kern w:val="0"/>
          <w:sz w:val="20"/>
          <w:szCs w:val="20"/>
        </w:rPr>
        <w:t>、尿素氮</w:t>
      </w:r>
      <w:r w:rsidRPr="008F48E4">
        <w:rPr>
          <w:rFonts w:ascii="Arial" w:eastAsia="宋体" w:hAnsi="Arial" w:cs="Arial"/>
          <w:kern w:val="0"/>
          <w:sz w:val="20"/>
          <w:szCs w:val="20"/>
        </w:rPr>
        <w:t>(BUN)</w:t>
      </w:r>
      <w:r w:rsidRPr="008F48E4">
        <w:rPr>
          <w:rFonts w:ascii="Arial" w:eastAsia="宋体" w:hAnsi="Arial" w:cs="Arial"/>
          <w:kern w:val="0"/>
          <w:sz w:val="20"/>
          <w:szCs w:val="20"/>
        </w:rPr>
        <w:t>、血肌酸酐。治疗前及治疗后</w:t>
      </w:r>
      <w:r w:rsidRPr="008F48E4">
        <w:rPr>
          <w:rFonts w:ascii="Arial" w:eastAsia="宋体" w:hAnsi="Arial" w:cs="Arial"/>
          <w:kern w:val="0"/>
          <w:sz w:val="20"/>
          <w:szCs w:val="20"/>
        </w:rPr>
        <w:t>[</w:t>
      </w:r>
      <w:r w:rsidRPr="008F48E4">
        <w:rPr>
          <w:rFonts w:ascii="Arial" w:eastAsia="宋体" w:hAnsi="Arial" w:cs="Arial"/>
          <w:kern w:val="0"/>
          <w:sz w:val="20"/>
          <w:szCs w:val="20"/>
        </w:rPr>
        <w:t>尤其是在用量＞</w:t>
      </w:r>
      <w:r w:rsidRPr="008F48E4">
        <w:rPr>
          <w:rFonts w:ascii="Arial" w:eastAsia="宋体" w:hAnsi="Arial" w:cs="Arial"/>
          <w:kern w:val="0"/>
          <w:sz w:val="20"/>
          <w:szCs w:val="20"/>
        </w:rPr>
        <w:t>50μg/(</w:t>
      </w:r>
      <w:proofErr w:type="spellStart"/>
      <w:r w:rsidRPr="008F48E4">
        <w:rPr>
          <w:rFonts w:ascii="Arial" w:eastAsia="宋体" w:hAnsi="Arial" w:cs="Arial"/>
          <w:kern w:val="0"/>
          <w:sz w:val="20"/>
          <w:szCs w:val="20"/>
        </w:rPr>
        <w:t>kg·h</w:t>
      </w:r>
      <w:proofErr w:type="spellEnd"/>
      <w:r w:rsidRPr="008F48E4">
        <w:rPr>
          <w:rFonts w:ascii="Arial" w:eastAsia="宋体" w:hAnsi="Arial" w:cs="Arial"/>
          <w:kern w:val="0"/>
          <w:sz w:val="20"/>
          <w:szCs w:val="20"/>
        </w:rPr>
        <w:t>)</w:t>
      </w:r>
      <w:r w:rsidRPr="008F48E4">
        <w:rPr>
          <w:rFonts w:ascii="Arial" w:eastAsia="宋体" w:hAnsi="Arial" w:cs="Arial"/>
          <w:kern w:val="0"/>
          <w:sz w:val="20"/>
          <w:szCs w:val="20"/>
        </w:rPr>
        <w:t>且用药超过</w:t>
      </w:r>
      <w:r w:rsidRPr="008F48E4">
        <w:rPr>
          <w:rFonts w:ascii="Arial" w:eastAsia="宋体" w:hAnsi="Arial" w:cs="Arial"/>
          <w:kern w:val="0"/>
          <w:sz w:val="20"/>
          <w:szCs w:val="20"/>
        </w:rPr>
        <w:t>48</w:t>
      </w:r>
      <w:r w:rsidRPr="008F48E4">
        <w:rPr>
          <w:rFonts w:ascii="Arial" w:eastAsia="宋体" w:hAnsi="Arial" w:cs="Arial"/>
          <w:kern w:val="0"/>
          <w:sz w:val="20"/>
          <w:szCs w:val="20"/>
        </w:rPr>
        <w:t>小时</w:t>
      </w:r>
      <w:r w:rsidRPr="008F48E4">
        <w:rPr>
          <w:rFonts w:ascii="Arial" w:eastAsia="宋体" w:hAnsi="Arial" w:cs="Arial"/>
          <w:kern w:val="0"/>
          <w:sz w:val="20"/>
          <w:szCs w:val="20"/>
        </w:rPr>
        <w:t>]</w:t>
      </w:r>
      <w:r w:rsidRPr="008F48E4">
        <w:rPr>
          <w:rFonts w:ascii="Arial" w:eastAsia="宋体" w:hAnsi="Arial" w:cs="Arial"/>
          <w:kern w:val="0"/>
          <w:sz w:val="20"/>
          <w:szCs w:val="20"/>
        </w:rPr>
        <w:t>每</w:t>
      </w:r>
      <w:r w:rsidRPr="008F48E4">
        <w:rPr>
          <w:rFonts w:ascii="Arial" w:eastAsia="宋体" w:hAnsi="Arial" w:cs="Arial"/>
          <w:kern w:val="0"/>
          <w:sz w:val="20"/>
          <w:szCs w:val="20"/>
        </w:rPr>
        <w:t>3-7</w:t>
      </w:r>
      <w:r w:rsidRPr="008F48E4">
        <w:rPr>
          <w:rFonts w:ascii="Arial" w:eastAsia="宋体" w:hAnsi="Arial" w:cs="Arial"/>
          <w:kern w:val="0"/>
          <w:sz w:val="20"/>
          <w:szCs w:val="20"/>
        </w:rPr>
        <w:t>日应测定血清三酰甘油水平。有锌缺乏倾向</w:t>
      </w:r>
      <w:r w:rsidRPr="008F48E4">
        <w:rPr>
          <w:rFonts w:ascii="Arial" w:eastAsia="宋体" w:hAnsi="Arial" w:cs="Arial"/>
          <w:kern w:val="0"/>
          <w:sz w:val="20"/>
          <w:szCs w:val="20"/>
        </w:rPr>
        <w:t>(</w:t>
      </w:r>
      <w:r w:rsidRPr="008F48E4">
        <w:rPr>
          <w:rFonts w:ascii="Arial" w:eastAsia="宋体" w:hAnsi="Arial" w:cs="Arial"/>
          <w:kern w:val="0"/>
          <w:sz w:val="20"/>
          <w:szCs w:val="20"/>
        </w:rPr>
        <w:t>烧伤、腹泻、严重败血症</w:t>
      </w:r>
      <w:r w:rsidRPr="008F48E4">
        <w:rPr>
          <w:rFonts w:ascii="Arial" w:eastAsia="宋体" w:hAnsi="Arial" w:cs="Arial"/>
          <w:kern w:val="0"/>
          <w:sz w:val="20"/>
          <w:szCs w:val="20"/>
        </w:rPr>
        <w:t>)</w:t>
      </w:r>
      <w:r w:rsidRPr="008F48E4">
        <w:rPr>
          <w:rFonts w:ascii="Arial" w:eastAsia="宋体" w:hAnsi="Arial" w:cs="Arial"/>
          <w:kern w:val="0"/>
          <w:sz w:val="20"/>
          <w:szCs w:val="20"/>
        </w:rPr>
        <w:t>的患者或治疗</w:t>
      </w:r>
      <w:r w:rsidRPr="008F48E4">
        <w:rPr>
          <w:rFonts w:ascii="Arial" w:eastAsia="宋体" w:hAnsi="Arial" w:cs="Arial"/>
          <w:kern w:val="0"/>
          <w:sz w:val="20"/>
          <w:szCs w:val="20"/>
        </w:rPr>
        <w:t>5</w:t>
      </w:r>
      <w:r w:rsidRPr="008F48E4">
        <w:rPr>
          <w:rFonts w:ascii="Arial" w:eastAsia="宋体" w:hAnsi="Arial" w:cs="Arial"/>
          <w:kern w:val="0"/>
          <w:sz w:val="20"/>
          <w:szCs w:val="20"/>
        </w:rPr>
        <w:t>日后还应监测血清</w:t>
      </w:r>
      <w:proofErr w:type="gramStart"/>
      <w:r w:rsidRPr="008F48E4">
        <w:rPr>
          <w:rFonts w:ascii="Arial" w:eastAsia="宋体" w:hAnsi="Arial" w:cs="Arial"/>
          <w:kern w:val="0"/>
          <w:sz w:val="20"/>
          <w:szCs w:val="20"/>
        </w:rPr>
        <w:t>锌</w:t>
      </w:r>
      <w:proofErr w:type="gramEnd"/>
      <w:r w:rsidRPr="008F48E4">
        <w:rPr>
          <w:rFonts w:ascii="Arial" w:eastAsia="宋体" w:hAnsi="Arial" w:cs="Arial"/>
          <w:kern w:val="0"/>
          <w:sz w:val="20"/>
          <w:szCs w:val="20"/>
        </w:rPr>
        <w:t>浓度。</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b/>
          <w:bCs/>
          <w:kern w:val="0"/>
          <w:sz w:val="20"/>
          <w:szCs w:val="20"/>
        </w:rPr>
        <w:t>【药物过量】</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b/>
          <w:bCs/>
          <w:kern w:val="0"/>
          <w:sz w:val="20"/>
          <w:szCs w:val="20"/>
        </w:rPr>
        <w:t>过量的表现</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用药过量可能引起心脏和呼吸抑制。</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b/>
          <w:bCs/>
          <w:kern w:val="0"/>
          <w:sz w:val="20"/>
          <w:szCs w:val="20"/>
        </w:rPr>
        <w:lastRenderedPageBreak/>
        <w:t>过量的处理</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一旦出现过量，应立即进行人工通气来治疗呼吸抑制；出现心血管抑制时，可</w:t>
      </w:r>
      <w:proofErr w:type="gramStart"/>
      <w:r w:rsidRPr="008F48E4">
        <w:rPr>
          <w:rFonts w:ascii="Arial" w:eastAsia="宋体" w:hAnsi="Arial" w:cs="Arial"/>
          <w:kern w:val="0"/>
          <w:sz w:val="20"/>
          <w:szCs w:val="20"/>
        </w:rPr>
        <w:t>嘱</w:t>
      </w:r>
      <w:proofErr w:type="gramEnd"/>
      <w:r w:rsidRPr="008F48E4">
        <w:rPr>
          <w:rFonts w:ascii="Arial" w:eastAsia="宋体" w:hAnsi="Arial" w:cs="Arial"/>
          <w:kern w:val="0"/>
          <w:sz w:val="20"/>
          <w:szCs w:val="20"/>
        </w:rPr>
        <w:t>患者将头部放低，若抑制严重，应使用血浆扩容药和升压药。</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b/>
          <w:bCs/>
          <w:kern w:val="0"/>
          <w:sz w:val="20"/>
          <w:szCs w:val="20"/>
        </w:rPr>
        <w:t>【药理】</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b/>
          <w:bCs/>
          <w:kern w:val="0"/>
          <w:sz w:val="20"/>
          <w:szCs w:val="20"/>
        </w:rPr>
        <w:t>药效学</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本药为烷基酚类的短效静脉全麻药。其作用特点如下：</w:t>
      </w:r>
      <w:r w:rsidRPr="008F48E4">
        <w:rPr>
          <w:rFonts w:ascii="Arial" w:eastAsia="宋体" w:hAnsi="Arial" w:cs="Arial"/>
          <w:kern w:val="0"/>
          <w:sz w:val="20"/>
          <w:szCs w:val="20"/>
        </w:rPr>
        <w:t>(1)</w:t>
      </w:r>
      <w:r w:rsidRPr="008F48E4">
        <w:rPr>
          <w:rFonts w:ascii="Arial" w:eastAsia="宋体" w:hAnsi="Arial" w:cs="Arial"/>
          <w:kern w:val="0"/>
          <w:sz w:val="20"/>
          <w:szCs w:val="20"/>
        </w:rPr>
        <w:t>对中枢神经系统的抑制作用：本</w:t>
      </w:r>
      <w:proofErr w:type="gramStart"/>
      <w:r w:rsidRPr="008F48E4">
        <w:rPr>
          <w:rFonts w:ascii="Arial" w:eastAsia="宋体" w:hAnsi="Arial" w:cs="Arial"/>
          <w:kern w:val="0"/>
          <w:sz w:val="20"/>
          <w:szCs w:val="20"/>
        </w:rPr>
        <w:t>药通过</w:t>
      </w:r>
      <w:proofErr w:type="gramEnd"/>
      <w:r w:rsidRPr="008F48E4">
        <w:rPr>
          <w:rFonts w:ascii="Arial" w:eastAsia="宋体" w:hAnsi="Arial" w:cs="Arial"/>
          <w:kern w:val="0"/>
          <w:sz w:val="20"/>
          <w:szCs w:val="20"/>
        </w:rPr>
        <w:t>激活</w:t>
      </w:r>
      <w:r w:rsidRPr="008F48E4">
        <w:rPr>
          <w:rFonts w:ascii="Arial" w:eastAsia="宋体" w:hAnsi="Arial" w:cs="Arial"/>
          <w:kern w:val="0"/>
          <w:sz w:val="20"/>
          <w:szCs w:val="20"/>
        </w:rPr>
        <w:t>γ-</w:t>
      </w:r>
      <w:r w:rsidRPr="008F48E4">
        <w:rPr>
          <w:rFonts w:ascii="Arial" w:eastAsia="宋体" w:hAnsi="Arial" w:cs="Arial"/>
          <w:kern w:val="0"/>
          <w:sz w:val="20"/>
          <w:szCs w:val="20"/>
        </w:rPr>
        <w:t>氨基丁酸</w:t>
      </w:r>
      <w:r w:rsidRPr="008F48E4">
        <w:rPr>
          <w:rFonts w:ascii="Arial" w:eastAsia="宋体" w:hAnsi="Arial" w:cs="Arial"/>
          <w:kern w:val="0"/>
          <w:sz w:val="20"/>
          <w:szCs w:val="20"/>
        </w:rPr>
        <w:t>(GABA)</w:t>
      </w:r>
      <w:r w:rsidRPr="008F48E4">
        <w:rPr>
          <w:rFonts w:ascii="Arial" w:eastAsia="宋体" w:hAnsi="Arial" w:cs="Arial"/>
          <w:kern w:val="0"/>
          <w:sz w:val="20"/>
          <w:szCs w:val="20"/>
        </w:rPr>
        <w:t>受体</w:t>
      </w:r>
      <w:r w:rsidRPr="008F48E4">
        <w:rPr>
          <w:rFonts w:ascii="Arial" w:eastAsia="宋体" w:hAnsi="Arial" w:cs="Arial"/>
          <w:kern w:val="0"/>
          <w:sz w:val="20"/>
          <w:szCs w:val="20"/>
        </w:rPr>
        <w:t>-</w:t>
      </w:r>
      <w:r w:rsidRPr="008F48E4">
        <w:rPr>
          <w:rFonts w:ascii="Arial" w:eastAsia="宋体" w:hAnsi="Arial" w:cs="Arial"/>
          <w:kern w:val="0"/>
          <w:sz w:val="20"/>
          <w:szCs w:val="20"/>
        </w:rPr>
        <w:t>氯离子复合物，常规剂量时增加氯离子传导，大剂量时使</w:t>
      </w:r>
      <w:r w:rsidRPr="008F48E4">
        <w:rPr>
          <w:rFonts w:ascii="Arial" w:eastAsia="宋体" w:hAnsi="Arial" w:cs="Arial"/>
          <w:kern w:val="0"/>
          <w:sz w:val="20"/>
          <w:szCs w:val="20"/>
        </w:rPr>
        <w:t>GABA</w:t>
      </w:r>
      <w:r w:rsidRPr="008F48E4">
        <w:rPr>
          <w:rFonts w:ascii="Arial" w:eastAsia="宋体" w:hAnsi="Arial" w:cs="Arial"/>
          <w:kern w:val="0"/>
          <w:sz w:val="20"/>
          <w:szCs w:val="20"/>
        </w:rPr>
        <w:t>受体脱敏，从而抑制中枢神经系统。</w:t>
      </w:r>
      <w:r w:rsidRPr="008F48E4">
        <w:rPr>
          <w:rFonts w:ascii="Arial" w:eastAsia="宋体" w:hAnsi="Arial" w:cs="Arial"/>
          <w:kern w:val="0"/>
          <w:sz w:val="20"/>
          <w:szCs w:val="20"/>
        </w:rPr>
        <w:t>(2)</w:t>
      </w:r>
      <w:proofErr w:type="gramStart"/>
      <w:r w:rsidRPr="008F48E4">
        <w:rPr>
          <w:rFonts w:ascii="Arial" w:eastAsia="宋体" w:hAnsi="Arial" w:cs="Arial"/>
          <w:kern w:val="0"/>
          <w:sz w:val="20"/>
          <w:szCs w:val="20"/>
        </w:rPr>
        <w:t>本药作全麻</w:t>
      </w:r>
      <w:proofErr w:type="gramEnd"/>
      <w:r w:rsidRPr="008F48E4">
        <w:rPr>
          <w:rFonts w:ascii="Arial" w:eastAsia="宋体" w:hAnsi="Arial" w:cs="Arial"/>
          <w:kern w:val="0"/>
          <w:sz w:val="20"/>
          <w:szCs w:val="20"/>
        </w:rPr>
        <w:t>诱导时，可引起血压下降，心率增快。其降低血压的机制为：使外周血管阻力下降、心肌抑制、心排血量减少以及抑制压力感受器对低血压的反应。用于年老体弱、心功能不全患者血压下降尤其明显。心率轻度增快是对低血压的代偿反应。</w:t>
      </w:r>
      <w:r w:rsidRPr="008F48E4">
        <w:rPr>
          <w:rFonts w:ascii="Arial" w:eastAsia="宋体" w:hAnsi="Arial" w:cs="Arial"/>
          <w:kern w:val="0"/>
          <w:sz w:val="20"/>
          <w:szCs w:val="20"/>
        </w:rPr>
        <w:t>(3)</w:t>
      </w:r>
      <w:r w:rsidRPr="008F48E4">
        <w:rPr>
          <w:rFonts w:ascii="Arial" w:eastAsia="宋体" w:hAnsi="Arial" w:cs="Arial"/>
          <w:kern w:val="0"/>
          <w:sz w:val="20"/>
          <w:szCs w:val="20"/>
        </w:rPr>
        <w:t>本药对呼吸也有明显的抑制作用，可抑制患者对二氧化碳的通气反应，表现为潮气量减小，清醒状态时可使呼吸频率增加。静脉注射时常发生呼吸暂停。本药对支气管平滑肌及喉部肌肉无明显影响。</w:t>
      </w:r>
      <w:r w:rsidRPr="008F48E4">
        <w:rPr>
          <w:rFonts w:ascii="Arial" w:eastAsia="宋体" w:hAnsi="Arial" w:cs="Arial"/>
          <w:kern w:val="0"/>
          <w:sz w:val="20"/>
          <w:szCs w:val="20"/>
        </w:rPr>
        <w:t>(4)</w:t>
      </w:r>
      <w:r w:rsidRPr="008F48E4">
        <w:rPr>
          <w:rFonts w:ascii="Arial" w:eastAsia="宋体" w:hAnsi="Arial" w:cs="Arial"/>
          <w:kern w:val="0"/>
          <w:sz w:val="20"/>
          <w:szCs w:val="20"/>
        </w:rPr>
        <w:t>本药亦可降低脑血流量、脑代谢率和颅内压，故术后恶心呕吐较少见。</w:t>
      </w:r>
      <w:r w:rsidRPr="008F48E4">
        <w:rPr>
          <w:rFonts w:ascii="Arial" w:eastAsia="宋体" w:hAnsi="Arial" w:cs="Arial"/>
          <w:kern w:val="0"/>
          <w:sz w:val="20"/>
          <w:szCs w:val="20"/>
        </w:rPr>
        <w:t>(5)</w:t>
      </w:r>
      <w:r w:rsidRPr="008F48E4">
        <w:rPr>
          <w:rFonts w:ascii="Arial" w:eastAsia="宋体" w:hAnsi="Arial" w:cs="Arial"/>
          <w:kern w:val="0"/>
          <w:sz w:val="20"/>
          <w:szCs w:val="20"/>
        </w:rPr>
        <w:t>本药可使血浆皮质激素浓度下降，但肾上腺皮质对外源性皮质激素反应正常。</w:t>
      </w:r>
      <w:r w:rsidRPr="008F48E4">
        <w:rPr>
          <w:rFonts w:ascii="Arial" w:eastAsia="宋体" w:hAnsi="Arial" w:cs="Arial"/>
          <w:kern w:val="0"/>
          <w:sz w:val="20"/>
          <w:szCs w:val="20"/>
        </w:rPr>
        <w:t>(6)</w:t>
      </w:r>
      <w:proofErr w:type="gramStart"/>
      <w:r w:rsidRPr="008F48E4">
        <w:rPr>
          <w:rFonts w:ascii="Arial" w:eastAsia="宋体" w:hAnsi="Arial" w:cs="Arial"/>
          <w:kern w:val="0"/>
          <w:sz w:val="20"/>
          <w:szCs w:val="20"/>
        </w:rPr>
        <w:t>本药起效</w:t>
      </w:r>
      <w:proofErr w:type="gramEnd"/>
      <w:r w:rsidRPr="008F48E4">
        <w:rPr>
          <w:rFonts w:ascii="Arial" w:eastAsia="宋体" w:hAnsi="Arial" w:cs="Arial"/>
          <w:kern w:val="0"/>
          <w:sz w:val="20"/>
          <w:szCs w:val="20"/>
        </w:rPr>
        <w:t>快，维持时间短，苏醒较硫喷妥钠快，醒后无宿醉感。具有恢复快、意识清楚、恶心及呕吐发生率低的优点。</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b/>
          <w:bCs/>
          <w:kern w:val="0"/>
          <w:sz w:val="20"/>
          <w:szCs w:val="20"/>
        </w:rPr>
        <w:t>药动学</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静脉注射本药</w:t>
      </w:r>
      <w:r w:rsidRPr="008F48E4">
        <w:rPr>
          <w:rFonts w:ascii="Arial" w:eastAsia="宋体" w:hAnsi="Arial" w:cs="Arial"/>
          <w:kern w:val="0"/>
          <w:sz w:val="20"/>
          <w:szCs w:val="20"/>
        </w:rPr>
        <w:t>2.5mg/kg</w:t>
      </w:r>
      <w:r w:rsidRPr="008F48E4">
        <w:rPr>
          <w:rFonts w:ascii="Arial" w:eastAsia="宋体" w:hAnsi="Arial" w:cs="Arial"/>
          <w:kern w:val="0"/>
          <w:sz w:val="20"/>
          <w:szCs w:val="20"/>
        </w:rPr>
        <w:t>时，起效时间为</w:t>
      </w:r>
      <w:r w:rsidRPr="008F48E4">
        <w:rPr>
          <w:rFonts w:ascii="Arial" w:eastAsia="宋体" w:hAnsi="Arial" w:cs="Arial"/>
          <w:kern w:val="0"/>
          <w:sz w:val="20"/>
          <w:szCs w:val="20"/>
        </w:rPr>
        <w:t>30-60</w:t>
      </w:r>
      <w:r w:rsidRPr="008F48E4">
        <w:rPr>
          <w:rFonts w:ascii="Arial" w:eastAsia="宋体" w:hAnsi="Arial" w:cs="Arial"/>
          <w:kern w:val="0"/>
          <w:sz w:val="20"/>
          <w:szCs w:val="20"/>
        </w:rPr>
        <w:t>秒，</w:t>
      </w:r>
      <w:r w:rsidRPr="008F48E4">
        <w:rPr>
          <w:rFonts w:ascii="Arial" w:eastAsia="宋体" w:hAnsi="Arial" w:cs="Arial"/>
          <w:kern w:val="0"/>
          <w:sz w:val="20"/>
          <w:szCs w:val="20"/>
        </w:rPr>
        <w:t>2</w:t>
      </w:r>
      <w:r w:rsidRPr="008F48E4">
        <w:rPr>
          <w:rFonts w:ascii="Arial" w:eastAsia="宋体" w:hAnsi="Arial" w:cs="Arial"/>
          <w:kern w:val="0"/>
          <w:sz w:val="20"/>
          <w:szCs w:val="20"/>
        </w:rPr>
        <w:t>分钟后</w:t>
      </w:r>
      <w:proofErr w:type="gramStart"/>
      <w:r w:rsidRPr="008F48E4">
        <w:rPr>
          <w:rFonts w:ascii="Arial" w:eastAsia="宋体" w:hAnsi="Arial" w:cs="Arial"/>
          <w:kern w:val="0"/>
          <w:sz w:val="20"/>
          <w:szCs w:val="20"/>
        </w:rPr>
        <w:t>达血药</w:t>
      </w:r>
      <w:proofErr w:type="gramEnd"/>
      <w:r w:rsidRPr="008F48E4">
        <w:rPr>
          <w:rFonts w:ascii="Arial" w:eastAsia="宋体" w:hAnsi="Arial" w:cs="Arial"/>
          <w:kern w:val="0"/>
          <w:sz w:val="20"/>
          <w:szCs w:val="20"/>
        </w:rPr>
        <w:t>峰浓度，维持时间为</w:t>
      </w:r>
      <w:r w:rsidRPr="008F48E4">
        <w:rPr>
          <w:rFonts w:ascii="Arial" w:eastAsia="宋体" w:hAnsi="Arial" w:cs="Arial"/>
          <w:kern w:val="0"/>
          <w:sz w:val="20"/>
          <w:szCs w:val="20"/>
        </w:rPr>
        <w:t>10</w:t>
      </w:r>
      <w:r w:rsidRPr="008F48E4">
        <w:rPr>
          <w:rFonts w:ascii="Arial" w:eastAsia="宋体" w:hAnsi="Arial" w:cs="Arial"/>
          <w:kern w:val="0"/>
          <w:sz w:val="20"/>
          <w:szCs w:val="20"/>
        </w:rPr>
        <w:t>分钟左右。血浆蛋白结合率为</w:t>
      </w:r>
      <w:r w:rsidRPr="008F48E4">
        <w:rPr>
          <w:rFonts w:ascii="Arial" w:eastAsia="宋体" w:hAnsi="Arial" w:cs="Arial"/>
          <w:kern w:val="0"/>
          <w:sz w:val="20"/>
          <w:szCs w:val="20"/>
        </w:rPr>
        <w:t>98%</w:t>
      </w:r>
      <w:r w:rsidRPr="008F48E4">
        <w:rPr>
          <w:rFonts w:ascii="Arial" w:eastAsia="宋体" w:hAnsi="Arial" w:cs="Arial"/>
          <w:kern w:val="0"/>
          <w:sz w:val="20"/>
          <w:szCs w:val="20"/>
        </w:rPr>
        <w:t>，本药主要在肝脏迅速代谢，静脉注射放射性标记的本药，</w:t>
      </w:r>
      <w:r w:rsidRPr="008F48E4">
        <w:rPr>
          <w:rFonts w:ascii="Arial" w:eastAsia="宋体" w:hAnsi="Arial" w:cs="Arial"/>
          <w:kern w:val="0"/>
          <w:sz w:val="20"/>
          <w:szCs w:val="20"/>
        </w:rPr>
        <w:t>2</w:t>
      </w:r>
      <w:r w:rsidRPr="008F48E4">
        <w:rPr>
          <w:rFonts w:ascii="Arial" w:eastAsia="宋体" w:hAnsi="Arial" w:cs="Arial"/>
          <w:kern w:val="0"/>
          <w:sz w:val="20"/>
          <w:szCs w:val="20"/>
        </w:rPr>
        <w:t>分钟血药浓度为峰值的</w:t>
      </w:r>
      <w:r w:rsidRPr="008F48E4">
        <w:rPr>
          <w:rFonts w:ascii="Arial" w:eastAsia="宋体" w:hAnsi="Arial" w:cs="Arial"/>
          <w:kern w:val="0"/>
          <w:sz w:val="20"/>
          <w:szCs w:val="20"/>
        </w:rPr>
        <w:t>94%</w:t>
      </w:r>
      <w:r w:rsidRPr="008F48E4">
        <w:rPr>
          <w:rFonts w:ascii="Arial" w:eastAsia="宋体" w:hAnsi="Arial" w:cs="Arial"/>
          <w:kern w:val="0"/>
          <w:sz w:val="20"/>
          <w:szCs w:val="20"/>
        </w:rPr>
        <w:t>，</w:t>
      </w:r>
      <w:r w:rsidRPr="008F48E4">
        <w:rPr>
          <w:rFonts w:ascii="Arial" w:eastAsia="宋体" w:hAnsi="Arial" w:cs="Arial"/>
          <w:kern w:val="0"/>
          <w:sz w:val="20"/>
          <w:szCs w:val="20"/>
        </w:rPr>
        <w:t>10</w:t>
      </w:r>
      <w:r w:rsidRPr="008F48E4">
        <w:rPr>
          <w:rFonts w:ascii="Arial" w:eastAsia="宋体" w:hAnsi="Arial" w:cs="Arial"/>
          <w:kern w:val="0"/>
          <w:sz w:val="20"/>
          <w:szCs w:val="20"/>
        </w:rPr>
        <w:t>分钟后降至</w:t>
      </w:r>
      <w:r w:rsidRPr="008F48E4">
        <w:rPr>
          <w:rFonts w:ascii="Arial" w:eastAsia="宋体" w:hAnsi="Arial" w:cs="Arial"/>
          <w:kern w:val="0"/>
          <w:sz w:val="20"/>
          <w:szCs w:val="20"/>
        </w:rPr>
        <w:t>39%</w:t>
      </w:r>
      <w:r w:rsidRPr="008F48E4">
        <w:rPr>
          <w:rFonts w:ascii="Arial" w:eastAsia="宋体" w:hAnsi="Arial" w:cs="Arial"/>
          <w:kern w:val="0"/>
          <w:sz w:val="20"/>
          <w:szCs w:val="20"/>
        </w:rPr>
        <w:t>，</w:t>
      </w:r>
      <w:r w:rsidRPr="008F48E4">
        <w:rPr>
          <w:rFonts w:ascii="Arial" w:eastAsia="宋体" w:hAnsi="Arial" w:cs="Arial"/>
          <w:kern w:val="0"/>
          <w:sz w:val="20"/>
          <w:szCs w:val="20"/>
        </w:rPr>
        <w:t>1</w:t>
      </w:r>
      <w:r w:rsidRPr="008F48E4">
        <w:rPr>
          <w:rFonts w:ascii="Arial" w:eastAsia="宋体" w:hAnsi="Arial" w:cs="Arial"/>
          <w:kern w:val="0"/>
          <w:sz w:val="20"/>
          <w:szCs w:val="20"/>
        </w:rPr>
        <w:t>小时为</w:t>
      </w:r>
      <w:r w:rsidRPr="008F48E4">
        <w:rPr>
          <w:rFonts w:ascii="Arial" w:eastAsia="宋体" w:hAnsi="Arial" w:cs="Arial"/>
          <w:kern w:val="0"/>
          <w:sz w:val="20"/>
          <w:szCs w:val="20"/>
        </w:rPr>
        <w:t>14%</w:t>
      </w:r>
      <w:r w:rsidRPr="008F48E4">
        <w:rPr>
          <w:rFonts w:ascii="Arial" w:eastAsia="宋体" w:hAnsi="Arial" w:cs="Arial"/>
          <w:kern w:val="0"/>
          <w:sz w:val="20"/>
          <w:szCs w:val="20"/>
        </w:rPr>
        <w:t>，</w:t>
      </w:r>
      <w:r w:rsidRPr="008F48E4">
        <w:rPr>
          <w:rFonts w:ascii="Arial" w:eastAsia="宋体" w:hAnsi="Arial" w:cs="Arial"/>
          <w:kern w:val="0"/>
          <w:sz w:val="20"/>
          <w:szCs w:val="20"/>
        </w:rPr>
        <w:t>8</w:t>
      </w:r>
      <w:r w:rsidRPr="008F48E4">
        <w:rPr>
          <w:rFonts w:ascii="Arial" w:eastAsia="宋体" w:hAnsi="Arial" w:cs="Arial"/>
          <w:kern w:val="0"/>
          <w:sz w:val="20"/>
          <w:szCs w:val="20"/>
        </w:rPr>
        <w:t>小时仅剩</w:t>
      </w:r>
      <w:r w:rsidRPr="008F48E4">
        <w:rPr>
          <w:rFonts w:ascii="Arial" w:eastAsia="宋体" w:hAnsi="Arial" w:cs="Arial"/>
          <w:kern w:val="0"/>
          <w:sz w:val="20"/>
          <w:szCs w:val="20"/>
        </w:rPr>
        <w:t>5%</w:t>
      </w:r>
      <w:r w:rsidRPr="008F48E4">
        <w:rPr>
          <w:rFonts w:ascii="Arial" w:eastAsia="宋体" w:hAnsi="Arial" w:cs="Arial"/>
          <w:kern w:val="0"/>
          <w:sz w:val="20"/>
          <w:szCs w:val="20"/>
        </w:rPr>
        <w:t>。由于此药消除快、分布广、受第三室缓慢平衡的影响，因此只有连续静脉输</w:t>
      </w:r>
      <w:proofErr w:type="gramStart"/>
      <w:r w:rsidRPr="008F48E4">
        <w:rPr>
          <w:rFonts w:ascii="Arial" w:eastAsia="宋体" w:hAnsi="Arial" w:cs="Arial"/>
          <w:kern w:val="0"/>
          <w:sz w:val="20"/>
          <w:szCs w:val="20"/>
        </w:rPr>
        <w:t>注才能</w:t>
      </w:r>
      <w:proofErr w:type="gramEnd"/>
      <w:r w:rsidRPr="008F48E4">
        <w:rPr>
          <w:rFonts w:ascii="Arial" w:eastAsia="宋体" w:hAnsi="Arial" w:cs="Arial"/>
          <w:kern w:val="0"/>
          <w:sz w:val="20"/>
          <w:szCs w:val="20"/>
        </w:rPr>
        <w:t>达到预期的稳态血药浓度。可通过调节输</w:t>
      </w:r>
      <w:proofErr w:type="gramStart"/>
      <w:r w:rsidRPr="008F48E4">
        <w:rPr>
          <w:rFonts w:ascii="Arial" w:eastAsia="宋体" w:hAnsi="Arial" w:cs="Arial"/>
          <w:kern w:val="0"/>
          <w:sz w:val="20"/>
          <w:szCs w:val="20"/>
        </w:rPr>
        <w:t>注速度</w:t>
      </w:r>
      <w:proofErr w:type="gramEnd"/>
      <w:r w:rsidRPr="008F48E4">
        <w:rPr>
          <w:rFonts w:ascii="Arial" w:eastAsia="宋体" w:hAnsi="Arial" w:cs="Arial"/>
          <w:kern w:val="0"/>
          <w:sz w:val="20"/>
          <w:szCs w:val="20"/>
        </w:rPr>
        <w:t>达到不同的血药浓度，从而取得不同程度的镇静、催眠效果。</w:t>
      </w:r>
      <w:r w:rsidRPr="008F48E4">
        <w:rPr>
          <w:rFonts w:ascii="Arial" w:eastAsia="宋体" w:hAnsi="Arial" w:cs="Arial"/>
          <w:kern w:val="0"/>
          <w:sz w:val="20"/>
          <w:szCs w:val="20"/>
        </w:rPr>
        <w:t>88%</w:t>
      </w:r>
      <w:r w:rsidRPr="008F48E4">
        <w:rPr>
          <w:rFonts w:ascii="Arial" w:eastAsia="宋体" w:hAnsi="Arial" w:cs="Arial"/>
          <w:kern w:val="0"/>
          <w:sz w:val="20"/>
          <w:szCs w:val="20"/>
        </w:rPr>
        <w:t>的药物以羟化或螯合物的形式从尿中排出。半衰期</w:t>
      </w:r>
      <w:r w:rsidRPr="008F48E4">
        <w:rPr>
          <w:rFonts w:ascii="Arial" w:eastAsia="宋体" w:hAnsi="Arial" w:cs="Arial"/>
          <w:kern w:val="0"/>
          <w:sz w:val="20"/>
          <w:szCs w:val="20"/>
        </w:rPr>
        <w:t>α</w:t>
      </w:r>
      <w:r w:rsidRPr="008F48E4">
        <w:rPr>
          <w:rFonts w:ascii="Arial" w:eastAsia="宋体" w:hAnsi="Arial" w:cs="Arial"/>
          <w:kern w:val="0"/>
          <w:sz w:val="20"/>
          <w:szCs w:val="20"/>
        </w:rPr>
        <w:t>相为</w:t>
      </w:r>
      <w:r w:rsidRPr="008F48E4">
        <w:rPr>
          <w:rFonts w:ascii="Arial" w:eastAsia="宋体" w:hAnsi="Arial" w:cs="Arial"/>
          <w:kern w:val="0"/>
          <w:sz w:val="20"/>
          <w:szCs w:val="20"/>
        </w:rPr>
        <w:t>2.5</w:t>
      </w:r>
      <w:r w:rsidRPr="008F48E4">
        <w:rPr>
          <w:rFonts w:ascii="Arial" w:eastAsia="宋体" w:hAnsi="Arial" w:cs="Arial"/>
          <w:kern w:val="0"/>
          <w:sz w:val="20"/>
          <w:szCs w:val="20"/>
        </w:rPr>
        <w:t>分钟。</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b/>
          <w:bCs/>
          <w:kern w:val="0"/>
          <w:sz w:val="20"/>
          <w:szCs w:val="20"/>
        </w:rPr>
        <w:t>遗传、生殖毒性与致癌性</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微软雅黑" w:eastAsia="微软雅黑" w:hAnsi="微软雅黑" w:cs="微软雅黑" w:hint="eastAsia"/>
          <w:kern w:val="0"/>
          <w:sz w:val="20"/>
          <w:szCs w:val="20"/>
        </w:rPr>
        <w:t>◆</w:t>
      </w:r>
      <w:r w:rsidRPr="008F48E4">
        <w:rPr>
          <w:rFonts w:ascii="Arial" w:eastAsia="宋体" w:hAnsi="Arial" w:cs="Arial"/>
          <w:kern w:val="0"/>
          <w:sz w:val="20"/>
          <w:szCs w:val="20"/>
        </w:rPr>
        <w:t>遗传毒性</w:t>
      </w:r>
      <w:r w:rsidRPr="008F48E4">
        <w:rPr>
          <w:rFonts w:ascii="Arial" w:eastAsia="宋体" w:hAnsi="Arial" w:cs="Arial"/>
          <w:kern w:val="0"/>
          <w:sz w:val="20"/>
          <w:szCs w:val="20"/>
        </w:rPr>
        <w:t xml:space="preserve">  Ames</w:t>
      </w:r>
      <w:r w:rsidRPr="008F48E4">
        <w:rPr>
          <w:rFonts w:ascii="Arial" w:eastAsia="宋体" w:hAnsi="Arial" w:cs="Arial"/>
          <w:kern w:val="0"/>
          <w:sz w:val="20"/>
          <w:szCs w:val="20"/>
        </w:rPr>
        <w:t>试验、酿酒酵母基因突变</w:t>
      </w:r>
      <w:r w:rsidRPr="008F48E4">
        <w:rPr>
          <w:rFonts w:ascii="Arial" w:eastAsia="宋体" w:hAnsi="Arial" w:cs="Arial"/>
          <w:kern w:val="0"/>
          <w:sz w:val="20"/>
          <w:szCs w:val="20"/>
        </w:rPr>
        <w:t>(</w:t>
      </w:r>
      <w:r w:rsidRPr="008F48E4">
        <w:rPr>
          <w:rFonts w:ascii="Arial" w:eastAsia="宋体" w:hAnsi="Arial" w:cs="Arial"/>
          <w:kern w:val="0"/>
          <w:sz w:val="20"/>
          <w:szCs w:val="20"/>
        </w:rPr>
        <w:t>基因转化</w:t>
      </w:r>
      <w:r w:rsidRPr="008F48E4">
        <w:rPr>
          <w:rFonts w:ascii="Arial" w:eastAsia="宋体" w:hAnsi="Arial" w:cs="Arial"/>
          <w:kern w:val="0"/>
          <w:sz w:val="20"/>
          <w:szCs w:val="20"/>
        </w:rPr>
        <w:t>)</w:t>
      </w:r>
      <w:r w:rsidRPr="008F48E4">
        <w:rPr>
          <w:rFonts w:ascii="Arial" w:eastAsia="宋体" w:hAnsi="Arial" w:cs="Arial"/>
          <w:kern w:val="0"/>
          <w:sz w:val="20"/>
          <w:szCs w:val="20"/>
        </w:rPr>
        <w:t>试验、体外中国仓鼠细胞遗传学研究和小鼠微核试验结果均为阴性。</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微软雅黑" w:eastAsia="微软雅黑" w:hAnsi="微软雅黑" w:cs="微软雅黑" w:hint="eastAsia"/>
          <w:kern w:val="0"/>
          <w:sz w:val="20"/>
          <w:szCs w:val="20"/>
        </w:rPr>
        <w:t>◆</w:t>
      </w:r>
      <w:r w:rsidRPr="008F48E4">
        <w:rPr>
          <w:rFonts w:ascii="Arial" w:eastAsia="宋体" w:hAnsi="Arial" w:cs="Arial"/>
          <w:kern w:val="0"/>
          <w:sz w:val="20"/>
          <w:szCs w:val="20"/>
        </w:rPr>
        <w:t>生殖毒性</w:t>
      </w:r>
      <w:r w:rsidRPr="008F48E4">
        <w:rPr>
          <w:rFonts w:ascii="Arial" w:eastAsia="宋体" w:hAnsi="Arial" w:cs="Arial"/>
          <w:kern w:val="0"/>
          <w:sz w:val="20"/>
          <w:szCs w:val="20"/>
        </w:rPr>
        <w:t xml:space="preserve">  (1)</w:t>
      </w:r>
      <w:r w:rsidRPr="008F48E4">
        <w:rPr>
          <w:rFonts w:ascii="Arial" w:eastAsia="宋体" w:hAnsi="Arial" w:cs="Arial"/>
          <w:kern w:val="0"/>
          <w:sz w:val="20"/>
          <w:szCs w:val="20"/>
        </w:rPr>
        <w:t>雌性</w:t>
      </w:r>
      <w:proofErr w:type="gramStart"/>
      <w:r w:rsidRPr="008F48E4">
        <w:rPr>
          <w:rFonts w:ascii="Arial" w:eastAsia="宋体" w:hAnsi="Arial" w:cs="Arial"/>
          <w:kern w:val="0"/>
          <w:sz w:val="20"/>
          <w:szCs w:val="20"/>
        </w:rPr>
        <w:t>大鼠孕前</w:t>
      </w:r>
      <w:r w:rsidRPr="008F48E4">
        <w:rPr>
          <w:rFonts w:ascii="Arial" w:eastAsia="宋体" w:hAnsi="Arial" w:cs="Arial"/>
          <w:kern w:val="0"/>
          <w:sz w:val="20"/>
          <w:szCs w:val="20"/>
        </w:rPr>
        <w:t>2</w:t>
      </w:r>
      <w:r w:rsidRPr="008F48E4">
        <w:rPr>
          <w:rFonts w:ascii="Arial" w:eastAsia="宋体" w:hAnsi="Arial" w:cs="Arial"/>
          <w:kern w:val="0"/>
          <w:sz w:val="20"/>
          <w:szCs w:val="20"/>
        </w:rPr>
        <w:t>周</w:t>
      </w:r>
      <w:proofErr w:type="gramEnd"/>
      <w:r w:rsidRPr="008F48E4">
        <w:rPr>
          <w:rFonts w:ascii="Arial" w:eastAsia="宋体" w:hAnsi="Arial" w:cs="Arial"/>
          <w:kern w:val="0"/>
          <w:sz w:val="20"/>
          <w:szCs w:val="20"/>
        </w:rPr>
        <w:t>连续静脉给予本药一日</w:t>
      </w:r>
      <w:r w:rsidRPr="008F48E4">
        <w:rPr>
          <w:rFonts w:ascii="Arial" w:eastAsia="宋体" w:hAnsi="Arial" w:cs="Arial"/>
          <w:kern w:val="0"/>
          <w:sz w:val="20"/>
          <w:szCs w:val="20"/>
        </w:rPr>
        <w:t>15mg/kg(</w:t>
      </w:r>
      <w:r w:rsidRPr="008F48E4">
        <w:rPr>
          <w:rFonts w:ascii="Arial" w:eastAsia="宋体" w:hAnsi="Arial" w:cs="Arial"/>
          <w:kern w:val="0"/>
          <w:sz w:val="20"/>
          <w:szCs w:val="20"/>
        </w:rPr>
        <w:t>按体表面积计算，相当于临床推荐的诱导剂量</w:t>
      </w:r>
      <w:r w:rsidRPr="008F48E4">
        <w:rPr>
          <w:rFonts w:ascii="Arial" w:eastAsia="宋体" w:hAnsi="Arial" w:cs="Arial"/>
          <w:kern w:val="0"/>
          <w:sz w:val="20"/>
          <w:szCs w:val="20"/>
        </w:rPr>
        <w:t>)</w:t>
      </w:r>
      <w:r w:rsidRPr="008F48E4">
        <w:rPr>
          <w:rFonts w:ascii="Arial" w:eastAsia="宋体" w:hAnsi="Arial" w:cs="Arial"/>
          <w:kern w:val="0"/>
          <w:sz w:val="20"/>
          <w:szCs w:val="20"/>
        </w:rPr>
        <w:t>直到妊娠第</w:t>
      </w:r>
      <w:r w:rsidRPr="008F48E4">
        <w:rPr>
          <w:rFonts w:ascii="Arial" w:eastAsia="宋体" w:hAnsi="Arial" w:cs="Arial"/>
          <w:kern w:val="0"/>
          <w:sz w:val="20"/>
          <w:szCs w:val="20"/>
        </w:rPr>
        <w:t>7</w:t>
      </w:r>
      <w:r w:rsidRPr="008F48E4">
        <w:rPr>
          <w:rFonts w:ascii="Arial" w:eastAsia="宋体" w:hAnsi="Arial" w:cs="Arial"/>
          <w:kern w:val="0"/>
          <w:sz w:val="20"/>
          <w:szCs w:val="20"/>
        </w:rPr>
        <w:t>日，结果未显示对生育力的损伤作用。</w:t>
      </w:r>
      <w:r w:rsidRPr="008F48E4">
        <w:rPr>
          <w:rFonts w:ascii="Arial" w:eastAsia="宋体" w:hAnsi="Arial" w:cs="Arial"/>
          <w:kern w:val="0"/>
          <w:sz w:val="20"/>
          <w:szCs w:val="20"/>
        </w:rPr>
        <w:t>(2)</w:t>
      </w:r>
      <w:r w:rsidRPr="008F48E4">
        <w:rPr>
          <w:rFonts w:ascii="Arial" w:eastAsia="宋体" w:hAnsi="Arial" w:cs="Arial"/>
          <w:kern w:val="0"/>
          <w:sz w:val="20"/>
          <w:szCs w:val="20"/>
        </w:rPr>
        <w:t>静脉给予雄性</w:t>
      </w:r>
      <w:proofErr w:type="gramStart"/>
      <w:r w:rsidRPr="008F48E4">
        <w:rPr>
          <w:rFonts w:ascii="Arial" w:eastAsia="宋体" w:hAnsi="Arial" w:cs="Arial"/>
          <w:kern w:val="0"/>
          <w:sz w:val="20"/>
          <w:szCs w:val="20"/>
        </w:rPr>
        <w:t>大鼠</w:t>
      </w:r>
      <w:r w:rsidRPr="008F48E4">
        <w:rPr>
          <w:rFonts w:ascii="Arial" w:eastAsia="宋体" w:hAnsi="Arial" w:cs="Arial"/>
          <w:kern w:val="0"/>
          <w:sz w:val="20"/>
          <w:szCs w:val="20"/>
        </w:rPr>
        <w:lastRenderedPageBreak/>
        <w:t>本药</w:t>
      </w:r>
      <w:proofErr w:type="gramEnd"/>
      <w:r w:rsidRPr="008F48E4">
        <w:rPr>
          <w:rFonts w:ascii="Arial" w:eastAsia="宋体" w:hAnsi="Arial" w:cs="Arial"/>
          <w:kern w:val="0"/>
          <w:sz w:val="20"/>
          <w:szCs w:val="20"/>
        </w:rPr>
        <w:t>一日</w:t>
      </w:r>
      <w:r w:rsidRPr="008F48E4">
        <w:rPr>
          <w:rFonts w:ascii="Arial" w:eastAsia="宋体" w:hAnsi="Arial" w:cs="Arial"/>
          <w:kern w:val="0"/>
          <w:sz w:val="20"/>
          <w:szCs w:val="20"/>
        </w:rPr>
        <w:t>15mg/kg</w:t>
      </w:r>
      <w:r w:rsidRPr="008F48E4">
        <w:rPr>
          <w:rFonts w:ascii="Arial" w:eastAsia="宋体" w:hAnsi="Arial" w:cs="Arial"/>
          <w:kern w:val="0"/>
          <w:sz w:val="20"/>
          <w:szCs w:val="20"/>
        </w:rPr>
        <w:t>，连用</w:t>
      </w:r>
      <w:r w:rsidRPr="008F48E4">
        <w:rPr>
          <w:rFonts w:ascii="Arial" w:eastAsia="宋体" w:hAnsi="Arial" w:cs="Arial"/>
          <w:kern w:val="0"/>
          <w:sz w:val="20"/>
          <w:szCs w:val="20"/>
        </w:rPr>
        <w:t>5</w:t>
      </w:r>
      <w:r w:rsidRPr="008F48E4">
        <w:rPr>
          <w:rFonts w:ascii="Arial" w:eastAsia="宋体" w:hAnsi="Arial" w:cs="Arial"/>
          <w:kern w:val="0"/>
          <w:sz w:val="20"/>
          <w:szCs w:val="20"/>
        </w:rPr>
        <w:t>日，雄性大鼠生育力未受影响。</w:t>
      </w:r>
      <w:r w:rsidRPr="008F48E4">
        <w:rPr>
          <w:rFonts w:ascii="Arial" w:eastAsia="宋体" w:hAnsi="Arial" w:cs="Arial"/>
          <w:kern w:val="0"/>
          <w:sz w:val="20"/>
          <w:szCs w:val="20"/>
        </w:rPr>
        <w:t>(3)</w:t>
      </w:r>
      <w:r w:rsidRPr="008F48E4">
        <w:rPr>
          <w:rFonts w:ascii="Arial" w:eastAsia="宋体" w:hAnsi="Arial" w:cs="Arial"/>
          <w:kern w:val="0"/>
          <w:sz w:val="20"/>
          <w:szCs w:val="20"/>
        </w:rPr>
        <w:t>分别静脉给予大鼠和家兔本药一日</w:t>
      </w:r>
      <w:r w:rsidRPr="008F48E4">
        <w:rPr>
          <w:rFonts w:ascii="Arial" w:eastAsia="宋体" w:hAnsi="Arial" w:cs="Arial"/>
          <w:kern w:val="0"/>
          <w:sz w:val="20"/>
          <w:szCs w:val="20"/>
        </w:rPr>
        <w:t>15mg/kg</w:t>
      </w:r>
      <w:r w:rsidRPr="008F48E4">
        <w:rPr>
          <w:rFonts w:ascii="Arial" w:eastAsia="宋体" w:hAnsi="Arial" w:cs="Arial"/>
          <w:kern w:val="0"/>
          <w:sz w:val="20"/>
          <w:szCs w:val="20"/>
        </w:rPr>
        <w:t>，</w:t>
      </w:r>
      <w:proofErr w:type="gramStart"/>
      <w:r w:rsidRPr="008F48E4">
        <w:rPr>
          <w:rFonts w:ascii="Arial" w:eastAsia="宋体" w:hAnsi="Arial" w:cs="Arial"/>
          <w:kern w:val="0"/>
          <w:sz w:val="20"/>
          <w:szCs w:val="20"/>
        </w:rPr>
        <w:t>对胎仔未见</w:t>
      </w:r>
      <w:proofErr w:type="gramEnd"/>
      <w:r w:rsidRPr="008F48E4">
        <w:rPr>
          <w:rFonts w:ascii="Arial" w:eastAsia="宋体" w:hAnsi="Arial" w:cs="Arial"/>
          <w:kern w:val="0"/>
          <w:sz w:val="20"/>
          <w:szCs w:val="20"/>
        </w:rPr>
        <w:t>损害作用。但研究显示，哺乳期母鼠或母兔给予本药一日</w:t>
      </w:r>
      <w:r w:rsidRPr="008F48E4">
        <w:rPr>
          <w:rFonts w:ascii="Arial" w:eastAsia="宋体" w:hAnsi="Arial" w:cs="Arial"/>
          <w:kern w:val="0"/>
          <w:sz w:val="20"/>
          <w:szCs w:val="20"/>
        </w:rPr>
        <w:t>15mg/kg</w:t>
      </w:r>
      <w:r w:rsidRPr="008F48E4">
        <w:rPr>
          <w:rFonts w:ascii="Arial" w:eastAsia="宋体" w:hAnsi="Arial" w:cs="Arial"/>
          <w:kern w:val="0"/>
          <w:sz w:val="20"/>
          <w:szCs w:val="20"/>
        </w:rPr>
        <w:t>，可造成母体死亡并降低幼仔的存活率。子代中观察到的不良反应可能为本药对母体的药理活性</w:t>
      </w:r>
      <w:r w:rsidRPr="008F48E4">
        <w:rPr>
          <w:rFonts w:ascii="Arial" w:eastAsia="宋体" w:hAnsi="Arial" w:cs="Arial"/>
          <w:kern w:val="0"/>
          <w:sz w:val="20"/>
          <w:szCs w:val="20"/>
        </w:rPr>
        <w:t>(</w:t>
      </w:r>
      <w:r w:rsidRPr="008F48E4">
        <w:rPr>
          <w:rFonts w:ascii="Arial" w:eastAsia="宋体" w:hAnsi="Arial" w:cs="Arial"/>
          <w:kern w:val="0"/>
          <w:sz w:val="20"/>
          <w:szCs w:val="20"/>
        </w:rPr>
        <w:t>麻醉作用</w:t>
      </w:r>
      <w:r w:rsidRPr="008F48E4">
        <w:rPr>
          <w:rFonts w:ascii="Arial" w:eastAsia="宋体" w:hAnsi="Arial" w:cs="Arial"/>
          <w:kern w:val="0"/>
          <w:sz w:val="20"/>
          <w:szCs w:val="20"/>
        </w:rPr>
        <w:t>)</w:t>
      </w:r>
      <w:r w:rsidRPr="008F48E4">
        <w:rPr>
          <w:rFonts w:ascii="Arial" w:eastAsia="宋体" w:hAnsi="Arial" w:cs="Arial"/>
          <w:kern w:val="0"/>
          <w:sz w:val="20"/>
          <w:szCs w:val="20"/>
        </w:rPr>
        <w:t>所致。</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b/>
          <w:bCs/>
          <w:kern w:val="0"/>
          <w:sz w:val="20"/>
          <w:szCs w:val="20"/>
        </w:rPr>
        <w:t>【制剂与规格】</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丙泊</w:t>
      </w:r>
      <w:proofErr w:type="gramStart"/>
      <w:r w:rsidRPr="008F48E4">
        <w:rPr>
          <w:rFonts w:ascii="Arial" w:eastAsia="宋体" w:hAnsi="Arial" w:cs="Arial"/>
          <w:kern w:val="0"/>
          <w:sz w:val="20"/>
          <w:szCs w:val="20"/>
        </w:rPr>
        <w:t>酚</w:t>
      </w:r>
      <w:proofErr w:type="gramEnd"/>
      <w:r w:rsidRPr="008F48E4">
        <w:rPr>
          <w:rFonts w:ascii="Arial" w:eastAsia="宋体" w:hAnsi="Arial" w:cs="Arial"/>
          <w:kern w:val="0"/>
          <w:sz w:val="20"/>
          <w:szCs w:val="20"/>
        </w:rPr>
        <w:t>注射液</w:t>
      </w:r>
      <w:r w:rsidRPr="008F48E4">
        <w:rPr>
          <w:rFonts w:ascii="Arial" w:eastAsia="宋体" w:hAnsi="Arial" w:cs="Arial"/>
          <w:kern w:val="0"/>
          <w:sz w:val="20"/>
          <w:szCs w:val="20"/>
        </w:rPr>
        <w:t xml:space="preserve">  (1)10ml:100mg</w:t>
      </w:r>
      <w:r w:rsidRPr="008F48E4">
        <w:rPr>
          <w:rFonts w:ascii="Arial" w:eastAsia="宋体" w:hAnsi="Arial" w:cs="Arial"/>
          <w:kern w:val="0"/>
          <w:sz w:val="20"/>
          <w:szCs w:val="20"/>
        </w:rPr>
        <w:t>。</w:t>
      </w:r>
      <w:r w:rsidRPr="008F48E4">
        <w:rPr>
          <w:rFonts w:ascii="Arial" w:eastAsia="宋体" w:hAnsi="Arial" w:cs="Arial"/>
          <w:kern w:val="0"/>
          <w:sz w:val="20"/>
          <w:szCs w:val="20"/>
        </w:rPr>
        <w:t>(2)20ml:200mg</w:t>
      </w:r>
      <w:r w:rsidRPr="008F48E4">
        <w:rPr>
          <w:rFonts w:ascii="Arial" w:eastAsia="宋体" w:hAnsi="Arial" w:cs="Arial"/>
          <w:kern w:val="0"/>
          <w:sz w:val="20"/>
          <w:szCs w:val="20"/>
        </w:rPr>
        <w:t>。</w:t>
      </w:r>
      <w:r w:rsidRPr="008F48E4">
        <w:rPr>
          <w:rFonts w:ascii="Arial" w:eastAsia="宋体" w:hAnsi="Arial" w:cs="Arial"/>
          <w:kern w:val="0"/>
          <w:sz w:val="20"/>
          <w:szCs w:val="20"/>
        </w:rPr>
        <w:t>(3)50ml:500mg</w:t>
      </w:r>
      <w:r w:rsidRPr="008F48E4">
        <w:rPr>
          <w:rFonts w:ascii="Arial" w:eastAsia="宋体" w:hAnsi="Arial" w:cs="Arial"/>
          <w:kern w:val="0"/>
          <w:sz w:val="20"/>
          <w:szCs w:val="20"/>
        </w:rPr>
        <w:t>。</w:t>
      </w:r>
      <w:r w:rsidRPr="008F48E4">
        <w:rPr>
          <w:rFonts w:ascii="Arial" w:eastAsia="宋体" w:hAnsi="Arial" w:cs="Arial"/>
          <w:kern w:val="0"/>
          <w:sz w:val="20"/>
          <w:szCs w:val="20"/>
        </w:rPr>
        <w:t>(4)50ml:1000mg</w:t>
      </w:r>
      <w:r w:rsidRPr="008F48E4">
        <w:rPr>
          <w:rFonts w:ascii="Arial" w:eastAsia="宋体" w:hAnsi="Arial" w:cs="Arial"/>
          <w:kern w:val="0"/>
          <w:sz w:val="20"/>
          <w:szCs w:val="20"/>
        </w:rPr>
        <w:t>。</w:t>
      </w:r>
      <w:r w:rsidRPr="008F48E4">
        <w:rPr>
          <w:rFonts w:ascii="Arial" w:eastAsia="宋体" w:hAnsi="Arial" w:cs="Arial"/>
          <w:kern w:val="0"/>
          <w:sz w:val="20"/>
          <w:szCs w:val="20"/>
        </w:rPr>
        <w:t>(5)100ml:1000mg</w:t>
      </w:r>
      <w:r w:rsidRPr="008F48E4">
        <w:rPr>
          <w:rFonts w:ascii="Arial" w:eastAsia="宋体" w:hAnsi="Arial" w:cs="Arial"/>
          <w:kern w:val="0"/>
          <w:sz w:val="20"/>
          <w:szCs w:val="20"/>
        </w:rPr>
        <w:t>。</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b/>
          <w:bCs/>
          <w:kern w:val="0"/>
          <w:sz w:val="20"/>
          <w:szCs w:val="20"/>
        </w:rPr>
        <w:t>【贮藏】</w:t>
      </w:r>
    </w:p>
    <w:p w:rsidR="008F48E4" w:rsidRPr="008F48E4" w:rsidRDefault="008F48E4" w:rsidP="008F48E4">
      <w:pPr>
        <w:widowControl/>
        <w:spacing w:before="150" w:after="150" w:line="336" w:lineRule="auto"/>
        <w:jc w:val="left"/>
        <w:rPr>
          <w:rFonts w:ascii="Arial" w:eastAsia="宋体" w:hAnsi="Arial" w:cs="Arial"/>
          <w:kern w:val="0"/>
          <w:sz w:val="20"/>
          <w:szCs w:val="20"/>
        </w:rPr>
      </w:pPr>
      <w:r w:rsidRPr="008F48E4">
        <w:rPr>
          <w:rFonts w:ascii="Arial" w:eastAsia="宋体" w:hAnsi="Arial" w:cs="Arial"/>
          <w:kern w:val="0"/>
          <w:sz w:val="20"/>
          <w:szCs w:val="20"/>
        </w:rPr>
        <w:t>注射液：密闭，</w:t>
      </w:r>
      <w:r w:rsidRPr="008F48E4">
        <w:rPr>
          <w:rFonts w:ascii="Arial" w:eastAsia="宋体" w:hAnsi="Arial" w:cs="Arial"/>
          <w:kern w:val="0"/>
          <w:sz w:val="20"/>
          <w:szCs w:val="20"/>
        </w:rPr>
        <w:t>2-25</w:t>
      </w:r>
      <w:r w:rsidRPr="008F48E4">
        <w:rPr>
          <w:rFonts w:ascii="微软雅黑" w:eastAsia="微软雅黑" w:hAnsi="微软雅黑" w:cs="微软雅黑" w:hint="eastAsia"/>
          <w:kern w:val="0"/>
          <w:sz w:val="20"/>
          <w:szCs w:val="20"/>
        </w:rPr>
        <w:t>℃</w:t>
      </w:r>
      <w:r w:rsidRPr="008F48E4">
        <w:rPr>
          <w:rFonts w:ascii="Arial" w:eastAsia="宋体" w:hAnsi="Arial" w:cs="Arial"/>
          <w:kern w:val="0"/>
          <w:sz w:val="20"/>
          <w:szCs w:val="20"/>
        </w:rPr>
        <w:t>贮存，不得冰冻。</w:t>
      </w:r>
    </w:p>
    <w:p w:rsidR="008F48E4" w:rsidRPr="008F48E4" w:rsidRDefault="008F48E4" w:rsidP="008F48E4">
      <w:pPr>
        <w:widowControl/>
        <w:jc w:val="center"/>
        <w:rPr>
          <w:rFonts w:ascii="Arial" w:eastAsia="宋体" w:hAnsi="Arial" w:cs="Arial"/>
          <w:kern w:val="0"/>
          <w:sz w:val="20"/>
          <w:szCs w:val="20"/>
        </w:rPr>
      </w:pPr>
      <w:r w:rsidRPr="008F48E4">
        <w:rPr>
          <w:rFonts w:ascii="Arial" w:eastAsia="宋体" w:hAnsi="Arial" w:cs="Arial"/>
          <w:kern w:val="0"/>
          <w:sz w:val="20"/>
          <w:szCs w:val="20"/>
        </w:rPr>
        <w:t>使用</w:t>
      </w:r>
      <w:proofErr w:type="spellStart"/>
      <w:r w:rsidRPr="008F48E4">
        <w:rPr>
          <w:rFonts w:ascii="Arial" w:eastAsia="宋体" w:hAnsi="Arial" w:cs="Arial"/>
          <w:kern w:val="0"/>
          <w:sz w:val="20"/>
          <w:szCs w:val="20"/>
        </w:rPr>
        <w:t>UpToDate</w:t>
      </w:r>
      <w:proofErr w:type="spellEnd"/>
      <w:r w:rsidRPr="008F48E4">
        <w:rPr>
          <w:rFonts w:ascii="Arial" w:eastAsia="宋体" w:hAnsi="Arial" w:cs="Arial"/>
          <w:kern w:val="0"/>
          <w:sz w:val="20"/>
          <w:szCs w:val="20"/>
        </w:rPr>
        <w:t>临床顾问须遵循</w:t>
      </w:r>
      <w:hyperlink r:id="rId4" w:tgtFrame="_blank" w:history="1">
        <w:r w:rsidRPr="008F48E4">
          <w:rPr>
            <w:rFonts w:ascii="Arial" w:eastAsia="宋体" w:hAnsi="Arial" w:cs="Arial"/>
            <w:color w:val="336633"/>
            <w:kern w:val="0"/>
            <w:sz w:val="20"/>
            <w:szCs w:val="20"/>
            <w:u w:val="single"/>
          </w:rPr>
          <w:t>用户协议</w:t>
        </w:r>
      </w:hyperlink>
      <w:r w:rsidRPr="008F48E4">
        <w:rPr>
          <w:rFonts w:ascii="Arial" w:eastAsia="宋体" w:hAnsi="Arial" w:cs="Arial"/>
          <w:kern w:val="0"/>
          <w:sz w:val="20"/>
          <w:szCs w:val="20"/>
        </w:rPr>
        <w:t>。</w:t>
      </w:r>
      <w:r w:rsidRPr="008F48E4">
        <w:rPr>
          <w:rFonts w:ascii="Arial" w:eastAsia="宋体" w:hAnsi="Arial" w:cs="Arial"/>
          <w:kern w:val="0"/>
          <w:sz w:val="20"/>
          <w:szCs w:val="20"/>
        </w:rPr>
        <w:t xml:space="preserve"> </w:t>
      </w:r>
    </w:p>
    <w:p w:rsidR="008F48E4" w:rsidRPr="008F48E4" w:rsidRDefault="008F48E4" w:rsidP="008F48E4">
      <w:pPr>
        <w:widowControl/>
        <w:jc w:val="left"/>
        <w:rPr>
          <w:rFonts w:ascii="Arial" w:eastAsia="宋体" w:hAnsi="Arial" w:cs="Arial"/>
          <w:kern w:val="0"/>
          <w:sz w:val="20"/>
          <w:szCs w:val="20"/>
        </w:rPr>
      </w:pPr>
      <w:r w:rsidRPr="008F48E4">
        <w:rPr>
          <w:rFonts w:ascii="Arial" w:eastAsia="宋体" w:hAnsi="Arial" w:cs="Arial"/>
          <w:kern w:val="0"/>
          <w:sz w:val="20"/>
          <w:szCs w:val="20"/>
        </w:rPr>
        <w:t>专题</w:t>
      </w:r>
      <w:r w:rsidRPr="008F48E4">
        <w:rPr>
          <w:rFonts w:ascii="Arial" w:eastAsia="宋体" w:hAnsi="Arial" w:cs="Arial"/>
          <w:kern w:val="0"/>
          <w:sz w:val="20"/>
          <w:szCs w:val="20"/>
        </w:rPr>
        <w:t xml:space="preserve"> 92986 </w:t>
      </w:r>
      <w:r w:rsidRPr="008F48E4">
        <w:rPr>
          <w:rFonts w:ascii="Arial" w:eastAsia="宋体" w:hAnsi="Arial" w:cs="Arial"/>
          <w:kern w:val="0"/>
          <w:sz w:val="20"/>
          <w:szCs w:val="20"/>
        </w:rPr>
        <w:t>版本</w:t>
      </w:r>
      <w:r w:rsidRPr="008F48E4">
        <w:rPr>
          <w:rFonts w:ascii="Arial" w:eastAsia="宋体" w:hAnsi="Arial" w:cs="Arial"/>
          <w:kern w:val="0"/>
          <w:sz w:val="20"/>
          <w:szCs w:val="20"/>
        </w:rPr>
        <w:t xml:space="preserve"> 1.0</w:t>
      </w:r>
    </w:p>
    <w:p w:rsidR="0048715B" w:rsidRDefault="0048715B"/>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6D1"/>
    <w:rsid w:val="0048715B"/>
    <w:rsid w:val="00792049"/>
    <w:rsid w:val="008F48E4"/>
    <w:rsid w:val="00DC4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738A0C-F86B-4CBF-8D98-DAFC8570B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48E4"/>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8F48E4"/>
    <w:rPr>
      <w:b/>
      <w:bCs/>
    </w:rPr>
  </w:style>
  <w:style w:type="character" w:customStyle="1" w:styleId="h22">
    <w:name w:val="h22"/>
    <w:basedOn w:val="a0"/>
    <w:rsid w:val="008F48E4"/>
    <w:rPr>
      <w:b/>
      <w:bCs/>
    </w:rPr>
  </w:style>
  <w:style w:type="character" w:customStyle="1" w:styleId="nowrap1">
    <w:name w:val="nowrap1"/>
    <w:basedOn w:val="a0"/>
    <w:rsid w:val="008F4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3686155">
      <w:bodyDiv w:val="1"/>
      <w:marLeft w:val="0"/>
      <w:marRight w:val="0"/>
      <w:marTop w:val="0"/>
      <w:marBottom w:val="0"/>
      <w:divBdr>
        <w:top w:val="none" w:sz="0" w:space="0" w:color="auto"/>
        <w:left w:val="none" w:sz="0" w:space="0" w:color="auto"/>
        <w:bottom w:val="none" w:sz="0" w:space="0" w:color="auto"/>
        <w:right w:val="none" w:sz="0" w:space="0" w:color="auto"/>
      </w:divBdr>
    </w:div>
    <w:div w:id="2123455480">
      <w:bodyDiv w:val="1"/>
      <w:marLeft w:val="0"/>
      <w:marRight w:val="0"/>
      <w:marTop w:val="0"/>
      <w:marBottom w:val="0"/>
      <w:divBdr>
        <w:top w:val="none" w:sz="0" w:space="0" w:color="auto"/>
        <w:left w:val="none" w:sz="0" w:space="0" w:color="auto"/>
        <w:bottom w:val="none" w:sz="0" w:space="0" w:color="auto"/>
        <w:right w:val="none" w:sz="0" w:space="0" w:color="auto"/>
      </w:divBdr>
      <w:divsChild>
        <w:div w:id="146215277">
          <w:marLeft w:val="0"/>
          <w:marRight w:val="0"/>
          <w:marTop w:val="0"/>
          <w:marBottom w:val="0"/>
          <w:divBdr>
            <w:top w:val="none" w:sz="0" w:space="0" w:color="auto"/>
            <w:left w:val="none" w:sz="0" w:space="0" w:color="auto"/>
            <w:bottom w:val="none" w:sz="0" w:space="0" w:color="auto"/>
            <w:right w:val="none" w:sz="0" w:space="0" w:color="auto"/>
          </w:divBdr>
          <w:divsChild>
            <w:div w:id="818957070">
              <w:marLeft w:val="0"/>
              <w:marRight w:val="0"/>
              <w:marTop w:val="0"/>
              <w:marBottom w:val="0"/>
              <w:divBdr>
                <w:top w:val="none" w:sz="0" w:space="0" w:color="auto"/>
                <w:left w:val="none" w:sz="0" w:space="0" w:color="auto"/>
                <w:bottom w:val="none" w:sz="0" w:space="0" w:color="auto"/>
                <w:right w:val="none" w:sz="0" w:space="0" w:color="auto"/>
              </w:divBdr>
              <w:divsChild>
                <w:div w:id="1243100535">
                  <w:marLeft w:val="450"/>
                  <w:marRight w:val="900"/>
                  <w:marTop w:val="450"/>
                  <w:marBottom w:val="450"/>
                  <w:divBdr>
                    <w:top w:val="none" w:sz="0" w:space="0" w:color="auto"/>
                    <w:left w:val="none" w:sz="0" w:space="0" w:color="auto"/>
                    <w:bottom w:val="none" w:sz="0" w:space="0" w:color="auto"/>
                    <w:right w:val="none" w:sz="0" w:space="0" w:color="auto"/>
                  </w:divBdr>
                  <w:divsChild>
                    <w:div w:id="440340667">
                      <w:marLeft w:val="0"/>
                      <w:marRight w:val="0"/>
                      <w:marTop w:val="0"/>
                      <w:marBottom w:val="0"/>
                      <w:divBdr>
                        <w:top w:val="none" w:sz="0" w:space="0" w:color="auto"/>
                        <w:left w:val="none" w:sz="0" w:space="0" w:color="auto"/>
                        <w:bottom w:val="none" w:sz="0" w:space="0" w:color="auto"/>
                        <w:right w:val="none" w:sz="0" w:space="0" w:color="auto"/>
                      </w:divBdr>
                    </w:div>
                    <w:div w:id="1392772263">
                      <w:marLeft w:val="0"/>
                      <w:marRight w:val="0"/>
                      <w:marTop w:val="0"/>
                      <w:marBottom w:val="0"/>
                      <w:divBdr>
                        <w:top w:val="none" w:sz="0" w:space="0" w:color="auto"/>
                        <w:left w:val="none" w:sz="0" w:space="0" w:color="auto"/>
                        <w:bottom w:val="none" w:sz="0" w:space="0" w:color="auto"/>
                        <w:right w:val="none" w:sz="0" w:space="0" w:color="auto"/>
                      </w:divBdr>
                    </w:div>
                    <w:div w:id="105465084">
                      <w:marLeft w:val="0"/>
                      <w:marRight w:val="0"/>
                      <w:marTop w:val="480"/>
                      <w:marBottom w:val="480"/>
                      <w:divBdr>
                        <w:top w:val="none" w:sz="0" w:space="0" w:color="auto"/>
                        <w:left w:val="none" w:sz="0" w:space="0" w:color="auto"/>
                        <w:bottom w:val="none" w:sz="0" w:space="0" w:color="auto"/>
                        <w:right w:val="none" w:sz="0" w:space="0" w:color="auto"/>
                      </w:divBdr>
                    </w:div>
                    <w:div w:id="1348679923">
                      <w:marLeft w:val="0"/>
                      <w:marRight w:val="0"/>
                      <w:marTop w:val="0"/>
                      <w:marBottom w:val="0"/>
                      <w:divBdr>
                        <w:top w:val="none" w:sz="0" w:space="0" w:color="auto"/>
                        <w:left w:val="none" w:sz="0" w:space="0" w:color="auto"/>
                        <w:bottom w:val="none" w:sz="0" w:space="0" w:color="auto"/>
                        <w:right w:val="none" w:sz="0" w:space="0" w:color="auto"/>
                      </w:divBdr>
                      <w:divsChild>
                        <w:div w:id="4772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1083</Words>
  <Characters>6176</Characters>
  <Application>Microsoft Office Word</Application>
  <DocSecurity>0</DocSecurity>
  <Lines>51</Lines>
  <Paragraphs>14</Paragraphs>
  <ScaleCrop>false</ScaleCrop>
  <Company/>
  <LinksUpToDate>false</LinksUpToDate>
  <CharactersWithSpaces>7245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2015-02-09T02:58:00Z</dcterms:created>
  <dcterms:modified xsi:type="dcterms:W3CDTF">2015-02-09T02:59:00Z</dcterms:modified>
</cp:coreProperties>
</file>