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E76" w:rsidRPr="00EB4E76" w:rsidRDefault="00EB4E76" w:rsidP="00EB4E76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维生素</w:t>
      </w: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B2</w:t>
      </w:r>
    </w:p>
    <w:bookmarkEnd w:id="0"/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EB4E76">
        <w:rPr>
          <w:rFonts w:ascii="Arial" w:eastAsia="宋体" w:hAnsi="Arial" w:cs="Arial"/>
          <w:kern w:val="0"/>
          <w:sz w:val="20"/>
          <w:szCs w:val="20"/>
        </w:rPr>
        <w:t>1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EB4E76">
        <w:rPr>
          <w:rFonts w:ascii="Arial" w:eastAsia="宋体" w:hAnsi="Arial" w:cs="Arial"/>
          <w:kern w:val="0"/>
          <w:sz w:val="20"/>
          <w:szCs w:val="20"/>
        </w:rPr>
        <w:t>2013-6-5 20:58:48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中文通用名称：维生素</w:t>
      </w:r>
      <w:r w:rsidRPr="00EB4E76">
        <w:rPr>
          <w:rFonts w:ascii="Arial" w:eastAsia="宋体" w:hAnsi="Arial" w:cs="Arial"/>
          <w:kern w:val="0"/>
          <w:sz w:val="20"/>
          <w:szCs w:val="20"/>
        </w:rPr>
        <w:t>B</w:t>
      </w:r>
      <w:r w:rsidRPr="00EB4E76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EB4E76">
        <w:rPr>
          <w:rFonts w:ascii="Arial" w:eastAsia="宋体" w:hAnsi="Arial" w:cs="Arial"/>
          <w:kern w:val="0"/>
          <w:sz w:val="20"/>
          <w:szCs w:val="20"/>
        </w:rPr>
        <w:t>Vitamin B</w:t>
      </w:r>
      <w:r w:rsidRPr="00EB4E76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其他名称：</w:t>
      </w:r>
      <w:proofErr w:type="spellStart"/>
      <w:r w:rsidRPr="00EB4E76">
        <w:rPr>
          <w:rFonts w:ascii="Arial" w:eastAsia="宋体" w:hAnsi="Arial" w:cs="Arial"/>
          <w:kern w:val="0"/>
          <w:sz w:val="20"/>
          <w:szCs w:val="20"/>
        </w:rPr>
        <w:t>Rocoat</w:t>
      </w:r>
      <w:proofErr w:type="spellEnd"/>
      <w:r w:rsidRPr="00EB4E76">
        <w:rPr>
          <w:rFonts w:ascii="Arial" w:eastAsia="宋体" w:hAnsi="Arial" w:cs="Arial"/>
          <w:kern w:val="0"/>
          <w:sz w:val="20"/>
          <w:szCs w:val="20"/>
        </w:rPr>
        <w:t>核黄素、核黄素、维生素</w:t>
      </w:r>
      <w:r w:rsidRPr="00EB4E76">
        <w:rPr>
          <w:rFonts w:ascii="Arial" w:eastAsia="宋体" w:hAnsi="Arial" w:cs="Arial"/>
          <w:kern w:val="0"/>
          <w:sz w:val="20"/>
          <w:szCs w:val="20"/>
        </w:rPr>
        <w:t>G</w:t>
      </w:r>
      <w:r w:rsidRPr="00EB4E76">
        <w:rPr>
          <w:rFonts w:ascii="Arial" w:eastAsia="宋体" w:hAnsi="Arial" w:cs="Arial"/>
          <w:kern w:val="0"/>
          <w:sz w:val="20"/>
          <w:szCs w:val="20"/>
        </w:rPr>
        <w:t>、维生素乙</w:t>
      </w:r>
      <w:r w:rsidRPr="00EB4E76">
        <w:rPr>
          <w:rFonts w:ascii="Arial" w:eastAsia="宋体" w:hAnsi="Arial" w:cs="Arial"/>
          <w:kern w:val="0"/>
          <w:sz w:val="20"/>
          <w:szCs w:val="20"/>
        </w:rPr>
        <w:t>2</w:t>
      </w:r>
      <w:r w:rsidRPr="00EB4E76">
        <w:rPr>
          <w:rFonts w:ascii="Arial" w:eastAsia="宋体" w:hAnsi="Arial" w:cs="Arial"/>
          <w:kern w:val="0"/>
          <w:sz w:val="20"/>
          <w:szCs w:val="20"/>
        </w:rPr>
        <w:t>、维他命</w:t>
      </w:r>
      <w:r w:rsidRPr="00EB4E76">
        <w:rPr>
          <w:rFonts w:ascii="Arial" w:eastAsia="宋体" w:hAnsi="Arial" w:cs="Arial"/>
          <w:kern w:val="0"/>
          <w:sz w:val="20"/>
          <w:szCs w:val="20"/>
        </w:rPr>
        <w:t>B2</w:t>
      </w:r>
      <w:r w:rsidRPr="00EB4E76">
        <w:rPr>
          <w:rFonts w:ascii="Arial" w:eastAsia="宋体" w:hAnsi="Arial" w:cs="Arial"/>
          <w:kern w:val="0"/>
          <w:sz w:val="20"/>
          <w:szCs w:val="20"/>
        </w:rPr>
        <w:t>、乙二素、</w:t>
      </w:r>
      <w:proofErr w:type="spellStart"/>
      <w:r w:rsidRPr="00EB4E76">
        <w:rPr>
          <w:rFonts w:ascii="Arial" w:eastAsia="宋体" w:hAnsi="Arial" w:cs="Arial"/>
          <w:kern w:val="0"/>
          <w:sz w:val="20"/>
          <w:szCs w:val="20"/>
        </w:rPr>
        <w:t>Flavaxin</w:t>
      </w:r>
      <w:proofErr w:type="spellEnd"/>
      <w:r w:rsidRPr="00EB4E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EB4E76">
        <w:rPr>
          <w:rFonts w:ascii="Arial" w:eastAsia="宋体" w:hAnsi="Arial" w:cs="Arial"/>
          <w:kern w:val="0"/>
          <w:sz w:val="20"/>
          <w:szCs w:val="20"/>
        </w:rPr>
        <w:t>Lactoflavinum</w:t>
      </w:r>
      <w:proofErr w:type="spellEnd"/>
      <w:r w:rsidRPr="00EB4E76">
        <w:rPr>
          <w:rFonts w:ascii="Arial" w:eastAsia="宋体" w:hAnsi="Arial" w:cs="Arial"/>
          <w:kern w:val="0"/>
          <w:sz w:val="20"/>
          <w:szCs w:val="20"/>
        </w:rPr>
        <w:t>、</w:t>
      </w:r>
      <w:r w:rsidRPr="00EB4E76">
        <w:rPr>
          <w:rFonts w:ascii="Arial" w:eastAsia="宋体" w:hAnsi="Arial" w:cs="Arial"/>
          <w:kern w:val="0"/>
          <w:sz w:val="20"/>
          <w:szCs w:val="20"/>
        </w:rPr>
        <w:t>Riboflavin</w:t>
      </w:r>
      <w:r w:rsidRPr="00EB4E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EB4E76">
        <w:rPr>
          <w:rFonts w:ascii="Arial" w:eastAsia="宋体" w:hAnsi="Arial" w:cs="Arial"/>
          <w:kern w:val="0"/>
          <w:sz w:val="20"/>
          <w:szCs w:val="20"/>
        </w:rPr>
        <w:t>Riboflavine</w:t>
      </w:r>
      <w:proofErr w:type="spellEnd"/>
      <w:r w:rsidRPr="00EB4E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EB4E76">
        <w:rPr>
          <w:rFonts w:ascii="Arial" w:eastAsia="宋体" w:hAnsi="Arial" w:cs="Arial"/>
          <w:kern w:val="0"/>
          <w:sz w:val="20"/>
          <w:szCs w:val="20"/>
        </w:rPr>
        <w:t>Rocoat</w:t>
      </w:r>
      <w:proofErr w:type="spellEnd"/>
      <w:r w:rsidRPr="00EB4E76">
        <w:rPr>
          <w:rFonts w:ascii="Arial" w:eastAsia="宋体" w:hAnsi="Arial" w:cs="Arial"/>
          <w:kern w:val="0"/>
          <w:sz w:val="20"/>
          <w:szCs w:val="20"/>
        </w:rPr>
        <w:t xml:space="preserve"> Riboflavin</w:t>
      </w:r>
      <w:r w:rsidRPr="00EB4E76">
        <w:rPr>
          <w:rFonts w:ascii="Arial" w:eastAsia="宋体" w:hAnsi="Arial" w:cs="Arial"/>
          <w:kern w:val="0"/>
          <w:sz w:val="20"/>
          <w:szCs w:val="20"/>
        </w:rPr>
        <w:t>、</w:t>
      </w:r>
      <w:r w:rsidRPr="00EB4E76">
        <w:rPr>
          <w:rFonts w:ascii="Arial" w:eastAsia="宋体" w:hAnsi="Arial" w:cs="Arial"/>
          <w:kern w:val="0"/>
          <w:sz w:val="20"/>
          <w:szCs w:val="20"/>
        </w:rPr>
        <w:t>Vitamin G</w:t>
      </w:r>
      <w:r w:rsidRPr="00EB4E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EB4E76">
        <w:rPr>
          <w:rFonts w:ascii="Arial" w:eastAsia="宋体" w:hAnsi="Arial" w:cs="Arial"/>
          <w:kern w:val="0"/>
          <w:sz w:val="20"/>
          <w:szCs w:val="20"/>
        </w:rPr>
        <w:t>Vitaminum</w:t>
      </w:r>
      <w:proofErr w:type="spellEnd"/>
      <w:r w:rsidRPr="00EB4E76">
        <w:rPr>
          <w:rFonts w:ascii="Arial" w:eastAsia="宋体" w:hAnsi="Arial" w:cs="Arial"/>
          <w:kern w:val="0"/>
          <w:sz w:val="20"/>
          <w:szCs w:val="20"/>
        </w:rPr>
        <w:t xml:space="preserve"> B2</w:t>
      </w:r>
      <w:r w:rsidRPr="00EB4E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电解质、酸碱平衡及营养药</w:t>
      </w:r>
      <w:r w:rsidRPr="00EB4E76">
        <w:rPr>
          <w:rFonts w:ascii="Arial" w:eastAsia="宋体" w:hAnsi="Arial" w:cs="Arial"/>
          <w:kern w:val="0"/>
          <w:sz w:val="20"/>
          <w:szCs w:val="20"/>
        </w:rPr>
        <w:t>&gt;&gt;</w:t>
      </w:r>
      <w:r w:rsidRPr="00EB4E76">
        <w:rPr>
          <w:rFonts w:ascii="Arial" w:eastAsia="宋体" w:hAnsi="Arial" w:cs="Arial"/>
          <w:kern w:val="0"/>
          <w:sz w:val="20"/>
          <w:szCs w:val="20"/>
        </w:rPr>
        <w:t>维生素类</w:t>
      </w:r>
      <w:r w:rsidRPr="00EB4E76">
        <w:rPr>
          <w:rFonts w:ascii="Arial" w:eastAsia="宋体" w:hAnsi="Arial" w:cs="Arial"/>
          <w:kern w:val="0"/>
          <w:sz w:val="20"/>
          <w:szCs w:val="20"/>
        </w:rPr>
        <w:t>&gt;&gt;</w:t>
      </w:r>
      <w:r w:rsidRPr="00EB4E76">
        <w:rPr>
          <w:rFonts w:ascii="Arial" w:eastAsia="宋体" w:hAnsi="Arial" w:cs="Arial"/>
          <w:kern w:val="0"/>
          <w:sz w:val="20"/>
          <w:szCs w:val="20"/>
        </w:rPr>
        <w:t>水溶性维生素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用于预防和治疗维生素</w:t>
      </w:r>
      <w:r w:rsidRPr="00EB4E76">
        <w:rPr>
          <w:rFonts w:ascii="Arial" w:eastAsia="宋体" w:hAnsi="Arial" w:cs="Arial"/>
          <w:kern w:val="0"/>
          <w:sz w:val="20"/>
          <w:szCs w:val="20"/>
        </w:rPr>
        <w:t>B</w:t>
      </w:r>
      <w:r w:rsidRPr="00EB4E76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EB4E76">
        <w:rPr>
          <w:rFonts w:ascii="Arial" w:eastAsia="宋体" w:hAnsi="Arial" w:cs="Arial"/>
          <w:kern w:val="0"/>
          <w:sz w:val="20"/>
          <w:szCs w:val="20"/>
        </w:rPr>
        <w:t>缺乏症</w:t>
      </w:r>
      <w:r w:rsidRPr="00EB4E76">
        <w:rPr>
          <w:rFonts w:ascii="Arial" w:eastAsia="宋体" w:hAnsi="Arial" w:cs="Arial"/>
          <w:kern w:val="0"/>
          <w:sz w:val="20"/>
          <w:szCs w:val="20"/>
        </w:rPr>
        <w:t>(</w:t>
      </w:r>
      <w:r w:rsidRPr="00EB4E76">
        <w:rPr>
          <w:rFonts w:ascii="Arial" w:eastAsia="宋体" w:hAnsi="Arial" w:cs="Arial"/>
          <w:kern w:val="0"/>
          <w:sz w:val="20"/>
          <w:szCs w:val="20"/>
        </w:rPr>
        <w:t>如口角炎、唇干裂、舌炎、阴囊炎、结膜炎、脂溢性皮炎等</w:t>
      </w:r>
      <w:r w:rsidRPr="00EB4E76">
        <w:rPr>
          <w:rFonts w:ascii="Arial" w:eastAsia="宋体" w:hAnsi="Arial" w:cs="Arial"/>
          <w:kern w:val="0"/>
          <w:sz w:val="20"/>
          <w:szCs w:val="20"/>
        </w:rPr>
        <w:t>)</w:t>
      </w:r>
      <w:r w:rsidRPr="00EB4E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用于维生素</w:t>
      </w:r>
      <w:r w:rsidRPr="00EB4E76">
        <w:rPr>
          <w:rFonts w:ascii="Arial" w:eastAsia="宋体" w:hAnsi="Arial" w:cs="Arial"/>
          <w:kern w:val="0"/>
          <w:sz w:val="20"/>
          <w:szCs w:val="20"/>
        </w:rPr>
        <w:t>B</w:t>
      </w:r>
      <w:r w:rsidRPr="00EB4E76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EB4E76">
        <w:rPr>
          <w:rFonts w:ascii="Arial" w:eastAsia="宋体" w:hAnsi="Arial" w:cs="Arial"/>
          <w:kern w:val="0"/>
          <w:sz w:val="20"/>
          <w:szCs w:val="20"/>
        </w:rPr>
        <w:t>的补充：</w:t>
      </w:r>
      <w:r w:rsidRPr="00EB4E76">
        <w:rPr>
          <w:rFonts w:ascii="Arial" w:eastAsia="宋体" w:hAnsi="Arial" w:cs="Arial"/>
          <w:kern w:val="0"/>
          <w:sz w:val="20"/>
          <w:szCs w:val="20"/>
        </w:rPr>
        <w:t>(1)</w:t>
      </w:r>
      <w:r w:rsidRPr="00EB4E76">
        <w:rPr>
          <w:rFonts w:ascii="Arial" w:eastAsia="宋体" w:hAnsi="Arial" w:cs="Arial"/>
          <w:kern w:val="0"/>
          <w:sz w:val="20"/>
          <w:szCs w:val="20"/>
        </w:rPr>
        <w:t>烧伤、长期慢性感染、发热患者。</w:t>
      </w:r>
      <w:r w:rsidRPr="00EB4E76">
        <w:rPr>
          <w:rFonts w:ascii="Arial" w:eastAsia="宋体" w:hAnsi="Arial" w:cs="Arial"/>
          <w:kern w:val="0"/>
          <w:sz w:val="20"/>
          <w:szCs w:val="20"/>
        </w:rPr>
        <w:t>(2)</w:t>
      </w:r>
      <w:r w:rsidRPr="00EB4E76">
        <w:rPr>
          <w:rFonts w:ascii="Arial" w:eastAsia="宋体" w:hAnsi="Arial" w:cs="Arial"/>
          <w:kern w:val="0"/>
          <w:sz w:val="20"/>
          <w:szCs w:val="20"/>
        </w:rPr>
        <w:t>甲状腺功能亢进、恶性肿瘤、胃切除术后患者及新生儿高胆红素血症接受蓝光治疗时。</w:t>
      </w:r>
      <w:r w:rsidRPr="00EB4E76">
        <w:rPr>
          <w:rFonts w:ascii="Arial" w:eastAsia="宋体" w:hAnsi="Arial" w:cs="Arial"/>
          <w:kern w:val="0"/>
          <w:sz w:val="20"/>
          <w:szCs w:val="20"/>
        </w:rPr>
        <w:t>(3)</w:t>
      </w:r>
      <w:r w:rsidRPr="00EB4E76">
        <w:rPr>
          <w:rFonts w:ascii="Arial" w:eastAsia="宋体" w:hAnsi="Arial" w:cs="Arial"/>
          <w:kern w:val="0"/>
          <w:sz w:val="20"/>
          <w:szCs w:val="20"/>
        </w:rPr>
        <w:t>吸收不良综合征伴肝胆系统疾病</w:t>
      </w:r>
      <w:r w:rsidRPr="00EB4E76">
        <w:rPr>
          <w:rFonts w:ascii="Arial" w:eastAsia="宋体" w:hAnsi="Arial" w:cs="Arial"/>
          <w:kern w:val="0"/>
          <w:sz w:val="20"/>
          <w:szCs w:val="20"/>
        </w:rPr>
        <w:t>(</w:t>
      </w:r>
      <w:r w:rsidRPr="00EB4E76">
        <w:rPr>
          <w:rFonts w:ascii="Arial" w:eastAsia="宋体" w:hAnsi="Arial" w:cs="Arial"/>
          <w:kern w:val="0"/>
          <w:sz w:val="20"/>
          <w:szCs w:val="20"/>
        </w:rPr>
        <w:t>酒精中毒伴肝硬化、阻塞性黄疸</w:t>
      </w:r>
      <w:r w:rsidRPr="00EB4E76">
        <w:rPr>
          <w:rFonts w:ascii="Arial" w:eastAsia="宋体" w:hAnsi="Arial" w:cs="Arial"/>
          <w:kern w:val="0"/>
          <w:sz w:val="20"/>
          <w:szCs w:val="20"/>
        </w:rPr>
        <w:t>)</w:t>
      </w:r>
      <w:r w:rsidRPr="00EB4E76">
        <w:rPr>
          <w:rFonts w:ascii="Arial" w:eastAsia="宋体" w:hAnsi="Arial" w:cs="Arial"/>
          <w:kern w:val="0"/>
          <w:sz w:val="20"/>
          <w:szCs w:val="20"/>
        </w:rPr>
        <w:t>及肠道疾病</w:t>
      </w:r>
      <w:r w:rsidRPr="00EB4E76">
        <w:rPr>
          <w:rFonts w:ascii="Arial" w:eastAsia="宋体" w:hAnsi="Arial" w:cs="Arial"/>
          <w:kern w:val="0"/>
          <w:sz w:val="20"/>
          <w:szCs w:val="20"/>
        </w:rPr>
        <w:t>(</w:t>
      </w:r>
      <w:r w:rsidRPr="00EB4E76">
        <w:rPr>
          <w:rFonts w:ascii="Arial" w:eastAsia="宋体" w:hAnsi="Arial" w:cs="Arial"/>
          <w:kern w:val="0"/>
          <w:sz w:val="20"/>
          <w:szCs w:val="20"/>
        </w:rPr>
        <w:t>乳糜泻、热带口炎性腹泻、克罗恩病、持续腹泻</w:t>
      </w:r>
      <w:r w:rsidRPr="00EB4E76">
        <w:rPr>
          <w:rFonts w:ascii="Arial" w:eastAsia="宋体" w:hAnsi="Arial" w:cs="Arial"/>
          <w:kern w:val="0"/>
          <w:sz w:val="20"/>
          <w:szCs w:val="20"/>
        </w:rPr>
        <w:t>)</w:t>
      </w:r>
      <w:r w:rsidRPr="00EB4E76">
        <w:rPr>
          <w:rFonts w:ascii="Arial" w:eastAsia="宋体" w:hAnsi="Arial" w:cs="Arial"/>
          <w:kern w:val="0"/>
          <w:sz w:val="20"/>
          <w:szCs w:val="20"/>
        </w:rPr>
        <w:t>。</w:t>
      </w:r>
      <w:r w:rsidRPr="00EB4E76">
        <w:rPr>
          <w:rFonts w:ascii="Arial" w:eastAsia="宋体" w:hAnsi="Arial" w:cs="Arial"/>
          <w:kern w:val="0"/>
          <w:sz w:val="20"/>
          <w:szCs w:val="20"/>
        </w:rPr>
        <w:t>(4)</w:t>
      </w:r>
      <w:r w:rsidRPr="00EB4E76">
        <w:rPr>
          <w:rFonts w:ascii="Arial" w:eastAsia="宋体" w:hAnsi="Arial" w:cs="Arial"/>
          <w:kern w:val="0"/>
          <w:sz w:val="20"/>
          <w:szCs w:val="20"/>
        </w:rPr>
        <w:t>接受全胃肠道外营养、因摄入不足所致营养不良、进行性体重下降者。</w:t>
      </w:r>
      <w:r w:rsidRPr="00EB4E76">
        <w:rPr>
          <w:rFonts w:ascii="Arial" w:eastAsia="宋体" w:hAnsi="Arial" w:cs="Arial"/>
          <w:kern w:val="0"/>
          <w:sz w:val="20"/>
          <w:szCs w:val="20"/>
        </w:rPr>
        <w:t>(5)</w:t>
      </w:r>
      <w:r w:rsidRPr="00EB4E76">
        <w:rPr>
          <w:rFonts w:ascii="Arial" w:eastAsia="宋体" w:hAnsi="Arial" w:cs="Arial"/>
          <w:kern w:val="0"/>
          <w:sz w:val="20"/>
          <w:szCs w:val="20"/>
        </w:rPr>
        <w:t>妊娠期妇女及哺乳期妇女。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B4E7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·</w:t>
      </w:r>
      <w:r w:rsidRPr="00EB4E76">
        <w:rPr>
          <w:rFonts w:ascii="Arial" w:eastAsia="宋体" w:hAnsi="Arial" w:cs="Arial"/>
          <w:kern w:val="0"/>
          <w:sz w:val="20"/>
          <w:szCs w:val="20"/>
        </w:rPr>
        <w:t>维生素</w:t>
      </w:r>
      <w:r w:rsidRPr="00EB4E76">
        <w:rPr>
          <w:rFonts w:ascii="Arial" w:eastAsia="宋体" w:hAnsi="Arial" w:cs="Arial"/>
          <w:kern w:val="0"/>
          <w:sz w:val="20"/>
          <w:szCs w:val="20"/>
        </w:rPr>
        <w:t>B</w:t>
      </w:r>
      <w:r w:rsidRPr="00EB4E76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EB4E76">
        <w:rPr>
          <w:rFonts w:ascii="Arial" w:eastAsia="宋体" w:hAnsi="Arial" w:cs="Arial"/>
          <w:kern w:val="0"/>
          <w:sz w:val="20"/>
          <w:szCs w:val="20"/>
        </w:rPr>
        <w:t>缺乏症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1.</w:t>
      </w:r>
      <w:r w:rsidRPr="00EB4E7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B4E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4E76">
        <w:rPr>
          <w:rFonts w:ascii="Arial" w:eastAsia="宋体" w:hAnsi="Arial" w:cs="Arial"/>
          <w:kern w:val="0"/>
          <w:sz w:val="20"/>
          <w:szCs w:val="20"/>
        </w:rPr>
        <w:t>一次</w:t>
      </w:r>
      <w:r w:rsidRPr="00EB4E76">
        <w:rPr>
          <w:rFonts w:ascii="Arial" w:eastAsia="宋体" w:hAnsi="Arial" w:cs="Arial"/>
          <w:kern w:val="0"/>
          <w:sz w:val="20"/>
          <w:szCs w:val="20"/>
        </w:rPr>
        <w:t>5-10mg</w:t>
      </w:r>
      <w:r w:rsidRPr="00EB4E7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B4E76">
        <w:rPr>
          <w:rFonts w:ascii="Arial" w:eastAsia="宋体" w:hAnsi="Arial" w:cs="Arial"/>
          <w:kern w:val="0"/>
          <w:sz w:val="20"/>
          <w:szCs w:val="20"/>
        </w:rPr>
        <w:t>3</w:t>
      </w:r>
      <w:r w:rsidRPr="00EB4E76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EB4E76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EB4E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4E76">
        <w:rPr>
          <w:rFonts w:ascii="Arial" w:eastAsia="宋体" w:hAnsi="Arial" w:cs="Arial"/>
          <w:kern w:val="0"/>
          <w:sz w:val="20"/>
          <w:szCs w:val="20"/>
        </w:rPr>
        <w:t>一次</w:t>
      </w:r>
      <w:r w:rsidRPr="00EB4E76">
        <w:rPr>
          <w:rFonts w:ascii="Arial" w:eastAsia="宋体" w:hAnsi="Arial" w:cs="Arial"/>
          <w:kern w:val="0"/>
          <w:sz w:val="20"/>
          <w:szCs w:val="20"/>
        </w:rPr>
        <w:t>5-10mg</w:t>
      </w:r>
      <w:r w:rsidRPr="00EB4E7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B4E76">
        <w:rPr>
          <w:rFonts w:ascii="Arial" w:eastAsia="宋体" w:hAnsi="Arial" w:cs="Arial"/>
          <w:kern w:val="0"/>
          <w:sz w:val="20"/>
          <w:szCs w:val="20"/>
        </w:rPr>
        <w:t>1</w:t>
      </w:r>
      <w:r w:rsidRPr="00EB4E76">
        <w:rPr>
          <w:rFonts w:ascii="Arial" w:eastAsia="宋体" w:hAnsi="Arial" w:cs="Arial"/>
          <w:kern w:val="0"/>
          <w:sz w:val="20"/>
          <w:szCs w:val="20"/>
        </w:rPr>
        <w:t>次，连用数周。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3.</w:t>
      </w:r>
      <w:r w:rsidRPr="00EB4E76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EB4E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4E76">
        <w:rPr>
          <w:rFonts w:ascii="Arial" w:eastAsia="宋体" w:hAnsi="Arial" w:cs="Arial"/>
          <w:kern w:val="0"/>
          <w:sz w:val="20"/>
          <w:szCs w:val="20"/>
        </w:rPr>
        <w:t>参见皮下注射项。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B4E7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·</w:t>
      </w:r>
      <w:r w:rsidRPr="00EB4E76">
        <w:rPr>
          <w:rFonts w:ascii="Arial" w:eastAsia="宋体" w:hAnsi="Arial" w:cs="Arial"/>
          <w:kern w:val="0"/>
          <w:sz w:val="20"/>
          <w:szCs w:val="20"/>
        </w:rPr>
        <w:t>维生素</w:t>
      </w:r>
      <w:r w:rsidRPr="00EB4E76">
        <w:rPr>
          <w:rFonts w:ascii="Arial" w:eastAsia="宋体" w:hAnsi="Arial" w:cs="Arial"/>
          <w:kern w:val="0"/>
          <w:sz w:val="20"/>
          <w:szCs w:val="20"/>
        </w:rPr>
        <w:t>B</w:t>
      </w:r>
      <w:r w:rsidRPr="00EB4E76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EB4E76">
        <w:rPr>
          <w:rFonts w:ascii="Arial" w:eastAsia="宋体" w:hAnsi="Arial" w:cs="Arial"/>
          <w:kern w:val="0"/>
          <w:sz w:val="20"/>
          <w:szCs w:val="20"/>
        </w:rPr>
        <w:t>缺乏症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1.</w:t>
      </w:r>
      <w:r w:rsidRPr="00EB4E7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B4E76">
        <w:rPr>
          <w:rFonts w:ascii="Arial" w:eastAsia="宋体" w:hAnsi="Arial" w:cs="Arial"/>
          <w:kern w:val="0"/>
          <w:sz w:val="20"/>
          <w:szCs w:val="20"/>
        </w:rPr>
        <w:t xml:space="preserve">  12</w:t>
      </w:r>
      <w:r w:rsidRPr="00EB4E76">
        <w:rPr>
          <w:rFonts w:ascii="Arial" w:eastAsia="宋体" w:hAnsi="Arial" w:cs="Arial"/>
          <w:kern w:val="0"/>
          <w:sz w:val="20"/>
          <w:szCs w:val="20"/>
        </w:rPr>
        <w:t>岁及</w:t>
      </w:r>
      <w:r w:rsidRPr="00EB4E76">
        <w:rPr>
          <w:rFonts w:ascii="Arial" w:eastAsia="宋体" w:hAnsi="Arial" w:cs="Arial"/>
          <w:kern w:val="0"/>
          <w:sz w:val="20"/>
          <w:szCs w:val="20"/>
        </w:rPr>
        <w:t>12</w:t>
      </w:r>
      <w:r w:rsidRPr="00EB4E76">
        <w:rPr>
          <w:rFonts w:ascii="Arial" w:eastAsia="宋体" w:hAnsi="Arial" w:cs="Arial"/>
          <w:kern w:val="0"/>
          <w:sz w:val="20"/>
          <w:szCs w:val="20"/>
        </w:rPr>
        <w:t>岁以上儿童，一日</w:t>
      </w:r>
      <w:r w:rsidRPr="00EB4E76">
        <w:rPr>
          <w:rFonts w:ascii="Arial" w:eastAsia="宋体" w:hAnsi="Arial" w:cs="Arial"/>
          <w:kern w:val="0"/>
          <w:sz w:val="20"/>
          <w:szCs w:val="20"/>
        </w:rPr>
        <w:t>3-10mg</w:t>
      </w:r>
      <w:r w:rsidRPr="00EB4E76">
        <w:rPr>
          <w:rFonts w:ascii="Arial" w:eastAsia="宋体" w:hAnsi="Arial" w:cs="Arial"/>
          <w:kern w:val="0"/>
          <w:sz w:val="20"/>
          <w:szCs w:val="20"/>
        </w:rPr>
        <w:t>，数日后改为每</w:t>
      </w:r>
      <w:r w:rsidRPr="00EB4E76">
        <w:rPr>
          <w:rFonts w:ascii="Arial" w:eastAsia="宋体" w:hAnsi="Arial" w:cs="Arial"/>
          <w:kern w:val="0"/>
          <w:sz w:val="20"/>
          <w:szCs w:val="20"/>
        </w:rPr>
        <w:t>1</w:t>
      </w:r>
      <w:r w:rsidRPr="00EB4E76">
        <w:rPr>
          <w:rFonts w:ascii="Arial" w:eastAsia="宋体" w:hAnsi="Arial" w:cs="Arial"/>
          <w:kern w:val="0"/>
          <w:sz w:val="20"/>
          <w:szCs w:val="20"/>
        </w:rPr>
        <w:t>千卡热量摄入</w:t>
      </w:r>
      <w:r w:rsidRPr="00EB4E76">
        <w:rPr>
          <w:rFonts w:ascii="Arial" w:eastAsia="宋体" w:hAnsi="Arial" w:cs="Arial"/>
          <w:kern w:val="0"/>
          <w:sz w:val="20"/>
          <w:szCs w:val="20"/>
        </w:rPr>
        <w:t>0.6mg</w:t>
      </w:r>
      <w:r w:rsidRPr="00EB4E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2.</w:t>
      </w:r>
      <w:r w:rsidRPr="00EB4E76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EB4E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4E76">
        <w:rPr>
          <w:rFonts w:ascii="Arial" w:eastAsia="宋体" w:hAnsi="Arial" w:cs="Arial"/>
          <w:kern w:val="0"/>
          <w:sz w:val="20"/>
          <w:szCs w:val="20"/>
        </w:rPr>
        <w:t>一日</w:t>
      </w:r>
      <w:r w:rsidRPr="00EB4E76">
        <w:rPr>
          <w:rFonts w:ascii="Arial" w:eastAsia="宋体" w:hAnsi="Arial" w:cs="Arial"/>
          <w:kern w:val="0"/>
          <w:sz w:val="20"/>
          <w:szCs w:val="20"/>
        </w:rPr>
        <w:t>2.5-5mg</w:t>
      </w:r>
      <w:r w:rsidRPr="00EB4E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B4E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4E76">
        <w:rPr>
          <w:rFonts w:ascii="Arial" w:eastAsia="宋体" w:hAnsi="Arial" w:cs="Arial"/>
          <w:kern w:val="0"/>
          <w:sz w:val="20"/>
          <w:szCs w:val="20"/>
        </w:rPr>
        <w:t>本药片剂应于餐后服用。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对本药过敏者。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极低体重儿</w:t>
      </w:r>
      <w:r w:rsidRPr="00EB4E76">
        <w:rPr>
          <w:rFonts w:ascii="Arial" w:eastAsia="宋体" w:hAnsi="Arial" w:cs="Arial"/>
          <w:kern w:val="0"/>
          <w:sz w:val="20"/>
          <w:szCs w:val="20"/>
        </w:rPr>
        <w:t>(</w:t>
      </w:r>
      <w:r w:rsidRPr="00EB4E76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EB4E76">
        <w:rPr>
          <w:rFonts w:ascii="Arial" w:eastAsia="宋体" w:hAnsi="Arial" w:cs="Arial"/>
          <w:kern w:val="0"/>
          <w:sz w:val="20"/>
          <w:szCs w:val="20"/>
        </w:rPr>
        <w:t>)</w:t>
      </w:r>
      <w:r w:rsidRPr="00EB4E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极低体重儿慎用本药。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尚不明确。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妊娠期妇女可使用本药补充维生素</w:t>
      </w:r>
      <w:r w:rsidRPr="00EB4E76">
        <w:rPr>
          <w:rFonts w:ascii="Arial" w:eastAsia="宋体" w:hAnsi="Arial" w:cs="Arial"/>
          <w:kern w:val="0"/>
          <w:sz w:val="20"/>
          <w:szCs w:val="20"/>
        </w:rPr>
        <w:t>B</w:t>
      </w:r>
      <w:r w:rsidRPr="00EB4E76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EB4E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本药可随乳汁排泄。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【不良反应】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1.</w:t>
      </w:r>
      <w:r w:rsidRPr="00EB4E76">
        <w:rPr>
          <w:rFonts w:ascii="Arial" w:eastAsia="宋体" w:hAnsi="Arial" w:cs="Arial"/>
          <w:kern w:val="0"/>
          <w:sz w:val="20"/>
          <w:szCs w:val="20"/>
        </w:rPr>
        <w:t>本药在正常肾功能状态下几乎不产生毒性，服用后尿呈黄色，但不影响继续用药。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2.</w:t>
      </w:r>
      <w:r w:rsidRPr="00EB4E76">
        <w:rPr>
          <w:rFonts w:ascii="Arial" w:eastAsia="宋体" w:hAnsi="Arial" w:cs="Arial"/>
          <w:kern w:val="0"/>
          <w:sz w:val="20"/>
          <w:szCs w:val="20"/>
        </w:rPr>
        <w:t>使用本药可引起类似甲状腺功能亢进症状，偶有过敏反应。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1.</w:t>
      </w:r>
      <w:r w:rsidRPr="00EB4E76">
        <w:rPr>
          <w:rFonts w:ascii="Arial" w:eastAsia="宋体" w:hAnsi="Arial" w:cs="Arial"/>
          <w:kern w:val="0"/>
          <w:sz w:val="20"/>
          <w:szCs w:val="20"/>
        </w:rPr>
        <w:t>甲状腺素、泻药：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结果：合用可减少本药的吸收。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机制：以上药物可加速肠蠕动。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2.</w:t>
      </w:r>
      <w:r w:rsidRPr="00EB4E76">
        <w:rPr>
          <w:rFonts w:ascii="Arial" w:eastAsia="宋体" w:hAnsi="Arial" w:cs="Arial"/>
          <w:kern w:val="0"/>
          <w:sz w:val="20"/>
          <w:szCs w:val="20"/>
        </w:rPr>
        <w:t>甲</w:t>
      </w:r>
      <w:proofErr w:type="gramStart"/>
      <w:r w:rsidRPr="00EB4E76">
        <w:rPr>
          <w:rFonts w:ascii="Arial" w:eastAsia="宋体" w:hAnsi="Arial" w:cs="Arial"/>
          <w:kern w:val="0"/>
          <w:sz w:val="20"/>
          <w:szCs w:val="20"/>
        </w:rPr>
        <w:t>氧氯普胺</w:t>
      </w:r>
      <w:proofErr w:type="gramEnd"/>
      <w:r w:rsidRPr="00EB4E76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结果：合用可降低疗效。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处理：两者不宜合用。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酒精</w:t>
      </w: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/</w:t>
      </w: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尼古丁相互作用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乙醇：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结果：乙醇可影响肠道对本药的吸收，降低其生物效应。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1.</w:t>
      </w:r>
      <w:r w:rsidRPr="00EB4E76">
        <w:rPr>
          <w:rFonts w:ascii="Arial" w:eastAsia="宋体" w:hAnsi="Arial" w:cs="Arial"/>
          <w:kern w:val="0"/>
          <w:sz w:val="20"/>
          <w:szCs w:val="20"/>
        </w:rPr>
        <w:t>与</w:t>
      </w:r>
      <w:proofErr w:type="gramStart"/>
      <w:r w:rsidRPr="00EB4E76">
        <w:rPr>
          <w:rFonts w:ascii="Arial" w:eastAsia="宋体" w:hAnsi="Arial" w:cs="Arial"/>
          <w:kern w:val="0"/>
          <w:sz w:val="20"/>
          <w:szCs w:val="20"/>
        </w:rPr>
        <w:t>吩噻嗪</w:t>
      </w:r>
      <w:proofErr w:type="gramEnd"/>
      <w:r w:rsidRPr="00EB4E76">
        <w:rPr>
          <w:rFonts w:ascii="Arial" w:eastAsia="宋体" w:hAnsi="Arial" w:cs="Arial"/>
          <w:kern w:val="0"/>
          <w:sz w:val="20"/>
          <w:szCs w:val="20"/>
        </w:rPr>
        <w:t>、三环类抗抑郁药、丙</w:t>
      </w:r>
      <w:proofErr w:type="gramStart"/>
      <w:r w:rsidRPr="00EB4E76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EB4E76">
        <w:rPr>
          <w:rFonts w:ascii="Arial" w:eastAsia="宋体" w:hAnsi="Arial" w:cs="Arial"/>
          <w:kern w:val="0"/>
          <w:sz w:val="20"/>
          <w:szCs w:val="20"/>
        </w:rPr>
        <w:t>舒等合用，需增加本药用量。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2.</w:t>
      </w:r>
      <w:r w:rsidRPr="00EB4E76">
        <w:rPr>
          <w:rFonts w:ascii="Arial" w:eastAsia="宋体" w:hAnsi="Arial" w:cs="Arial"/>
          <w:kern w:val="0"/>
          <w:sz w:val="20"/>
          <w:szCs w:val="20"/>
        </w:rPr>
        <w:t>因维生素</w:t>
      </w:r>
      <w:r w:rsidRPr="00EB4E76">
        <w:rPr>
          <w:rFonts w:ascii="Arial" w:eastAsia="宋体" w:hAnsi="Arial" w:cs="Arial"/>
          <w:kern w:val="0"/>
          <w:sz w:val="20"/>
          <w:szCs w:val="20"/>
        </w:rPr>
        <w:t>B</w:t>
      </w:r>
      <w:r w:rsidRPr="00EB4E76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EB4E76">
        <w:rPr>
          <w:rFonts w:ascii="Arial" w:eastAsia="宋体" w:hAnsi="Arial" w:cs="Arial"/>
          <w:kern w:val="0"/>
          <w:sz w:val="20"/>
          <w:szCs w:val="20"/>
        </w:rPr>
        <w:t>缺乏常伴有其他</w:t>
      </w:r>
      <w:r w:rsidRPr="00EB4E76">
        <w:rPr>
          <w:rFonts w:ascii="Arial" w:eastAsia="宋体" w:hAnsi="Arial" w:cs="Arial"/>
          <w:kern w:val="0"/>
          <w:sz w:val="20"/>
          <w:szCs w:val="20"/>
        </w:rPr>
        <w:t>B</w:t>
      </w:r>
      <w:r w:rsidRPr="00EB4E76">
        <w:rPr>
          <w:rFonts w:ascii="Arial" w:eastAsia="宋体" w:hAnsi="Arial" w:cs="Arial"/>
          <w:kern w:val="0"/>
          <w:sz w:val="20"/>
          <w:szCs w:val="20"/>
        </w:rPr>
        <w:t>族维生素缺乏，故推荐使用复合维生素</w:t>
      </w:r>
      <w:r w:rsidRPr="00EB4E76">
        <w:rPr>
          <w:rFonts w:ascii="Arial" w:eastAsia="宋体" w:hAnsi="Arial" w:cs="Arial"/>
          <w:kern w:val="0"/>
          <w:sz w:val="20"/>
          <w:szCs w:val="20"/>
        </w:rPr>
        <w:t>B</w:t>
      </w:r>
      <w:r w:rsidRPr="00EB4E76">
        <w:rPr>
          <w:rFonts w:ascii="Arial" w:eastAsia="宋体" w:hAnsi="Arial" w:cs="Arial"/>
          <w:kern w:val="0"/>
          <w:sz w:val="20"/>
          <w:szCs w:val="20"/>
        </w:rPr>
        <w:t>防治。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3.</w:t>
      </w:r>
      <w:r w:rsidRPr="00EB4E76">
        <w:rPr>
          <w:rFonts w:ascii="Arial" w:eastAsia="宋体" w:hAnsi="Arial" w:cs="Arial"/>
          <w:kern w:val="0"/>
          <w:sz w:val="20"/>
          <w:szCs w:val="20"/>
        </w:rPr>
        <w:t>本药必须按推荐剂量使用，不可超量。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药物对检验值或诊断的影响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尿中荧光测定儿茶酚胺浓度可呈假性升高，尿胆原测定呈假阳性。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1.</w:t>
      </w:r>
      <w:r w:rsidRPr="00EB4E76">
        <w:rPr>
          <w:rFonts w:ascii="Arial" w:eastAsia="宋体" w:hAnsi="Arial" w:cs="Arial"/>
          <w:kern w:val="0"/>
          <w:sz w:val="20"/>
          <w:szCs w:val="20"/>
        </w:rPr>
        <w:t>如治疗过程中出现贫血，应</w:t>
      </w:r>
      <w:proofErr w:type="gramStart"/>
      <w:r w:rsidRPr="00EB4E76">
        <w:rPr>
          <w:rFonts w:ascii="Arial" w:eastAsia="宋体" w:hAnsi="Arial" w:cs="Arial"/>
          <w:kern w:val="0"/>
          <w:sz w:val="20"/>
          <w:szCs w:val="20"/>
        </w:rPr>
        <w:t>监测全</w:t>
      </w:r>
      <w:proofErr w:type="gramEnd"/>
      <w:r w:rsidRPr="00EB4E76">
        <w:rPr>
          <w:rFonts w:ascii="Arial" w:eastAsia="宋体" w:hAnsi="Arial" w:cs="Arial"/>
          <w:kern w:val="0"/>
          <w:sz w:val="20"/>
          <w:szCs w:val="20"/>
        </w:rPr>
        <w:t>血细胞计数和网织红细胞计数。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EB4E76">
        <w:rPr>
          <w:rFonts w:ascii="Arial" w:eastAsia="宋体" w:hAnsi="Arial" w:cs="Arial"/>
          <w:kern w:val="0"/>
          <w:sz w:val="20"/>
          <w:szCs w:val="20"/>
        </w:rPr>
        <w:t>应指导患者合理饮食。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维生素</w:t>
      </w:r>
      <w:r w:rsidRPr="00EB4E76">
        <w:rPr>
          <w:rFonts w:ascii="Arial" w:eastAsia="宋体" w:hAnsi="Arial" w:cs="Arial"/>
          <w:kern w:val="0"/>
          <w:sz w:val="20"/>
          <w:szCs w:val="20"/>
        </w:rPr>
        <w:t>B</w:t>
      </w:r>
      <w:r w:rsidRPr="00EB4E76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EB4E76">
        <w:rPr>
          <w:rFonts w:ascii="Arial" w:eastAsia="宋体" w:hAnsi="Arial" w:cs="Arial"/>
          <w:kern w:val="0"/>
          <w:sz w:val="20"/>
          <w:szCs w:val="20"/>
        </w:rPr>
        <w:t>是体内黄素酶类辅基的组成部分。可转化为黄素单核苷酸</w:t>
      </w:r>
      <w:r w:rsidRPr="00EB4E76">
        <w:rPr>
          <w:rFonts w:ascii="Arial" w:eastAsia="宋体" w:hAnsi="Arial" w:cs="Arial"/>
          <w:kern w:val="0"/>
          <w:sz w:val="20"/>
          <w:szCs w:val="20"/>
        </w:rPr>
        <w:t>(FMN)</w:t>
      </w:r>
      <w:r w:rsidRPr="00EB4E76">
        <w:rPr>
          <w:rFonts w:ascii="Arial" w:eastAsia="宋体" w:hAnsi="Arial" w:cs="Arial"/>
          <w:kern w:val="0"/>
          <w:sz w:val="20"/>
          <w:szCs w:val="20"/>
        </w:rPr>
        <w:t>和黄素腺嘌呤二核苷酸</w:t>
      </w:r>
      <w:r w:rsidRPr="00EB4E76">
        <w:rPr>
          <w:rFonts w:ascii="Arial" w:eastAsia="宋体" w:hAnsi="Arial" w:cs="Arial"/>
          <w:kern w:val="0"/>
          <w:sz w:val="20"/>
          <w:szCs w:val="20"/>
        </w:rPr>
        <w:t>(FAD)</w:t>
      </w:r>
      <w:r w:rsidRPr="00EB4E76">
        <w:rPr>
          <w:rFonts w:ascii="Arial" w:eastAsia="宋体" w:hAnsi="Arial" w:cs="Arial"/>
          <w:kern w:val="0"/>
          <w:sz w:val="20"/>
          <w:szCs w:val="20"/>
        </w:rPr>
        <w:t>，均为组织呼吸的重要辅酶，在生物氧化还原</w:t>
      </w:r>
      <w:proofErr w:type="gramStart"/>
      <w:r w:rsidRPr="00EB4E76">
        <w:rPr>
          <w:rFonts w:ascii="Arial" w:eastAsia="宋体" w:hAnsi="Arial" w:cs="Arial"/>
          <w:kern w:val="0"/>
          <w:sz w:val="20"/>
          <w:szCs w:val="20"/>
        </w:rPr>
        <w:t>中起递氢</w:t>
      </w:r>
      <w:proofErr w:type="gramEnd"/>
      <w:r w:rsidRPr="00EB4E76">
        <w:rPr>
          <w:rFonts w:ascii="Arial" w:eastAsia="宋体" w:hAnsi="Arial" w:cs="Arial"/>
          <w:kern w:val="0"/>
          <w:sz w:val="20"/>
          <w:szCs w:val="20"/>
        </w:rPr>
        <w:t>的作用，参与糖、蛋白质、脂肪代谢，并能维持正常视觉功能和促进生长。缺乏时可影响机体的生物氧化，使代谢发生障碍。其病变多表现为口、眼和外生殖器部位的炎症。维生素</w:t>
      </w:r>
      <w:r w:rsidRPr="00EB4E76">
        <w:rPr>
          <w:rFonts w:ascii="Arial" w:eastAsia="宋体" w:hAnsi="Arial" w:cs="Arial"/>
          <w:kern w:val="0"/>
          <w:sz w:val="20"/>
          <w:szCs w:val="20"/>
        </w:rPr>
        <w:t>B</w:t>
      </w:r>
      <w:r w:rsidRPr="00EB4E76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EB4E76">
        <w:rPr>
          <w:rFonts w:ascii="Arial" w:eastAsia="宋体" w:hAnsi="Arial" w:cs="Arial"/>
          <w:kern w:val="0"/>
          <w:sz w:val="20"/>
          <w:szCs w:val="20"/>
        </w:rPr>
        <w:t>可激活维生素</w:t>
      </w:r>
      <w:r w:rsidRPr="00EB4E76">
        <w:rPr>
          <w:rFonts w:ascii="Arial" w:eastAsia="宋体" w:hAnsi="Arial" w:cs="Arial"/>
          <w:kern w:val="0"/>
          <w:sz w:val="20"/>
          <w:szCs w:val="20"/>
        </w:rPr>
        <w:t>B</w:t>
      </w:r>
      <w:r w:rsidRPr="00EB4E76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EB4E76">
        <w:rPr>
          <w:rFonts w:ascii="Arial" w:eastAsia="宋体" w:hAnsi="Arial" w:cs="Arial"/>
          <w:kern w:val="0"/>
          <w:sz w:val="20"/>
          <w:szCs w:val="20"/>
        </w:rPr>
        <w:t>，使色氨酸转换为烟酸，可能与维持红细胞的完整性有关。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本药由胃肠道</w:t>
      </w:r>
      <w:r w:rsidRPr="00EB4E76">
        <w:rPr>
          <w:rFonts w:ascii="Arial" w:eastAsia="宋体" w:hAnsi="Arial" w:cs="Arial"/>
          <w:kern w:val="0"/>
          <w:sz w:val="20"/>
          <w:szCs w:val="20"/>
        </w:rPr>
        <w:t>(</w:t>
      </w:r>
      <w:r w:rsidRPr="00EB4E76">
        <w:rPr>
          <w:rFonts w:ascii="Arial" w:eastAsia="宋体" w:hAnsi="Arial" w:cs="Arial"/>
          <w:kern w:val="0"/>
          <w:sz w:val="20"/>
          <w:szCs w:val="20"/>
        </w:rPr>
        <w:t>主要是十二指肠</w:t>
      </w:r>
      <w:r w:rsidRPr="00EB4E76">
        <w:rPr>
          <w:rFonts w:ascii="Arial" w:eastAsia="宋体" w:hAnsi="Arial" w:cs="Arial"/>
          <w:kern w:val="0"/>
          <w:sz w:val="20"/>
          <w:szCs w:val="20"/>
        </w:rPr>
        <w:t>)</w:t>
      </w:r>
      <w:r w:rsidRPr="00EB4E76">
        <w:rPr>
          <w:rFonts w:ascii="Arial" w:eastAsia="宋体" w:hAnsi="Arial" w:cs="Arial"/>
          <w:kern w:val="0"/>
          <w:sz w:val="20"/>
          <w:szCs w:val="20"/>
        </w:rPr>
        <w:t>吸收，分布到各组织及乳汁中。在肝脏代谢，经肾排泄。半衰期为</w:t>
      </w:r>
      <w:r w:rsidRPr="00EB4E76">
        <w:rPr>
          <w:rFonts w:ascii="Arial" w:eastAsia="宋体" w:hAnsi="Arial" w:cs="Arial"/>
          <w:kern w:val="0"/>
          <w:sz w:val="20"/>
          <w:szCs w:val="20"/>
        </w:rPr>
        <w:t>66-84</w:t>
      </w:r>
      <w:r w:rsidRPr="00EB4E76">
        <w:rPr>
          <w:rFonts w:ascii="Arial" w:eastAsia="宋体" w:hAnsi="Arial" w:cs="Arial"/>
          <w:kern w:val="0"/>
          <w:sz w:val="20"/>
          <w:szCs w:val="20"/>
        </w:rPr>
        <w:t>分钟。血液透析可清除本药，但比肾脏排泄慢。药物极少在体内贮存。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维生素</w:t>
      </w:r>
      <w:r w:rsidRPr="00EB4E76">
        <w:rPr>
          <w:rFonts w:ascii="Arial" w:eastAsia="宋体" w:hAnsi="Arial" w:cs="Arial"/>
          <w:kern w:val="0"/>
          <w:sz w:val="20"/>
          <w:szCs w:val="20"/>
        </w:rPr>
        <w:t>B</w:t>
      </w:r>
      <w:r w:rsidRPr="00EB4E76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EB4E76">
        <w:rPr>
          <w:rFonts w:ascii="Arial" w:eastAsia="宋体" w:hAnsi="Arial" w:cs="Arial"/>
          <w:kern w:val="0"/>
          <w:sz w:val="20"/>
          <w:szCs w:val="20"/>
        </w:rPr>
        <w:t>片</w:t>
      </w:r>
      <w:r w:rsidRPr="00EB4E76">
        <w:rPr>
          <w:rFonts w:ascii="Arial" w:eastAsia="宋体" w:hAnsi="Arial" w:cs="Arial"/>
          <w:kern w:val="0"/>
          <w:sz w:val="20"/>
          <w:szCs w:val="20"/>
        </w:rPr>
        <w:t xml:space="preserve">  (1)5mg</w:t>
      </w:r>
      <w:r w:rsidRPr="00EB4E76">
        <w:rPr>
          <w:rFonts w:ascii="Arial" w:eastAsia="宋体" w:hAnsi="Arial" w:cs="Arial"/>
          <w:kern w:val="0"/>
          <w:sz w:val="20"/>
          <w:szCs w:val="20"/>
        </w:rPr>
        <w:t>。</w:t>
      </w:r>
      <w:r w:rsidRPr="00EB4E76">
        <w:rPr>
          <w:rFonts w:ascii="Arial" w:eastAsia="宋体" w:hAnsi="Arial" w:cs="Arial"/>
          <w:kern w:val="0"/>
          <w:sz w:val="20"/>
          <w:szCs w:val="20"/>
        </w:rPr>
        <w:t>(2)10mg</w:t>
      </w:r>
      <w:r w:rsidRPr="00EB4E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维生素</w:t>
      </w:r>
      <w:r w:rsidRPr="00EB4E76">
        <w:rPr>
          <w:rFonts w:ascii="Arial" w:eastAsia="宋体" w:hAnsi="Arial" w:cs="Arial"/>
          <w:kern w:val="0"/>
          <w:sz w:val="20"/>
          <w:szCs w:val="20"/>
        </w:rPr>
        <w:t>B</w:t>
      </w:r>
      <w:r w:rsidRPr="00EB4E76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EB4E76">
        <w:rPr>
          <w:rFonts w:ascii="Arial" w:eastAsia="宋体" w:hAnsi="Arial" w:cs="Arial"/>
          <w:kern w:val="0"/>
          <w:sz w:val="20"/>
          <w:szCs w:val="20"/>
        </w:rPr>
        <w:t>注射液</w:t>
      </w:r>
      <w:r w:rsidRPr="00EB4E76">
        <w:rPr>
          <w:rFonts w:ascii="Arial" w:eastAsia="宋体" w:hAnsi="Arial" w:cs="Arial"/>
          <w:kern w:val="0"/>
          <w:sz w:val="20"/>
          <w:szCs w:val="20"/>
        </w:rPr>
        <w:t xml:space="preserve">  (1)2ml:1mg</w:t>
      </w:r>
      <w:r w:rsidRPr="00EB4E76">
        <w:rPr>
          <w:rFonts w:ascii="Arial" w:eastAsia="宋体" w:hAnsi="Arial" w:cs="Arial"/>
          <w:kern w:val="0"/>
          <w:sz w:val="20"/>
          <w:szCs w:val="20"/>
        </w:rPr>
        <w:t>。</w:t>
      </w:r>
      <w:r w:rsidRPr="00EB4E76">
        <w:rPr>
          <w:rFonts w:ascii="Arial" w:eastAsia="宋体" w:hAnsi="Arial" w:cs="Arial"/>
          <w:kern w:val="0"/>
          <w:sz w:val="20"/>
          <w:szCs w:val="20"/>
        </w:rPr>
        <w:t>(2)2ml:5mg</w:t>
      </w:r>
      <w:r w:rsidRPr="00EB4E76">
        <w:rPr>
          <w:rFonts w:ascii="Arial" w:eastAsia="宋体" w:hAnsi="Arial" w:cs="Arial"/>
          <w:kern w:val="0"/>
          <w:sz w:val="20"/>
          <w:szCs w:val="20"/>
        </w:rPr>
        <w:t>。</w:t>
      </w:r>
      <w:r w:rsidRPr="00EB4E76">
        <w:rPr>
          <w:rFonts w:ascii="Arial" w:eastAsia="宋体" w:hAnsi="Arial" w:cs="Arial"/>
          <w:kern w:val="0"/>
          <w:sz w:val="20"/>
          <w:szCs w:val="20"/>
        </w:rPr>
        <w:t>(3)2ml:10mg</w:t>
      </w:r>
      <w:r w:rsidRPr="00EB4E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片剂：遮光，密封保存。</w:t>
      </w:r>
    </w:p>
    <w:p w:rsidR="00EB4E76" w:rsidRPr="00EB4E76" w:rsidRDefault="00EB4E76" w:rsidP="00EB4E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注射液：遮光，密闭保存。</w:t>
      </w:r>
    </w:p>
    <w:p w:rsidR="00EB4E76" w:rsidRPr="00EB4E76" w:rsidRDefault="00EB4E76" w:rsidP="00EB4E76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EB4E76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EB4E76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EB4E76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EB4E76">
        <w:rPr>
          <w:rFonts w:ascii="Arial" w:eastAsia="宋体" w:hAnsi="Arial" w:cs="Arial"/>
          <w:kern w:val="0"/>
          <w:sz w:val="20"/>
          <w:szCs w:val="20"/>
        </w:rPr>
        <w:t>。</w:t>
      </w:r>
      <w:r w:rsidRPr="00EB4E76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EB4E76" w:rsidRPr="00EB4E76" w:rsidRDefault="00EB4E76" w:rsidP="00EB4E76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4E76">
        <w:rPr>
          <w:rFonts w:ascii="Arial" w:eastAsia="宋体" w:hAnsi="Arial" w:cs="Arial"/>
          <w:kern w:val="0"/>
          <w:sz w:val="20"/>
          <w:szCs w:val="20"/>
        </w:rPr>
        <w:t>专题</w:t>
      </w:r>
      <w:r w:rsidRPr="00EB4E76">
        <w:rPr>
          <w:rFonts w:ascii="Arial" w:eastAsia="宋体" w:hAnsi="Arial" w:cs="Arial"/>
          <w:kern w:val="0"/>
          <w:sz w:val="20"/>
          <w:szCs w:val="20"/>
        </w:rPr>
        <w:t xml:space="preserve"> 94313 </w:t>
      </w:r>
      <w:r w:rsidRPr="00EB4E76">
        <w:rPr>
          <w:rFonts w:ascii="Arial" w:eastAsia="宋体" w:hAnsi="Arial" w:cs="Arial"/>
          <w:kern w:val="0"/>
          <w:sz w:val="20"/>
          <w:szCs w:val="20"/>
        </w:rPr>
        <w:t>版本</w:t>
      </w:r>
      <w:r w:rsidRPr="00EB4E76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CF"/>
    <w:rsid w:val="0048715B"/>
    <w:rsid w:val="00792049"/>
    <w:rsid w:val="00B771CF"/>
    <w:rsid w:val="00EB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A4874-3378-4A80-884F-78AF544C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EB4E76"/>
    <w:rPr>
      <w:b/>
      <w:bCs/>
    </w:rPr>
  </w:style>
  <w:style w:type="character" w:customStyle="1" w:styleId="h22">
    <w:name w:val="h22"/>
    <w:basedOn w:val="a0"/>
    <w:rsid w:val="00EB4E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6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7107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945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2015-02-09T03:07:00Z</dcterms:created>
  <dcterms:modified xsi:type="dcterms:W3CDTF">2015-02-09T03:07:00Z</dcterms:modified>
</cp:coreProperties>
</file>