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3CBB" w14:textId="0CC4E082" w:rsidR="00C56012" w:rsidRPr="00C56012" w:rsidRDefault="00C56012" w:rsidP="00C56012">
      <w:pPr>
        <w:rPr>
          <w:rFonts w:ascii="Calibri" w:eastAsia="Times New Roman" w:hAnsi="Calibri" w:cs="Calibri"/>
          <w:b/>
          <w:bCs/>
          <w:color w:val="000000"/>
        </w:rPr>
      </w:pPr>
      <w:r>
        <w:t>TOP PRODUCT</w:t>
      </w:r>
      <w:r>
        <w:br/>
        <w:t xml:space="preserve">PRODUCT D HAVE THE HIGHEST PROFIT BY PRODUCT WITH A TOTAL NUMBER </w:t>
      </w:r>
      <w:proofErr w:type="gramStart"/>
      <w:r>
        <w:t xml:space="preserve">OF </w:t>
      </w:r>
      <w:r w:rsidRPr="00C56012">
        <w:rPr>
          <w:rFonts w:ascii="Calibri" w:eastAsia="Times New Roman" w:hAnsi="Calibri" w:cs="Calibri"/>
          <w:color w:val="000000"/>
        </w:rPr>
        <w:t xml:space="preserve"> </w:t>
      </w:r>
      <w:r w:rsidRPr="00C56012">
        <w:rPr>
          <w:rFonts w:ascii="Calibri" w:eastAsia="Times New Roman" w:hAnsi="Calibri" w:cs="Calibri"/>
          <w:b/>
          <w:bCs/>
          <w:color w:val="000000"/>
        </w:rPr>
        <w:t>$</w:t>
      </w:r>
      <w:proofErr w:type="gramEnd"/>
      <w:r w:rsidRPr="00C56012">
        <w:rPr>
          <w:rFonts w:ascii="Calibri" w:eastAsia="Times New Roman" w:hAnsi="Calibri" w:cs="Calibri"/>
          <w:b/>
          <w:bCs/>
          <w:color w:val="000000"/>
        </w:rPr>
        <w:t xml:space="preserve">124,533 </w:t>
      </w:r>
    </w:p>
    <w:p w14:paraId="4D21FEA5" w14:textId="6D4B3C5A" w:rsidR="00F26740" w:rsidRDefault="00F26740"/>
    <w:sectPr w:rsidR="00F26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12"/>
    <w:rsid w:val="00B25FA2"/>
    <w:rsid w:val="00C56012"/>
    <w:rsid w:val="00F2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D18F"/>
  <w15:chartTrackingRefBased/>
  <w15:docId w15:val="{38C63AA8-60BD-42C2-A13E-70B28A47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1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2026-08-13T16:01:00Z</dcterms:created>
  <dcterms:modified xsi:type="dcterms:W3CDTF">2026-08-13T16:05:00Z</dcterms:modified>
</cp:coreProperties>
</file>