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AF78" w14:textId="7BEF1134" w:rsidR="00107FD4" w:rsidRDefault="00107FD4" w:rsidP="00107FD4">
      <w:pPr>
        <w:pStyle w:val="Heading1"/>
      </w:pPr>
      <w:r>
        <w:t>Information:</w:t>
      </w:r>
    </w:p>
    <w:p w14:paraId="304BBE87" w14:textId="4F2D5CA6" w:rsidR="00107FD4" w:rsidRDefault="00107FD4" w:rsidP="00107FD4">
      <w:pPr>
        <w:rPr>
          <w:rFonts w:eastAsia="Times New Roman"/>
        </w:rPr>
      </w:pPr>
      <w:r w:rsidRPr="0012612E">
        <w:rPr>
          <w:rFonts w:eastAsia="Times New Roman"/>
        </w:rPr>
        <w:t>An Unmanned Free-Swimming Submersible (UFSS) vehicle is shown in Figure 1. The depth of the vehicle is controlled as follows. During forward motion, an elevator surface on the vehicle is deflected by a selected amount. This deflection causes the vehicle to rotate about the pitch axis. The pitch of the vehicle creates a vertical force that causes the vehicle to submerge or rise. The pitch control system for the vehicle is used here. The block diagram for the pitch control system is shown in Figure</w:t>
      </w:r>
      <w:r>
        <w:rPr>
          <w:rFonts w:eastAsia="Times New Roman"/>
        </w:rPr>
        <w:t xml:space="preserve"> 2</w:t>
      </w:r>
      <w:r w:rsidRPr="0012612E">
        <w:rPr>
          <w:rFonts w:eastAsia="Times New Roman"/>
          <w:i/>
          <w:iCs/>
        </w:rPr>
        <w:t xml:space="preserve">. </w:t>
      </w:r>
      <w:r w:rsidRPr="0012612E">
        <w:rPr>
          <w:rFonts w:eastAsia="Times New Roman"/>
        </w:rPr>
        <w:t xml:space="preserve">In this case study, we investigate the time response of the vehicle dynamics that relate the pitch angle output to the elevator deflection input. </w:t>
      </w:r>
    </w:p>
    <w:p w14:paraId="1A482B8B" w14:textId="2C50AB3A" w:rsidR="00E6659F" w:rsidRDefault="00E6659F" w:rsidP="00E6659F">
      <w:pPr>
        <w:jc w:val="center"/>
        <w:rPr>
          <w:rFonts w:eastAsia="Times New Roman"/>
        </w:rPr>
      </w:pPr>
      <w:r>
        <w:rPr>
          <w:noProof/>
        </w:rPr>
        <w:drawing>
          <wp:inline distT="0" distB="0" distL="0" distR="0" wp14:anchorId="066B645D" wp14:editId="60F5E919">
            <wp:extent cx="3789680" cy="2016760"/>
            <wp:effectExtent l="0" t="0" r="1270" b="2540"/>
            <wp:docPr id="2" name="Picture 2" descr="Fuzzy depth control of an unmanned free-swimming submersible vehicle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zzy depth control of an unmanned free-swimming submersible vehicle |  Semantic Scho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9680" cy="2016760"/>
                    </a:xfrm>
                    <a:prstGeom prst="rect">
                      <a:avLst/>
                    </a:prstGeom>
                    <a:noFill/>
                    <a:ln>
                      <a:noFill/>
                    </a:ln>
                  </pic:spPr>
                </pic:pic>
              </a:graphicData>
            </a:graphic>
          </wp:inline>
        </w:drawing>
      </w:r>
    </w:p>
    <w:p w14:paraId="2DC58EF0" w14:textId="77777777" w:rsidR="00E6659F" w:rsidRPr="00107FD4" w:rsidRDefault="00E6659F" w:rsidP="00E6659F">
      <w:pPr>
        <w:jc w:val="center"/>
        <w:rPr>
          <w:rFonts w:eastAsia="Times New Roman"/>
        </w:rPr>
      </w:pPr>
    </w:p>
    <w:p w14:paraId="28331F8B" w14:textId="7178546D" w:rsidR="000C6A71" w:rsidRDefault="000C6A71" w:rsidP="00107FD4">
      <w:pPr>
        <w:pStyle w:val="Heading1"/>
      </w:pPr>
      <w:r>
        <w:t>Code for MATLAB Plot:</w:t>
      </w:r>
    </w:p>
    <w:p w14:paraId="435807B2" w14:textId="5CD5D4A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 xml:space="preserve">K1 = 1; </w:t>
      </w:r>
    </w:p>
    <w:p w14:paraId="232C139A" w14:textId="484D6984"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 xml:space="preserve">K2 = 1; </w:t>
      </w:r>
    </w:p>
    <w:p w14:paraId="6CF8CFE9"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p>
    <w:p w14:paraId="204D1D1A"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num = [0.25*K1 0.10875*K1];</w:t>
      </w:r>
    </w:p>
    <w:p w14:paraId="496220DF"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den = [1 3.456 3.20688+0.25*K2 0.6105497+0.25*K1+0.10875*K2 0.041574+0.10875*K1];</w:t>
      </w:r>
    </w:p>
    <w:p w14:paraId="5493EE37"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p>
    <w:p w14:paraId="4A26A0B3"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G1 = tf(num, den);</w:t>
      </w:r>
    </w:p>
    <w:p w14:paraId="46EFE25F"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p>
    <w:p w14:paraId="7BCC2D33"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t = 0:0.01:50;</w:t>
      </w:r>
    </w:p>
    <w:p w14:paraId="62EF03CC"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figure;</w:t>
      </w:r>
    </w:p>
    <w:p w14:paraId="06719622"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step(G1, t);</w:t>
      </w:r>
    </w:p>
    <w:p w14:paraId="4E9954D7"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 xml:space="preserve">grid </w:t>
      </w:r>
      <w:r w:rsidRPr="000C6A71">
        <w:rPr>
          <w:rFonts w:ascii="Consolas" w:eastAsia="Times New Roman" w:hAnsi="Consolas" w:cs="Times New Roman"/>
          <w:color w:val="AA04F9"/>
          <w:szCs w:val="20"/>
        </w:rPr>
        <w:t>on</w:t>
      </w:r>
      <w:r w:rsidRPr="000C6A71">
        <w:rPr>
          <w:rFonts w:ascii="Consolas" w:eastAsia="Times New Roman" w:hAnsi="Consolas" w:cs="Times New Roman"/>
          <w:szCs w:val="20"/>
        </w:rPr>
        <w:t>;</w:t>
      </w:r>
    </w:p>
    <w:p w14:paraId="6B58A8AD"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title(</w:t>
      </w:r>
      <w:r w:rsidRPr="000C6A71">
        <w:rPr>
          <w:rFonts w:ascii="Consolas" w:eastAsia="Times New Roman" w:hAnsi="Consolas" w:cs="Times New Roman"/>
          <w:color w:val="AA04F9"/>
          <w:szCs w:val="20"/>
        </w:rPr>
        <w:t>'Step Response of G1'</w:t>
      </w:r>
      <w:r w:rsidRPr="000C6A71">
        <w:rPr>
          <w:rFonts w:ascii="Consolas" w:eastAsia="Times New Roman" w:hAnsi="Consolas" w:cs="Times New Roman"/>
          <w:szCs w:val="20"/>
        </w:rPr>
        <w:t>);</w:t>
      </w:r>
    </w:p>
    <w:p w14:paraId="434BD641" w14:textId="77777777" w:rsidR="000C6A71" w:rsidRPr="000C6A7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ylabel(</w:t>
      </w:r>
      <w:r w:rsidRPr="000C6A71">
        <w:rPr>
          <w:rFonts w:ascii="Consolas" w:eastAsia="Times New Roman" w:hAnsi="Consolas" w:cs="Times New Roman"/>
          <w:color w:val="AA04F9"/>
          <w:szCs w:val="20"/>
        </w:rPr>
        <w:t>'Pitch Angle (rad)'</w:t>
      </w:r>
      <w:r w:rsidRPr="000C6A71">
        <w:rPr>
          <w:rFonts w:ascii="Consolas" w:eastAsia="Times New Roman" w:hAnsi="Consolas" w:cs="Times New Roman"/>
          <w:szCs w:val="20"/>
        </w:rPr>
        <w:t>);</w:t>
      </w:r>
    </w:p>
    <w:p w14:paraId="0E84CD3E" w14:textId="416BD9F9" w:rsidR="000C6A71" w:rsidRPr="004875D1" w:rsidRDefault="000C6A71" w:rsidP="004875D1">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0C6A71">
        <w:rPr>
          <w:rFonts w:ascii="Consolas" w:eastAsia="Times New Roman" w:hAnsi="Consolas" w:cs="Times New Roman"/>
          <w:szCs w:val="20"/>
        </w:rPr>
        <w:t>xlabel(</w:t>
      </w:r>
      <w:r w:rsidRPr="000C6A71">
        <w:rPr>
          <w:rFonts w:ascii="Consolas" w:eastAsia="Times New Roman" w:hAnsi="Consolas" w:cs="Times New Roman"/>
          <w:color w:val="AA04F9"/>
          <w:szCs w:val="20"/>
        </w:rPr>
        <w:t>'Time (sec)'</w:t>
      </w:r>
      <w:r w:rsidRPr="000C6A71">
        <w:rPr>
          <w:rFonts w:ascii="Consolas" w:eastAsia="Times New Roman" w:hAnsi="Consolas" w:cs="Times New Roman"/>
          <w:szCs w:val="20"/>
        </w:rPr>
        <w:t>);</w:t>
      </w:r>
    </w:p>
    <w:p w14:paraId="06C90709" w14:textId="38D58289" w:rsidR="000C6A71" w:rsidRDefault="000C6A71" w:rsidP="004875D1">
      <w:pPr>
        <w:pStyle w:val="Heading1"/>
      </w:pPr>
      <w:r>
        <w:lastRenderedPageBreak/>
        <w:t>Output:</w:t>
      </w:r>
    </w:p>
    <w:p w14:paraId="04FE4BA9" w14:textId="510D8CF9" w:rsidR="004875D1" w:rsidRDefault="000C6A71" w:rsidP="00107FD4">
      <w:pPr>
        <w:jc w:val="center"/>
      </w:pPr>
      <w:r w:rsidRPr="000C6A71">
        <w:rPr>
          <w:noProof/>
        </w:rPr>
        <w:drawing>
          <wp:inline distT="0" distB="0" distL="0" distR="0" wp14:anchorId="304FF844" wp14:editId="6A701825">
            <wp:extent cx="4673772" cy="3849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638" cy="3883027"/>
                    </a:xfrm>
                    <a:prstGeom prst="rect">
                      <a:avLst/>
                    </a:prstGeom>
                  </pic:spPr>
                </pic:pic>
              </a:graphicData>
            </a:graphic>
          </wp:inline>
        </w:drawing>
      </w:r>
    </w:p>
    <w:p w14:paraId="3B602862" w14:textId="04507BE1" w:rsidR="004875D1" w:rsidRDefault="004875D1" w:rsidP="004875D1">
      <w:pPr>
        <w:pStyle w:val="Heading1"/>
      </w:pPr>
      <w:r>
        <w:t>Control Loop Block Diagram</w:t>
      </w:r>
    </w:p>
    <w:p w14:paraId="5F583C91" w14:textId="4289CB02" w:rsidR="008C412C" w:rsidRDefault="008C412C">
      <w:r w:rsidRPr="008C412C">
        <w:rPr>
          <w:noProof/>
        </w:rPr>
        <w:drawing>
          <wp:inline distT="0" distB="0" distL="0" distR="0" wp14:anchorId="3ABF9EC3" wp14:editId="243871BC">
            <wp:extent cx="5971540" cy="295004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1262" cy="2969667"/>
                    </a:xfrm>
                    <a:prstGeom prst="rect">
                      <a:avLst/>
                    </a:prstGeom>
                  </pic:spPr>
                </pic:pic>
              </a:graphicData>
            </a:graphic>
          </wp:inline>
        </w:drawing>
      </w:r>
    </w:p>
    <w:p w14:paraId="5F6360CB" w14:textId="23C8C998" w:rsidR="008C412C" w:rsidRDefault="008C412C" w:rsidP="004875D1">
      <w:pPr>
        <w:pStyle w:val="Heading2"/>
      </w:pPr>
      <w:r>
        <w:lastRenderedPageBreak/>
        <w:t>Graph</w:t>
      </w:r>
    </w:p>
    <w:p w14:paraId="2DB68113" w14:textId="660F1EF5" w:rsidR="008C412C" w:rsidRDefault="008C412C">
      <w:r w:rsidRPr="008C412C">
        <w:rPr>
          <w:noProof/>
        </w:rPr>
        <w:drawing>
          <wp:inline distT="0" distB="0" distL="0" distR="0" wp14:anchorId="6B2F6F6E" wp14:editId="775CDC44">
            <wp:extent cx="5943600" cy="3002915"/>
            <wp:effectExtent l="0" t="0" r="0" b="698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5943600" cy="3002915"/>
                    </a:xfrm>
                    <a:prstGeom prst="rect">
                      <a:avLst/>
                    </a:prstGeom>
                  </pic:spPr>
                </pic:pic>
              </a:graphicData>
            </a:graphic>
          </wp:inline>
        </w:drawing>
      </w:r>
    </w:p>
    <w:p w14:paraId="6D237E09" w14:textId="05A701BB" w:rsidR="001760CA" w:rsidRDefault="001760CA"/>
    <w:p w14:paraId="72FA0A1E" w14:textId="77C7DA93" w:rsidR="001760CA" w:rsidRDefault="001760CA" w:rsidP="004875D1">
      <w:pPr>
        <w:pStyle w:val="Heading1"/>
      </w:pPr>
      <w:r>
        <w:t xml:space="preserve">Reduced </w:t>
      </w:r>
      <w:r w:rsidR="004875D1">
        <w:t>Control Loop Block Diagram</w:t>
      </w:r>
      <w:r>
        <w:t>:</w:t>
      </w:r>
    </w:p>
    <w:p w14:paraId="51079FA5" w14:textId="0AEDFBC8" w:rsidR="001760CA" w:rsidRDefault="001760CA">
      <w:r w:rsidRPr="001760CA">
        <w:rPr>
          <w:noProof/>
        </w:rPr>
        <w:drawing>
          <wp:inline distT="0" distB="0" distL="0" distR="0" wp14:anchorId="7B7EE307" wp14:editId="1D6F3ABB">
            <wp:extent cx="5943600" cy="3157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7855"/>
                    </a:xfrm>
                    <a:prstGeom prst="rect">
                      <a:avLst/>
                    </a:prstGeom>
                  </pic:spPr>
                </pic:pic>
              </a:graphicData>
            </a:graphic>
          </wp:inline>
        </w:drawing>
      </w:r>
    </w:p>
    <w:p w14:paraId="66E0D91B" w14:textId="5F4DCA65" w:rsidR="004875D1" w:rsidRDefault="004875D1" w:rsidP="004875D1">
      <w:pPr>
        <w:pStyle w:val="Heading2"/>
      </w:pPr>
      <w:r>
        <w:lastRenderedPageBreak/>
        <w:t>Output</w:t>
      </w:r>
    </w:p>
    <w:p w14:paraId="0EC07E90" w14:textId="355E4DE6" w:rsidR="001760CA" w:rsidRDefault="001760CA" w:rsidP="00F62C4E">
      <w:pPr>
        <w:jc w:val="center"/>
      </w:pPr>
      <w:r w:rsidRPr="001760CA">
        <w:rPr>
          <w:noProof/>
        </w:rPr>
        <w:drawing>
          <wp:inline distT="0" distB="0" distL="0" distR="0" wp14:anchorId="234F8360" wp14:editId="0A9007A8">
            <wp:extent cx="6042168" cy="40481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5390" cy="4063684"/>
                    </a:xfrm>
                    <a:prstGeom prst="rect">
                      <a:avLst/>
                    </a:prstGeom>
                  </pic:spPr>
                </pic:pic>
              </a:graphicData>
            </a:graphic>
          </wp:inline>
        </w:drawing>
      </w:r>
    </w:p>
    <w:p w14:paraId="7DDF4C57" w14:textId="7A8092FF" w:rsidR="000C6A71" w:rsidRDefault="000C6A71"/>
    <w:p w14:paraId="31944855" w14:textId="2C2BB72C" w:rsidR="000C6A71" w:rsidRDefault="000C6A71" w:rsidP="004875D1">
      <w:pPr>
        <w:pStyle w:val="Heading1"/>
      </w:pPr>
      <w:r>
        <w:lastRenderedPageBreak/>
        <w:t>Comparison of both Block Diagrams:</w:t>
      </w:r>
    </w:p>
    <w:p w14:paraId="307AC070" w14:textId="24328D8D" w:rsidR="000C6A71" w:rsidRDefault="000C6A71" w:rsidP="00F62C4E">
      <w:pPr>
        <w:jc w:val="center"/>
      </w:pPr>
      <w:r w:rsidRPr="000C6A71">
        <w:rPr>
          <w:noProof/>
        </w:rPr>
        <w:drawing>
          <wp:inline distT="0" distB="0" distL="0" distR="0" wp14:anchorId="07CB4499" wp14:editId="5862CFBE">
            <wp:extent cx="5925156" cy="428434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4849" cy="4313047"/>
                    </a:xfrm>
                    <a:prstGeom prst="rect">
                      <a:avLst/>
                    </a:prstGeom>
                  </pic:spPr>
                </pic:pic>
              </a:graphicData>
            </a:graphic>
          </wp:inline>
        </w:drawing>
      </w:r>
    </w:p>
    <w:p w14:paraId="54F94341" w14:textId="6B0C25C7" w:rsidR="000C6A71" w:rsidRDefault="000C6A71" w:rsidP="004875D1">
      <w:pPr>
        <w:pStyle w:val="Heading1"/>
      </w:pPr>
      <w:r>
        <w:t>Explanation:</w:t>
      </w:r>
    </w:p>
    <w:p w14:paraId="4C122513" w14:textId="62792C56" w:rsidR="000C6A71" w:rsidRDefault="002F2BFB" w:rsidP="004875D1">
      <w:pPr>
        <w:pBdr>
          <w:top w:val="single" w:sz="4" w:space="1" w:color="auto"/>
          <w:left w:val="single" w:sz="4" w:space="4" w:color="auto"/>
          <w:bottom w:val="single" w:sz="4" w:space="1" w:color="auto"/>
          <w:right w:val="single" w:sz="4" w:space="4" w:color="auto"/>
        </w:pBdr>
      </w:pPr>
      <w:r w:rsidRPr="002F2BFB">
        <w:t xml:space="preserve">Although the response of the two appears to be dissimilar, this can be attributed to slight discrepancies resulting from MATLAB's rounding </w:t>
      </w:r>
      <w:r w:rsidR="004875D1" w:rsidRPr="002F2BFB">
        <w:t>off</w:t>
      </w:r>
      <w:r w:rsidRPr="002F2BFB">
        <w:t xml:space="preserve"> coefficients to four decimal places during the construction of the transfer function. Moreover, incorporating a derivative block in Simulink may lead to a certain degree of noise in the system, thereby further contributing to the observed variations. It is important to note that ideally, the two responses should be precisely identical.</w:t>
      </w:r>
    </w:p>
    <w:p w14:paraId="487F6455" w14:textId="1E0D1A3C" w:rsidR="000C6A71" w:rsidRDefault="000C6A71"/>
    <w:p w14:paraId="3139876E" w14:textId="77777777" w:rsidR="000C6A71" w:rsidRDefault="000C6A71"/>
    <w:sectPr w:rsidR="000C6A71" w:rsidSect="004574B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54500605">
    <w:abstractNumId w:val="0"/>
  </w:num>
  <w:num w:numId="2" w16cid:durableId="560949629">
    <w:abstractNumId w:val="0"/>
  </w:num>
  <w:num w:numId="3" w16cid:durableId="1039282583">
    <w:abstractNumId w:val="0"/>
  </w:num>
  <w:num w:numId="4" w16cid:durableId="872888233">
    <w:abstractNumId w:val="0"/>
  </w:num>
  <w:num w:numId="5" w16cid:durableId="941301675">
    <w:abstractNumId w:val="0"/>
  </w:num>
  <w:num w:numId="6" w16cid:durableId="1742407839">
    <w:abstractNumId w:val="0"/>
  </w:num>
  <w:num w:numId="7" w16cid:durableId="796605818">
    <w:abstractNumId w:val="0"/>
  </w:num>
  <w:num w:numId="8" w16cid:durableId="1662345043">
    <w:abstractNumId w:val="0"/>
  </w:num>
  <w:num w:numId="9" w16cid:durableId="725224813">
    <w:abstractNumId w:val="0"/>
  </w:num>
  <w:num w:numId="10" w16cid:durableId="23305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DB"/>
    <w:rsid w:val="000C6A71"/>
    <w:rsid w:val="00107FD4"/>
    <w:rsid w:val="001760CA"/>
    <w:rsid w:val="001E3AFA"/>
    <w:rsid w:val="002F2BFB"/>
    <w:rsid w:val="004574B8"/>
    <w:rsid w:val="004875D1"/>
    <w:rsid w:val="008C412C"/>
    <w:rsid w:val="008C59DB"/>
    <w:rsid w:val="00E24AB0"/>
    <w:rsid w:val="00E6659F"/>
    <w:rsid w:val="00F27FAD"/>
    <w:rsid w:val="00F62C4E"/>
    <w:rsid w:val="00FA6462"/>
    <w:rsid w:val="00FA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F5EC"/>
  <w15:chartTrackingRefBased/>
  <w15:docId w15:val="{099B1091-D23A-4A72-A4C8-88C4906B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5D1"/>
    <w:pPr>
      <w:jc w:val="both"/>
    </w:pPr>
    <w:rPr>
      <w:rFonts w:ascii="Poppins" w:hAnsi="Poppins"/>
      <w:sz w:val="20"/>
    </w:rPr>
  </w:style>
  <w:style w:type="paragraph" w:styleId="Heading1">
    <w:name w:val="heading 1"/>
    <w:basedOn w:val="Normal"/>
    <w:next w:val="Normal"/>
    <w:link w:val="Heading1Char"/>
    <w:uiPriority w:val="9"/>
    <w:qFormat/>
    <w:rsid w:val="004875D1"/>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4875D1"/>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875D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875D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875D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875D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875D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75D1"/>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875D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5D1"/>
    <w:rPr>
      <w:rFonts w:ascii="Poppins" w:eastAsiaTheme="majorEastAsia" w:hAnsi="Poppins" w:cstheme="majorBidi"/>
      <w:b/>
      <w:bCs/>
      <w:smallCaps/>
      <w:color w:val="000000" w:themeColor="text1"/>
      <w:sz w:val="32"/>
      <w:szCs w:val="36"/>
    </w:rPr>
  </w:style>
  <w:style w:type="character" w:customStyle="1" w:styleId="Heading2Char">
    <w:name w:val="Heading 2 Char"/>
    <w:basedOn w:val="DefaultParagraphFont"/>
    <w:link w:val="Heading2"/>
    <w:uiPriority w:val="9"/>
    <w:rsid w:val="004875D1"/>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875D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875D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875D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875D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875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75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75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875D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875D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875D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875D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875D1"/>
    <w:rPr>
      <w:color w:val="5A5A5A" w:themeColor="text1" w:themeTint="A5"/>
      <w:spacing w:val="10"/>
    </w:rPr>
  </w:style>
  <w:style w:type="character" w:styleId="Strong">
    <w:name w:val="Strong"/>
    <w:basedOn w:val="DefaultParagraphFont"/>
    <w:uiPriority w:val="22"/>
    <w:qFormat/>
    <w:rsid w:val="004875D1"/>
    <w:rPr>
      <w:b/>
      <w:bCs/>
      <w:color w:val="000000" w:themeColor="text1"/>
    </w:rPr>
  </w:style>
  <w:style w:type="character" w:styleId="Emphasis">
    <w:name w:val="Emphasis"/>
    <w:basedOn w:val="DefaultParagraphFont"/>
    <w:uiPriority w:val="20"/>
    <w:qFormat/>
    <w:rsid w:val="004875D1"/>
    <w:rPr>
      <w:i/>
      <w:iCs/>
      <w:color w:val="auto"/>
    </w:rPr>
  </w:style>
  <w:style w:type="paragraph" w:styleId="NoSpacing">
    <w:name w:val="No Spacing"/>
    <w:uiPriority w:val="1"/>
    <w:qFormat/>
    <w:rsid w:val="004875D1"/>
    <w:pPr>
      <w:spacing w:after="0" w:line="240" w:lineRule="auto"/>
    </w:pPr>
  </w:style>
  <w:style w:type="paragraph" w:styleId="Quote">
    <w:name w:val="Quote"/>
    <w:basedOn w:val="Normal"/>
    <w:next w:val="Normal"/>
    <w:link w:val="QuoteChar"/>
    <w:uiPriority w:val="29"/>
    <w:qFormat/>
    <w:rsid w:val="004875D1"/>
    <w:pPr>
      <w:spacing w:before="160"/>
      <w:ind w:left="720" w:right="720"/>
    </w:pPr>
    <w:rPr>
      <w:i/>
      <w:iCs/>
      <w:color w:val="000000" w:themeColor="text1"/>
    </w:rPr>
  </w:style>
  <w:style w:type="character" w:customStyle="1" w:styleId="QuoteChar">
    <w:name w:val="Quote Char"/>
    <w:basedOn w:val="DefaultParagraphFont"/>
    <w:link w:val="Quote"/>
    <w:uiPriority w:val="29"/>
    <w:rsid w:val="004875D1"/>
    <w:rPr>
      <w:i/>
      <w:iCs/>
      <w:color w:val="000000" w:themeColor="text1"/>
    </w:rPr>
  </w:style>
  <w:style w:type="paragraph" w:styleId="IntenseQuote">
    <w:name w:val="Intense Quote"/>
    <w:basedOn w:val="Normal"/>
    <w:next w:val="Normal"/>
    <w:link w:val="IntenseQuoteChar"/>
    <w:uiPriority w:val="30"/>
    <w:qFormat/>
    <w:rsid w:val="004875D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875D1"/>
    <w:rPr>
      <w:color w:val="000000" w:themeColor="text1"/>
      <w:shd w:val="clear" w:color="auto" w:fill="F2F2F2" w:themeFill="background1" w:themeFillShade="F2"/>
    </w:rPr>
  </w:style>
  <w:style w:type="character" w:styleId="SubtleEmphasis">
    <w:name w:val="Subtle Emphasis"/>
    <w:basedOn w:val="DefaultParagraphFont"/>
    <w:uiPriority w:val="19"/>
    <w:qFormat/>
    <w:rsid w:val="004875D1"/>
    <w:rPr>
      <w:i/>
      <w:iCs/>
      <w:color w:val="404040" w:themeColor="text1" w:themeTint="BF"/>
    </w:rPr>
  </w:style>
  <w:style w:type="character" w:styleId="IntenseEmphasis">
    <w:name w:val="Intense Emphasis"/>
    <w:basedOn w:val="DefaultParagraphFont"/>
    <w:uiPriority w:val="21"/>
    <w:qFormat/>
    <w:rsid w:val="004875D1"/>
    <w:rPr>
      <w:b/>
      <w:bCs/>
      <w:i/>
      <w:iCs/>
      <w:caps/>
    </w:rPr>
  </w:style>
  <w:style w:type="character" w:styleId="SubtleReference">
    <w:name w:val="Subtle Reference"/>
    <w:basedOn w:val="DefaultParagraphFont"/>
    <w:uiPriority w:val="31"/>
    <w:qFormat/>
    <w:rsid w:val="004875D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875D1"/>
    <w:rPr>
      <w:b/>
      <w:bCs/>
      <w:smallCaps/>
      <w:u w:val="single"/>
    </w:rPr>
  </w:style>
  <w:style w:type="character" w:styleId="BookTitle">
    <w:name w:val="Book Title"/>
    <w:basedOn w:val="DefaultParagraphFont"/>
    <w:uiPriority w:val="33"/>
    <w:qFormat/>
    <w:rsid w:val="004875D1"/>
    <w:rPr>
      <w:b w:val="0"/>
      <w:bCs w:val="0"/>
      <w:smallCaps/>
      <w:spacing w:val="5"/>
    </w:rPr>
  </w:style>
  <w:style w:type="paragraph" w:styleId="TOCHeading">
    <w:name w:val="TOC Heading"/>
    <w:basedOn w:val="Heading1"/>
    <w:next w:val="Normal"/>
    <w:uiPriority w:val="39"/>
    <w:semiHidden/>
    <w:unhideWhenUsed/>
    <w:qFormat/>
    <w:rsid w:val="004875D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068858">
      <w:bodyDiv w:val="1"/>
      <w:marLeft w:val="0"/>
      <w:marRight w:val="0"/>
      <w:marTop w:val="0"/>
      <w:marBottom w:val="0"/>
      <w:divBdr>
        <w:top w:val="none" w:sz="0" w:space="0" w:color="auto"/>
        <w:left w:val="none" w:sz="0" w:space="0" w:color="auto"/>
        <w:bottom w:val="none" w:sz="0" w:space="0" w:color="auto"/>
        <w:right w:val="none" w:sz="0" w:space="0" w:color="auto"/>
      </w:divBdr>
    </w:div>
    <w:div w:id="1877430783">
      <w:bodyDiv w:val="1"/>
      <w:marLeft w:val="0"/>
      <w:marRight w:val="0"/>
      <w:marTop w:val="0"/>
      <w:marBottom w:val="0"/>
      <w:divBdr>
        <w:top w:val="none" w:sz="0" w:space="0" w:color="auto"/>
        <w:left w:val="none" w:sz="0" w:space="0" w:color="auto"/>
        <w:bottom w:val="none" w:sz="0" w:space="0" w:color="auto"/>
        <w:right w:val="none" w:sz="0" w:space="0" w:color="auto"/>
      </w:divBdr>
      <w:divsChild>
        <w:div w:id="200437650">
          <w:marLeft w:val="0"/>
          <w:marRight w:val="0"/>
          <w:marTop w:val="0"/>
          <w:marBottom w:val="0"/>
          <w:divBdr>
            <w:top w:val="none" w:sz="0" w:space="0" w:color="auto"/>
            <w:left w:val="none" w:sz="0" w:space="0" w:color="auto"/>
            <w:bottom w:val="none" w:sz="0" w:space="0" w:color="auto"/>
            <w:right w:val="none" w:sz="0" w:space="0" w:color="auto"/>
          </w:divBdr>
          <w:divsChild>
            <w:div w:id="67120495">
              <w:marLeft w:val="0"/>
              <w:marRight w:val="0"/>
              <w:marTop w:val="0"/>
              <w:marBottom w:val="0"/>
              <w:divBdr>
                <w:top w:val="none" w:sz="0" w:space="0" w:color="auto"/>
                <w:left w:val="none" w:sz="0" w:space="0" w:color="auto"/>
                <w:bottom w:val="none" w:sz="0" w:space="0" w:color="auto"/>
                <w:right w:val="none" w:sz="0" w:space="0" w:color="auto"/>
              </w:divBdr>
            </w:div>
            <w:div w:id="47580788">
              <w:marLeft w:val="0"/>
              <w:marRight w:val="0"/>
              <w:marTop w:val="0"/>
              <w:marBottom w:val="0"/>
              <w:divBdr>
                <w:top w:val="none" w:sz="0" w:space="0" w:color="auto"/>
                <w:left w:val="none" w:sz="0" w:space="0" w:color="auto"/>
                <w:bottom w:val="none" w:sz="0" w:space="0" w:color="auto"/>
                <w:right w:val="none" w:sz="0" w:space="0" w:color="auto"/>
              </w:divBdr>
            </w:div>
            <w:div w:id="639070095">
              <w:marLeft w:val="0"/>
              <w:marRight w:val="0"/>
              <w:marTop w:val="0"/>
              <w:marBottom w:val="0"/>
              <w:divBdr>
                <w:top w:val="none" w:sz="0" w:space="0" w:color="auto"/>
                <w:left w:val="none" w:sz="0" w:space="0" w:color="auto"/>
                <w:bottom w:val="none" w:sz="0" w:space="0" w:color="auto"/>
                <w:right w:val="none" w:sz="0" w:space="0" w:color="auto"/>
              </w:divBdr>
            </w:div>
            <w:div w:id="1508670290">
              <w:marLeft w:val="0"/>
              <w:marRight w:val="0"/>
              <w:marTop w:val="0"/>
              <w:marBottom w:val="0"/>
              <w:divBdr>
                <w:top w:val="none" w:sz="0" w:space="0" w:color="auto"/>
                <w:left w:val="none" w:sz="0" w:space="0" w:color="auto"/>
                <w:bottom w:val="none" w:sz="0" w:space="0" w:color="auto"/>
                <w:right w:val="none" w:sz="0" w:space="0" w:color="auto"/>
              </w:divBdr>
            </w:div>
            <w:div w:id="723218825">
              <w:marLeft w:val="0"/>
              <w:marRight w:val="0"/>
              <w:marTop w:val="0"/>
              <w:marBottom w:val="0"/>
              <w:divBdr>
                <w:top w:val="none" w:sz="0" w:space="0" w:color="auto"/>
                <w:left w:val="none" w:sz="0" w:space="0" w:color="auto"/>
                <w:bottom w:val="none" w:sz="0" w:space="0" w:color="auto"/>
                <w:right w:val="none" w:sz="0" w:space="0" w:color="auto"/>
              </w:divBdr>
            </w:div>
            <w:div w:id="1281913384">
              <w:marLeft w:val="0"/>
              <w:marRight w:val="0"/>
              <w:marTop w:val="0"/>
              <w:marBottom w:val="0"/>
              <w:divBdr>
                <w:top w:val="none" w:sz="0" w:space="0" w:color="auto"/>
                <w:left w:val="none" w:sz="0" w:space="0" w:color="auto"/>
                <w:bottom w:val="none" w:sz="0" w:space="0" w:color="auto"/>
                <w:right w:val="none" w:sz="0" w:space="0" w:color="auto"/>
              </w:divBdr>
            </w:div>
            <w:div w:id="526915907">
              <w:marLeft w:val="0"/>
              <w:marRight w:val="0"/>
              <w:marTop w:val="0"/>
              <w:marBottom w:val="0"/>
              <w:divBdr>
                <w:top w:val="none" w:sz="0" w:space="0" w:color="auto"/>
                <w:left w:val="none" w:sz="0" w:space="0" w:color="auto"/>
                <w:bottom w:val="none" w:sz="0" w:space="0" w:color="auto"/>
                <w:right w:val="none" w:sz="0" w:space="0" w:color="auto"/>
              </w:divBdr>
            </w:div>
            <w:div w:id="844394061">
              <w:marLeft w:val="0"/>
              <w:marRight w:val="0"/>
              <w:marTop w:val="0"/>
              <w:marBottom w:val="0"/>
              <w:divBdr>
                <w:top w:val="none" w:sz="0" w:space="0" w:color="auto"/>
                <w:left w:val="none" w:sz="0" w:space="0" w:color="auto"/>
                <w:bottom w:val="none" w:sz="0" w:space="0" w:color="auto"/>
                <w:right w:val="none" w:sz="0" w:space="0" w:color="auto"/>
              </w:divBdr>
            </w:div>
            <w:div w:id="999890663">
              <w:marLeft w:val="0"/>
              <w:marRight w:val="0"/>
              <w:marTop w:val="0"/>
              <w:marBottom w:val="0"/>
              <w:divBdr>
                <w:top w:val="none" w:sz="0" w:space="0" w:color="auto"/>
                <w:left w:val="none" w:sz="0" w:space="0" w:color="auto"/>
                <w:bottom w:val="none" w:sz="0" w:space="0" w:color="auto"/>
                <w:right w:val="none" w:sz="0" w:space="0" w:color="auto"/>
              </w:divBdr>
            </w:div>
            <w:div w:id="613631728">
              <w:marLeft w:val="0"/>
              <w:marRight w:val="0"/>
              <w:marTop w:val="0"/>
              <w:marBottom w:val="0"/>
              <w:divBdr>
                <w:top w:val="none" w:sz="0" w:space="0" w:color="auto"/>
                <w:left w:val="none" w:sz="0" w:space="0" w:color="auto"/>
                <w:bottom w:val="none" w:sz="0" w:space="0" w:color="auto"/>
                <w:right w:val="none" w:sz="0" w:space="0" w:color="auto"/>
              </w:divBdr>
            </w:div>
            <w:div w:id="128135960">
              <w:marLeft w:val="0"/>
              <w:marRight w:val="0"/>
              <w:marTop w:val="0"/>
              <w:marBottom w:val="0"/>
              <w:divBdr>
                <w:top w:val="none" w:sz="0" w:space="0" w:color="auto"/>
                <w:left w:val="none" w:sz="0" w:space="0" w:color="auto"/>
                <w:bottom w:val="none" w:sz="0" w:space="0" w:color="auto"/>
                <w:right w:val="none" w:sz="0" w:space="0" w:color="auto"/>
              </w:divBdr>
            </w:div>
            <w:div w:id="999312164">
              <w:marLeft w:val="0"/>
              <w:marRight w:val="0"/>
              <w:marTop w:val="0"/>
              <w:marBottom w:val="0"/>
              <w:divBdr>
                <w:top w:val="none" w:sz="0" w:space="0" w:color="auto"/>
                <w:left w:val="none" w:sz="0" w:space="0" w:color="auto"/>
                <w:bottom w:val="none" w:sz="0" w:space="0" w:color="auto"/>
                <w:right w:val="none" w:sz="0" w:space="0" w:color="auto"/>
              </w:divBdr>
            </w:div>
            <w:div w:id="960183385">
              <w:marLeft w:val="0"/>
              <w:marRight w:val="0"/>
              <w:marTop w:val="0"/>
              <w:marBottom w:val="0"/>
              <w:divBdr>
                <w:top w:val="none" w:sz="0" w:space="0" w:color="auto"/>
                <w:left w:val="none" w:sz="0" w:space="0" w:color="auto"/>
                <w:bottom w:val="none" w:sz="0" w:space="0" w:color="auto"/>
                <w:right w:val="none" w:sz="0" w:space="0" w:color="auto"/>
              </w:divBdr>
            </w:div>
            <w:div w:id="1224217970">
              <w:marLeft w:val="0"/>
              <w:marRight w:val="0"/>
              <w:marTop w:val="0"/>
              <w:marBottom w:val="0"/>
              <w:divBdr>
                <w:top w:val="none" w:sz="0" w:space="0" w:color="auto"/>
                <w:left w:val="none" w:sz="0" w:space="0" w:color="auto"/>
                <w:bottom w:val="none" w:sz="0" w:space="0" w:color="auto"/>
                <w:right w:val="none" w:sz="0" w:space="0" w:color="auto"/>
              </w:divBdr>
            </w:div>
            <w:div w:id="11238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mohsin</dc:creator>
  <cp:keywords/>
  <dc:description/>
  <cp:lastModifiedBy>ahmed mohsin</cp:lastModifiedBy>
  <cp:revision>8</cp:revision>
  <dcterms:created xsi:type="dcterms:W3CDTF">2023-03-17T17:48:00Z</dcterms:created>
  <dcterms:modified xsi:type="dcterms:W3CDTF">2023-03-17T19:35:00Z</dcterms:modified>
</cp:coreProperties>
</file>