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D8482" w14:textId="1336B6EF" w:rsidR="000F0CD2" w:rsidRDefault="00FE3366" w:rsidP="00FE3366">
      <w:pPr>
        <w:pStyle w:val="Heading1"/>
      </w:pPr>
      <w:r>
        <w:t>Paper Title:</w:t>
      </w:r>
    </w:p>
    <w:p w14:paraId="70E98284" w14:textId="255CBCA8" w:rsidR="00FE3366" w:rsidRDefault="007D4F43" w:rsidP="007D4F43">
      <w:r>
        <w:t>CCR5 inhibition in critical COVID-19 patients decreases inflammatory cytokines, increases CD8 T-cells, and decreases SARS-CoV2 RNA in plasma by day 14</w:t>
      </w:r>
    </w:p>
    <w:p w14:paraId="5C110051" w14:textId="3A725ABE" w:rsidR="00FE3366" w:rsidRDefault="00FE3366" w:rsidP="00FE3366">
      <w:pPr>
        <w:pStyle w:val="Heading1"/>
      </w:pPr>
      <w:r>
        <w:t>Orientation</w:t>
      </w:r>
    </w:p>
    <w:p w14:paraId="50100802" w14:textId="30BDC21C" w:rsidR="00C47983" w:rsidRPr="00C47983" w:rsidRDefault="00C47983" w:rsidP="007D4F43">
      <w:r>
        <w:t xml:space="preserve">In this paper, </w:t>
      </w:r>
      <w:r w:rsidR="007D4F43">
        <w:t>10 terminally ill, critical COVID-19 patients</w:t>
      </w:r>
      <w:r w:rsidR="00FE7BE5">
        <w:t xml:space="preserve"> who</w:t>
      </w:r>
      <w:r w:rsidR="007D4F43">
        <w:t xml:space="preserve"> received two doses of medicine designed to stimulate white blood cells.</w:t>
      </w:r>
    </w:p>
    <w:p w14:paraId="1313934C" w14:textId="77777777" w:rsidR="007D4F43" w:rsidRDefault="00FE3366" w:rsidP="00FE3366">
      <w:pPr>
        <w:pStyle w:val="Heading1"/>
      </w:pPr>
      <w:r>
        <w:t>Statement</w:t>
      </w:r>
    </w:p>
    <w:p w14:paraId="156ADF9C" w14:textId="6B984BC2" w:rsidR="007D4F43" w:rsidRPr="007D4F43" w:rsidRDefault="007D4F43" w:rsidP="007D4F4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D4F43">
        <w:t xml:space="preserve">Over the 14-day study period, six patients survived, two were extubated, and one discharged. </w:t>
      </w:r>
      <w:r>
        <w:t xml:space="preserve">The results implicate </w:t>
      </w:r>
      <w:r w:rsidR="00A0528D">
        <w:t>white blood cells</w:t>
      </w:r>
      <w:r>
        <w:t xml:space="preserve"> as a therapeutic target for COVID-19</w:t>
      </w:r>
      <w:r w:rsidR="00A0528D">
        <w:t>.</w:t>
      </w:r>
    </w:p>
    <w:p w14:paraId="48F63715" w14:textId="05AB3DB4" w:rsidR="00FE3366" w:rsidRDefault="00FE3366" w:rsidP="00FE3366">
      <w:pPr>
        <w:pStyle w:val="Heading1"/>
      </w:pPr>
      <w:r>
        <w:t>Ways to change</w:t>
      </w:r>
    </w:p>
    <w:p w14:paraId="0B677108" w14:textId="2B8B9CAC" w:rsidR="00FE3366" w:rsidRDefault="00C112CE" w:rsidP="00C112CE">
      <w:pPr>
        <w:pStyle w:val="ListParagraph"/>
        <w:numPr>
          <w:ilvl w:val="0"/>
          <w:numId w:val="1"/>
        </w:numPr>
      </w:pPr>
      <w:r>
        <w:t>Add content</w:t>
      </w:r>
    </w:p>
    <w:p w14:paraId="7EC1AF50" w14:textId="4C9F471D" w:rsidR="00C112CE" w:rsidRDefault="00C112CE" w:rsidP="00C112CE">
      <w:pPr>
        <w:pStyle w:val="ListParagraph"/>
        <w:numPr>
          <w:ilvl w:val="0"/>
          <w:numId w:val="1"/>
        </w:numPr>
      </w:pPr>
      <w:r>
        <w:t>Masking</w:t>
      </w:r>
    </w:p>
    <w:p w14:paraId="15780445" w14:textId="1E4DE6A1" w:rsidR="00A0528D" w:rsidRDefault="00A0528D" w:rsidP="00C112CE">
      <w:pPr>
        <w:pStyle w:val="ListParagraph"/>
        <w:numPr>
          <w:ilvl w:val="0"/>
          <w:numId w:val="1"/>
        </w:numPr>
      </w:pPr>
      <w:r>
        <w:t>Polarity shift</w:t>
      </w:r>
    </w:p>
    <w:p w14:paraId="0F560B36" w14:textId="1DB3AC45" w:rsidR="00C112CE" w:rsidRPr="00FE3366" w:rsidRDefault="00C112CE" w:rsidP="00C112CE">
      <w:pPr>
        <w:pStyle w:val="ListParagraph"/>
        <w:numPr>
          <w:ilvl w:val="0"/>
          <w:numId w:val="1"/>
        </w:numPr>
      </w:pPr>
      <w:r>
        <w:t>Change numbers</w:t>
      </w:r>
    </w:p>
    <w:sectPr w:rsidR="00C112CE" w:rsidRPr="00FE3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24D0"/>
    <w:multiLevelType w:val="hybridMultilevel"/>
    <w:tmpl w:val="F2100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E3"/>
    <w:rsid w:val="00453505"/>
    <w:rsid w:val="005F33B7"/>
    <w:rsid w:val="00784130"/>
    <w:rsid w:val="007D4F43"/>
    <w:rsid w:val="00A0528D"/>
    <w:rsid w:val="00C112CE"/>
    <w:rsid w:val="00C47983"/>
    <w:rsid w:val="00D15DE3"/>
    <w:rsid w:val="00DC32DD"/>
    <w:rsid w:val="00F063FA"/>
    <w:rsid w:val="00FE3366"/>
    <w:rsid w:val="00FE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F91E9"/>
  <w15:chartTrackingRefBased/>
  <w15:docId w15:val="{910F0A0B-91BF-4B44-8989-793EC16E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3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3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1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Jason01</dc:creator>
  <cp:keywords/>
  <dc:description/>
  <cp:lastModifiedBy>Williams, Jason01</cp:lastModifiedBy>
  <cp:revision>6</cp:revision>
  <dcterms:created xsi:type="dcterms:W3CDTF">2021-12-04T20:03:00Z</dcterms:created>
  <dcterms:modified xsi:type="dcterms:W3CDTF">2022-02-18T19:03:00Z</dcterms:modified>
</cp:coreProperties>
</file>