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8482" w14:textId="1336B6EF" w:rsidR="000F0CD2" w:rsidRDefault="00FE3366" w:rsidP="00FE3366">
      <w:pPr>
        <w:pStyle w:val="Heading1"/>
      </w:pPr>
      <w:r>
        <w:t>Paper Title:</w:t>
      </w:r>
    </w:p>
    <w:p w14:paraId="3C924CAE" w14:textId="77F9AF9A" w:rsidR="00DD708A" w:rsidRDefault="00DD708A" w:rsidP="00DD708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D708A">
        <w:rPr>
          <w:rFonts w:asciiTheme="minorHAnsi" w:eastAsiaTheme="minorHAnsi" w:hAnsiTheme="minorHAnsi" w:cstheme="minorBidi"/>
          <w:color w:val="auto"/>
          <w:sz w:val="22"/>
          <w:szCs w:val="22"/>
        </w:rPr>
        <w:t>Clinical and epidemiological features discriminating confirmed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DD708A">
        <w:rPr>
          <w:rFonts w:asciiTheme="minorHAnsi" w:eastAsiaTheme="minorHAnsi" w:hAnsiTheme="minorHAnsi" w:cstheme="minorBidi"/>
          <w:color w:val="auto"/>
          <w:sz w:val="22"/>
          <w:szCs w:val="22"/>
        </w:rPr>
        <w:t>COVID-19 patients from SARS-CoV-2 negative patients at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DD708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screening </w:t>
      </w:r>
      <w:proofErr w:type="spellStart"/>
      <w:r w:rsidRPr="00DD708A">
        <w:rPr>
          <w:rFonts w:asciiTheme="minorHAnsi" w:eastAsiaTheme="minorHAnsi" w:hAnsiTheme="minorHAnsi" w:cstheme="minorBidi"/>
          <w:color w:val="auto"/>
          <w:sz w:val="22"/>
          <w:szCs w:val="22"/>
        </w:rPr>
        <w:t>centres</w:t>
      </w:r>
      <w:proofErr w:type="spellEnd"/>
      <w:r w:rsidRPr="00DD708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Madagascar </w:t>
      </w:r>
    </w:p>
    <w:p w14:paraId="5C110051" w14:textId="40D28BE0" w:rsidR="00FE3366" w:rsidRDefault="00FE3366" w:rsidP="00DD708A">
      <w:pPr>
        <w:pStyle w:val="Heading1"/>
      </w:pPr>
      <w:r>
        <w:t>Orientation</w:t>
      </w:r>
    </w:p>
    <w:p w14:paraId="684CDDA0" w14:textId="17D53C17" w:rsidR="00DD708A" w:rsidRPr="00DD708A" w:rsidRDefault="00DD708A" w:rsidP="00DD708A">
      <w:r>
        <w:t>This paper identifies clinical signs and symptoms and epidemiological features that could help quickly identify patients who have COVID-19 from those who do not.</w:t>
      </w:r>
    </w:p>
    <w:p w14:paraId="1313934C" w14:textId="67DF2760" w:rsidR="007D4F43" w:rsidRDefault="00FE3366" w:rsidP="00FE3366">
      <w:pPr>
        <w:pStyle w:val="Heading1"/>
      </w:pPr>
      <w:r>
        <w:t>Statement</w:t>
      </w:r>
    </w:p>
    <w:p w14:paraId="2F22AC3E" w14:textId="63D65F83" w:rsidR="42393395" w:rsidRDefault="42393395">
      <w:r>
        <w:t>We found that age, symptom onset between 3 and 14 days, fever or history of fever, cough, sore throat, ageusia</w:t>
      </w:r>
      <w:r w:rsidR="00563958">
        <w:t xml:space="preserve"> (loss of taste)</w:t>
      </w:r>
      <w:r>
        <w:t>, anosmia</w:t>
      </w:r>
      <w:r w:rsidR="00563958">
        <w:t xml:space="preserve"> (loss of smell)</w:t>
      </w:r>
      <w:r>
        <w:t>, chest pain, myalgia</w:t>
      </w:r>
      <w:r w:rsidR="00563958">
        <w:t xml:space="preserve"> (muscle aches and pains)</w:t>
      </w:r>
      <w:r>
        <w:t xml:space="preserve"> and/or arthralgia</w:t>
      </w:r>
      <w:r w:rsidR="00563958">
        <w:t xml:space="preserve"> (join pain)</w:t>
      </w:r>
      <w:r>
        <w:t xml:space="preserve">, household cluster, and evidence of confirmed cases in the </w:t>
      </w:r>
      <w:proofErr w:type="spellStart"/>
      <w:r>
        <w:t>neighbourhood</w:t>
      </w:r>
      <w:proofErr w:type="spellEnd"/>
      <w:r>
        <w:t xml:space="preserve"> could help discriminate infected patients from uninfected. </w:t>
      </w:r>
    </w:p>
    <w:p w14:paraId="550387FA" w14:textId="1FE9281F" w:rsidR="42393395" w:rsidRDefault="42393395" w:rsidP="42393395"/>
    <w:p w14:paraId="0B677108" w14:textId="2B8B9CAC" w:rsidR="00FE3366" w:rsidRDefault="00C112CE" w:rsidP="00C112CE">
      <w:pPr>
        <w:pStyle w:val="ListParagraph"/>
        <w:numPr>
          <w:ilvl w:val="0"/>
          <w:numId w:val="1"/>
        </w:numPr>
      </w:pPr>
      <w:r>
        <w:t>Add content</w:t>
      </w:r>
    </w:p>
    <w:p w14:paraId="7EC1AF50" w14:textId="4C9F471D" w:rsidR="00C112CE" w:rsidRDefault="42393395" w:rsidP="00C112CE">
      <w:pPr>
        <w:pStyle w:val="ListParagraph"/>
        <w:numPr>
          <w:ilvl w:val="0"/>
          <w:numId w:val="1"/>
        </w:numPr>
      </w:pPr>
      <w:r>
        <w:t>Masking</w:t>
      </w:r>
    </w:p>
    <w:p w14:paraId="1A471FA6" w14:textId="103A01E2" w:rsidR="00F36039" w:rsidRDefault="001611C6" w:rsidP="00C112CE">
      <w:pPr>
        <w:pStyle w:val="ListParagraph"/>
        <w:numPr>
          <w:ilvl w:val="0"/>
          <w:numId w:val="1"/>
        </w:numPr>
      </w:pPr>
      <w:r>
        <w:t xml:space="preserve">Change </w:t>
      </w:r>
      <w:r w:rsidR="00F36039">
        <w:t>number</w:t>
      </w:r>
      <w:r>
        <w:t>s</w:t>
      </w:r>
    </w:p>
    <w:sectPr w:rsidR="00F3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4D0"/>
    <w:multiLevelType w:val="hybridMultilevel"/>
    <w:tmpl w:val="F21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E3"/>
    <w:rsid w:val="001611C6"/>
    <w:rsid w:val="00453505"/>
    <w:rsid w:val="00563958"/>
    <w:rsid w:val="005F33B7"/>
    <w:rsid w:val="00784130"/>
    <w:rsid w:val="007D4F43"/>
    <w:rsid w:val="00A0528D"/>
    <w:rsid w:val="00BA785A"/>
    <w:rsid w:val="00C112CE"/>
    <w:rsid w:val="00C47983"/>
    <w:rsid w:val="00C92D08"/>
    <w:rsid w:val="00D15DE3"/>
    <w:rsid w:val="00DC32DD"/>
    <w:rsid w:val="00DD708A"/>
    <w:rsid w:val="00F063FA"/>
    <w:rsid w:val="00F36039"/>
    <w:rsid w:val="00FE3366"/>
    <w:rsid w:val="423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91E9"/>
  <w15:chartTrackingRefBased/>
  <w15:docId w15:val="{910F0A0B-91BF-4B44-8989-793EC16E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Jason01</dc:creator>
  <cp:keywords/>
  <dc:description/>
  <cp:lastModifiedBy>Williams, Jason01</cp:lastModifiedBy>
  <cp:revision>10</cp:revision>
  <dcterms:created xsi:type="dcterms:W3CDTF">2021-12-04T20:03:00Z</dcterms:created>
  <dcterms:modified xsi:type="dcterms:W3CDTF">2022-02-18T19:11:00Z</dcterms:modified>
</cp:coreProperties>
</file>