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432A" w14:textId="3248A321" w:rsidR="00D372A7" w:rsidRDefault="6117125A" w:rsidP="6117125A">
      <w:pPr>
        <w:rPr>
          <w:rFonts w:ascii="Calibri Light" w:eastAsia="Calibri Light" w:hAnsi="Calibri Light" w:cs="Calibri Light"/>
          <w:color w:val="5B9BD5" w:themeColor="accent5"/>
          <w:sz w:val="32"/>
          <w:szCs w:val="32"/>
        </w:rPr>
      </w:pPr>
      <w:r w:rsidRPr="6117125A">
        <w:rPr>
          <w:rFonts w:ascii="Calibri Light" w:eastAsia="Calibri Light" w:hAnsi="Calibri Light" w:cs="Calibri Light"/>
          <w:color w:val="5B9BD5" w:themeColor="accent5"/>
          <w:sz w:val="32"/>
          <w:szCs w:val="32"/>
        </w:rPr>
        <w:t xml:space="preserve">Paper title: </w:t>
      </w:r>
    </w:p>
    <w:p w14:paraId="3403D348" w14:textId="47B139A5" w:rsidR="00D372A7" w:rsidRDefault="6117125A" w:rsidP="6117125A">
      <w:pPr>
        <w:rPr>
          <w:rFonts w:ascii="Calibri" w:eastAsia="Calibri" w:hAnsi="Calibri" w:cs="Calibri"/>
          <w:sz w:val="24"/>
          <w:szCs w:val="24"/>
        </w:rPr>
      </w:pPr>
      <w:r w:rsidRPr="6117125A">
        <w:rPr>
          <w:rFonts w:ascii="Calibri" w:eastAsia="Calibri" w:hAnsi="Calibri" w:cs="Calibri"/>
          <w:sz w:val="24"/>
          <w:szCs w:val="24"/>
        </w:rPr>
        <w:t>Retrospective study identifies infection related risk factors in close contacts during COVID-19 epidemic</w:t>
      </w:r>
    </w:p>
    <w:p w14:paraId="62D28E5E" w14:textId="3FF121F4" w:rsidR="00D372A7" w:rsidRDefault="6117125A" w:rsidP="6117125A">
      <w:pPr>
        <w:rPr>
          <w:rFonts w:ascii="Calibri Light" w:eastAsia="Calibri Light" w:hAnsi="Calibri Light" w:cs="Calibri Light"/>
          <w:color w:val="5B9BD5" w:themeColor="accent5"/>
          <w:sz w:val="32"/>
          <w:szCs w:val="32"/>
        </w:rPr>
      </w:pPr>
      <w:r w:rsidRPr="6117125A">
        <w:rPr>
          <w:rFonts w:ascii="Calibri Light" w:eastAsia="Calibri Light" w:hAnsi="Calibri Light" w:cs="Calibri Light"/>
          <w:color w:val="5B9BD5" w:themeColor="accent5"/>
          <w:sz w:val="32"/>
          <w:szCs w:val="32"/>
        </w:rPr>
        <w:t xml:space="preserve">Topic: </w:t>
      </w:r>
    </w:p>
    <w:p w14:paraId="05932C6D" w14:textId="3130D4A0" w:rsidR="00D372A7" w:rsidRDefault="6117125A" w:rsidP="6117125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117125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This paper investigated the risk of infection of children and adults by following up </w:t>
      </w:r>
      <w:r w:rsidR="00C72A0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with </w:t>
      </w:r>
      <w:r w:rsidRPr="6117125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close contacts of COVID-19 patients. </w:t>
      </w:r>
    </w:p>
    <w:p w14:paraId="44D157E5" w14:textId="1EE28314" w:rsidR="00D372A7" w:rsidRDefault="6117125A" w:rsidP="6117125A">
      <w:pPr>
        <w:rPr>
          <w:rFonts w:ascii="Calibri Light" w:eastAsia="Calibri Light" w:hAnsi="Calibri Light" w:cs="Calibri Light"/>
          <w:color w:val="5B9BD5" w:themeColor="accent5"/>
          <w:sz w:val="32"/>
          <w:szCs w:val="32"/>
        </w:rPr>
      </w:pPr>
      <w:r w:rsidRPr="6117125A">
        <w:rPr>
          <w:rFonts w:ascii="Calibri Light" w:eastAsia="Calibri Light" w:hAnsi="Calibri Light" w:cs="Calibri Light"/>
          <w:color w:val="5B9BD5" w:themeColor="accent5"/>
          <w:sz w:val="32"/>
          <w:szCs w:val="32"/>
        </w:rPr>
        <w:t xml:space="preserve">True statement: </w:t>
      </w:r>
    </w:p>
    <w:p w14:paraId="44506A07" w14:textId="67C2A495" w:rsidR="00D372A7" w:rsidRDefault="00477AC2" w:rsidP="6117125A">
      <w:pPr>
        <w:rPr>
          <w:rFonts w:ascii="Calibri" w:eastAsia="Calibri" w:hAnsi="Calibri" w:cs="Calibri"/>
          <w:sz w:val="24"/>
          <w:szCs w:val="24"/>
        </w:rPr>
      </w:pPr>
      <w:r w:rsidRPr="6117125A">
        <w:rPr>
          <w:rFonts w:ascii="Calibri" w:eastAsia="Calibri" w:hAnsi="Calibri" w:cs="Calibri"/>
          <w:sz w:val="24"/>
          <w:szCs w:val="24"/>
        </w:rPr>
        <w:t>Close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 w:rsidRPr="6117125A">
        <w:rPr>
          <w:rFonts w:ascii="Calibri" w:eastAsia="Calibri" w:hAnsi="Calibri" w:cs="Calibri"/>
          <w:sz w:val="24"/>
          <w:szCs w:val="24"/>
        </w:rPr>
        <w:t>frequent</w:t>
      </w:r>
      <w:r w:rsidR="6117125A" w:rsidRPr="6117125A">
        <w:rPr>
          <w:rFonts w:ascii="Calibri" w:eastAsia="Calibri" w:hAnsi="Calibri" w:cs="Calibri"/>
          <w:sz w:val="24"/>
          <w:szCs w:val="24"/>
        </w:rPr>
        <w:t xml:space="preserve"> contact with patients and those exposed to patients with cough symptoms are associated with an increased risk of infection.</w:t>
      </w:r>
    </w:p>
    <w:p w14:paraId="6CEC6931" w14:textId="3EA0C8B1" w:rsidR="00D372A7" w:rsidRDefault="6117125A" w:rsidP="6117125A">
      <w:pPr>
        <w:rPr>
          <w:rFonts w:ascii="Calibri Light" w:eastAsia="Calibri Light" w:hAnsi="Calibri Light" w:cs="Calibri Light"/>
          <w:color w:val="5B9BD5" w:themeColor="accent5"/>
          <w:sz w:val="32"/>
          <w:szCs w:val="32"/>
        </w:rPr>
      </w:pPr>
      <w:r w:rsidRPr="6117125A">
        <w:rPr>
          <w:rFonts w:ascii="Calibri Light" w:eastAsia="Calibri Light" w:hAnsi="Calibri Light" w:cs="Calibri Light"/>
          <w:color w:val="5B9BD5" w:themeColor="accent5"/>
          <w:sz w:val="32"/>
          <w:szCs w:val="32"/>
        </w:rPr>
        <w:t>Changes:</w:t>
      </w:r>
    </w:p>
    <w:p w14:paraId="39590F37" w14:textId="53EE13E7" w:rsidR="00D372A7" w:rsidRDefault="6117125A" w:rsidP="6117125A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117125A">
        <w:rPr>
          <w:rFonts w:ascii="Calibri" w:eastAsia="Calibri" w:hAnsi="Calibri" w:cs="Calibri"/>
          <w:color w:val="000000" w:themeColor="text1"/>
          <w:sz w:val="24"/>
          <w:szCs w:val="24"/>
        </w:rPr>
        <w:t>Polarity shift</w:t>
      </w:r>
    </w:p>
    <w:p w14:paraId="7533B077" w14:textId="61866004" w:rsidR="00D372A7" w:rsidRDefault="6117125A" w:rsidP="6117125A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117125A">
        <w:rPr>
          <w:rFonts w:ascii="Calibri" w:eastAsia="Calibri" w:hAnsi="Calibri" w:cs="Calibri"/>
          <w:color w:val="000000" w:themeColor="text1"/>
          <w:sz w:val="24"/>
          <w:szCs w:val="24"/>
        </w:rPr>
        <w:t>Add Content</w:t>
      </w:r>
    </w:p>
    <w:p w14:paraId="0BCA1094" w14:textId="31BE8EEB" w:rsidR="00D372A7" w:rsidRDefault="6117125A" w:rsidP="6117125A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117125A">
        <w:rPr>
          <w:rFonts w:ascii="Calibri" w:eastAsia="Calibri" w:hAnsi="Calibri" w:cs="Calibri"/>
          <w:color w:val="000000" w:themeColor="text1"/>
          <w:sz w:val="24"/>
          <w:szCs w:val="24"/>
        </w:rPr>
        <w:t>Masking</w:t>
      </w:r>
    </w:p>
    <w:p w14:paraId="4C8817AD" w14:textId="3B3E598D" w:rsidR="00D372A7" w:rsidRDefault="00D372A7" w:rsidP="6117125A">
      <w:pPr>
        <w:rPr>
          <w:rFonts w:ascii="Calibri" w:eastAsia="Calibri" w:hAnsi="Calibri" w:cs="Calibri"/>
          <w:color w:val="000000" w:themeColor="text1"/>
        </w:rPr>
      </w:pPr>
    </w:p>
    <w:p w14:paraId="66C42D5A" w14:textId="411B859D" w:rsidR="00D372A7" w:rsidRDefault="00D372A7" w:rsidP="6117125A">
      <w:pPr>
        <w:rPr>
          <w:rFonts w:ascii="Calibri" w:eastAsia="Calibri" w:hAnsi="Calibri" w:cs="Calibri"/>
          <w:color w:val="000000" w:themeColor="text1"/>
        </w:rPr>
      </w:pPr>
    </w:p>
    <w:p w14:paraId="635F820B" w14:textId="2DC89512" w:rsidR="00D372A7" w:rsidRDefault="00D372A7" w:rsidP="6117125A">
      <w:pPr>
        <w:rPr>
          <w:rFonts w:ascii="Calibri" w:eastAsia="Calibri" w:hAnsi="Calibri" w:cs="Calibri"/>
          <w:color w:val="000000" w:themeColor="text1"/>
        </w:rPr>
      </w:pPr>
    </w:p>
    <w:p w14:paraId="3E6978AC" w14:textId="04824F9C" w:rsidR="00D372A7" w:rsidRDefault="00D372A7" w:rsidP="6117125A">
      <w:pPr>
        <w:rPr>
          <w:rFonts w:ascii="Calibri" w:eastAsia="Calibri" w:hAnsi="Calibri" w:cs="Calibri"/>
          <w:color w:val="000000" w:themeColor="text1"/>
        </w:rPr>
      </w:pPr>
    </w:p>
    <w:p w14:paraId="204714B6" w14:textId="49A78A79" w:rsidR="00D372A7" w:rsidRDefault="00D372A7" w:rsidP="6117125A">
      <w:pPr>
        <w:rPr>
          <w:rFonts w:ascii="Calibri" w:eastAsia="Calibri" w:hAnsi="Calibri" w:cs="Calibri"/>
          <w:color w:val="000000" w:themeColor="text1"/>
        </w:rPr>
      </w:pPr>
    </w:p>
    <w:p w14:paraId="2C078E63" w14:textId="338133E3" w:rsidR="00D372A7" w:rsidRDefault="00D372A7" w:rsidP="6117125A"/>
    <w:sectPr w:rsidR="00D37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83B73"/>
    <w:multiLevelType w:val="hybridMultilevel"/>
    <w:tmpl w:val="B816A758"/>
    <w:lvl w:ilvl="0" w:tplc="8EDAD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0B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EC2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46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01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A23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629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30F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AD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ED381F"/>
    <w:rsid w:val="000A2AF6"/>
    <w:rsid w:val="00477AC2"/>
    <w:rsid w:val="00C72A0A"/>
    <w:rsid w:val="00D372A7"/>
    <w:rsid w:val="1BED381F"/>
    <w:rsid w:val="6117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381F"/>
  <w15:chartTrackingRefBased/>
  <w15:docId w15:val="{734BDE5C-D5F1-465D-A4AE-5B299F99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C72A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Thomas</dc:creator>
  <cp:keywords/>
  <dc:description/>
  <cp:lastModifiedBy>Williams, Jason01</cp:lastModifiedBy>
  <cp:revision>4</cp:revision>
  <dcterms:created xsi:type="dcterms:W3CDTF">2022-01-11T21:23:00Z</dcterms:created>
  <dcterms:modified xsi:type="dcterms:W3CDTF">2022-03-02T21:42:00Z</dcterms:modified>
</cp:coreProperties>
</file>