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5961" w14:textId="77777777" w:rsidR="00A12170" w:rsidRDefault="007C2863" w:rsidP="00A12170">
      <w:pPr>
        <w:pStyle w:val="Heading1"/>
      </w:pPr>
      <w:r w:rsidRPr="00E01823">
        <w:t>Paper title</w:t>
      </w:r>
      <w:r w:rsidRPr="006E581E">
        <w:t>:</w:t>
      </w:r>
      <w:r w:rsidR="006E581E" w:rsidRPr="006E581E">
        <w:t xml:space="preserve"> </w:t>
      </w:r>
    </w:p>
    <w:p w14:paraId="01D2B4C8" w14:textId="703A9E71" w:rsidR="00D1010D" w:rsidRPr="006E581E" w:rsidRDefault="006E581E">
      <w:pPr>
        <w:rPr>
          <w:b/>
          <w:bCs/>
        </w:rPr>
      </w:pPr>
      <w:r w:rsidRPr="006E581E">
        <w:t>BO</w:t>
      </w:r>
      <w:r>
        <w:t>DY COMPOSITION IN RECOVERED COVID-19 PATIENTS</w:t>
      </w:r>
    </w:p>
    <w:p w14:paraId="38C565A7" w14:textId="07D98885" w:rsidR="007C2863" w:rsidRDefault="007C2863"/>
    <w:p w14:paraId="77FDD6B7" w14:textId="77777777" w:rsidR="00A12170" w:rsidRDefault="007C2863" w:rsidP="00A12170">
      <w:pPr>
        <w:pStyle w:val="Heading1"/>
      </w:pPr>
      <w:r w:rsidRPr="00E01823">
        <w:t>Orientation Statement</w:t>
      </w:r>
      <w:r>
        <w:t>:</w:t>
      </w:r>
      <w:r w:rsidR="006E581E">
        <w:t xml:space="preserve"> </w:t>
      </w:r>
    </w:p>
    <w:p w14:paraId="3F57096B" w14:textId="440F9846" w:rsidR="007C2863" w:rsidRDefault="00A12170">
      <w:r>
        <w:t>This paper is about body</w:t>
      </w:r>
      <w:r w:rsidR="006E581E">
        <w:t xml:space="preserve"> weight change of </w:t>
      </w:r>
      <w:r>
        <w:t xml:space="preserve">COVID-19 </w:t>
      </w:r>
      <w:r w:rsidR="006E581E">
        <w:t xml:space="preserve">patients </w:t>
      </w:r>
      <w:r>
        <w:t>between hospitalization and follow-up appointments.</w:t>
      </w:r>
      <w:r w:rsidR="006E581E">
        <w:t xml:space="preserve"> </w:t>
      </w:r>
    </w:p>
    <w:p w14:paraId="64504F45" w14:textId="77FDF0CA" w:rsidR="006E581E" w:rsidRDefault="006E581E"/>
    <w:p w14:paraId="3F1279F1" w14:textId="77777777" w:rsidR="00A12170" w:rsidRDefault="006E581E" w:rsidP="00A12170">
      <w:pPr>
        <w:pStyle w:val="Heading1"/>
      </w:pPr>
      <w:r w:rsidRPr="00E01823">
        <w:t>True Statement</w:t>
      </w:r>
      <w:r>
        <w:t xml:space="preserve">: </w:t>
      </w:r>
    </w:p>
    <w:p w14:paraId="1FEFBA7C" w14:textId="38221ABA" w:rsidR="00E01823" w:rsidRDefault="00A12170">
      <w:r>
        <w:t>W</w:t>
      </w:r>
      <w:r w:rsidR="00E01823">
        <w:t>eight</w:t>
      </w:r>
      <w:r>
        <w:t xml:space="preserve"> gain</w:t>
      </w:r>
      <w:r w:rsidR="00E01823">
        <w:t xml:space="preserve"> was present in 87% and weight loss in 13% of patients hospitalized with COVID-19. Most patients present excess body weight according to body mass index. Covid-19 patients recovered their weight after hospitalization.</w:t>
      </w:r>
    </w:p>
    <w:p w14:paraId="45AB5EDE" w14:textId="5A633773" w:rsidR="006E581E" w:rsidRDefault="006E581E"/>
    <w:p w14:paraId="2B531796" w14:textId="0A0F9107" w:rsidR="006E581E" w:rsidRDefault="006E581E" w:rsidP="00E01823">
      <w:pPr>
        <w:tabs>
          <w:tab w:val="left" w:pos="1350"/>
        </w:tabs>
      </w:pPr>
      <w:r w:rsidRPr="00E01823">
        <w:rPr>
          <w:b/>
          <w:bCs/>
        </w:rPr>
        <w:t>Changes</w:t>
      </w:r>
      <w:r>
        <w:t>:</w:t>
      </w:r>
      <w:r w:rsidR="00E01823">
        <w:tab/>
      </w:r>
    </w:p>
    <w:p w14:paraId="123B5FD6" w14:textId="74AEDAE4" w:rsidR="00E01823" w:rsidRDefault="00E01823" w:rsidP="00E01823">
      <w:pPr>
        <w:pStyle w:val="ListParagraph"/>
        <w:numPr>
          <w:ilvl w:val="0"/>
          <w:numId w:val="1"/>
        </w:numPr>
        <w:tabs>
          <w:tab w:val="left" w:pos="1350"/>
        </w:tabs>
      </w:pPr>
      <w:r>
        <w:t>Add content</w:t>
      </w:r>
    </w:p>
    <w:p w14:paraId="73104D84" w14:textId="3192F676" w:rsidR="00E01823" w:rsidRDefault="00E01823" w:rsidP="00E01823">
      <w:pPr>
        <w:pStyle w:val="ListParagraph"/>
        <w:numPr>
          <w:ilvl w:val="0"/>
          <w:numId w:val="1"/>
        </w:numPr>
        <w:tabs>
          <w:tab w:val="left" w:pos="1350"/>
        </w:tabs>
      </w:pPr>
      <w:r>
        <w:t>Masking</w:t>
      </w:r>
    </w:p>
    <w:p w14:paraId="6E05D818" w14:textId="546038CE" w:rsidR="00E01823" w:rsidRDefault="00E01823" w:rsidP="00E01823">
      <w:pPr>
        <w:pStyle w:val="ListParagraph"/>
        <w:numPr>
          <w:ilvl w:val="0"/>
          <w:numId w:val="1"/>
        </w:numPr>
        <w:tabs>
          <w:tab w:val="left" w:pos="1350"/>
        </w:tabs>
      </w:pPr>
      <w:r>
        <w:t>Polarity shift</w:t>
      </w:r>
    </w:p>
    <w:p w14:paraId="0A7022D0" w14:textId="0C0F3E46" w:rsidR="00E01823" w:rsidRDefault="00E01823" w:rsidP="00E01823">
      <w:pPr>
        <w:pStyle w:val="ListParagraph"/>
        <w:numPr>
          <w:ilvl w:val="0"/>
          <w:numId w:val="1"/>
        </w:numPr>
        <w:tabs>
          <w:tab w:val="left" w:pos="1350"/>
        </w:tabs>
      </w:pPr>
      <w:r>
        <w:t>Change numbers</w:t>
      </w:r>
    </w:p>
    <w:sectPr w:rsidR="00E01823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97840"/>
    <w:multiLevelType w:val="hybridMultilevel"/>
    <w:tmpl w:val="F50C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6E581E"/>
    <w:rsid w:val="007C2863"/>
    <w:rsid w:val="00A12170"/>
    <w:rsid w:val="00D1010D"/>
    <w:rsid w:val="00E01823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1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Williams, Jason01</cp:lastModifiedBy>
  <cp:revision>4</cp:revision>
  <dcterms:created xsi:type="dcterms:W3CDTF">2018-02-09T21:34:00Z</dcterms:created>
  <dcterms:modified xsi:type="dcterms:W3CDTF">2022-03-03T15:50:00Z</dcterms:modified>
</cp:coreProperties>
</file>