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B9E53D" w14:textId="5786854E" w:rsidR="000001E1" w:rsidRPr="00B1725B" w:rsidRDefault="00FA266F" w:rsidP="00B1725B">
      <w:pPr>
        <w:pStyle w:val="Title1"/>
        <w:jc w:val="center"/>
        <w:rPr>
          <w:rFonts w:asciiTheme="minorHAnsi" w:hAnsiTheme="minorHAnsi" w:cstheme="minorHAnsi"/>
          <w:sz w:val="36"/>
          <w:szCs w:val="32"/>
        </w:rPr>
      </w:pPr>
      <w:r>
        <w:rPr>
          <w:rFonts w:asciiTheme="minorHAnsi" w:hAnsiTheme="minorHAnsi" w:cstheme="minorHAnsi"/>
          <w:sz w:val="36"/>
          <w:szCs w:val="32"/>
        </w:rPr>
        <w:t xml:space="preserve">MVP Development </w:t>
      </w:r>
      <w:r w:rsidR="000001E1" w:rsidRPr="00BF6A2E">
        <w:rPr>
          <w:rFonts w:asciiTheme="minorHAnsi" w:hAnsiTheme="minorHAnsi" w:cstheme="minorHAnsi"/>
          <w:sz w:val="36"/>
          <w:szCs w:val="32"/>
        </w:rPr>
        <w:t>Plan</w:t>
      </w:r>
    </w:p>
    <w:p w14:paraId="588301C3" w14:textId="19F53DA1" w:rsidR="00865F51" w:rsidRPr="00DF0738" w:rsidRDefault="00DF0738" w:rsidP="004F3DA1">
      <w:pPr>
        <w:pStyle w:val="Header1"/>
        <w:rPr>
          <w:rFonts w:asciiTheme="minorHAnsi" w:hAnsiTheme="minorHAnsi" w:cstheme="minorHAnsi"/>
          <w:b/>
          <w:bCs/>
          <w:sz w:val="24"/>
          <w:szCs w:val="21"/>
        </w:rPr>
      </w:pPr>
      <w:r w:rsidRPr="00DF0738">
        <w:rPr>
          <w:rFonts w:asciiTheme="minorHAnsi" w:hAnsiTheme="minorHAnsi" w:cstheme="minorHAnsi"/>
          <w:b/>
          <w:bCs/>
          <w:sz w:val="24"/>
          <w:szCs w:val="21"/>
        </w:rPr>
        <w:t xml:space="preserve">Overview of </w:t>
      </w:r>
      <w:r w:rsidR="00FA266F">
        <w:rPr>
          <w:rFonts w:asciiTheme="minorHAnsi" w:hAnsiTheme="minorHAnsi" w:cstheme="minorHAnsi"/>
          <w:b/>
          <w:bCs/>
          <w:sz w:val="24"/>
          <w:szCs w:val="21"/>
        </w:rPr>
        <w:t>MVP</w:t>
      </w:r>
      <w:r w:rsidRPr="00DF0738">
        <w:rPr>
          <w:rFonts w:asciiTheme="minorHAnsi" w:hAnsiTheme="minorHAnsi" w:cstheme="minorHAnsi"/>
          <w:b/>
          <w:bCs/>
          <w:sz w:val="24"/>
          <w:szCs w:val="21"/>
        </w:rPr>
        <w:t xml:space="preserve"> Development Plan</w:t>
      </w:r>
    </w:p>
    <w:p w14:paraId="7C0A3979" w14:textId="5EF1242A" w:rsidR="00FA266F" w:rsidRDefault="00FA266F" w:rsidP="00FA266F">
      <w:pPr>
        <w:jc w:val="both"/>
        <w:rPr>
          <w:rFonts w:asciiTheme="minorHAnsi" w:hAnsiTheme="minorHAnsi" w:cstheme="minorHAnsi"/>
          <w:i/>
          <w:iCs/>
          <w:sz w:val="20"/>
          <w:szCs w:val="20"/>
        </w:rPr>
      </w:pPr>
      <w:r w:rsidRPr="00FA266F">
        <w:rPr>
          <w:rFonts w:asciiTheme="minorHAnsi" w:hAnsiTheme="minorHAnsi" w:cstheme="minorHAnsi"/>
          <w:i/>
          <w:iCs/>
          <w:sz w:val="20"/>
          <w:szCs w:val="20"/>
        </w:rPr>
        <w:t xml:space="preserve">Provide </w:t>
      </w:r>
      <w:proofErr w:type="gramStart"/>
      <w:r w:rsidRPr="00FA266F">
        <w:rPr>
          <w:rFonts w:asciiTheme="minorHAnsi" w:hAnsiTheme="minorHAnsi" w:cstheme="minorHAnsi"/>
          <w:i/>
          <w:iCs/>
          <w:sz w:val="20"/>
          <w:szCs w:val="20"/>
        </w:rPr>
        <w:t>a brief summary</w:t>
      </w:r>
      <w:proofErr w:type="gramEnd"/>
      <w:r w:rsidRPr="00FA266F">
        <w:rPr>
          <w:rFonts w:asciiTheme="minorHAnsi" w:hAnsiTheme="minorHAnsi" w:cstheme="minorHAnsi"/>
          <w:i/>
          <w:iCs/>
          <w:sz w:val="20"/>
          <w:szCs w:val="20"/>
        </w:rPr>
        <w:t xml:space="preserve"> of the development path for your startup’s core product. Focus on the essential features that address your key problem and set your product apart. This plan will prioritize the must-have features needed for the MVP or initial market launch.</w:t>
      </w:r>
    </w:p>
    <w:p w14:paraId="3051F9C0" w14:textId="772EE01B" w:rsidR="00865F51" w:rsidRPr="00AC571D" w:rsidRDefault="00FB3FC8" w:rsidP="00865F51">
      <w:pPr>
        <w:pStyle w:val="Header1"/>
        <w:rPr>
          <w:rFonts w:asciiTheme="minorHAnsi" w:hAnsiTheme="minorHAnsi" w:cstheme="minorHAnsi"/>
          <w:b/>
          <w:bCs/>
          <w:sz w:val="24"/>
          <w:szCs w:val="21"/>
        </w:rPr>
      </w:pPr>
      <w:r>
        <w:rPr>
          <w:rFonts w:asciiTheme="minorHAnsi" w:hAnsiTheme="minorHAnsi" w:cstheme="minorHAnsi"/>
          <w:b/>
          <w:bCs/>
          <w:sz w:val="24"/>
          <w:szCs w:val="21"/>
        </w:rPr>
        <w:t>Core Feature</w:t>
      </w:r>
      <w:r w:rsidR="00B93DDB">
        <w:rPr>
          <w:rFonts w:asciiTheme="minorHAnsi" w:hAnsiTheme="minorHAnsi" w:cstheme="minorHAnsi"/>
          <w:b/>
          <w:bCs/>
          <w:sz w:val="24"/>
          <w:szCs w:val="21"/>
        </w:rPr>
        <w:t>/Items</w:t>
      </w:r>
      <w:r w:rsidR="00AC571D" w:rsidRPr="00AC571D">
        <w:rPr>
          <w:rFonts w:asciiTheme="minorHAnsi" w:hAnsiTheme="minorHAnsi" w:cstheme="minorHAnsi"/>
          <w:b/>
          <w:bCs/>
          <w:sz w:val="24"/>
          <w:szCs w:val="21"/>
        </w:rPr>
        <w:t xml:space="preserve"> Breakdown</w:t>
      </w:r>
    </w:p>
    <w:p w14:paraId="640CA3C9" w14:textId="394C470A" w:rsidR="00C77882" w:rsidRPr="00AC571D" w:rsidRDefault="00C77882" w:rsidP="00BA15E9">
      <w:pPr>
        <w:jc w:val="both"/>
        <w:rPr>
          <w:rFonts w:asciiTheme="minorHAnsi" w:hAnsiTheme="minorHAnsi" w:cstheme="minorHAnsi"/>
          <w:i/>
          <w:iCs/>
          <w:sz w:val="20"/>
          <w:szCs w:val="20"/>
        </w:rPr>
      </w:pPr>
      <w:r w:rsidRPr="00C77882">
        <w:rPr>
          <w:rFonts w:asciiTheme="minorHAnsi" w:hAnsiTheme="minorHAnsi" w:cstheme="minorHAnsi"/>
          <w:i/>
          <w:iCs/>
          <w:sz w:val="20"/>
          <w:szCs w:val="20"/>
        </w:rPr>
        <w:t>For each core feature, describe the following: the problem it addresses, the specific functions it will perform, and the measurable outcome that signifies completion. Each feature should represent a crucial component of the product, contributing directly to the overall value.</w:t>
      </w:r>
    </w:p>
    <w:tbl>
      <w:tblPr>
        <w:tblStyle w:val="TableGridLight"/>
        <w:tblW w:w="0" w:type="auto"/>
        <w:tblLook w:val="04A0" w:firstRow="1" w:lastRow="0" w:firstColumn="1" w:lastColumn="0" w:noHBand="0" w:noVBand="1"/>
      </w:tblPr>
      <w:tblGrid>
        <w:gridCol w:w="421"/>
        <w:gridCol w:w="3242"/>
        <w:gridCol w:w="4578"/>
      </w:tblGrid>
      <w:tr w:rsidR="00BF10BE" w:rsidRPr="00AC571D" w14:paraId="6F26C2BB" w14:textId="45A93C96" w:rsidTr="2142D7E7">
        <w:trPr>
          <w:trHeight w:val="300"/>
        </w:trPr>
        <w:tc>
          <w:tcPr>
            <w:tcW w:w="421" w:type="dxa"/>
            <w:shd w:val="clear" w:color="auto" w:fill="018578" w:themeFill="accent1"/>
            <w:hideMark/>
          </w:tcPr>
          <w:p w14:paraId="4F5F9703" w14:textId="77777777" w:rsidR="00BF10BE" w:rsidRPr="00AC571D" w:rsidRDefault="00BF10BE" w:rsidP="00AC571D">
            <w:pPr>
              <w:spacing w:after="160" w:line="259" w:lineRule="auto"/>
              <w:jc w:val="both"/>
              <w:rPr>
                <w:rFonts w:asciiTheme="minorHAnsi" w:hAnsiTheme="minorHAnsi" w:cstheme="minorHAnsi"/>
                <w:b/>
                <w:bCs/>
                <w:i/>
                <w:iCs/>
                <w:color w:val="FFFFFF" w:themeColor="background1"/>
                <w:sz w:val="18"/>
                <w:szCs w:val="18"/>
              </w:rPr>
            </w:pPr>
            <w:r w:rsidRPr="00AC571D">
              <w:rPr>
                <w:rFonts w:asciiTheme="minorHAnsi" w:hAnsiTheme="minorHAnsi" w:cstheme="minorHAnsi"/>
                <w:b/>
                <w:bCs/>
                <w:i/>
                <w:iCs/>
                <w:color w:val="FFFFFF" w:themeColor="background1"/>
                <w:sz w:val="18"/>
                <w:szCs w:val="18"/>
              </w:rPr>
              <w:t>#</w:t>
            </w:r>
          </w:p>
        </w:tc>
        <w:tc>
          <w:tcPr>
            <w:tcW w:w="3242" w:type="dxa"/>
            <w:shd w:val="clear" w:color="auto" w:fill="018578" w:themeFill="accent1"/>
            <w:hideMark/>
          </w:tcPr>
          <w:p w14:paraId="21312DA0" w14:textId="58867EA2" w:rsidR="00BF10BE" w:rsidRPr="00AC571D" w:rsidRDefault="00BF10BE" w:rsidP="00AC571D">
            <w:pPr>
              <w:spacing w:after="160" w:line="259" w:lineRule="auto"/>
              <w:jc w:val="both"/>
              <w:rPr>
                <w:rFonts w:asciiTheme="minorHAnsi" w:hAnsiTheme="minorHAnsi" w:cstheme="minorHAnsi"/>
                <w:b/>
                <w:bCs/>
                <w:i/>
                <w:iCs/>
                <w:color w:val="FFFFFF" w:themeColor="background1"/>
                <w:sz w:val="18"/>
                <w:szCs w:val="18"/>
              </w:rPr>
            </w:pPr>
            <w:r>
              <w:rPr>
                <w:rFonts w:asciiTheme="minorHAnsi" w:hAnsiTheme="minorHAnsi" w:cstheme="minorHAnsi"/>
                <w:b/>
                <w:bCs/>
                <w:i/>
                <w:iCs/>
                <w:color w:val="FFFFFF" w:themeColor="background1"/>
                <w:sz w:val="18"/>
                <w:szCs w:val="18"/>
              </w:rPr>
              <w:t>Feature</w:t>
            </w:r>
            <w:r w:rsidR="00B93DDB">
              <w:rPr>
                <w:rFonts w:asciiTheme="minorHAnsi" w:hAnsiTheme="minorHAnsi" w:cstheme="minorHAnsi"/>
                <w:b/>
                <w:bCs/>
                <w:i/>
                <w:iCs/>
                <w:color w:val="FFFFFF" w:themeColor="background1"/>
                <w:sz w:val="18"/>
                <w:szCs w:val="18"/>
              </w:rPr>
              <w:t>/Item</w:t>
            </w:r>
            <w:r w:rsidRPr="00AC571D">
              <w:rPr>
                <w:rFonts w:asciiTheme="minorHAnsi" w:hAnsiTheme="minorHAnsi" w:cstheme="minorHAnsi"/>
                <w:b/>
                <w:bCs/>
                <w:i/>
                <w:iCs/>
                <w:color w:val="FFFFFF" w:themeColor="background1"/>
                <w:sz w:val="18"/>
                <w:szCs w:val="18"/>
              </w:rPr>
              <w:t xml:space="preserve"> Description</w:t>
            </w:r>
          </w:p>
        </w:tc>
        <w:tc>
          <w:tcPr>
            <w:tcW w:w="0" w:type="auto"/>
            <w:shd w:val="clear" w:color="auto" w:fill="018578" w:themeFill="accent1"/>
            <w:hideMark/>
          </w:tcPr>
          <w:p w14:paraId="76B01D4D" w14:textId="2050DD9F" w:rsidR="00BF10BE" w:rsidRPr="00AC571D" w:rsidRDefault="00BF10BE" w:rsidP="00AC571D">
            <w:pPr>
              <w:spacing w:after="160" w:line="259" w:lineRule="auto"/>
              <w:jc w:val="both"/>
              <w:rPr>
                <w:rFonts w:asciiTheme="minorHAnsi" w:hAnsiTheme="minorHAnsi" w:cstheme="minorHAnsi"/>
                <w:b/>
                <w:bCs/>
                <w:i/>
                <w:iCs/>
                <w:color w:val="FFFFFF" w:themeColor="background1"/>
                <w:sz w:val="18"/>
                <w:szCs w:val="18"/>
              </w:rPr>
            </w:pPr>
            <w:r>
              <w:rPr>
                <w:rFonts w:asciiTheme="minorHAnsi" w:hAnsiTheme="minorHAnsi" w:cstheme="minorHAnsi"/>
                <w:b/>
                <w:bCs/>
                <w:i/>
                <w:iCs/>
                <w:color w:val="FFFFFF" w:themeColor="background1"/>
                <w:sz w:val="18"/>
                <w:szCs w:val="18"/>
              </w:rPr>
              <w:t>Target Outcome</w:t>
            </w:r>
          </w:p>
        </w:tc>
      </w:tr>
      <w:tr w:rsidR="00BF10BE" w:rsidRPr="00AC571D" w14:paraId="7F5E2CA4" w14:textId="395A7AD5" w:rsidTr="2142D7E7">
        <w:trPr>
          <w:trHeight w:val="300"/>
        </w:trPr>
        <w:tc>
          <w:tcPr>
            <w:tcW w:w="421" w:type="dxa"/>
            <w:hideMark/>
          </w:tcPr>
          <w:p w14:paraId="3D0979EB" w14:textId="77777777" w:rsidR="00BF10BE" w:rsidRPr="00AC571D" w:rsidRDefault="00BF10BE" w:rsidP="00AC571D">
            <w:pPr>
              <w:spacing w:after="160" w:line="259" w:lineRule="auto"/>
              <w:jc w:val="both"/>
              <w:rPr>
                <w:rFonts w:asciiTheme="minorHAnsi" w:hAnsiTheme="minorHAnsi" w:cstheme="minorHAnsi"/>
                <w:i/>
                <w:iCs/>
                <w:sz w:val="18"/>
                <w:szCs w:val="18"/>
              </w:rPr>
            </w:pPr>
            <w:r w:rsidRPr="00AC571D">
              <w:rPr>
                <w:rFonts w:asciiTheme="minorHAnsi" w:hAnsiTheme="minorHAnsi" w:cstheme="minorHAnsi"/>
                <w:i/>
                <w:iCs/>
                <w:sz w:val="18"/>
                <w:szCs w:val="18"/>
              </w:rPr>
              <w:t>1</w:t>
            </w:r>
          </w:p>
        </w:tc>
        <w:tc>
          <w:tcPr>
            <w:tcW w:w="3242" w:type="dxa"/>
            <w:hideMark/>
          </w:tcPr>
          <w:p w14:paraId="2F96FB1F" w14:textId="7F29265C" w:rsidR="00BF10BE" w:rsidRPr="00AC571D" w:rsidRDefault="00BF10BE" w:rsidP="00BF10BE">
            <w:pPr>
              <w:spacing w:after="160" w:line="259" w:lineRule="auto"/>
              <w:jc w:val="both"/>
              <w:rPr>
                <w:rFonts w:asciiTheme="minorHAnsi" w:hAnsiTheme="minorHAnsi" w:cstheme="minorHAnsi"/>
                <w:i/>
                <w:iCs/>
                <w:sz w:val="18"/>
                <w:szCs w:val="18"/>
              </w:rPr>
            </w:pPr>
            <w:r w:rsidRPr="00BF10BE">
              <w:rPr>
                <w:rFonts w:asciiTheme="minorHAnsi" w:hAnsiTheme="minorHAnsi" w:cstheme="minorHAnsi"/>
                <w:i/>
                <w:iCs/>
                <w:sz w:val="18"/>
                <w:szCs w:val="18"/>
              </w:rPr>
              <w:t>[Feature name, e.g., User Login System]</w:t>
            </w:r>
          </w:p>
        </w:tc>
        <w:tc>
          <w:tcPr>
            <w:tcW w:w="0" w:type="auto"/>
            <w:hideMark/>
          </w:tcPr>
          <w:p w14:paraId="4E2CAA6E" w14:textId="06F16C35" w:rsidR="00BF10BE" w:rsidRPr="00AC571D" w:rsidRDefault="00B93DDB" w:rsidP="00B93DDB">
            <w:pPr>
              <w:spacing w:after="160" w:line="259" w:lineRule="auto"/>
              <w:jc w:val="both"/>
              <w:rPr>
                <w:rFonts w:asciiTheme="minorHAnsi" w:hAnsiTheme="minorHAnsi" w:cstheme="minorHAnsi"/>
                <w:i/>
                <w:iCs/>
                <w:sz w:val="18"/>
                <w:szCs w:val="18"/>
              </w:rPr>
            </w:pPr>
            <w:r w:rsidRPr="00B93DDB">
              <w:rPr>
                <w:rFonts w:asciiTheme="minorHAnsi" w:hAnsiTheme="minorHAnsi" w:cstheme="minorHAnsi"/>
                <w:i/>
                <w:iCs/>
                <w:sz w:val="18"/>
                <w:szCs w:val="18"/>
              </w:rPr>
              <w:t>[Outcome, e.g., User accounts can be created and accessed]</w:t>
            </w:r>
          </w:p>
        </w:tc>
      </w:tr>
      <w:tr w:rsidR="00BF10BE" w:rsidRPr="00AC571D" w14:paraId="69A0B282" w14:textId="766A108F" w:rsidTr="2142D7E7">
        <w:trPr>
          <w:trHeight w:val="300"/>
        </w:trPr>
        <w:tc>
          <w:tcPr>
            <w:tcW w:w="421" w:type="dxa"/>
            <w:hideMark/>
          </w:tcPr>
          <w:p w14:paraId="5AE3982C" w14:textId="77777777" w:rsidR="00BF10BE" w:rsidRPr="00AC571D" w:rsidRDefault="00BF10BE" w:rsidP="00AC571D">
            <w:pPr>
              <w:spacing w:after="160" w:line="259" w:lineRule="auto"/>
              <w:jc w:val="both"/>
              <w:rPr>
                <w:rFonts w:asciiTheme="minorHAnsi" w:hAnsiTheme="minorHAnsi" w:cstheme="minorHAnsi"/>
                <w:i/>
                <w:iCs/>
                <w:sz w:val="18"/>
                <w:szCs w:val="18"/>
              </w:rPr>
            </w:pPr>
            <w:r w:rsidRPr="00AC571D">
              <w:rPr>
                <w:rFonts w:asciiTheme="minorHAnsi" w:hAnsiTheme="minorHAnsi" w:cstheme="minorHAnsi"/>
                <w:i/>
                <w:iCs/>
                <w:sz w:val="18"/>
                <w:szCs w:val="18"/>
              </w:rPr>
              <w:t>2</w:t>
            </w:r>
          </w:p>
        </w:tc>
        <w:tc>
          <w:tcPr>
            <w:tcW w:w="3242" w:type="dxa"/>
            <w:hideMark/>
          </w:tcPr>
          <w:p w14:paraId="6851AEEB" w14:textId="3003512A" w:rsidR="00BF10BE" w:rsidRPr="00AC571D" w:rsidRDefault="00B93DDB" w:rsidP="00B93DDB">
            <w:pPr>
              <w:spacing w:after="160" w:line="259" w:lineRule="auto"/>
              <w:jc w:val="both"/>
              <w:rPr>
                <w:rFonts w:asciiTheme="minorHAnsi" w:hAnsiTheme="minorHAnsi" w:cstheme="minorHAnsi"/>
                <w:i/>
                <w:iCs/>
                <w:sz w:val="18"/>
                <w:szCs w:val="18"/>
              </w:rPr>
            </w:pPr>
            <w:r w:rsidRPr="00B93DDB">
              <w:rPr>
                <w:rFonts w:asciiTheme="minorHAnsi" w:hAnsiTheme="minorHAnsi" w:cstheme="minorHAnsi"/>
                <w:i/>
                <w:iCs/>
                <w:sz w:val="18"/>
                <w:szCs w:val="18"/>
              </w:rPr>
              <w:t>[Feature name, e.g., Product Search Filter]</w:t>
            </w:r>
          </w:p>
        </w:tc>
        <w:tc>
          <w:tcPr>
            <w:tcW w:w="0" w:type="auto"/>
            <w:hideMark/>
          </w:tcPr>
          <w:p w14:paraId="20B04C88" w14:textId="060221D7" w:rsidR="00BF10BE" w:rsidRPr="00AC571D" w:rsidRDefault="00B93DDB" w:rsidP="00B93DDB">
            <w:pPr>
              <w:spacing w:after="160" w:line="259" w:lineRule="auto"/>
              <w:jc w:val="both"/>
              <w:rPr>
                <w:rFonts w:asciiTheme="minorHAnsi" w:hAnsiTheme="minorHAnsi" w:cstheme="minorHAnsi"/>
                <w:i/>
                <w:iCs/>
                <w:sz w:val="18"/>
                <w:szCs w:val="18"/>
              </w:rPr>
            </w:pPr>
            <w:r w:rsidRPr="00B93DDB">
              <w:rPr>
                <w:rFonts w:asciiTheme="minorHAnsi" w:hAnsiTheme="minorHAnsi" w:cstheme="minorHAnsi"/>
                <w:i/>
                <w:iCs/>
                <w:sz w:val="18"/>
                <w:szCs w:val="18"/>
              </w:rPr>
              <w:t>[Outcome, e.g., Users can search and filter results easily]</w:t>
            </w:r>
          </w:p>
        </w:tc>
      </w:tr>
      <w:tr w:rsidR="00BF10BE" w:rsidRPr="00AC571D" w14:paraId="00B8A461" w14:textId="40C2A311" w:rsidTr="2142D7E7">
        <w:trPr>
          <w:trHeight w:val="300"/>
        </w:trPr>
        <w:tc>
          <w:tcPr>
            <w:tcW w:w="421" w:type="dxa"/>
            <w:hideMark/>
          </w:tcPr>
          <w:p w14:paraId="54ED0E0D" w14:textId="77777777" w:rsidR="00BF10BE" w:rsidRPr="00AC571D" w:rsidRDefault="00BF10BE" w:rsidP="00AC571D">
            <w:pPr>
              <w:spacing w:after="160" w:line="259" w:lineRule="auto"/>
              <w:jc w:val="both"/>
              <w:rPr>
                <w:rFonts w:asciiTheme="minorHAnsi" w:hAnsiTheme="minorHAnsi" w:cstheme="minorHAnsi"/>
                <w:i/>
                <w:iCs/>
                <w:sz w:val="18"/>
                <w:szCs w:val="18"/>
              </w:rPr>
            </w:pPr>
            <w:r w:rsidRPr="00AC571D">
              <w:rPr>
                <w:rFonts w:asciiTheme="minorHAnsi" w:hAnsiTheme="minorHAnsi" w:cstheme="minorHAnsi"/>
                <w:i/>
                <w:iCs/>
                <w:sz w:val="18"/>
                <w:szCs w:val="18"/>
              </w:rPr>
              <w:t>3</w:t>
            </w:r>
          </w:p>
        </w:tc>
        <w:tc>
          <w:tcPr>
            <w:tcW w:w="3242" w:type="dxa"/>
            <w:hideMark/>
          </w:tcPr>
          <w:p w14:paraId="2540E6FC" w14:textId="77777777" w:rsidR="00BF10BE" w:rsidRPr="00AC571D" w:rsidRDefault="00BF10BE" w:rsidP="00AC571D">
            <w:pPr>
              <w:spacing w:after="160" w:line="259" w:lineRule="auto"/>
              <w:jc w:val="both"/>
              <w:rPr>
                <w:rFonts w:asciiTheme="minorHAnsi" w:hAnsiTheme="minorHAnsi" w:cstheme="minorHAnsi"/>
                <w:i/>
                <w:iCs/>
                <w:sz w:val="18"/>
                <w:szCs w:val="18"/>
              </w:rPr>
            </w:pPr>
          </w:p>
        </w:tc>
        <w:tc>
          <w:tcPr>
            <w:tcW w:w="0" w:type="auto"/>
            <w:hideMark/>
          </w:tcPr>
          <w:p w14:paraId="45EA185B" w14:textId="77777777" w:rsidR="00BF10BE" w:rsidRPr="00AC571D" w:rsidRDefault="00BF10BE" w:rsidP="00AC571D">
            <w:pPr>
              <w:spacing w:after="160" w:line="259" w:lineRule="auto"/>
              <w:jc w:val="both"/>
              <w:rPr>
                <w:rFonts w:asciiTheme="minorHAnsi" w:hAnsiTheme="minorHAnsi" w:cstheme="minorHAnsi"/>
                <w:i/>
                <w:iCs/>
                <w:sz w:val="18"/>
                <w:szCs w:val="18"/>
              </w:rPr>
            </w:pPr>
          </w:p>
        </w:tc>
      </w:tr>
      <w:tr w:rsidR="00BF10BE" w:rsidRPr="00AC571D" w14:paraId="54910054" w14:textId="7E3EBD50" w:rsidTr="2142D7E7">
        <w:trPr>
          <w:trHeight w:val="300"/>
        </w:trPr>
        <w:tc>
          <w:tcPr>
            <w:tcW w:w="421" w:type="dxa"/>
            <w:hideMark/>
          </w:tcPr>
          <w:p w14:paraId="4686D908" w14:textId="77777777" w:rsidR="00BF10BE" w:rsidRPr="00AC571D" w:rsidRDefault="00BF10BE" w:rsidP="00AC571D">
            <w:pPr>
              <w:spacing w:after="160" w:line="259" w:lineRule="auto"/>
              <w:jc w:val="both"/>
              <w:rPr>
                <w:rFonts w:asciiTheme="minorHAnsi" w:hAnsiTheme="minorHAnsi" w:cstheme="minorHAnsi"/>
                <w:i/>
                <w:iCs/>
                <w:sz w:val="18"/>
                <w:szCs w:val="18"/>
              </w:rPr>
            </w:pPr>
            <w:r w:rsidRPr="00AC571D">
              <w:rPr>
                <w:rFonts w:asciiTheme="minorHAnsi" w:hAnsiTheme="minorHAnsi" w:cstheme="minorHAnsi"/>
                <w:i/>
                <w:iCs/>
                <w:sz w:val="18"/>
                <w:szCs w:val="18"/>
              </w:rPr>
              <w:t>4</w:t>
            </w:r>
          </w:p>
        </w:tc>
        <w:tc>
          <w:tcPr>
            <w:tcW w:w="3242" w:type="dxa"/>
            <w:hideMark/>
          </w:tcPr>
          <w:p w14:paraId="3E40DFCC" w14:textId="77777777" w:rsidR="00BF10BE" w:rsidRPr="00AC571D" w:rsidRDefault="00BF10BE" w:rsidP="00AC571D">
            <w:pPr>
              <w:spacing w:after="160" w:line="259" w:lineRule="auto"/>
              <w:jc w:val="both"/>
              <w:rPr>
                <w:rFonts w:asciiTheme="minorHAnsi" w:hAnsiTheme="minorHAnsi" w:cstheme="minorHAnsi"/>
                <w:i/>
                <w:iCs/>
                <w:sz w:val="18"/>
                <w:szCs w:val="18"/>
              </w:rPr>
            </w:pPr>
          </w:p>
        </w:tc>
        <w:tc>
          <w:tcPr>
            <w:tcW w:w="0" w:type="auto"/>
            <w:hideMark/>
          </w:tcPr>
          <w:p w14:paraId="59D67CE2" w14:textId="77777777" w:rsidR="00BF10BE" w:rsidRPr="00AC571D" w:rsidRDefault="00BF10BE" w:rsidP="00AC571D">
            <w:pPr>
              <w:spacing w:after="160" w:line="259" w:lineRule="auto"/>
              <w:jc w:val="both"/>
              <w:rPr>
                <w:rFonts w:asciiTheme="minorHAnsi" w:hAnsiTheme="minorHAnsi" w:cstheme="minorHAnsi"/>
                <w:i/>
                <w:iCs/>
                <w:sz w:val="18"/>
                <w:szCs w:val="18"/>
              </w:rPr>
            </w:pPr>
          </w:p>
        </w:tc>
      </w:tr>
      <w:tr w:rsidR="00BF10BE" w:rsidRPr="00AC571D" w14:paraId="52A7E809" w14:textId="50CF1EC2" w:rsidTr="2142D7E7">
        <w:trPr>
          <w:trHeight w:val="300"/>
        </w:trPr>
        <w:tc>
          <w:tcPr>
            <w:tcW w:w="421" w:type="dxa"/>
            <w:hideMark/>
          </w:tcPr>
          <w:p w14:paraId="59C6840F" w14:textId="77777777" w:rsidR="00BF10BE" w:rsidRPr="00AC571D" w:rsidRDefault="00BF10BE" w:rsidP="00AC571D">
            <w:pPr>
              <w:spacing w:after="160" w:line="259" w:lineRule="auto"/>
              <w:jc w:val="both"/>
              <w:rPr>
                <w:rFonts w:asciiTheme="minorHAnsi" w:hAnsiTheme="minorHAnsi" w:cstheme="minorHAnsi"/>
                <w:i/>
                <w:iCs/>
                <w:sz w:val="18"/>
                <w:szCs w:val="18"/>
              </w:rPr>
            </w:pPr>
            <w:r w:rsidRPr="00AC571D">
              <w:rPr>
                <w:rFonts w:asciiTheme="minorHAnsi" w:hAnsiTheme="minorHAnsi" w:cstheme="minorHAnsi"/>
                <w:i/>
                <w:iCs/>
                <w:sz w:val="18"/>
                <w:szCs w:val="18"/>
              </w:rPr>
              <w:t>5</w:t>
            </w:r>
          </w:p>
        </w:tc>
        <w:tc>
          <w:tcPr>
            <w:tcW w:w="3242" w:type="dxa"/>
            <w:hideMark/>
          </w:tcPr>
          <w:p w14:paraId="2FC522B8" w14:textId="77777777" w:rsidR="00BF10BE" w:rsidRPr="00AC571D" w:rsidRDefault="00BF10BE" w:rsidP="00AC571D">
            <w:pPr>
              <w:spacing w:after="160" w:line="259" w:lineRule="auto"/>
              <w:jc w:val="both"/>
              <w:rPr>
                <w:rFonts w:asciiTheme="minorHAnsi" w:hAnsiTheme="minorHAnsi" w:cstheme="minorHAnsi"/>
                <w:i/>
                <w:iCs/>
                <w:sz w:val="18"/>
                <w:szCs w:val="18"/>
              </w:rPr>
            </w:pPr>
          </w:p>
        </w:tc>
        <w:tc>
          <w:tcPr>
            <w:tcW w:w="0" w:type="auto"/>
            <w:hideMark/>
          </w:tcPr>
          <w:p w14:paraId="38D1BC91" w14:textId="77777777" w:rsidR="00BF10BE" w:rsidRPr="00AC571D" w:rsidRDefault="00BF10BE" w:rsidP="00AC571D">
            <w:pPr>
              <w:spacing w:after="160" w:line="259" w:lineRule="auto"/>
              <w:jc w:val="both"/>
              <w:rPr>
                <w:rFonts w:asciiTheme="minorHAnsi" w:hAnsiTheme="minorHAnsi" w:cstheme="minorHAnsi"/>
                <w:i/>
                <w:iCs/>
                <w:sz w:val="18"/>
                <w:szCs w:val="18"/>
              </w:rPr>
            </w:pPr>
          </w:p>
        </w:tc>
      </w:tr>
    </w:tbl>
    <w:p w14:paraId="606134C0" w14:textId="77777777" w:rsidR="006974A4" w:rsidRPr="006974A4" w:rsidRDefault="006974A4" w:rsidP="006974A4">
      <w:pPr>
        <w:pStyle w:val="Header1"/>
        <w:rPr>
          <w:rFonts w:asciiTheme="minorHAnsi" w:hAnsiTheme="minorHAnsi" w:cstheme="minorHAnsi"/>
          <w:b/>
          <w:bCs/>
          <w:sz w:val="24"/>
          <w:szCs w:val="21"/>
        </w:rPr>
      </w:pPr>
      <w:r w:rsidRPr="006974A4">
        <w:rPr>
          <w:rFonts w:asciiTheme="minorHAnsi" w:hAnsiTheme="minorHAnsi" w:cstheme="minorHAnsi"/>
          <w:b/>
          <w:bCs/>
          <w:sz w:val="24"/>
          <w:szCs w:val="21"/>
        </w:rPr>
        <w:t>Success Criteria for Feature Validation</w:t>
      </w:r>
    </w:p>
    <w:p w14:paraId="0C31A1DD" w14:textId="77777777" w:rsidR="006974A4" w:rsidRPr="006974A4" w:rsidRDefault="006974A4" w:rsidP="006974A4">
      <w:pPr>
        <w:rPr>
          <w:rFonts w:asciiTheme="minorHAnsi" w:hAnsiTheme="minorHAnsi" w:cstheme="minorHAnsi"/>
          <w:i/>
          <w:iCs/>
          <w:sz w:val="20"/>
          <w:szCs w:val="20"/>
        </w:rPr>
      </w:pPr>
      <w:r w:rsidRPr="006974A4">
        <w:rPr>
          <w:rFonts w:asciiTheme="minorHAnsi" w:hAnsiTheme="minorHAnsi" w:cstheme="minorHAnsi"/>
          <w:i/>
          <w:iCs/>
          <w:sz w:val="20"/>
          <w:szCs w:val="20"/>
        </w:rPr>
        <w:t>Define the minimum requirements to mark each feature as complete. These criteria should be clear and measurable.</w:t>
      </w:r>
    </w:p>
    <w:p w14:paraId="671B5547" w14:textId="77777777" w:rsidR="006974A4" w:rsidRPr="006974A4" w:rsidRDefault="006974A4" w:rsidP="006974A4">
      <w:pPr>
        <w:rPr>
          <w:rFonts w:asciiTheme="minorHAnsi" w:hAnsiTheme="minorHAnsi" w:cstheme="minorHAnsi"/>
          <w:i/>
          <w:iCs/>
          <w:sz w:val="20"/>
          <w:szCs w:val="20"/>
        </w:rPr>
      </w:pPr>
      <w:r w:rsidRPr="006974A4">
        <w:rPr>
          <w:rFonts w:asciiTheme="minorHAnsi" w:hAnsiTheme="minorHAnsi" w:cstheme="minorHAnsi"/>
          <w:b/>
          <w:bCs/>
          <w:i/>
          <w:iCs/>
          <w:sz w:val="20"/>
          <w:szCs w:val="20"/>
        </w:rPr>
        <w:t>Feature 1 Requirements</w:t>
      </w:r>
      <w:r w:rsidRPr="006974A4">
        <w:rPr>
          <w:rFonts w:asciiTheme="minorHAnsi" w:hAnsiTheme="minorHAnsi" w:cstheme="minorHAnsi"/>
          <w:i/>
          <w:iCs/>
          <w:sz w:val="20"/>
          <w:szCs w:val="20"/>
        </w:rPr>
        <w:t>: [e.g., Functional login system with secure data encryption]</w:t>
      </w:r>
    </w:p>
    <w:p w14:paraId="1EA37543" w14:textId="77777777" w:rsidR="006974A4" w:rsidRPr="006974A4" w:rsidRDefault="006974A4" w:rsidP="006974A4">
      <w:pPr>
        <w:rPr>
          <w:rFonts w:asciiTheme="minorHAnsi" w:hAnsiTheme="minorHAnsi" w:cstheme="minorHAnsi"/>
          <w:i/>
          <w:iCs/>
          <w:sz w:val="20"/>
          <w:szCs w:val="20"/>
        </w:rPr>
      </w:pPr>
      <w:r w:rsidRPr="006974A4">
        <w:rPr>
          <w:rFonts w:asciiTheme="minorHAnsi" w:hAnsiTheme="minorHAnsi" w:cstheme="minorHAnsi"/>
          <w:b/>
          <w:bCs/>
          <w:i/>
          <w:iCs/>
          <w:sz w:val="20"/>
          <w:szCs w:val="20"/>
        </w:rPr>
        <w:t>Feature 2 Requirements</w:t>
      </w:r>
      <w:r w:rsidRPr="006974A4">
        <w:rPr>
          <w:rFonts w:asciiTheme="minorHAnsi" w:hAnsiTheme="minorHAnsi" w:cstheme="minorHAnsi"/>
          <w:i/>
          <w:iCs/>
          <w:sz w:val="20"/>
          <w:szCs w:val="20"/>
        </w:rPr>
        <w:t>: [e.g., Search feature with keyword-based and category filters]</w:t>
      </w:r>
    </w:p>
    <w:p w14:paraId="7FD65777" w14:textId="77777777" w:rsidR="006974A4" w:rsidRPr="006974A4" w:rsidRDefault="006974A4" w:rsidP="006974A4">
      <w:pPr>
        <w:rPr>
          <w:rFonts w:asciiTheme="minorHAnsi" w:hAnsiTheme="minorHAnsi" w:cstheme="minorHAnsi"/>
          <w:i/>
          <w:iCs/>
          <w:sz w:val="20"/>
          <w:szCs w:val="20"/>
        </w:rPr>
      </w:pPr>
      <w:r w:rsidRPr="2142D7E7">
        <w:rPr>
          <w:rFonts w:asciiTheme="minorHAnsi" w:hAnsiTheme="minorHAnsi"/>
          <w:b/>
          <w:bCs/>
          <w:i/>
          <w:iCs/>
          <w:sz w:val="20"/>
          <w:szCs w:val="20"/>
        </w:rPr>
        <w:t>Feature 3 Requirements</w:t>
      </w:r>
      <w:r w:rsidRPr="2142D7E7">
        <w:rPr>
          <w:rFonts w:asciiTheme="minorHAnsi" w:hAnsiTheme="minorHAnsi"/>
          <w:i/>
          <w:iCs/>
          <w:sz w:val="20"/>
          <w:szCs w:val="20"/>
        </w:rPr>
        <w:t>: [Define criteria specific to each feature]</w:t>
      </w:r>
    </w:p>
    <w:p w14:paraId="0D49092C" w14:textId="46558700" w:rsidR="24C0BE25" w:rsidRDefault="24C0BE25" w:rsidP="2142D7E7">
      <w:pPr>
        <w:rPr>
          <w:rFonts w:asciiTheme="minorHAnsi" w:eastAsiaTheme="majorEastAsia" w:hAnsiTheme="minorHAnsi"/>
          <w:b/>
          <w:bCs/>
          <w:color w:val="006359" w:themeColor="accent1" w:themeShade="BF"/>
        </w:rPr>
      </w:pPr>
      <w:r w:rsidRPr="2142D7E7">
        <w:rPr>
          <w:rFonts w:asciiTheme="minorHAnsi" w:eastAsiaTheme="majorEastAsia" w:hAnsiTheme="minorHAnsi"/>
          <w:b/>
          <w:bCs/>
          <w:color w:val="006359" w:themeColor="accent1" w:themeShade="BF"/>
        </w:rPr>
        <w:t>Milestone Timeline with Estimated Cost</w:t>
      </w:r>
    </w:p>
    <w:p w14:paraId="66370BF6" w14:textId="1C971EB1" w:rsidR="24C0BE25" w:rsidRDefault="24C0BE25" w:rsidP="2142D7E7">
      <w:pPr>
        <w:rPr>
          <w:rFonts w:asciiTheme="minorHAnsi" w:hAnsiTheme="minorHAnsi"/>
          <w:i/>
          <w:iCs/>
          <w:sz w:val="20"/>
          <w:szCs w:val="20"/>
        </w:rPr>
      </w:pPr>
      <w:r w:rsidRPr="2142D7E7">
        <w:rPr>
          <w:rFonts w:asciiTheme="minorHAnsi" w:hAnsiTheme="minorHAnsi"/>
          <w:i/>
          <w:iCs/>
          <w:sz w:val="20"/>
          <w:szCs w:val="20"/>
        </w:rPr>
        <w:t>Establish a high-level timeline for achieving each milestone, accounting for any dependencies that may affect progress. Each milestone includes expected duration, dependencies, and estimated costs.</w:t>
      </w:r>
    </w:p>
    <w:tbl>
      <w:tblPr>
        <w:tblStyle w:val="TableGridLight"/>
        <w:tblW w:w="9015" w:type="dxa"/>
        <w:tblLook w:val="04A0" w:firstRow="1" w:lastRow="0" w:firstColumn="1" w:lastColumn="0" w:noHBand="0" w:noVBand="1"/>
      </w:tblPr>
      <w:tblGrid>
        <w:gridCol w:w="1365"/>
        <w:gridCol w:w="2265"/>
        <w:gridCol w:w="3480"/>
        <w:gridCol w:w="1905"/>
      </w:tblGrid>
      <w:tr w:rsidR="00DE2029" w:rsidRPr="00865F51" w14:paraId="78920C8E" w14:textId="77777777" w:rsidTr="2142D7E7">
        <w:trPr>
          <w:trHeight w:val="300"/>
        </w:trPr>
        <w:tc>
          <w:tcPr>
            <w:tcW w:w="1365" w:type="dxa"/>
            <w:shd w:val="clear" w:color="auto" w:fill="018578" w:themeFill="accent1"/>
            <w:hideMark/>
          </w:tcPr>
          <w:p w14:paraId="43D500AB" w14:textId="77777777" w:rsidR="00DE2029" w:rsidRPr="00865F51" w:rsidRDefault="00DE2029" w:rsidP="00865F51">
            <w:pPr>
              <w:spacing w:after="160" w:line="259" w:lineRule="auto"/>
              <w:rPr>
                <w:rFonts w:asciiTheme="minorHAnsi" w:hAnsiTheme="minorHAnsi" w:cstheme="minorHAnsi"/>
                <w:b/>
                <w:bCs/>
                <w:i/>
                <w:iCs/>
                <w:color w:val="FFFFFF" w:themeColor="background1"/>
                <w:sz w:val="20"/>
                <w:szCs w:val="20"/>
              </w:rPr>
            </w:pPr>
            <w:r w:rsidRPr="00865F51">
              <w:rPr>
                <w:rFonts w:asciiTheme="minorHAnsi" w:hAnsiTheme="minorHAnsi" w:cstheme="minorHAnsi"/>
                <w:b/>
                <w:bCs/>
                <w:i/>
                <w:iCs/>
                <w:color w:val="FFFFFF" w:themeColor="background1"/>
                <w:sz w:val="20"/>
                <w:szCs w:val="20"/>
              </w:rPr>
              <w:t>Milestone</w:t>
            </w:r>
          </w:p>
        </w:tc>
        <w:tc>
          <w:tcPr>
            <w:tcW w:w="2265" w:type="dxa"/>
            <w:shd w:val="clear" w:color="auto" w:fill="018578" w:themeFill="accent1"/>
            <w:hideMark/>
          </w:tcPr>
          <w:p w14:paraId="2F8CF8FE" w14:textId="41CDBA64" w:rsidR="00DE2029" w:rsidRPr="00865F51" w:rsidRDefault="00DE2029" w:rsidP="00865F51">
            <w:pPr>
              <w:spacing w:after="160" w:line="259" w:lineRule="auto"/>
              <w:rPr>
                <w:rFonts w:asciiTheme="minorHAnsi" w:hAnsiTheme="minorHAnsi" w:cstheme="minorHAnsi"/>
                <w:b/>
                <w:bCs/>
                <w:i/>
                <w:iCs/>
                <w:color w:val="FFFFFF" w:themeColor="background1"/>
                <w:sz w:val="20"/>
                <w:szCs w:val="20"/>
              </w:rPr>
            </w:pPr>
            <w:r>
              <w:rPr>
                <w:rFonts w:asciiTheme="minorHAnsi" w:hAnsiTheme="minorHAnsi" w:cstheme="minorHAnsi"/>
                <w:b/>
                <w:bCs/>
                <w:i/>
                <w:iCs/>
                <w:color w:val="FFFFFF" w:themeColor="background1"/>
                <w:sz w:val="20"/>
                <w:szCs w:val="20"/>
              </w:rPr>
              <w:t xml:space="preserve">Expected </w:t>
            </w:r>
            <w:r w:rsidRPr="00865F51">
              <w:rPr>
                <w:rFonts w:asciiTheme="minorHAnsi" w:hAnsiTheme="minorHAnsi" w:cstheme="minorHAnsi"/>
                <w:b/>
                <w:bCs/>
                <w:i/>
                <w:iCs/>
                <w:color w:val="FFFFFF" w:themeColor="background1"/>
                <w:sz w:val="20"/>
                <w:szCs w:val="20"/>
              </w:rPr>
              <w:t>Duration (Weeks)</w:t>
            </w:r>
          </w:p>
        </w:tc>
        <w:tc>
          <w:tcPr>
            <w:tcW w:w="3480" w:type="dxa"/>
            <w:shd w:val="clear" w:color="auto" w:fill="018578" w:themeFill="accent1"/>
            <w:hideMark/>
          </w:tcPr>
          <w:p w14:paraId="4E38EABC" w14:textId="77777777" w:rsidR="00DE2029" w:rsidRPr="00865F51" w:rsidRDefault="00DE2029" w:rsidP="00865F51">
            <w:pPr>
              <w:spacing w:after="160" w:line="259" w:lineRule="auto"/>
              <w:rPr>
                <w:rFonts w:asciiTheme="minorHAnsi" w:hAnsiTheme="minorHAnsi" w:cstheme="minorHAnsi"/>
                <w:b/>
                <w:bCs/>
                <w:i/>
                <w:iCs/>
                <w:color w:val="FFFFFF" w:themeColor="background1"/>
                <w:sz w:val="20"/>
                <w:szCs w:val="20"/>
              </w:rPr>
            </w:pPr>
            <w:r w:rsidRPr="00865F51">
              <w:rPr>
                <w:rFonts w:asciiTheme="minorHAnsi" w:hAnsiTheme="minorHAnsi" w:cstheme="minorHAnsi"/>
                <w:b/>
                <w:bCs/>
                <w:i/>
                <w:iCs/>
                <w:color w:val="FFFFFF" w:themeColor="background1"/>
                <w:sz w:val="20"/>
                <w:szCs w:val="20"/>
              </w:rPr>
              <w:t>Dependencies</w:t>
            </w:r>
          </w:p>
        </w:tc>
        <w:tc>
          <w:tcPr>
            <w:tcW w:w="1905" w:type="dxa"/>
            <w:shd w:val="clear" w:color="auto" w:fill="018578" w:themeFill="accent1"/>
          </w:tcPr>
          <w:p w14:paraId="162E964C" w14:textId="73DE148F" w:rsidR="3B19A273" w:rsidRDefault="3B19A273" w:rsidP="2142D7E7">
            <w:pPr>
              <w:spacing w:line="259" w:lineRule="auto"/>
              <w:rPr>
                <w:rFonts w:asciiTheme="minorHAnsi" w:hAnsiTheme="minorHAnsi"/>
                <w:b/>
                <w:bCs/>
                <w:i/>
                <w:iCs/>
                <w:color w:val="FFFFFF" w:themeColor="background1"/>
                <w:sz w:val="20"/>
                <w:szCs w:val="20"/>
              </w:rPr>
            </w:pPr>
            <w:r w:rsidRPr="2142D7E7">
              <w:rPr>
                <w:rFonts w:asciiTheme="minorHAnsi" w:hAnsiTheme="minorHAnsi"/>
                <w:b/>
                <w:bCs/>
                <w:i/>
                <w:iCs/>
                <w:color w:val="FFFFFF" w:themeColor="background1"/>
                <w:sz w:val="20"/>
                <w:szCs w:val="20"/>
              </w:rPr>
              <w:t>Estimated Cost ($)</w:t>
            </w:r>
          </w:p>
        </w:tc>
      </w:tr>
      <w:tr w:rsidR="00DE2029" w:rsidRPr="00865F51" w14:paraId="582EED17" w14:textId="77777777" w:rsidTr="2142D7E7">
        <w:trPr>
          <w:trHeight w:val="300"/>
        </w:trPr>
        <w:tc>
          <w:tcPr>
            <w:tcW w:w="1365" w:type="dxa"/>
            <w:hideMark/>
          </w:tcPr>
          <w:p w14:paraId="15F890C2" w14:textId="77777777" w:rsidR="00DE2029" w:rsidRPr="00865F51" w:rsidRDefault="00DE2029" w:rsidP="00865F51">
            <w:pPr>
              <w:spacing w:after="160" w:line="259" w:lineRule="auto"/>
              <w:rPr>
                <w:rFonts w:asciiTheme="minorHAnsi" w:hAnsiTheme="minorHAnsi" w:cstheme="minorHAnsi"/>
                <w:i/>
                <w:iCs/>
                <w:sz w:val="20"/>
                <w:szCs w:val="20"/>
              </w:rPr>
            </w:pPr>
            <w:r w:rsidRPr="00865F51">
              <w:rPr>
                <w:rFonts w:asciiTheme="minorHAnsi" w:hAnsiTheme="minorHAnsi" w:cstheme="minorHAnsi"/>
                <w:i/>
                <w:iCs/>
                <w:sz w:val="20"/>
                <w:szCs w:val="20"/>
              </w:rPr>
              <w:t>Milestone 1</w:t>
            </w:r>
          </w:p>
        </w:tc>
        <w:tc>
          <w:tcPr>
            <w:tcW w:w="2265" w:type="dxa"/>
            <w:hideMark/>
          </w:tcPr>
          <w:p w14:paraId="62D5181E" w14:textId="77777777" w:rsidR="00DE2029" w:rsidRPr="00865F51" w:rsidRDefault="00DE2029" w:rsidP="00865F51">
            <w:pPr>
              <w:spacing w:after="160" w:line="259" w:lineRule="auto"/>
              <w:rPr>
                <w:rFonts w:asciiTheme="minorHAnsi" w:hAnsiTheme="minorHAnsi" w:cstheme="minorHAnsi"/>
                <w:i/>
                <w:iCs/>
                <w:sz w:val="20"/>
                <w:szCs w:val="20"/>
              </w:rPr>
            </w:pPr>
            <w:r w:rsidRPr="00865F51">
              <w:rPr>
                <w:rFonts w:asciiTheme="minorHAnsi" w:hAnsiTheme="minorHAnsi" w:cstheme="minorHAnsi"/>
                <w:i/>
                <w:iCs/>
                <w:sz w:val="20"/>
                <w:szCs w:val="20"/>
              </w:rPr>
              <w:t>[# Weeks]</w:t>
            </w:r>
          </w:p>
        </w:tc>
        <w:tc>
          <w:tcPr>
            <w:tcW w:w="3480" w:type="dxa"/>
            <w:hideMark/>
          </w:tcPr>
          <w:p w14:paraId="240B14EF" w14:textId="77777777" w:rsidR="00DE2029" w:rsidRPr="00865F51" w:rsidRDefault="00DE2029" w:rsidP="00865F51">
            <w:pPr>
              <w:spacing w:after="160" w:line="259" w:lineRule="auto"/>
              <w:rPr>
                <w:rFonts w:asciiTheme="minorHAnsi" w:hAnsiTheme="minorHAnsi" w:cstheme="minorHAnsi"/>
                <w:i/>
                <w:iCs/>
                <w:sz w:val="20"/>
                <w:szCs w:val="20"/>
              </w:rPr>
            </w:pPr>
            <w:r w:rsidRPr="00865F51">
              <w:rPr>
                <w:rFonts w:asciiTheme="minorHAnsi" w:hAnsiTheme="minorHAnsi" w:cstheme="minorHAnsi"/>
                <w:i/>
                <w:iCs/>
                <w:sz w:val="20"/>
                <w:szCs w:val="20"/>
              </w:rPr>
              <w:t>[List factors that could affect progress, e.g., approval of design]</w:t>
            </w:r>
          </w:p>
        </w:tc>
        <w:tc>
          <w:tcPr>
            <w:tcW w:w="1905" w:type="dxa"/>
          </w:tcPr>
          <w:p w14:paraId="56575212" w14:textId="11BBF32B" w:rsidR="53F29025" w:rsidRDefault="53F29025" w:rsidP="2142D7E7">
            <w:pPr>
              <w:spacing w:line="259" w:lineRule="auto"/>
              <w:rPr>
                <w:rFonts w:asciiTheme="minorHAnsi" w:hAnsiTheme="minorHAnsi"/>
                <w:i/>
                <w:iCs/>
                <w:sz w:val="20"/>
                <w:szCs w:val="20"/>
              </w:rPr>
            </w:pPr>
            <w:r w:rsidRPr="2142D7E7">
              <w:rPr>
                <w:rFonts w:asciiTheme="minorHAnsi" w:hAnsiTheme="minorHAnsi"/>
                <w:i/>
                <w:iCs/>
                <w:sz w:val="20"/>
                <w:szCs w:val="20"/>
              </w:rPr>
              <w:t>[Cost Estimation, e.g., $1,500]</w:t>
            </w:r>
          </w:p>
        </w:tc>
      </w:tr>
      <w:tr w:rsidR="00DE2029" w:rsidRPr="00865F51" w14:paraId="693C435A" w14:textId="77777777" w:rsidTr="2142D7E7">
        <w:trPr>
          <w:trHeight w:val="300"/>
        </w:trPr>
        <w:tc>
          <w:tcPr>
            <w:tcW w:w="1365" w:type="dxa"/>
            <w:hideMark/>
          </w:tcPr>
          <w:p w14:paraId="1B4A6426" w14:textId="77777777" w:rsidR="00DE2029" w:rsidRPr="00865F51" w:rsidRDefault="00DE2029" w:rsidP="00865F51">
            <w:pPr>
              <w:spacing w:after="160" w:line="259" w:lineRule="auto"/>
              <w:rPr>
                <w:rFonts w:asciiTheme="minorHAnsi" w:hAnsiTheme="minorHAnsi" w:cstheme="minorHAnsi"/>
                <w:i/>
                <w:iCs/>
                <w:sz w:val="20"/>
                <w:szCs w:val="20"/>
              </w:rPr>
            </w:pPr>
            <w:r w:rsidRPr="00865F51">
              <w:rPr>
                <w:rFonts w:asciiTheme="minorHAnsi" w:hAnsiTheme="minorHAnsi" w:cstheme="minorHAnsi"/>
                <w:i/>
                <w:iCs/>
                <w:sz w:val="20"/>
                <w:szCs w:val="20"/>
              </w:rPr>
              <w:t>Milestone 2</w:t>
            </w:r>
          </w:p>
        </w:tc>
        <w:tc>
          <w:tcPr>
            <w:tcW w:w="2265" w:type="dxa"/>
            <w:hideMark/>
          </w:tcPr>
          <w:p w14:paraId="226820AA" w14:textId="77777777" w:rsidR="00DE2029" w:rsidRPr="00865F51" w:rsidRDefault="00DE2029" w:rsidP="00865F51">
            <w:pPr>
              <w:spacing w:after="160" w:line="259" w:lineRule="auto"/>
              <w:rPr>
                <w:rFonts w:asciiTheme="minorHAnsi" w:hAnsiTheme="minorHAnsi" w:cstheme="minorHAnsi"/>
                <w:i/>
                <w:iCs/>
                <w:sz w:val="20"/>
                <w:szCs w:val="20"/>
              </w:rPr>
            </w:pPr>
            <w:r w:rsidRPr="00865F51">
              <w:rPr>
                <w:rFonts w:asciiTheme="minorHAnsi" w:hAnsiTheme="minorHAnsi" w:cstheme="minorHAnsi"/>
                <w:i/>
                <w:iCs/>
                <w:sz w:val="20"/>
                <w:szCs w:val="20"/>
              </w:rPr>
              <w:t>[# Weeks]</w:t>
            </w:r>
          </w:p>
        </w:tc>
        <w:tc>
          <w:tcPr>
            <w:tcW w:w="3480" w:type="dxa"/>
            <w:hideMark/>
          </w:tcPr>
          <w:p w14:paraId="0FB9E2BE" w14:textId="77777777" w:rsidR="00DE2029" w:rsidRPr="00865F51" w:rsidRDefault="00DE2029" w:rsidP="00865F51">
            <w:pPr>
              <w:spacing w:after="160" w:line="259" w:lineRule="auto"/>
              <w:rPr>
                <w:rFonts w:asciiTheme="minorHAnsi" w:hAnsiTheme="minorHAnsi" w:cstheme="minorHAnsi"/>
                <w:i/>
                <w:iCs/>
                <w:sz w:val="20"/>
                <w:szCs w:val="20"/>
              </w:rPr>
            </w:pPr>
            <w:r w:rsidRPr="00865F51">
              <w:rPr>
                <w:rFonts w:asciiTheme="minorHAnsi" w:hAnsiTheme="minorHAnsi" w:cstheme="minorHAnsi"/>
                <w:i/>
                <w:iCs/>
                <w:sz w:val="20"/>
                <w:szCs w:val="20"/>
              </w:rPr>
              <w:t>[e.g., Completion of user testing, product readiness]</w:t>
            </w:r>
          </w:p>
        </w:tc>
        <w:tc>
          <w:tcPr>
            <w:tcW w:w="1905" w:type="dxa"/>
          </w:tcPr>
          <w:p w14:paraId="6DFFD74E" w14:textId="09DFA45E" w:rsidR="6A2C682F" w:rsidRDefault="6A2C682F" w:rsidP="2142D7E7">
            <w:pPr>
              <w:spacing w:line="259" w:lineRule="auto"/>
              <w:rPr>
                <w:rFonts w:asciiTheme="minorHAnsi" w:hAnsiTheme="minorHAnsi"/>
                <w:i/>
                <w:iCs/>
                <w:sz w:val="20"/>
                <w:szCs w:val="20"/>
              </w:rPr>
            </w:pPr>
            <w:r w:rsidRPr="2142D7E7">
              <w:rPr>
                <w:rFonts w:asciiTheme="minorHAnsi" w:hAnsiTheme="minorHAnsi"/>
                <w:i/>
                <w:iCs/>
                <w:sz w:val="20"/>
                <w:szCs w:val="20"/>
              </w:rPr>
              <w:t>[Cost Estimation, e.g., $2,000]</w:t>
            </w:r>
          </w:p>
        </w:tc>
      </w:tr>
      <w:tr w:rsidR="00DE2029" w:rsidRPr="00865F51" w14:paraId="182DFF2E" w14:textId="77777777" w:rsidTr="2142D7E7">
        <w:trPr>
          <w:trHeight w:val="300"/>
        </w:trPr>
        <w:tc>
          <w:tcPr>
            <w:tcW w:w="1365" w:type="dxa"/>
            <w:hideMark/>
          </w:tcPr>
          <w:p w14:paraId="47F0B39A" w14:textId="77777777" w:rsidR="00DE2029" w:rsidRPr="00865F51" w:rsidRDefault="00DE2029" w:rsidP="00865F51">
            <w:pPr>
              <w:spacing w:after="160" w:line="259" w:lineRule="auto"/>
              <w:rPr>
                <w:rFonts w:asciiTheme="minorHAnsi" w:hAnsiTheme="minorHAnsi" w:cstheme="minorHAnsi"/>
                <w:i/>
                <w:iCs/>
                <w:sz w:val="20"/>
                <w:szCs w:val="20"/>
              </w:rPr>
            </w:pPr>
            <w:r w:rsidRPr="00865F51">
              <w:rPr>
                <w:rFonts w:asciiTheme="minorHAnsi" w:hAnsiTheme="minorHAnsi" w:cstheme="minorHAnsi"/>
                <w:i/>
                <w:iCs/>
                <w:sz w:val="20"/>
                <w:szCs w:val="20"/>
              </w:rPr>
              <w:t>Milestone 3</w:t>
            </w:r>
          </w:p>
        </w:tc>
        <w:tc>
          <w:tcPr>
            <w:tcW w:w="2265" w:type="dxa"/>
            <w:hideMark/>
          </w:tcPr>
          <w:p w14:paraId="0C697396" w14:textId="77777777" w:rsidR="00DE2029" w:rsidRPr="00865F51" w:rsidRDefault="00DE2029" w:rsidP="00865F51">
            <w:pPr>
              <w:spacing w:after="160" w:line="259" w:lineRule="auto"/>
              <w:rPr>
                <w:rFonts w:asciiTheme="minorHAnsi" w:hAnsiTheme="minorHAnsi" w:cstheme="minorHAnsi"/>
                <w:i/>
                <w:iCs/>
                <w:sz w:val="20"/>
                <w:szCs w:val="20"/>
              </w:rPr>
            </w:pPr>
            <w:r w:rsidRPr="00865F51">
              <w:rPr>
                <w:rFonts w:asciiTheme="minorHAnsi" w:hAnsiTheme="minorHAnsi" w:cstheme="minorHAnsi"/>
                <w:i/>
                <w:iCs/>
                <w:sz w:val="20"/>
                <w:szCs w:val="20"/>
              </w:rPr>
              <w:t>[# Weeks]</w:t>
            </w:r>
          </w:p>
        </w:tc>
        <w:tc>
          <w:tcPr>
            <w:tcW w:w="3480" w:type="dxa"/>
            <w:hideMark/>
          </w:tcPr>
          <w:p w14:paraId="448407DA" w14:textId="77777777" w:rsidR="00DE2029" w:rsidRPr="00865F51" w:rsidRDefault="00DE2029" w:rsidP="00865F51">
            <w:pPr>
              <w:spacing w:after="160" w:line="259" w:lineRule="auto"/>
              <w:rPr>
                <w:rFonts w:asciiTheme="minorHAnsi" w:hAnsiTheme="minorHAnsi" w:cstheme="minorHAnsi"/>
                <w:i/>
                <w:iCs/>
                <w:sz w:val="20"/>
                <w:szCs w:val="20"/>
              </w:rPr>
            </w:pPr>
          </w:p>
        </w:tc>
        <w:tc>
          <w:tcPr>
            <w:tcW w:w="1905" w:type="dxa"/>
          </w:tcPr>
          <w:p w14:paraId="33EA8363" w14:textId="0182D43E" w:rsidR="2142D7E7" w:rsidRDefault="2142D7E7" w:rsidP="2142D7E7">
            <w:pPr>
              <w:spacing w:line="259" w:lineRule="auto"/>
              <w:rPr>
                <w:rFonts w:asciiTheme="minorHAnsi" w:hAnsiTheme="minorHAnsi"/>
                <w:i/>
                <w:iCs/>
                <w:sz w:val="20"/>
                <w:szCs w:val="20"/>
              </w:rPr>
            </w:pPr>
          </w:p>
        </w:tc>
      </w:tr>
      <w:tr w:rsidR="00DE2029" w:rsidRPr="00865F51" w14:paraId="21049B64" w14:textId="77777777" w:rsidTr="2142D7E7">
        <w:trPr>
          <w:trHeight w:val="300"/>
        </w:trPr>
        <w:tc>
          <w:tcPr>
            <w:tcW w:w="1365" w:type="dxa"/>
            <w:hideMark/>
          </w:tcPr>
          <w:p w14:paraId="37A3380A" w14:textId="77777777" w:rsidR="00DE2029" w:rsidRPr="00865F51" w:rsidRDefault="00DE2029" w:rsidP="00865F51">
            <w:pPr>
              <w:spacing w:after="160" w:line="259" w:lineRule="auto"/>
              <w:rPr>
                <w:rFonts w:asciiTheme="minorHAnsi" w:hAnsiTheme="minorHAnsi" w:cstheme="minorHAnsi"/>
                <w:i/>
                <w:iCs/>
                <w:sz w:val="20"/>
                <w:szCs w:val="20"/>
              </w:rPr>
            </w:pPr>
            <w:r w:rsidRPr="00865F51">
              <w:rPr>
                <w:rFonts w:asciiTheme="minorHAnsi" w:hAnsiTheme="minorHAnsi" w:cstheme="minorHAnsi"/>
                <w:i/>
                <w:iCs/>
                <w:sz w:val="20"/>
                <w:szCs w:val="20"/>
              </w:rPr>
              <w:t>Milestone 4</w:t>
            </w:r>
          </w:p>
        </w:tc>
        <w:tc>
          <w:tcPr>
            <w:tcW w:w="2265" w:type="dxa"/>
            <w:hideMark/>
          </w:tcPr>
          <w:p w14:paraId="08F31628" w14:textId="77777777" w:rsidR="00DE2029" w:rsidRPr="00865F51" w:rsidRDefault="00DE2029" w:rsidP="00865F51">
            <w:pPr>
              <w:spacing w:after="160" w:line="259" w:lineRule="auto"/>
              <w:rPr>
                <w:rFonts w:asciiTheme="minorHAnsi" w:hAnsiTheme="minorHAnsi" w:cstheme="minorHAnsi"/>
                <w:i/>
                <w:iCs/>
                <w:sz w:val="20"/>
                <w:szCs w:val="20"/>
              </w:rPr>
            </w:pPr>
          </w:p>
        </w:tc>
        <w:tc>
          <w:tcPr>
            <w:tcW w:w="3480" w:type="dxa"/>
            <w:hideMark/>
          </w:tcPr>
          <w:p w14:paraId="70A5BB05" w14:textId="77777777" w:rsidR="00DE2029" w:rsidRPr="00865F51" w:rsidRDefault="00DE2029" w:rsidP="00865F51">
            <w:pPr>
              <w:spacing w:after="160" w:line="259" w:lineRule="auto"/>
              <w:rPr>
                <w:rFonts w:asciiTheme="minorHAnsi" w:hAnsiTheme="minorHAnsi" w:cstheme="minorHAnsi"/>
                <w:i/>
                <w:iCs/>
                <w:sz w:val="20"/>
                <w:szCs w:val="20"/>
              </w:rPr>
            </w:pPr>
          </w:p>
        </w:tc>
        <w:tc>
          <w:tcPr>
            <w:tcW w:w="1905" w:type="dxa"/>
          </w:tcPr>
          <w:p w14:paraId="2F8F2773" w14:textId="1CC90648" w:rsidR="2142D7E7" w:rsidRDefault="2142D7E7" w:rsidP="2142D7E7">
            <w:pPr>
              <w:spacing w:line="259" w:lineRule="auto"/>
              <w:rPr>
                <w:rFonts w:asciiTheme="minorHAnsi" w:hAnsiTheme="minorHAnsi"/>
                <w:i/>
                <w:iCs/>
                <w:sz w:val="20"/>
                <w:szCs w:val="20"/>
              </w:rPr>
            </w:pPr>
          </w:p>
        </w:tc>
      </w:tr>
      <w:tr w:rsidR="00DE2029" w:rsidRPr="00865F51" w14:paraId="07980685" w14:textId="77777777" w:rsidTr="2142D7E7">
        <w:trPr>
          <w:trHeight w:val="300"/>
        </w:trPr>
        <w:tc>
          <w:tcPr>
            <w:tcW w:w="1365" w:type="dxa"/>
            <w:hideMark/>
          </w:tcPr>
          <w:p w14:paraId="48CA0672" w14:textId="77777777" w:rsidR="00DE2029" w:rsidRPr="00865F51" w:rsidRDefault="00DE2029" w:rsidP="00865F51">
            <w:pPr>
              <w:spacing w:after="160" w:line="259" w:lineRule="auto"/>
              <w:rPr>
                <w:rFonts w:asciiTheme="minorHAnsi" w:hAnsiTheme="minorHAnsi" w:cstheme="minorHAnsi"/>
                <w:i/>
                <w:iCs/>
                <w:sz w:val="20"/>
                <w:szCs w:val="20"/>
              </w:rPr>
            </w:pPr>
            <w:r w:rsidRPr="00865F51">
              <w:rPr>
                <w:rFonts w:asciiTheme="minorHAnsi" w:hAnsiTheme="minorHAnsi" w:cstheme="minorHAnsi"/>
                <w:i/>
                <w:iCs/>
                <w:sz w:val="20"/>
                <w:szCs w:val="20"/>
              </w:rPr>
              <w:t>Milestone 5</w:t>
            </w:r>
          </w:p>
        </w:tc>
        <w:tc>
          <w:tcPr>
            <w:tcW w:w="2265" w:type="dxa"/>
            <w:hideMark/>
          </w:tcPr>
          <w:p w14:paraId="2F4BE377" w14:textId="77777777" w:rsidR="00DE2029" w:rsidRPr="00865F51" w:rsidRDefault="00DE2029" w:rsidP="00865F51">
            <w:pPr>
              <w:spacing w:after="160" w:line="259" w:lineRule="auto"/>
              <w:rPr>
                <w:rFonts w:asciiTheme="minorHAnsi" w:hAnsiTheme="minorHAnsi" w:cstheme="minorHAnsi"/>
                <w:i/>
                <w:iCs/>
                <w:sz w:val="20"/>
                <w:szCs w:val="20"/>
              </w:rPr>
            </w:pPr>
          </w:p>
        </w:tc>
        <w:tc>
          <w:tcPr>
            <w:tcW w:w="3480" w:type="dxa"/>
            <w:hideMark/>
          </w:tcPr>
          <w:p w14:paraId="0D621A4F" w14:textId="77777777" w:rsidR="00DE2029" w:rsidRPr="00865F51" w:rsidRDefault="00DE2029" w:rsidP="00865F51">
            <w:pPr>
              <w:spacing w:after="160" w:line="259" w:lineRule="auto"/>
              <w:rPr>
                <w:rFonts w:asciiTheme="minorHAnsi" w:hAnsiTheme="minorHAnsi" w:cstheme="minorHAnsi"/>
                <w:i/>
                <w:iCs/>
                <w:sz w:val="20"/>
                <w:szCs w:val="20"/>
              </w:rPr>
            </w:pPr>
          </w:p>
        </w:tc>
        <w:tc>
          <w:tcPr>
            <w:tcW w:w="1905" w:type="dxa"/>
          </w:tcPr>
          <w:p w14:paraId="090196CA" w14:textId="6C12E329" w:rsidR="2142D7E7" w:rsidRDefault="2142D7E7" w:rsidP="2142D7E7">
            <w:pPr>
              <w:spacing w:line="259" w:lineRule="auto"/>
              <w:rPr>
                <w:rFonts w:asciiTheme="minorHAnsi" w:hAnsiTheme="minorHAnsi"/>
                <w:i/>
                <w:iCs/>
                <w:sz w:val="20"/>
                <w:szCs w:val="20"/>
              </w:rPr>
            </w:pPr>
          </w:p>
        </w:tc>
      </w:tr>
    </w:tbl>
    <w:p w14:paraId="75AA5FAA" w14:textId="77777777" w:rsidR="0091457A" w:rsidRPr="009E18AC" w:rsidRDefault="0091457A" w:rsidP="009E18AC">
      <w:pPr>
        <w:rPr>
          <w:rFonts w:asciiTheme="minorHAnsi" w:hAnsiTheme="minorHAnsi" w:cstheme="minorHAnsi"/>
          <w:sz w:val="20"/>
          <w:szCs w:val="20"/>
        </w:rPr>
      </w:pPr>
    </w:p>
    <w:p w14:paraId="1F0E0193" w14:textId="6C032018" w:rsidR="009E18AC" w:rsidRPr="009E18AC" w:rsidRDefault="009E18AC" w:rsidP="00F71B6E">
      <w:pPr>
        <w:rPr>
          <w:rFonts w:asciiTheme="minorHAnsi" w:hAnsiTheme="minorHAnsi" w:cstheme="minorHAnsi"/>
          <w:sz w:val="20"/>
          <w:szCs w:val="20"/>
          <w:rtl/>
        </w:rPr>
      </w:pPr>
      <w:r w:rsidRPr="00F71B6E">
        <w:rPr>
          <w:rFonts w:asciiTheme="minorHAnsi" w:hAnsiTheme="minorHAnsi" w:cstheme="minorHAnsi"/>
          <w:b/>
          <w:bCs/>
          <w:color w:val="018578" w:themeColor="accent1"/>
          <w:szCs w:val="24"/>
        </w:rPr>
        <w:t xml:space="preserve">Product </w:t>
      </w:r>
      <w:r w:rsidRPr="00A20BC6">
        <w:rPr>
          <w:rFonts w:asciiTheme="minorHAnsi" w:hAnsiTheme="minorHAnsi" w:cstheme="minorHAnsi"/>
          <w:b/>
          <w:bCs/>
          <w:color w:val="018578" w:themeColor="accent1"/>
          <w:szCs w:val="24"/>
        </w:rPr>
        <w:t>sketches</w:t>
      </w:r>
      <w:r w:rsidR="00F71B6E" w:rsidRPr="00F71B6E">
        <w:rPr>
          <w:rFonts w:asciiTheme="minorHAnsi" w:hAnsiTheme="minorHAnsi" w:cstheme="minorHAnsi"/>
          <w:b/>
          <w:bCs/>
          <w:color w:val="018578" w:themeColor="accent1"/>
          <w:szCs w:val="24"/>
        </w:rPr>
        <w:t>:</w:t>
      </w:r>
      <w:r w:rsidR="00F71B6E" w:rsidRPr="00F71B6E">
        <w:rPr>
          <w:rFonts w:asciiTheme="minorHAnsi" w:hAnsiTheme="minorHAnsi" w:cstheme="minorHAnsi"/>
          <w:color w:val="018578" w:themeColor="accent1"/>
          <w:sz w:val="20"/>
          <w:szCs w:val="20"/>
        </w:rPr>
        <w:t xml:space="preserve"> </w:t>
      </w:r>
      <w:r w:rsidRPr="00A20BC6">
        <w:rPr>
          <w:rFonts w:asciiTheme="minorHAnsi" w:hAnsiTheme="minorHAnsi" w:cstheme="minorHAnsi"/>
        </w:rPr>
        <w:t>This section is designed for you to visually represent your MVP. We encourage you to use this space to create detailed sketches, diagrams, or wireframes to illustrate your MVP clearly. This visual representation will help ensure alignment with the service provider and streamline the development process</w:t>
      </w:r>
      <w:r w:rsidR="00F71B6E">
        <w:rPr>
          <w:rFonts w:asciiTheme="minorHAnsi" w:hAnsiTheme="minorHAnsi" w:cstheme="minorHAnsi"/>
        </w:rPr>
        <w:t xml:space="preserve">. </w:t>
      </w:r>
    </w:p>
    <w:sectPr w:rsidR="009E18AC" w:rsidRPr="009E18AC" w:rsidSect="00D93120">
      <w:headerReference w:type="default" r:id="rId8"/>
      <w:footerReference w:type="default" r:id="rId9"/>
      <w:pgSz w:w="11906" w:h="16838" w:code="9"/>
      <w:pgMar w:top="2160" w:right="1440" w:bottom="1440" w:left="1440" w:header="270" w:footer="2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A1EFC3" w14:textId="77777777" w:rsidR="00024455" w:rsidRDefault="00024455" w:rsidP="00B40945">
      <w:pPr>
        <w:spacing w:after="0" w:line="240" w:lineRule="auto"/>
      </w:pPr>
      <w:r>
        <w:separator/>
      </w:r>
    </w:p>
  </w:endnote>
  <w:endnote w:type="continuationSeparator" w:id="0">
    <w:p w14:paraId="0F4F7F79" w14:textId="77777777" w:rsidR="00024455" w:rsidRDefault="00024455" w:rsidP="00B40945">
      <w:pPr>
        <w:spacing w:after="0" w:line="240" w:lineRule="auto"/>
      </w:pPr>
      <w:r>
        <w:continuationSeparator/>
      </w:r>
    </w:p>
  </w:endnote>
  <w:endnote w:type="continuationNotice" w:id="1">
    <w:p w14:paraId="027830D7" w14:textId="77777777" w:rsidR="00024455" w:rsidRDefault="000244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7"/>
      <w:gridCol w:w="1660"/>
      <w:gridCol w:w="4929"/>
    </w:tblGrid>
    <w:tr w:rsidR="00665405" w14:paraId="69A551A2" w14:textId="77777777" w:rsidTr="00760F85">
      <w:tc>
        <w:tcPr>
          <w:tcW w:w="2437" w:type="dxa"/>
        </w:tcPr>
        <w:p w14:paraId="67FB0975" w14:textId="77777777" w:rsidR="00665405" w:rsidRDefault="00665405" w:rsidP="00B40945">
          <w:pPr>
            <w:pStyle w:val="Footer"/>
          </w:pPr>
          <w:r>
            <w:rPr>
              <w:noProof/>
            </w:rPr>
            <w:drawing>
              <wp:inline distT="0" distB="0" distL="0" distR="0" wp14:anchorId="385F8C2C" wp14:editId="44914342">
                <wp:extent cx="1172512" cy="403311"/>
                <wp:effectExtent l="0" t="0" r="889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sset 6.png"/>
                        <pic:cNvPicPr/>
                      </pic:nvPicPr>
                      <pic:blipFill>
                        <a:blip r:embed="rId1">
                          <a:extLst>
                            <a:ext uri="{28A0092B-C50C-407E-A947-70E740481C1C}">
                              <a14:useLocalDpi xmlns:a14="http://schemas.microsoft.com/office/drawing/2010/main" val="0"/>
                            </a:ext>
                          </a:extLst>
                        </a:blip>
                        <a:stretch>
                          <a:fillRect/>
                        </a:stretch>
                      </pic:blipFill>
                      <pic:spPr>
                        <a:xfrm>
                          <a:off x="0" y="0"/>
                          <a:ext cx="1447629" cy="497943"/>
                        </a:xfrm>
                        <a:prstGeom prst="rect">
                          <a:avLst/>
                        </a:prstGeom>
                      </pic:spPr>
                    </pic:pic>
                  </a:graphicData>
                </a:graphic>
              </wp:inline>
            </w:drawing>
          </w:r>
        </w:p>
      </w:tc>
      <w:tc>
        <w:tcPr>
          <w:tcW w:w="1660" w:type="dxa"/>
        </w:tcPr>
        <w:p w14:paraId="24A6BA14" w14:textId="77777777" w:rsidR="00665405" w:rsidRDefault="00665405" w:rsidP="003A28DA">
          <w:pPr>
            <w:pStyle w:val="Footer"/>
            <w:jc w:val="center"/>
          </w:pPr>
        </w:p>
      </w:tc>
      <w:tc>
        <w:tcPr>
          <w:tcW w:w="4929" w:type="dxa"/>
        </w:tcPr>
        <w:p w14:paraId="2B3D4C50" w14:textId="08A0D07A" w:rsidR="00665405" w:rsidRDefault="00665405" w:rsidP="00665405">
          <w:pPr>
            <w:pStyle w:val="Footer"/>
            <w:jc w:val="right"/>
          </w:pPr>
        </w:p>
      </w:tc>
    </w:tr>
  </w:tbl>
  <w:p w14:paraId="06399304" w14:textId="1C6A7DDD" w:rsidR="00B40945" w:rsidRDefault="00760F85" w:rsidP="00B40945">
    <w:pPr>
      <w:pStyle w:val="Footer"/>
    </w:pPr>
    <w:r>
      <w:rPr>
        <w:noProof/>
      </w:rPr>
      <w:drawing>
        <wp:anchor distT="0" distB="0" distL="114300" distR="114300" simplePos="0" relativeHeight="251658240" behindDoc="0" locked="0" layoutInCell="1" allowOverlap="1" wp14:anchorId="13CE1B90" wp14:editId="7FC036BA">
          <wp:simplePos x="0" y="0"/>
          <wp:positionH relativeFrom="column">
            <wp:posOffset>3596640</wp:posOffset>
          </wp:positionH>
          <wp:positionV relativeFrom="paragraph">
            <wp:posOffset>-131445</wp:posOffset>
          </wp:positionV>
          <wp:extent cx="2582123" cy="98981"/>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sset 7.png"/>
                  <pic:cNvPicPr/>
                </pic:nvPicPr>
                <pic:blipFill>
                  <a:blip r:embed="rId2">
                    <a:extLst>
                      <a:ext uri="{28A0092B-C50C-407E-A947-70E740481C1C}">
                        <a14:useLocalDpi xmlns:a14="http://schemas.microsoft.com/office/drawing/2010/main" val="0"/>
                      </a:ext>
                    </a:extLst>
                  </a:blip>
                  <a:stretch>
                    <a:fillRect/>
                  </a:stretch>
                </pic:blipFill>
                <pic:spPr>
                  <a:xfrm>
                    <a:off x="0" y="0"/>
                    <a:ext cx="2582123" cy="98981"/>
                  </a:xfrm>
                  <a:prstGeom prst="rect">
                    <a:avLst/>
                  </a:prstGeom>
                </pic:spPr>
              </pic:pic>
            </a:graphicData>
          </a:graphic>
        </wp:anchor>
      </w:drawing>
    </w:r>
    <w:r w:rsidR="00B40945">
      <w:t xml:space="preserve">                                      </w:t>
    </w:r>
    <w:r w:rsidR="00B40945">
      <w:tab/>
    </w:r>
    <w:r w:rsidR="00B40945">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7C4D50" w14:textId="77777777" w:rsidR="00024455" w:rsidRDefault="00024455" w:rsidP="00B40945">
      <w:pPr>
        <w:spacing w:after="0" w:line="240" w:lineRule="auto"/>
      </w:pPr>
      <w:r>
        <w:separator/>
      </w:r>
    </w:p>
  </w:footnote>
  <w:footnote w:type="continuationSeparator" w:id="0">
    <w:p w14:paraId="33514649" w14:textId="77777777" w:rsidR="00024455" w:rsidRDefault="00024455" w:rsidP="00B40945">
      <w:pPr>
        <w:spacing w:after="0" w:line="240" w:lineRule="auto"/>
      </w:pPr>
      <w:r>
        <w:continuationSeparator/>
      </w:r>
    </w:p>
  </w:footnote>
  <w:footnote w:type="continuationNotice" w:id="1">
    <w:p w14:paraId="7E224B25" w14:textId="77777777" w:rsidR="00024455" w:rsidRDefault="000244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B0A7B" w14:textId="77777777" w:rsidR="00B40945" w:rsidRDefault="00B40945" w:rsidP="00760F85">
    <w:pPr>
      <w:pStyle w:val="Header"/>
      <w:ind w:hanging="360"/>
    </w:pPr>
    <w:r>
      <w:rPr>
        <w:noProof/>
      </w:rPr>
      <w:drawing>
        <wp:anchor distT="0" distB="0" distL="114300" distR="114300" simplePos="0" relativeHeight="251658241" behindDoc="0" locked="0" layoutInCell="1" allowOverlap="1" wp14:anchorId="6B0C8674" wp14:editId="69348997">
          <wp:simplePos x="0" y="0"/>
          <wp:positionH relativeFrom="column">
            <wp:posOffset>-228439</wp:posOffset>
          </wp:positionH>
          <wp:positionV relativeFrom="paragraph">
            <wp:posOffset>110490</wp:posOffset>
          </wp:positionV>
          <wp:extent cx="571500" cy="92164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 5.png"/>
                  <pic:cNvPicPr/>
                </pic:nvPicPr>
                <pic:blipFill>
                  <a:blip r:embed="rId1">
                    <a:extLst>
                      <a:ext uri="{28A0092B-C50C-407E-A947-70E740481C1C}">
                        <a14:useLocalDpi xmlns:a14="http://schemas.microsoft.com/office/drawing/2010/main" val="0"/>
                      </a:ext>
                    </a:extLst>
                  </a:blip>
                  <a:stretch>
                    <a:fillRect/>
                  </a:stretch>
                </pic:blipFill>
                <pic:spPr>
                  <a:xfrm>
                    <a:off x="0" y="0"/>
                    <a:ext cx="571500" cy="9216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9E2AA3"/>
    <w:multiLevelType w:val="hybridMultilevel"/>
    <w:tmpl w:val="D1B0E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196781"/>
    <w:multiLevelType w:val="multilevel"/>
    <w:tmpl w:val="3464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69757D"/>
    <w:multiLevelType w:val="multilevel"/>
    <w:tmpl w:val="101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C116E1"/>
    <w:multiLevelType w:val="multilevel"/>
    <w:tmpl w:val="B1C8C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751CF3"/>
    <w:multiLevelType w:val="hybridMultilevel"/>
    <w:tmpl w:val="EEEA0E02"/>
    <w:lvl w:ilvl="0" w:tplc="C646FA76">
      <w:start w:val="1"/>
      <w:numFmt w:val="bullet"/>
      <w:lvlText w:val=""/>
      <w:lvlJc w:val="left"/>
      <w:pPr>
        <w:ind w:left="720" w:hanging="360"/>
      </w:pPr>
      <w:rPr>
        <w:rFonts w:ascii="Wingdings" w:hAnsi="Wingdings" w:hint="default"/>
        <w:color w:val="01857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1453379">
    <w:abstractNumId w:val="4"/>
  </w:num>
  <w:num w:numId="2" w16cid:durableId="1799300903">
    <w:abstractNumId w:val="0"/>
  </w:num>
  <w:num w:numId="3" w16cid:durableId="2058819077">
    <w:abstractNumId w:val="2"/>
  </w:num>
  <w:num w:numId="4" w16cid:durableId="1899514386">
    <w:abstractNumId w:val="3"/>
  </w:num>
  <w:num w:numId="5" w16cid:durableId="880629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106"/>
    <w:rsid w:val="000001E1"/>
    <w:rsid w:val="00002106"/>
    <w:rsid w:val="00011DB5"/>
    <w:rsid w:val="00016BC6"/>
    <w:rsid w:val="00024455"/>
    <w:rsid w:val="00051E19"/>
    <w:rsid w:val="00055B4A"/>
    <w:rsid w:val="00070537"/>
    <w:rsid w:val="00074CB2"/>
    <w:rsid w:val="000874A6"/>
    <w:rsid w:val="000A44CA"/>
    <w:rsid w:val="000B0662"/>
    <w:rsid w:val="00136FDD"/>
    <w:rsid w:val="00165136"/>
    <w:rsid w:val="0017681C"/>
    <w:rsid w:val="001C48BA"/>
    <w:rsid w:val="001D57C5"/>
    <w:rsid w:val="001E1178"/>
    <w:rsid w:val="001E36E1"/>
    <w:rsid w:val="002065D4"/>
    <w:rsid w:val="00210978"/>
    <w:rsid w:val="00216EC8"/>
    <w:rsid w:val="00240A92"/>
    <w:rsid w:val="00250C55"/>
    <w:rsid w:val="00272CB5"/>
    <w:rsid w:val="002804AA"/>
    <w:rsid w:val="002A7D54"/>
    <w:rsid w:val="00300F7F"/>
    <w:rsid w:val="00320F21"/>
    <w:rsid w:val="00327008"/>
    <w:rsid w:val="0034537D"/>
    <w:rsid w:val="003863BD"/>
    <w:rsid w:val="00390ACC"/>
    <w:rsid w:val="003A28DA"/>
    <w:rsid w:val="00403B0C"/>
    <w:rsid w:val="00417211"/>
    <w:rsid w:val="00437F29"/>
    <w:rsid w:val="00451E07"/>
    <w:rsid w:val="00456C8D"/>
    <w:rsid w:val="00480850"/>
    <w:rsid w:val="00493984"/>
    <w:rsid w:val="00497579"/>
    <w:rsid w:val="004B5BA4"/>
    <w:rsid w:val="004F3DA1"/>
    <w:rsid w:val="004F4994"/>
    <w:rsid w:val="004F52A0"/>
    <w:rsid w:val="0050033F"/>
    <w:rsid w:val="00563F31"/>
    <w:rsid w:val="00587B6C"/>
    <w:rsid w:val="005B0364"/>
    <w:rsid w:val="00603AE8"/>
    <w:rsid w:val="0062324A"/>
    <w:rsid w:val="00647D27"/>
    <w:rsid w:val="00663DD4"/>
    <w:rsid w:val="00665405"/>
    <w:rsid w:val="00682156"/>
    <w:rsid w:val="006974A4"/>
    <w:rsid w:val="006E773A"/>
    <w:rsid w:val="00715CED"/>
    <w:rsid w:val="00730859"/>
    <w:rsid w:val="0073403B"/>
    <w:rsid w:val="007473BA"/>
    <w:rsid w:val="00760F85"/>
    <w:rsid w:val="00765CE6"/>
    <w:rsid w:val="007846FC"/>
    <w:rsid w:val="007A03F8"/>
    <w:rsid w:val="007E24E9"/>
    <w:rsid w:val="00833088"/>
    <w:rsid w:val="0083333B"/>
    <w:rsid w:val="00834422"/>
    <w:rsid w:val="00857C11"/>
    <w:rsid w:val="00865F51"/>
    <w:rsid w:val="00881269"/>
    <w:rsid w:val="00887338"/>
    <w:rsid w:val="008C215A"/>
    <w:rsid w:val="008F2754"/>
    <w:rsid w:val="0091457A"/>
    <w:rsid w:val="00921BD7"/>
    <w:rsid w:val="00934737"/>
    <w:rsid w:val="009520C6"/>
    <w:rsid w:val="009B244B"/>
    <w:rsid w:val="009D67D6"/>
    <w:rsid w:val="009E18AC"/>
    <w:rsid w:val="009E38CC"/>
    <w:rsid w:val="009F61FA"/>
    <w:rsid w:val="009F6D86"/>
    <w:rsid w:val="00A315AF"/>
    <w:rsid w:val="00A414A1"/>
    <w:rsid w:val="00A42C6F"/>
    <w:rsid w:val="00A46FE0"/>
    <w:rsid w:val="00A5442C"/>
    <w:rsid w:val="00AC571D"/>
    <w:rsid w:val="00B1725B"/>
    <w:rsid w:val="00B26471"/>
    <w:rsid w:val="00B40945"/>
    <w:rsid w:val="00B76C85"/>
    <w:rsid w:val="00B93DDB"/>
    <w:rsid w:val="00B96BBC"/>
    <w:rsid w:val="00BA15E9"/>
    <w:rsid w:val="00BB098F"/>
    <w:rsid w:val="00BB5E47"/>
    <w:rsid w:val="00BE5155"/>
    <w:rsid w:val="00BF10BE"/>
    <w:rsid w:val="00BF6A2E"/>
    <w:rsid w:val="00C134AB"/>
    <w:rsid w:val="00C15E26"/>
    <w:rsid w:val="00C17638"/>
    <w:rsid w:val="00C7621C"/>
    <w:rsid w:val="00C77882"/>
    <w:rsid w:val="00C87233"/>
    <w:rsid w:val="00CA37F4"/>
    <w:rsid w:val="00CD65BC"/>
    <w:rsid w:val="00CE1EF1"/>
    <w:rsid w:val="00D15AA1"/>
    <w:rsid w:val="00D27573"/>
    <w:rsid w:val="00D42FF7"/>
    <w:rsid w:val="00D50FB8"/>
    <w:rsid w:val="00D91B1E"/>
    <w:rsid w:val="00D93120"/>
    <w:rsid w:val="00DC0999"/>
    <w:rsid w:val="00DD56F4"/>
    <w:rsid w:val="00DD6CDF"/>
    <w:rsid w:val="00DE2029"/>
    <w:rsid w:val="00DF0738"/>
    <w:rsid w:val="00E265C8"/>
    <w:rsid w:val="00E80148"/>
    <w:rsid w:val="00E85AED"/>
    <w:rsid w:val="00EA0B4B"/>
    <w:rsid w:val="00F07430"/>
    <w:rsid w:val="00F53442"/>
    <w:rsid w:val="00F61569"/>
    <w:rsid w:val="00F71B6E"/>
    <w:rsid w:val="00F75607"/>
    <w:rsid w:val="00FA266F"/>
    <w:rsid w:val="00FB3FC8"/>
    <w:rsid w:val="00FE6F6A"/>
    <w:rsid w:val="0208956B"/>
    <w:rsid w:val="06B52919"/>
    <w:rsid w:val="110607F8"/>
    <w:rsid w:val="1229C503"/>
    <w:rsid w:val="2142D7E7"/>
    <w:rsid w:val="24C0BE25"/>
    <w:rsid w:val="280A58C2"/>
    <w:rsid w:val="299F3DB0"/>
    <w:rsid w:val="3B19A273"/>
    <w:rsid w:val="420FBD86"/>
    <w:rsid w:val="45F62EB3"/>
    <w:rsid w:val="53F29025"/>
    <w:rsid w:val="5704DF0F"/>
    <w:rsid w:val="6348B424"/>
    <w:rsid w:val="65284AD1"/>
    <w:rsid w:val="684C9B5E"/>
    <w:rsid w:val="6A2C68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E1DEE"/>
  <w15:chartTrackingRefBased/>
  <w15:docId w15:val="{2F798421-9BD2-43D0-B097-C425B4FE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984"/>
    <w:rPr>
      <w:rFonts w:asciiTheme="majorHAnsi" w:hAnsiTheme="majorHAnsi"/>
      <w:sz w:val="24"/>
    </w:rPr>
  </w:style>
  <w:style w:type="paragraph" w:styleId="Heading1">
    <w:name w:val="heading 1"/>
    <w:basedOn w:val="Normal"/>
    <w:next w:val="Normal"/>
    <w:link w:val="Heading1Char"/>
    <w:uiPriority w:val="9"/>
    <w:rsid w:val="00216EC8"/>
    <w:pPr>
      <w:keepNext/>
      <w:keepLines/>
      <w:spacing w:before="240" w:after="0"/>
      <w:outlineLvl w:val="0"/>
    </w:pPr>
    <w:rPr>
      <w:rFonts w:eastAsiaTheme="majorEastAsia" w:cstheme="majorBidi"/>
      <w:color w:val="006359" w:themeColor="accent1" w:themeShade="BF"/>
      <w:sz w:val="32"/>
      <w:szCs w:val="32"/>
    </w:rPr>
  </w:style>
  <w:style w:type="paragraph" w:styleId="Heading2">
    <w:name w:val="heading 2"/>
    <w:basedOn w:val="Normal"/>
    <w:next w:val="Normal"/>
    <w:link w:val="Heading2Char"/>
    <w:uiPriority w:val="9"/>
    <w:unhideWhenUsed/>
    <w:rsid w:val="00216EC8"/>
    <w:pPr>
      <w:keepNext/>
      <w:keepLines/>
      <w:spacing w:before="40" w:after="0"/>
      <w:outlineLvl w:val="1"/>
    </w:pPr>
    <w:rPr>
      <w:rFonts w:eastAsiaTheme="majorEastAsia" w:cstheme="majorBidi"/>
      <w:color w:val="006359" w:themeColor="accent1" w:themeShade="BF"/>
      <w:sz w:val="26"/>
      <w:szCs w:val="26"/>
    </w:rPr>
  </w:style>
  <w:style w:type="paragraph" w:styleId="Heading3">
    <w:name w:val="heading 3"/>
    <w:basedOn w:val="Normal"/>
    <w:next w:val="Normal"/>
    <w:link w:val="Heading3Char"/>
    <w:uiPriority w:val="9"/>
    <w:unhideWhenUsed/>
    <w:rsid w:val="00216EC8"/>
    <w:pPr>
      <w:keepNext/>
      <w:keepLines/>
      <w:spacing w:before="40" w:after="0"/>
      <w:outlineLvl w:val="2"/>
    </w:pPr>
    <w:rPr>
      <w:rFonts w:eastAsiaTheme="majorEastAsia" w:cstheme="majorBidi"/>
      <w:color w:val="00423B" w:themeColor="accent1" w:themeShade="7F"/>
      <w:szCs w:val="24"/>
    </w:rPr>
  </w:style>
  <w:style w:type="paragraph" w:styleId="Heading4">
    <w:name w:val="heading 4"/>
    <w:basedOn w:val="Normal"/>
    <w:next w:val="Normal"/>
    <w:link w:val="Heading4Char"/>
    <w:uiPriority w:val="9"/>
    <w:unhideWhenUsed/>
    <w:rsid w:val="00216EC8"/>
    <w:pPr>
      <w:keepNext/>
      <w:keepLines/>
      <w:spacing w:before="40" w:after="0"/>
      <w:outlineLvl w:val="3"/>
    </w:pPr>
    <w:rPr>
      <w:rFonts w:eastAsiaTheme="majorEastAsia" w:cstheme="majorBidi"/>
      <w:i/>
      <w:iCs/>
      <w:color w:val="006359" w:themeColor="accent1" w:themeShade="BF"/>
    </w:rPr>
  </w:style>
  <w:style w:type="paragraph" w:styleId="Heading5">
    <w:name w:val="heading 5"/>
    <w:basedOn w:val="Normal"/>
    <w:next w:val="Normal"/>
    <w:link w:val="Heading5Char"/>
    <w:uiPriority w:val="9"/>
    <w:unhideWhenUsed/>
    <w:rsid w:val="00216EC8"/>
    <w:pPr>
      <w:keepNext/>
      <w:keepLines/>
      <w:spacing w:before="40" w:after="0"/>
      <w:outlineLvl w:val="4"/>
    </w:pPr>
    <w:rPr>
      <w:rFonts w:eastAsiaTheme="majorEastAsia" w:cstheme="majorBidi"/>
      <w:color w:val="006359"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9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945"/>
  </w:style>
  <w:style w:type="paragraph" w:styleId="Footer">
    <w:name w:val="footer"/>
    <w:basedOn w:val="Normal"/>
    <w:link w:val="FooterChar"/>
    <w:uiPriority w:val="99"/>
    <w:unhideWhenUsed/>
    <w:rsid w:val="00B409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945"/>
  </w:style>
  <w:style w:type="table" w:styleId="TableGrid">
    <w:name w:val="Table Grid"/>
    <w:basedOn w:val="TableNormal"/>
    <w:uiPriority w:val="39"/>
    <w:rsid w:val="00665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00F7F"/>
    <w:rPr>
      <w:color w:val="808080"/>
    </w:rPr>
  </w:style>
  <w:style w:type="character" w:customStyle="1" w:styleId="Heading1Char">
    <w:name w:val="Heading 1 Char"/>
    <w:basedOn w:val="DefaultParagraphFont"/>
    <w:link w:val="Heading1"/>
    <w:uiPriority w:val="9"/>
    <w:rsid w:val="00216EC8"/>
    <w:rPr>
      <w:rFonts w:asciiTheme="majorHAnsi" w:eastAsiaTheme="majorEastAsia" w:hAnsiTheme="majorHAnsi" w:cstheme="majorBidi"/>
      <w:color w:val="006359" w:themeColor="accent1" w:themeShade="BF"/>
      <w:sz w:val="32"/>
      <w:szCs w:val="32"/>
    </w:rPr>
  </w:style>
  <w:style w:type="character" w:customStyle="1" w:styleId="Heading2Char">
    <w:name w:val="Heading 2 Char"/>
    <w:basedOn w:val="DefaultParagraphFont"/>
    <w:link w:val="Heading2"/>
    <w:uiPriority w:val="9"/>
    <w:rsid w:val="00216EC8"/>
    <w:rPr>
      <w:rFonts w:asciiTheme="majorHAnsi" w:eastAsiaTheme="majorEastAsia" w:hAnsiTheme="majorHAnsi" w:cstheme="majorBidi"/>
      <w:color w:val="006359" w:themeColor="accent1" w:themeShade="BF"/>
      <w:sz w:val="26"/>
      <w:szCs w:val="26"/>
    </w:rPr>
  </w:style>
  <w:style w:type="character" w:customStyle="1" w:styleId="Heading3Char">
    <w:name w:val="Heading 3 Char"/>
    <w:basedOn w:val="DefaultParagraphFont"/>
    <w:link w:val="Heading3"/>
    <w:uiPriority w:val="9"/>
    <w:rsid w:val="00216EC8"/>
    <w:rPr>
      <w:rFonts w:asciiTheme="majorHAnsi" w:eastAsiaTheme="majorEastAsia" w:hAnsiTheme="majorHAnsi" w:cstheme="majorBidi"/>
      <w:color w:val="00423B" w:themeColor="accent1" w:themeShade="7F"/>
      <w:sz w:val="24"/>
      <w:szCs w:val="24"/>
    </w:rPr>
  </w:style>
  <w:style w:type="character" w:customStyle="1" w:styleId="Heading4Char">
    <w:name w:val="Heading 4 Char"/>
    <w:basedOn w:val="DefaultParagraphFont"/>
    <w:link w:val="Heading4"/>
    <w:uiPriority w:val="9"/>
    <w:rsid w:val="00216EC8"/>
    <w:rPr>
      <w:rFonts w:asciiTheme="majorHAnsi" w:eastAsiaTheme="majorEastAsia" w:hAnsiTheme="majorHAnsi" w:cstheme="majorBidi"/>
      <w:i/>
      <w:iCs/>
      <w:color w:val="006359" w:themeColor="accent1" w:themeShade="BF"/>
    </w:rPr>
  </w:style>
  <w:style w:type="character" w:customStyle="1" w:styleId="Heading5Char">
    <w:name w:val="Heading 5 Char"/>
    <w:basedOn w:val="DefaultParagraphFont"/>
    <w:link w:val="Heading5"/>
    <w:uiPriority w:val="9"/>
    <w:rsid w:val="00216EC8"/>
    <w:rPr>
      <w:rFonts w:asciiTheme="majorHAnsi" w:eastAsiaTheme="majorEastAsia" w:hAnsiTheme="majorHAnsi" w:cstheme="majorBidi"/>
      <w:color w:val="006359" w:themeColor="accent1" w:themeShade="BF"/>
    </w:rPr>
  </w:style>
  <w:style w:type="character" w:styleId="Emphasis">
    <w:name w:val="Emphasis"/>
    <w:basedOn w:val="DefaultParagraphFont"/>
    <w:uiPriority w:val="20"/>
    <w:qFormat/>
    <w:rsid w:val="00760F85"/>
    <w:rPr>
      <w:i/>
      <w:iCs/>
    </w:rPr>
  </w:style>
  <w:style w:type="paragraph" w:styleId="Quote">
    <w:name w:val="Quote"/>
    <w:basedOn w:val="Normal"/>
    <w:next w:val="Normal"/>
    <w:link w:val="QuoteChar"/>
    <w:uiPriority w:val="29"/>
    <w:rsid w:val="00216EC8"/>
    <w:pPr>
      <w:spacing w:before="200"/>
      <w:ind w:left="864" w:right="864"/>
      <w:jc w:val="center"/>
    </w:pPr>
    <w:rPr>
      <w:i/>
      <w:iCs/>
      <w:color w:val="5E6B82" w:themeColor="text1" w:themeTint="BF"/>
    </w:rPr>
  </w:style>
  <w:style w:type="character" w:customStyle="1" w:styleId="QuoteChar">
    <w:name w:val="Quote Char"/>
    <w:basedOn w:val="DefaultParagraphFont"/>
    <w:link w:val="Quote"/>
    <w:uiPriority w:val="29"/>
    <w:rsid w:val="00216EC8"/>
    <w:rPr>
      <w:i/>
      <w:iCs/>
      <w:color w:val="5E6B82" w:themeColor="text1" w:themeTint="BF"/>
    </w:rPr>
  </w:style>
  <w:style w:type="paragraph" w:styleId="IntenseQuote">
    <w:name w:val="Intense Quote"/>
    <w:basedOn w:val="Normal"/>
    <w:next w:val="Normal"/>
    <w:link w:val="IntenseQuoteChar"/>
    <w:uiPriority w:val="30"/>
    <w:rsid w:val="00216EC8"/>
    <w:pPr>
      <w:pBdr>
        <w:top w:val="single" w:sz="4" w:space="10" w:color="018578" w:themeColor="accent1"/>
        <w:bottom w:val="single" w:sz="4" w:space="10" w:color="018578" w:themeColor="accent1"/>
      </w:pBdr>
      <w:spacing w:before="360" w:after="360"/>
      <w:ind w:left="864" w:right="864"/>
      <w:jc w:val="center"/>
    </w:pPr>
    <w:rPr>
      <w:i/>
      <w:iCs/>
      <w:color w:val="018578" w:themeColor="accent1"/>
    </w:rPr>
  </w:style>
  <w:style w:type="character" w:customStyle="1" w:styleId="IntenseQuoteChar">
    <w:name w:val="Intense Quote Char"/>
    <w:basedOn w:val="DefaultParagraphFont"/>
    <w:link w:val="IntenseQuote"/>
    <w:uiPriority w:val="30"/>
    <w:rsid w:val="00216EC8"/>
    <w:rPr>
      <w:i/>
      <w:iCs/>
      <w:color w:val="018578" w:themeColor="accent1"/>
    </w:rPr>
  </w:style>
  <w:style w:type="paragraph" w:styleId="Title">
    <w:name w:val="Title"/>
    <w:basedOn w:val="Normal"/>
    <w:next w:val="Normal"/>
    <w:link w:val="TitleChar"/>
    <w:uiPriority w:val="10"/>
    <w:rsid w:val="00216EC8"/>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16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F85"/>
    <w:pPr>
      <w:numPr>
        <w:ilvl w:val="1"/>
      </w:numPr>
    </w:pPr>
    <w:rPr>
      <w:rFonts w:eastAsiaTheme="minorEastAsia"/>
      <w:color w:val="6F7E97" w:themeColor="text1" w:themeTint="A5"/>
      <w:spacing w:val="15"/>
    </w:rPr>
  </w:style>
  <w:style w:type="character" w:customStyle="1" w:styleId="SubtitleChar">
    <w:name w:val="Subtitle Char"/>
    <w:basedOn w:val="DefaultParagraphFont"/>
    <w:link w:val="Subtitle"/>
    <w:uiPriority w:val="11"/>
    <w:rsid w:val="00760F85"/>
    <w:rPr>
      <w:rFonts w:asciiTheme="majorHAnsi" w:eastAsiaTheme="minorEastAsia" w:hAnsiTheme="majorHAnsi"/>
      <w:color w:val="6F7E97" w:themeColor="text1" w:themeTint="A5"/>
      <w:spacing w:val="15"/>
      <w:sz w:val="24"/>
    </w:rPr>
  </w:style>
  <w:style w:type="character" w:styleId="IntenseEmphasis">
    <w:name w:val="Intense Emphasis"/>
    <w:basedOn w:val="DefaultParagraphFont"/>
    <w:uiPriority w:val="21"/>
    <w:qFormat/>
    <w:rsid w:val="00760F85"/>
    <w:rPr>
      <w:i/>
      <w:iCs/>
      <w:color w:val="018578" w:themeColor="accent1"/>
    </w:rPr>
  </w:style>
  <w:style w:type="character" w:styleId="Strong">
    <w:name w:val="Strong"/>
    <w:basedOn w:val="DefaultParagraphFont"/>
    <w:uiPriority w:val="22"/>
    <w:qFormat/>
    <w:rsid w:val="00216EC8"/>
    <w:rPr>
      <w:b/>
      <w:bCs/>
    </w:rPr>
  </w:style>
  <w:style w:type="paragraph" w:styleId="ListParagraph">
    <w:name w:val="List Paragraph"/>
    <w:basedOn w:val="Normal"/>
    <w:link w:val="ListParagraphChar"/>
    <w:uiPriority w:val="34"/>
    <w:qFormat/>
    <w:rsid w:val="00760F85"/>
    <w:pPr>
      <w:ind w:left="720"/>
      <w:contextualSpacing/>
    </w:pPr>
  </w:style>
  <w:style w:type="table" w:styleId="ListTable3-Accent1">
    <w:name w:val="List Table 3 Accent 1"/>
    <w:basedOn w:val="TableNormal"/>
    <w:uiPriority w:val="48"/>
    <w:rsid w:val="00760F85"/>
    <w:pPr>
      <w:spacing w:after="0" w:line="240" w:lineRule="auto"/>
    </w:pPr>
    <w:tblPr>
      <w:tblStyleRowBandSize w:val="1"/>
      <w:tblStyleColBandSize w:val="1"/>
      <w:tblBorders>
        <w:top w:val="single" w:sz="4" w:space="0" w:color="018578" w:themeColor="accent1"/>
        <w:left w:val="single" w:sz="4" w:space="0" w:color="018578" w:themeColor="accent1"/>
        <w:bottom w:val="single" w:sz="4" w:space="0" w:color="018578" w:themeColor="accent1"/>
        <w:right w:val="single" w:sz="4" w:space="0" w:color="018578" w:themeColor="accent1"/>
      </w:tblBorders>
    </w:tblPr>
    <w:tblStylePr w:type="firstRow">
      <w:rPr>
        <w:b/>
        <w:bCs/>
        <w:color w:val="FFFFFF" w:themeColor="background1"/>
      </w:rPr>
      <w:tblPr/>
      <w:tcPr>
        <w:shd w:val="clear" w:color="auto" w:fill="018578" w:themeFill="accent1"/>
      </w:tcPr>
    </w:tblStylePr>
    <w:tblStylePr w:type="lastRow">
      <w:rPr>
        <w:b/>
        <w:bCs/>
      </w:rPr>
      <w:tblPr/>
      <w:tcPr>
        <w:tcBorders>
          <w:top w:val="double" w:sz="4" w:space="0" w:color="01857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8578" w:themeColor="accent1"/>
          <w:right w:val="single" w:sz="4" w:space="0" w:color="018578" w:themeColor="accent1"/>
        </w:tcBorders>
      </w:tcPr>
    </w:tblStylePr>
    <w:tblStylePr w:type="band1Horz">
      <w:tblPr/>
      <w:tcPr>
        <w:tcBorders>
          <w:top w:val="single" w:sz="4" w:space="0" w:color="018578" w:themeColor="accent1"/>
          <w:bottom w:val="single" w:sz="4" w:space="0" w:color="01857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8578" w:themeColor="accent1"/>
          <w:left w:val="nil"/>
        </w:tcBorders>
      </w:tcPr>
    </w:tblStylePr>
    <w:tblStylePr w:type="swCell">
      <w:tblPr/>
      <w:tcPr>
        <w:tcBorders>
          <w:top w:val="double" w:sz="4" w:space="0" w:color="018578" w:themeColor="accent1"/>
          <w:right w:val="nil"/>
        </w:tcBorders>
      </w:tcPr>
    </w:tblStylePr>
  </w:style>
  <w:style w:type="paragraph" w:customStyle="1" w:styleId="Style1">
    <w:name w:val="Style1"/>
    <w:basedOn w:val="Title"/>
    <w:link w:val="Style1Char"/>
    <w:rsid w:val="00760F85"/>
    <w:rPr>
      <w:color w:val="018578"/>
    </w:rPr>
  </w:style>
  <w:style w:type="paragraph" w:customStyle="1" w:styleId="Header1">
    <w:name w:val="Header 1"/>
    <w:basedOn w:val="Heading1"/>
    <w:link w:val="Header1Char"/>
    <w:qFormat/>
    <w:rsid w:val="00A414A1"/>
    <w:rPr>
      <w:sz w:val="40"/>
    </w:rPr>
  </w:style>
  <w:style w:type="character" w:customStyle="1" w:styleId="Style1Char">
    <w:name w:val="Style1 Char"/>
    <w:basedOn w:val="TitleChar"/>
    <w:link w:val="Style1"/>
    <w:rsid w:val="00760F85"/>
    <w:rPr>
      <w:rFonts w:asciiTheme="majorHAnsi" w:eastAsiaTheme="majorEastAsia" w:hAnsiTheme="majorHAnsi" w:cstheme="majorBidi"/>
      <w:color w:val="018578"/>
      <w:spacing w:val="-10"/>
      <w:kern w:val="28"/>
      <w:sz w:val="56"/>
      <w:szCs w:val="56"/>
    </w:rPr>
  </w:style>
  <w:style w:type="paragraph" w:customStyle="1" w:styleId="Header2">
    <w:name w:val="Header 2"/>
    <w:basedOn w:val="Heading2"/>
    <w:link w:val="Header2Char"/>
    <w:qFormat/>
    <w:rsid w:val="00760F85"/>
    <w:rPr>
      <w:color w:val="023054"/>
      <w:sz w:val="32"/>
      <w:szCs w:val="32"/>
    </w:rPr>
  </w:style>
  <w:style w:type="character" w:customStyle="1" w:styleId="Header1Char">
    <w:name w:val="Header 1 Char"/>
    <w:basedOn w:val="Style1Char"/>
    <w:link w:val="Header1"/>
    <w:rsid w:val="00A414A1"/>
    <w:rPr>
      <w:rFonts w:asciiTheme="majorHAnsi" w:eastAsiaTheme="majorEastAsia" w:hAnsiTheme="majorHAnsi" w:cstheme="majorBidi"/>
      <w:color w:val="006359" w:themeColor="accent1" w:themeShade="BF"/>
      <w:spacing w:val="-10"/>
      <w:kern w:val="28"/>
      <w:sz w:val="40"/>
      <w:szCs w:val="32"/>
    </w:rPr>
  </w:style>
  <w:style w:type="paragraph" w:customStyle="1" w:styleId="Header3">
    <w:name w:val="Header 3"/>
    <w:basedOn w:val="Heading3"/>
    <w:link w:val="Header3Char"/>
    <w:qFormat/>
    <w:rsid w:val="00760F85"/>
    <w:pPr>
      <w:tabs>
        <w:tab w:val="left" w:pos="2640"/>
      </w:tabs>
    </w:pPr>
    <w:rPr>
      <w:color w:val="034480"/>
      <w:sz w:val="28"/>
      <w:szCs w:val="28"/>
    </w:rPr>
  </w:style>
  <w:style w:type="character" w:customStyle="1" w:styleId="Header2Char">
    <w:name w:val="Header 2 Char"/>
    <w:basedOn w:val="Heading2Char"/>
    <w:link w:val="Header2"/>
    <w:rsid w:val="00760F85"/>
    <w:rPr>
      <w:rFonts w:asciiTheme="majorHAnsi" w:eastAsiaTheme="majorEastAsia" w:hAnsiTheme="majorHAnsi" w:cstheme="majorBidi"/>
      <w:color w:val="023054"/>
      <w:sz w:val="32"/>
      <w:szCs w:val="32"/>
    </w:rPr>
  </w:style>
  <w:style w:type="paragraph" w:customStyle="1" w:styleId="Header4">
    <w:name w:val="Header 4"/>
    <w:basedOn w:val="Heading4"/>
    <w:link w:val="Header4Char"/>
    <w:qFormat/>
    <w:rsid w:val="00760F85"/>
    <w:rPr>
      <w:i w:val="0"/>
      <w:szCs w:val="24"/>
    </w:rPr>
  </w:style>
  <w:style w:type="character" w:customStyle="1" w:styleId="Header3Char">
    <w:name w:val="Header 3 Char"/>
    <w:basedOn w:val="Heading3Char"/>
    <w:link w:val="Header3"/>
    <w:rsid w:val="00760F85"/>
    <w:rPr>
      <w:rFonts w:asciiTheme="majorHAnsi" w:eastAsiaTheme="majorEastAsia" w:hAnsiTheme="majorHAnsi" w:cstheme="majorBidi"/>
      <w:color w:val="034480"/>
      <w:sz w:val="28"/>
      <w:szCs w:val="28"/>
    </w:rPr>
  </w:style>
  <w:style w:type="paragraph" w:customStyle="1" w:styleId="Header5">
    <w:name w:val="Header 5"/>
    <w:basedOn w:val="Heading5"/>
    <w:link w:val="Header5Char"/>
    <w:qFormat/>
    <w:rsid w:val="00760F85"/>
    <w:rPr>
      <w:color w:val="023054"/>
      <w:szCs w:val="24"/>
    </w:rPr>
  </w:style>
  <w:style w:type="character" w:customStyle="1" w:styleId="Header4Char">
    <w:name w:val="Header 4 Char"/>
    <w:basedOn w:val="Heading4Char"/>
    <w:link w:val="Header4"/>
    <w:rsid w:val="00760F85"/>
    <w:rPr>
      <w:rFonts w:asciiTheme="majorHAnsi" w:eastAsiaTheme="majorEastAsia" w:hAnsiTheme="majorHAnsi" w:cstheme="majorBidi"/>
      <w:i w:val="0"/>
      <w:iCs/>
      <w:color w:val="006359" w:themeColor="accent1" w:themeShade="BF"/>
      <w:sz w:val="24"/>
      <w:szCs w:val="24"/>
    </w:rPr>
  </w:style>
  <w:style w:type="paragraph" w:customStyle="1" w:styleId="Quotation1">
    <w:name w:val="Quotation 1"/>
    <w:basedOn w:val="Quote"/>
    <w:link w:val="Quotation1Char"/>
    <w:qFormat/>
    <w:rsid w:val="00760F85"/>
    <w:rPr>
      <w:color w:val="363E4B"/>
      <w:sz w:val="32"/>
      <w:szCs w:val="32"/>
    </w:rPr>
  </w:style>
  <w:style w:type="character" w:customStyle="1" w:styleId="Header5Char">
    <w:name w:val="Header 5 Char"/>
    <w:basedOn w:val="Heading5Char"/>
    <w:link w:val="Header5"/>
    <w:rsid w:val="00760F85"/>
    <w:rPr>
      <w:rFonts w:asciiTheme="majorHAnsi" w:eastAsiaTheme="majorEastAsia" w:hAnsiTheme="majorHAnsi" w:cstheme="majorBidi"/>
      <w:color w:val="023054"/>
      <w:sz w:val="24"/>
      <w:szCs w:val="24"/>
    </w:rPr>
  </w:style>
  <w:style w:type="paragraph" w:customStyle="1" w:styleId="IntenceQuotation">
    <w:name w:val="Intence Quotation"/>
    <w:basedOn w:val="IntenseQuote"/>
    <w:link w:val="IntenceQuotationChar"/>
    <w:qFormat/>
    <w:rsid w:val="00760F85"/>
    <w:rPr>
      <w:color w:val="034480"/>
      <w:sz w:val="32"/>
      <w:szCs w:val="32"/>
    </w:rPr>
  </w:style>
  <w:style w:type="character" w:customStyle="1" w:styleId="Quotation1Char">
    <w:name w:val="Quotation 1 Char"/>
    <w:basedOn w:val="QuoteChar"/>
    <w:link w:val="Quotation1"/>
    <w:rsid w:val="00760F85"/>
    <w:rPr>
      <w:rFonts w:asciiTheme="majorHAnsi" w:hAnsiTheme="majorHAnsi"/>
      <w:i/>
      <w:iCs/>
      <w:color w:val="363E4B"/>
      <w:sz w:val="32"/>
      <w:szCs w:val="32"/>
    </w:rPr>
  </w:style>
  <w:style w:type="paragraph" w:customStyle="1" w:styleId="Emphasis1">
    <w:name w:val="Emphasis 1"/>
    <w:basedOn w:val="Normal"/>
    <w:link w:val="Emphasis1Char"/>
    <w:qFormat/>
    <w:rsid w:val="00760F85"/>
  </w:style>
  <w:style w:type="character" w:customStyle="1" w:styleId="IntenceQuotationChar">
    <w:name w:val="Intence Quotation Char"/>
    <w:basedOn w:val="IntenseQuoteChar"/>
    <w:link w:val="IntenceQuotation"/>
    <w:rsid w:val="00760F85"/>
    <w:rPr>
      <w:rFonts w:asciiTheme="majorHAnsi" w:hAnsiTheme="majorHAnsi"/>
      <w:i/>
      <w:iCs/>
      <w:color w:val="034480"/>
      <w:sz w:val="32"/>
      <w:szCs w:val="32"/>
    </w:rPr>
  </w:style>
  <w:style w:type="paragraph" w:customStyle="1" w:styleId="Intenseimphasis">
    <w:name w:val="Intense imphasis"/>
    <w:basedOn w:val="Normal"/>
    <w:link w:val="IntenseimphasisChar"/>
    <w:qFormat/>
    <w:rsid w:val="00760F85"/>
    <w:rPr>
      <w:color w:val="40B7CF"/>
    </w:rPr>
  </w:style>
  <w:style w:type="character" w:customStyle="1" w:styleId="Emphasis1Char">
    <w:name w:val="Emphasis 1 Char"/>
    <w:basedOn w:val="DefaultParagraphFont"/>
    <w:link w:val="Emphasis1"/>
    <w:rsid w:val="00760F85"/>
    <w:rPr>
      <w:rFonts w:asciiTheme="majorHAnsi" w:hAnsiTheme="majorHAnsi"/>
      <w:sz w:val="24"/>
    </w:rPr>
  </w:style>
  <w:style w:type="paragraph" w:customStyle="1" w:styleId="TextStrong">
    <w:name w:val="Text Strong"/>
    <w:basedOn w:val="Normal"/>
    <w:link w:val="TextStrongChar"/>
    <w:qFormat/>
    <w:rsid w:val="00760F85"/>
    <w:rPr>
      <w:b/>
      <w:color w:val="363E4B"/>
      <w:szCs w:val="24"/>
    </w:rPr>
  </w:style>
  <w:style w:type="character" w:customStyle="1" w:styleId="IntenseimphasisChar">
    <w:name w:val="Intense imphasis Char"/>
    <w:basedOn w:val="DefaultParagraphFont"/>
    <w:link w:val="Intenseimphasis"/>
    <w:rsid w:val="00760F85"/>
    <w:rPr>
      <w:rFonts w:asciiTheme="majorHAnsi" w:hAnsiTheme="majorHAnsi"/>
      <w:color w:val="40B7CF"/>
      <w:sz w:val="24"/>
    </w:rPr>
  </w:style>
  <w:style w:type="paragraph" w:customStyle="1" w:styleId="ListingParagraph">
    <w:name w:val="Listing Paragraph"/>
    <w:basedOn w:val="ListParagraph"/>
    <w:link w:val="ListingParagraphChar"/>
    <w:qFormat/>
    <w:rsid w:val="00760F85"/>
  </w:style>
  <w:style w:type="character" w:customStyle="1" w:styleId="TextStrongChar">
    <w:name w:val="Text Strong Char"/>
    <w:basedOn w:val="DefaultParagraphFont"/>
    <w:link w:val="TextStrong"/>
    <w:rsid w:val="00760F85"/>
    <w:rPr>
      <w:rFonts w:asciiTheme="majorHAnsi" w:hAnsiTheme="majorHAnsi"/>
      <w:b/>
      <w:color w:val="363E4B"/>
      <w:sz w:val="24"/>
      <w:szCs w:val="24"/>
    </w:rPr>
  </w:style>
  <w:style w:type="paragraph" w:customStyle="1" w:styleId="Title1">
    <w:name w:val="Title 1"/>
    <w:basedOn w:val="Title"/>
    <w:link w:val="Title1Char"/>
    <w:qFormat/>
    <w:rsid w:val="00A414A1"/>
    <w:rPr>
      <w:b/>
      <w:color w:val="034480"/>
      <w:sz w:val="48"/>
      <w:szCs w:val="44"/>
    </w:rPr>
  </w:style>
  <w:style w:type="character" w:customStyle="1" w:styleId="ListParagraphChar">
    <w:name w:val="List Paragraph Char"/>
    <w:basedOn w:val="DefaultParagraphFont"/>
    <w:link w:val="ListParagraph"/>
    <w:uiPriority w:val="34"/>
    <w:rsid w:val="00760F85"/>
    <w:rPr>
      <w:rFonts w:asciiTheme="majorHAnsi" w:hAnsiTheme="majorHAnsi"/>
      <w:sz w:val="24"/>
    </w:rPr>
  </w:style>
  <w:style w:type="character" w:customStyle="1" w:styleId="ListingParagraphChar">
    <w:name w:val="Listing Paragraph Char"/>
    <w:basedOn w:val="ListParagraphChar"/>
    <w:link w:val="ListingParagraph"/>
    <w:rsid w:val="00760F85"/>
    <w:rPr>
      <w:rFonts w:asciiTheme="majorHAnsi" w:hAnsiTheme="majorHAnsi"/>
      <w:sz w:val="24"/>
    </w:rPr>
  </w:style>
  <w:style w:type="character" w:styleId="Hyperlink">
    <w:name w:val="Hyperlink"/>
    <w:basedOn w:val="DefaultParagraphFont"/>
    <w:uiPriority w:val="99"/>
    <w:unhideWhenUsed/>
    <w:rsid w:val="00A414A1"/>
    <w:rPr>
      <w:color w:val="40B7CF" w:themeColor="hyperlink"/>
      <w:u w:val="single"/>
    </w:rPr>
  </w:style>
  <w:style w:type="character" w:customStyle="1" w:styleId="Title1Char">
    <w:name w:val="Title 1 Char"/>
    <w:basedOn w:val="TitleChar"/>
    <w:link w:val="Title1"/>
    <w:rsid w:val="00A414A1"/>
    <w:rPr>
      <w:rFonts w:asciiTheme="majorHAnsi" w:eastAsiaTheme="majorEastAsia" w:hAnsiTheme="majorHAnsi" w:cstheme="majorBidi"/>
      <w:b/>
      <w:color w:val="034480"/>
      <w:spacing w:val="-10"/>
      <w:kern w:val="28"/>
      <w:sz w:val="48"/>
      <w:szCs w:val="44"/>
    </w:rPr>
  </w:style>
  <w:style w:type="character" w:styleId="UnresolvedMention">
    <w:name w:val="Unresolved Mention"/>
    <w:basedOn w:val="DefaultParagraphFont"/>
    <w:uiPriority w:val="99"/>
    <w:semiHidden/>
    <w:unhideWhenUsed/>
    <w:rsid w:val="00A414A1"/>
    <w:rPr>
      <w:color w:val="605E5C"/>
      <w:shd w:val="clear" w:color="auto" w:fill="E1DFDD"/>
    </w:rPr>
  </w:style>
  <w:style w:type="paragraph" w:styleId="TOCHeading">
    <w:name w:val="TOC Heading"/>
    <w:basedOn w:val="Heading1"/>
    <w:next w:val="Normal"/>
    <w:uiPriority w:val="39"/>
    <w:unhideWhenUsed/>
    <w:qFormat/>
    <w:rsid w:val="00A414A1"/>
    <w:pPr>
      <w:outlineLvl w:val="9"/>
    </w:pPr>
  </w:style>
  <w:style w:type="paragraph" w:styleId="TOC2">
    <w:name w:val="toc 2"/>
    <w:basedOn w:val="Normal"/>
    <w:next w:val="Normal"/>
    <w:autoRedefine/>
    <w:uiPriority w:val="39"/>
    <w:unhideWhenUsed/>
    <w:rsid w:val="00A414A1"/>
    <w:pPr>
      <w:spacing w:after="100"/>
      <w:ind w:left="240"/>
    </w:pPr>
  </w:style>
  <w:style w:type="paragraph" w:styleId="TOC3">
    <w:name w:val="toc 3"/>
    <w:basedOn w:val="Normal"/>
    <w:next w:val="Normal"/>
    <w:autoRedefine/>
    <w:uiPriority w:val="39"/>
    <w:unhideWhenUsed/>
    <w:rsid w:val="00A414A1"/>
    <w:pPr>
      <w:spacing w:after="100"/>
      <w:ind w:left="480"/>
    </w:pPr>
  </w:style>
  <w:style w:type="paragraph" w:customStyle="1" w:styleId="Style2">
    <w:name w:val="Style2"/>
    <w:basedOn w:val="Header1"/>
    <w:qFormat/>
    <w:rsid w:val="00A414A1"/>
  </w:style>
  <w:style w:type="paragraph" w:styleId="TOC1">
    <w:name w:val="toc 1"/>
    <w:basedOn w:val="Normal"/>
    <w:next w:val="Normal"/>
    <w:autoRedefine/>
    <w:uiPriority w:val="39"/>
    <w:unhideWhenUsed/>
    <w:rsid w:val="00A414A1"/>
    <w:pPr>
      <w:spacing w:after="100"/>
    </w:pPr>
  </w:style>
  <w:style w:type="table" w:styleId="ListTable4">
    <w:name w:val="List Table 4"/>
    <w:basedOn w:val="TableNormal"/>
    <w:uiPriority w:val="49"/>
    <w:rsid w:val="00493984"/>
    <w:pPr>
      <w:spacing w:after="0" w:line="240" w:lineRule="auto"/>
    </w:pPr>
    <w:tblPr>
      <w:tblStyleRowBandSize w:val="1"/>
      <w:tblStyleColBandSize w:val="1"/>
      <w:tblBorders>
        <w:top w:val="single" w:sz="4" w:space="0" w:color="7A889F" w:themeColor="text1" w:themeTint="99"/>
        <w:left w:val="single" w:sz="4" w:space="0" w:color="7A889F" w:themeColor="text1" w:themeTint="99"/>
        <w:bottom w:val="single" w:sz="4" w:space="0" w:color="7A889F" w:themeColor="text1" w:themeTint="99"/>
        <w:right w:val="single" w:sz="4" w:space="0" w:color="7A889F" w:themeColor="text1" w:themeTint="99"/>
        <w:insideH w:val="single" w:sz="4" w:space="0" w:color="7A889F" w:themeColor="text1" w:themeTint="99"/>
      </w:tblBorders>
    </w:tblPr>
    <w:tblStylePr w:type="firstRow">
      <w:rPr>
        <w:b/>
        <w:bCs/>
        <w:color w:val="FFFFFF" w:themeColor="background1"/>
      </w:rPr>
      <w:tblPr/>
      <w:tcPr>
        <w:tcBorders>
          <w:top w:val="single" w:sz="4" w:space="0" w:color="363E4B" w:themeColor="text1"/>
          <w:left w:val="single" w:sz="4" w:space="0" w:color="363E4B" w:themeColor="text1"/>
          <w:bottom w:val="single" w:sz="4" w:space="0" w:color="363E4B" w:themeColor="text1"/>
          <w:right w:val="single" w:sz="4" w:space="0" w:color="363E4B" w:themeColor="text1"/>
          <w:insideH w:val="nil"/>
        </w:tcBorders>
        <w:shd w:val="clear" w:color="auto" w:fill="363E4B" w:themeFill="text1"/>
      </w:tcPr>
    </w:tblStylePr>
    <w:tblStylePr w:type="lastRow">
      <w:rPr>
        <w:b/>
        <w:bCs/>
      </w:rPr>
      <w:tblPr/>
      <w:tcPr>
        <w:tcBorders>
          <w:top w:val="double" w:sz="4" w:space="0" w:color="7A889F" w:themeColor="text1" w:themeTint="99"/>
        </w:tcBorders>
      </w:tcPr>
    </w:tblStylePr>
    <w:tblStylePr w:type="firstCol">
      <w:rPr>
        <w:b/>
        <w:bCs/>
      </w:rPr>
    </w:tblStylePr>
    <w:tblStylePr w:type="lastCol">
      <w:rPr>
        <w:b/>
        <w:bCs/>
      </w:rPr>
    </w:tblStylePr>
    <w:tblStylePr w:type="band1Vert">
      <w:tblPr/>
      <w:tcPr>
        <w:shd w:val="clear" w:color="auto" w:fill="D2D7DF" w:themeFill="text1" w:themeFillTint="33"/>
      </w:tcPr>
    </w:tblStylePr>
    <w:tblStylePr w:type="band1Horz">
      <w:tblPr/>
      <w:tcPr>
        <w:shd w:val="clear" w:color="auto" w:fill="D2D7DF" w:themeFill="text1" w:themeFillTint="33"/>
      </w:tcPr>
    </w:tblStylePr>
  </w:style>
  <w:style w:type="table" w:styleId="ListTable4-Accent1">
    <w:name w:val="List Table 4 Accent 1"/>
    <w:basedOn w:val="TableNormal"/>
    <w:uiPriority w:val="49"/>
    <w:rsid w:val="00493984"/>
    <w:pPr>
      <w:spacing w:after="0" w:line="240" w:lineRule="auto"/>
    </w:pPr>
    <w:tblPr>
      <w:tblStyleRowBandSize w:val="1"/>
      <w:tblStyleColBandSize w:val="1"/>
      <w:tblBorders>
        <w:top w:val="single" w:sz="4" w:space="0" w:color="1FFDE6" w:themeColor="accent1" w:themeTint="99"/>
        <w:left w:val="single" w:sz="4" w:space="0" w:color="1FFDE6" w:themeColor="accent1" w:themeTint="99"/>
        <w:bottom w:val="single" w:sz="4" w:space="0" w:color="1FFDE6" w:themeColor="accent1" w:themeTint="99"/>
        <w:right w:val="single" w:sz="4" w:space="0" w:color="1FFDE6" w:themeColor="accent1" w:themeTint="99"/>
        <w:insideH w:val="single" w:sz="4" w:space="0" w:color="1FFDE6" w:themeColor="accent1" w:themeTint="99"/>
      </w:tblBorders>
    </w:tblPr>
    <w:tblStylePr w:type="firstRow">
      <w:rPr>
        <w:b/>
        <w:bCs/>
        <w:color w:val="FFFFFF" w:themeColor="background1"/>
      </w:rPr>
      <w:tblPr/>
      <w:tcPr>
        <w:tcBorders>
          <w:top w:val="single" w:sz="4" w:space="0" w:color="018578" w:themeColor="accent1"/>
          <w:left w:val="single" w:sz="4" w:space="0" w:color="018578" w:themeColor="accent1"/>
          <w:bottom w:val="single" w:sz="4" w:space="0" w:color="018578" w:themeColor="accent1"/>
          <w:right w:val="single" w:sz="4" w:space="0" w:color="018578" w:themeColor="accent1"/>
          <w:insideH w:val="nil"/>
        </w:tcBorders>
        <w:shd w:val="clear" w:color="auto" w:fill="018578" w:themeFill="accent1"/>
      </w:tcPr>
    </w:tblStylePr>
    <w:tblStylePr w:type="lastRow">
      <w:rPr>
        <w:b/>
        <w:bCs/>
      </w:rPr>
      <w:tblPr/>
      <w:tcPr>
        <w:tcBorders>
          <w:top w:val="double" w:sz="4" w:space="0" w:color="1FFDE6" w:themeColor="accent1" w:themeTint="99"/>
        </w:tcBorders>
      </w:tcPr>
    </w:tblStylePr>
    <w:tblStylePr w:type="firstCol">
      <w:rPr>
        <w:b/>
        <w:bCs/>
      </w:rPr>
    </w:tblStylePr>
    <w:tblStylePr w:type="lastCol">
      <w:rPr>
        <w:b/>
        <w:bCs/>
      </w:rPr>
    </w:tblStylePr>
    <w:tblStylePr w:type="band1Vert">
      <w:tblPr/>
      <w:tcPr>
        <w:shd w:val="clear" w:color="auto" w:fill="B4FEF6" w:themeFill="accent1" w:themeFillTint="33"/>
      </w:tcPr>
    </w:tblStylePr>
    <w:tblStylePr w:type="band1Horz">
      <w:tblPr/>
      <w:tcPr>
        <w:shd w:val="clear" w:color="auto" w:fill="B4FEF6" w:themeFill="accent1" w:themeFillTint="33"/>
      </w:tcPr>
    </w:tblStylePr>
  </w:style>
  <w:style w:type="table" w:styleId="LightList-Accent1">
    <w:name w:val="Light List Accent 1"/>
    <w:aliases w:val="Flow Simple table"/>
    <w:basedOn w:val="TableNormal"/>
    <w:uiPriority w:val="61"/>
    <w:rsid w:val="00493984"/>
    <w:pPr>
      <w:spacing w:after="0" w:line="240" w:lineRule="auto"/>
    </w:pPr>
    <w:rPr>
      <w:rFonts w:ascii="Calibri Light" w:hAnsi="Calibri Light"/>
    </w:rPr>
    <w:tblPr>
      <w:tblStyleRowBandSize w:val="1"/>
      <w:tblStyleColBandSize w:val="1"/>
      <w:tblBorders>
        <w:top w:val="single" w:sz="8" w:space="0" w:color="018578" w:themeColor="accent1"/>
        <w:left w:val="single" w:sz="8" w:space="0" w:color="018578" w:themeColor="accent1"/>
        <w:bottom w:val="single" w:sz="8" w:space="0" w:color="018578" w:themeColor="accent1"/>
        <w:right w:val="single" w:sz="8" w:space="0" w:color="018578" w:themeColor="accent1"/>
      </w:tblBorders>
    </w:tblPr>
    <w:tblStylePr w:type="firstRow">
      <w:pPr>
        <w:spacing w:before="0" w:after="0" w:line="240" w:lineRule="auto"/>
        <w:jc w:val="center"/>
      </w:pPr>
      <w:rPr>
        <w:rFonts w:ascii="Calibri Light" w:hAnsi="Calibri Light"/>
        <w:b/>
        <w:bCs/>
        <w:color w:val="FFFFFF" w:themeColor="background1"/>
      </w:rPr>
      <w:tblPr/>
      <w:tcPr>
        <w:shd w:val="clear" w:color="auto" w:fill="018578" w:themeFill="accent1"/>
        <w:vAlign w:val="center"/>
      </w:tcPr>
    </w:tblStylePr>
    <w:tblStylePr w:type="lastRow">
      <w:pPr>
        <w:spacing w:before="0" w:after="0" w:line="240" w:lineRule="auto"/>
      </w:pPr>
      <w:rPr>
        <w:b/>
        <w:bCs/>
      </w:rPr>
      <w:tblPr/>
      <w:tcPr>
        <w:tcBorders>
          <w:top w:val="double" w:sz="6" w:space="0" w:color="018578" w:themeColor="accent1"/>
          <w:left w:val="single" w:sz="8" w:space="0" w:color="018578" w:themeColor="accent1"/>
          <w:bottom w:val="single" w:sz="8" w:space="0" w:color="018578" w:themeColor="accent1"/>
          <w:right w:val="single" w:sz="8" w:space="0" w:color="018578" w:themeColor="accent1"/>
        </w:tcBorders>
      </w:tcPr>
    </w:tblStylePr>
    <w:tblStylePr w:type="firstCol">
      <w:rPr>
        <w:b/>
        <w:bCs/>
      </w:rPr>
    </w:tblStylePr>
    <w:tblStylePr w:type="lastCol">
      <w:rPr>
        <w:b/>
        <w:bCs/>
      </w:rPr>
    </w:tblStylePr>
    <w:tblStylePr w:type="band1Vert">
      <w:tblPr/>
      <w:tcPr>
        <w:tcBorders>
          <w:top w:val="single" w:sz="8" w:space="0" w:color="018578" w:themeColor="accent1"/>
          <w:left w:val="single" w:sz="8" w:space="0" w:color="018578" w:themeColor="accent1"/>
          <w:bottom w:val="single" w:sz="8" w:space="0" w:color="018578" w:themeColor="accent1"/>
          <w:right w:val="single" w:sz="8" w:space="0" w:color="018578" w:themeColor="accent1"/>
        </w:tcBorders>
      </w:tcPr>
    </w:tblStylePr>
    <w:tblStylePr w:type="band1Horz">
      <w:tblPr/>
      <w:tcPr>
        <w:tcBorders>
          <w:top w:val="single" w:sz="8" w:space="0" w:color="018578" w:themeColor="accent1"/>
          <w:left w:val="single" w:sz="8" w:space="0" w:color="018578" w:themeColor="accent1"/>
          <w:bottom w:val="single" w:sz="8" w:space="0" w:color="018578" w:themeColor="accent1"/>
          <w:right w:val="single" w:sz="8" w:space="0" w:color="018578" w:themeColor="accent1"/>
        </w:tcBorders>
      </w:tcPr>
    </w:tblStylePr>
  </w:style>
  <w:style w:type="table" w:styleId="MediumShading2-Accent1">
    <w:name w:val="Medium Shading 2 Accent 1"/>
    <w:basedOn w:val="TableNormal"/>
    <w:uiPriority w:val="64"/>
    <w:rsid w:val="0049398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857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18578" w:themeFill="accent1"/>
      </w:tcPr>
    </w:tblStylePr>
    <w:tblStylePr w:type="lastCol">
      <w:rPr>
        <w:b/>
        <w:bCs/>
        <w:color w:val="FFFFFF" w:themeColor="background1"/>
      </w:rPr>
      <w:tblPr/>
      <w:tcPr>
        <w:tcBorders>
          <w:left w:val="nil"/>
          <w:right w:val="nil"/>
          <w:insideH w:val="nil"/>
          <w:insideV w:val="nil"/>
        </w:tcBorders>
        <w:shd w:val="clear" w:color="auto" w:fill="01857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FlowBondedStyle">
    <w:name w:val="Flow Bonded Style"/>
    <w:basedOn w:val="ListTable4-Accent1"/>
    <w:uiPriority w:val="99"/>
    <w:rsid w:val="00493984"/>
    <w:rPr>
      <w:rFonts w:ascii="Calibri Light" w:hAnsi="Calibri Light"/>
    </w:rPr>
    <w:tblPr>
      <w:tblBorders>
        <w:top w:val="none" w:sz="0" w:space="0" w:color="auto"/>
        <w:left w:val="none" w:sz="0" w:space="0" w:color="auto"/>
        <w:bottom w:val="none" w:sz="0" w:space="0" w:color="auto"/>
        <w:right w:val="none" w:sz="0" w:space="0" w:color="auto"/>
        <w:insideH w:val="none" w:sz="0" w:space="0" w:color="auto"/>
      </w:tblBorders>
    </w:tblPr>
    <w:tblStylePr w:type="firstRow">
      <w:rPr>
        <w:b/>
        <w:bCs/>
        <w:color w:val="FFFFFF" w:themeColor="background1"/>
      </w:rPr>
      <w:tblPr/>
      <w:tcPr>
        <w:tcBorders>
          <w:top w:val="single" w:sz="4" w:space="0" w:color="018578" w:themeColor="accent1"/>
          <w:left w:val="single" w:sz="4" w:space="0" w:color="018578" w:themeColor="accent1"/>
          <w:bottom w:val="single" w:sz="4" w:space="0" w:color="018578" w:themeColor="accent1"/>
          <w:right w:val="single" w:sz="4" w:space="0" w:color="018578" w:themeColor="accent1"/>
          <w:insideH w:val="nil"/>
        </w:tcBorders>
        <w:shd w:val="clear" w:color="auto" w:fill="018578" w:themeFill="accent1"/>
      </w:tcPr>
    </w:tblStylePr>
    <w:tblStylePr w:type="lastRow">
      <w:rPr>
        <w:b/>
        <w:bCs/>
      </w:rPr>
      <w:tblPr/>
      <w:tcPr>
        <w:tcBorders>
          <w:top w:val="double" w:sz="4" w:space="0" w:color="1FFDE6" w:themeColor="accent1" w:themeTint="99"/>
        </w:tcBorders>
      </w:tcPr>
    </w:tblStylePr>
    <w:tblStylePr w:type="firstCol">
      <w:rPr>
        <w:b/>
        <w:bCs/>
      </w:rPr>
    </w:tblStylePr>
    <w:tblStylePr w:type="lastCol">
      <w:rPr>
        <w:b/>
        <w:bCs/>
      </w:rPr>
    </w:tblStylePr>
    <w:tblStylePr w:type="band1Vert">
      <w:tblPr/>
      <w:tcPr>
        <w:shd w:val="clear" w:color="auto" w:fill="B4FEF6" w:themeFill="accent1" w:themeFillTint="33"/>
      </w:tcPr>
    </w:tblStylePr>
    <w:tblStylePr w:type="band1Horz">
      <w:tblPr/>
      <w:tcPr>
        <w:shd w:val="clear" w:color="auto" w:fill="FFFFFF" w:themeFill="background1"/>
      </w:tcPr>
    </w:tblStylePr>
    <w:tblStylePr w:type="band2Horz">
      <w:tblPr/>
      <w:tcPr>
        <w:shd w:val="clear" w:color="auto" w:fill="02D8C4"/>
      </w:tcPr>
    </w:tblStylePr>
  </w:style>
  <w:style w:type="table" w:styleId="TableGridLight">
    <w:name w:val="Grid Table Light"/>
    <w:basedOn w:val="TableNormal"/>
    <w:uiPriority w:val="40"/>
    <w:rsid w:val="001D57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1D57C5"/>
    <w:pPr>
      <w:spacing w:after="0" w:line="240" w:lineRule="auto"/>
    </w:pPr>
    <w:tblPr>
      <w:tblStyleRowBandSize w:val="1"/>
      <w:tblStyleColBandSize w:val="1"/>
      <w:tblBorders>
        <w:top w:val="single" w:sz="4" w:space="0" w:color="69FEEE" w:themeColor="accent1" w:themeTint="66"/>
        <w:left w:val="single" w:sz="4" w:space="0" w:color="69FEEE" w:themeColor="accent1" w:themeTint="66"/>
        <w:bottom w:val="single" w:sz="4" w:space="0" w:color="69FEEE" w:themeColor="accent1" w:themeTint="66"/>
        <w:right w:val="single" w:sz="4" w:space="0" w:color="69FEEE" w:themeColor="accent1" w:themeTint="66"/>
        <w:insideH w:val="single" w:sz="4" w:space="0" w:color="69FEEE" w:themeColor="accent1" w:themeTint="66"/>
        <w:insideV w:val="single" w:sz="4" w:space="0" w:color="69FEEE" w:themeColor="accent1" w:themeTint="66"/>
      </w:tblBorders>
    </w:tblPr>
    <w:tblStylePr w:type="firstRow">
      <w:rPr>
        <w:b/>
        <w:bCs/>
      </w:rPr>
      <w:tblPr/>
      <w:tcPr>
        <w:tcBorders>
          <w:bottom w:val="single" w:sz="12" w:space="0" w:color="1FFDE6" w:themeColor="accent1" w:themeTint="99"/>
        </w:tcBorders>
      </w:tcPr>
    </w:tblStylePr>
    <w:tblStylePr w:type="lastRow">
      <w:rPr>
        <w:b/>
        <w:bCs/>
      </w:rPr>
      <w:tblPr/>
      <w:tcPr>
        <w:tcBorders>
          <w:top w:val="double" w:sz="2" w:space="0" w:color="1FFDE6"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D57C5"/>
    <w:pPr>
      <w:spacing w:after="0" w:line="240" w:lineRule="auto"/>
    </w:pPr>
    <w:tblPr>
      <w:tblStyleRowBandSize w:val="1"/>
      <w:tblStyleColBandSize w:val="1"/>
      <w:tblBorders>
        <w:top w:val="single" w:sz="4" w:space="0" w:color="1FFDE6" w:themeColor="accent1" w:themeTint="99"/>
        <w:left w:val="single" w:sz="4" w:space="0" w:color="1FFDE6" w:themeColor="accent1" w:themeTint="99"/>
        <w:bottom w:val="single" w:sz="4" w:space="0" w:color="1FFDE6" w:themeColor="accent1" w:themeTint="99"/>
        <w:right w:val="single" w:sz="4" w:space="0" w:color="1FFDE6" w:themeColor="accent1" w:themeTint="99"/>
        <w:insideH w:val="single" w:sz="4" w:space="0" w:color="1FFDE6" w:themeColor="accent1" w:themeTint="99"/>
        <w:insideV w:val="single" w:sz="4" w:space="0" w:color="1FFDE6" w:themeColor="accent1" w:themeTint="99"/>
      </w:tblBorders>
    </w:tblPr>
    <w:tblStylePr w:type="firstRow">
      <w:rPr>
        <w:b/>
        <w:bCs/>
        <w:color w:val="FFFFFF" w:themeColor="background1"/>
      </w:rPr>
      <w:tblPr/>
      <w:tcPr>
        <w:tcBorders>
          <w:top w:val="single" w:sz="4" w:space="0" w:color="018578" w:themeColor="accent1"/>
          <w:left w:val="single" w:sz="4" w:space="0" w:color="018578" w:themeColor="accent1"/>
          <w:bottom w:val="single" w:sz="4" w:space="0" w:color="018578" w:themeColor="accent1"/>
          <w:right w:val="single" w:sz="4" w:space="0" w:color="018578" w:themeColor="accent1"/>
          <w:insideH w:val="nil"/>
          <w:insideV w:val="nil"/>
        </w:tcBorders>
        <w:shd w:val="clear" w:color="auto" w:fill="018578" w:themeFill="accent1"/>
      </w:tcPr>
    </w:tblStylePr>
    <w:tblStylePr w:type="lastRow">
      <w:rPr>
        <w:b/>
        <w:bCs/>
      </w:rPr>
      <w:tblPr/>
      <w:tcPr>
        <w:tcBorders>
          <w:top w:val="double" w:sz="4" w:space="0" w:color="018578" w:themeColor="accent1"/>
        </w:tcBorders>
      </w:tcPr>
    </w:tblStylePr>
    <w:tblStylePr w:type="firstCol">
      <w:rPr>
        <w:b/>
        <w:bCs/>
      </w:rPr>
    </w:tblStylePr>
    <w:tblStylePr w:type="lastCol">
      <w:rPr>
        <w:b/>
        <w:bCs/>
      </w:rPr>
    </w:tblStylePr>
    <w:tblStylePr w:type="band1Vert">
      <w:tblPr/>
      <w:tcPr>
        <w:shd w:val="clear" w:color="auto" w:fill="B4FEF6" w:themeFill="accent1" w:themeFillTint="33"/>
      </w:tcPr>
    </w:tblStylePr>
    <w:tblStylePr w:type="band1Horz">
      <w:tblPr/>
      <w:tcPr>
        <w:shd w:val="clear" w:color="auto" w:fill="B4FEF6" w:themeFill="accent1" w:themeFillTint="33"/>
      </w:tcPr>
    </w:tblStylePr>
  </w:style>
  <w:style w:type="table" w:styleId="GridTable1Light">
    <w:name w:val="Grid Table 1 Light"/>
    <w:basedOn w:val="TableNormal"/>
    <w:uiPriority w:val="46"/>
    <w:rsid w:val="00887338"/>
    <w:pPr>
      <w:spacing w:after="0" w:line="240" w:lineRule="auto"/>
    </w:pPr>
    <w:tblPr>
      <w:tblStyleRowBandSize w:val="1"/>
      <w:tblStyleColBandSize w:val="1"/>
      <w:tblBorders>
        <w:top w:val="single" w:sz="4" w:space="0" w:color="A6AFBF" w:themeColor="text1" w:themeTint="66"/>
        <w:left w:val="single" w:sz="4" w:space="0" w:color="A6AFBF" w:themeColor="text1" w:themeTint="66"/>
        <w:bottom w:val="single" w:sz="4" w:space="0" w:color="A6AFBF" w:themeColor="text1" w:themeTint="66"/>
        <w:right w:val="single" w:sz="4" w:space="0" w:color="A6AFBF" w:themeColor="text1" w:themeTint="66"/>
        <w:insideH w:val="single" w:sz="4" w:space="0" w:color="A6AFBF" w:themeColor="text1" w:themeTint="66"/>
        <w:insideV w:val="single" w:sz="4" w:space="0" w:color="A6AFBF" w:themeColor="text1" w:themeTint="66"/>
      </w:tblBorders>
    </w:tblPr>
    <w:tblStylePr w:type="firstRow">
      <w:rPr>
        <w:b/>
        <w:bCs/>
      </w:rPr>
      <w:tblPr/>
      <w:tcPr>
        <w:tcBorders>
          <w:bottom w:val="single" w:sz="12" w:space="0" w:color="7A889F" w:themeColor="text1" w:themeTint="99"/>
        </w:tcBorders>
      </w:tcPr>
    </w:tblStylePr>
    <w:tblStylePr w:type="lastRow">
      <w:rPr>
        <w:b/>
        <w:bCs/>
      </w:rPr>
      <w:tblPr/>
      <w:tcPr>
        <w:tcBorders>
          <w:top w:val="double" w:sz="2" w:space="0" w:color="7A889F"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88733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F9BA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9BA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9BA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9BA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1">
    <w:name w:val="Grid Table 2 Accent 1"/>
    <w:basedOn w:val="TableNormal"/>
    <w:uiPriority w:val="47"/>
    <w:rsid w:val="00887338"/>
    <w:pPr>
      <w:spacing w:after="0" w:line="240" w:lineRule="auto"/>
    </w:pPr>
    <w:tblPr>
      <w:tblStyleRowBandSize w:val="1"/>
      <w:tblStyleColBandSize w:val="1"/>
      <w:tblBorders>
        <w:top w:val="single" w:sz="2" w:space="0" w:color="1FFDE6" w:themeColor="accent1" w:themeTint="99"/>
        <w:bottom w:val="single" w:sz="2" w:space="0" w:color="1FFDE6" w:themeColor="accent1" w:themeTint="99"/>
        <w:insideH w:val="single" w:sz="2" w:space="0" w:color="1FFDE6" w:themeColor="accent1" w:themeTint="99"/>
        <w:insideV w:val="single" w:sz="2" w:space="0" w:color="1FFDE6" w:themeColor="accent1" w:themeTint="99"/>
      </w:tblBorders>
    </w:tblPr>
    <w:tblStylePr w:type="firstRow">
      <w:rPr>
        <w:b/>
        <w:bCs/>
      </w:rPr>
      <w:tblPr/>
      <w:tcPr>
        <w:tcBorders>
          <w:top w:val="nil"/>
          <w:bottom w:val="single" w:sz="12" w:space="0" w:color="1FFDE6" w:themeColor="accent1" w:themeTint="99"/>
          <w:insideH w:val="nil"/>
          <w:insideV w:val="nil"/>
        </w:tcBorders>
        <w:shd w:val="clear" w:color="auto" w:fill="FFFFFF" w:themeFill="background1"/>
      </w:tcPr>
    </w:tblStylePr>
    <w:tblStylePr w:type="lastRow">
      <w:rPr>
        <w:b/>
        <w:bCs/>
      </w:rPr>
      <w:tblPr/>
      <w:tcPr>
        <w:tcBorders>
          <w:top w:val="double" w:sz="2" w:space="0" w:color="1FFDE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4FEF6" w:themeFill="accent1" w:themeFillTint="33"/>
      </w:tcPr>
    </w:tblStylePr>
    <w:tblStylePr w:type="band1Horz">
      <w:tblPr/>
      <w:tcPr>
        <w:shd w:val="clear" w:color="auto" w:fill="B4FEF6" w:themeFill="accent1" w:themeFillTint="33"/>
      </w:tcPr>
    </w:tblStylePr>
  </w:style>
  <w:style w:type="table" w:styleId="GridTable5Dark-Accent1">
    <w:name w:val="Grid Table 5 Dark Accent 1"/>
    <w:basedOn w:val="TableNormal"/>
    <w:uiPriority w:val="50"/>
    <w:rsid w:val="007846FC"/>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FFFFFF" w:themeColor="background1"/>
        <w:insideV w:val="single" w:sz="4" w:space="0" w:color="FFFFFF" w:themeColor="background1"/>
      </w:tblBorders>
    </w:tblPr>
    <w:tcPr>
      <w:shd w:val="clear" w:color="auto" w:fill="auto"/>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85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85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85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8578" w:themeFill="accent1"/>
      </w:tcPr>
    </w:tblStylePr>
    <w:tblStylePr w:type="band1Vert">
      <w:tblPr/>
      <w:tcPr>
        <w:shd w:val="clear" w:color="auto" w:fill="69FEEE" w:themeFill="accent1" w:themeFillTint="66"/>
      </w:tcPr>
    </w:tblStylePr>
    <w:tblStylePr w:type="band1Horz">
      <w:tblPr/>
      <w:tcPr>
        <w:shd w:val="clear" w:color="auto" w:fill="69FEEE" w:themeFill="accent1" w:themeFillTint="66"/>
      </w:tcPr>
    </w:tblStylePr>
  </w:style>
  <w:style w:type="table" w:styleId="GridTable5Dark-Accent6">
    <w:name w:val="Grid Table 5 Dark Accent 6"/>
    <w:basedOn w:val="TableNormal"/>
    <w:uiPriority w:val="50"/>
    <w:rsid w:val="00A315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4DAF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3448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3448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3448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34480" w:themeFill="accent6"/>
      </w:tcPr>
    </w:tblStylePr>
    <w:tblStylePr w:type="band1Vert">
      <w:tblPr/>
      <w:tcPr>
        <w:shd w:val="clear" w:color="auto" w:fill="6AB5FB" w:themeFill="accent6" w:themeFillTint="66"/>
      </w:tcPr>
    </w:tblStylePr>
    <w:tblStylePr w:type="band1Horz">
      <w:tblPr/>
      <w:tcPr>
        <w:shd w:val="clear" w:color="auto" w:fill="6AB5FB" w:themeFill="accent6" w:themeFillTint="66"/>
      </w:tcPr>
    </w:tblStylePr>
  </w:style>
  <w:style w:type="table" w:styleId="GridTable5Dark-Accent4">
    <w:name w:val="Grid Table 5 Dark Accent 4"/>
    <w:basedOn w:val="TableNormal"/>
    <w:uiPriority w:val="50"/>
    <w:rsid w:val="00A315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2525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2525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2525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25252" w:themeFill="accent4"/>
      </w:tcPr>
    </w:tblStylePr>
    <w:tblStylePr w:type="band1Vert">
      <w:tblPr/>
      <w:tcPr>
        <w:shd w:val="clear" w:color="auto" w:fill="B9B9B9" w:themeFill="accent4" w:themeFillTint="66"/>
      </w:tcPr>
    </w:tblStylePr>
    <w:tblStylePr w:type="band1Horz">
      <w:tblPr/>
      <w:tcPr>
        <w:shd w:val="clear" w:color="auto" w:fill="B9B9B9" w:themeFill="accent4" w:themeFillTint="66"/>
      </w:tcPr>
    </w:tblStylePr>
  </w:style>
  <w:style w:type="table" w:styleId="PlainTable1">
    <w:name w:val="Plain Table 1"/>
    <w:basedOn w:val="TableNormal"/>
    <w:uiPriority w:val="41"/>
    <w:rsid w:val="007473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B0662"/>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16999">
      <w:bodyDiv w:val="1"/>
      <w:marLeft w:val="0"/>
      <w:marRight w:val="0"/>
      <w:marTop w:val="0"/>
      <w:marBottom w:val="0"/>
      <w:divBdr>
        <w:top w:val="none" w:sz="0" w:space="0" w:color="auto"/>
        <w:left w:val="none" w:sz="0" w:space="0" w:color="auto"/>
        <w:bottom w:val="none" w:sz="0" w:space="0" w:color="auto"/>
        <w:right w:val="none" w:sz="0" w:space="0" w:color="auto"/>
      </w:divBdr>
    </w:div>
    <w:div w:id="81033491">
      <w:bodyDiv w:val="1"/>
      <w:marLeft w:val="0"/>
      <w:marRight w:val="0"/>
      <w:marTop w:val="0"/>
      <w:marBottom w:val="0"/>
      <w:divBdr>
        <w:top w:val="none" w:sz="0" w:space="0" w:color="auto"/>
        <w:left w:val="none" w:sz="0" w:space="0" w:color="auto"/>
        <w:bottom w:val="none" w:sz="0" w:space="0" w:color="auto"/>
        <w:right w:val="none" w:sz="0" w:space="0" w:color="auto"/>
      </w:divBdr>
    </w:div>
    <w:div w:id="84421612">
      <w:bodyDiv w:val="1"/>
      <w:marLeft w:val="0"/>
      <w:marRight w:val="0"/>
      <w:marTop w:val="0"/>
      <w:marBottom w:val="0"/>
      <w:divBdr>
        <w:top w:val="none" w:sz="0" w:space="0" w:color="auto"/>
        <w:left w:val="none" w:sz="0" w:space="0" w:color="auto"/>
        <w:bottom w:val="none" w:sz="0" w:space="0" w:color="auto"/>
        <w:right w:val="none" w:sz="0" w:space="0" w:color="auto"/>
      </w:divBdr>
    </w:div>
    <w:div w:id="278221827">
      <w:bodyDiv w:val="1"/>
      <w:marLeft w:val="0"/>
      <w:marRight w:val="0"/>
      <w:marTop w:val="0"/>
      <w:marBottom w:val="0"/>
      <w:divBdr>
        <w:top w:val="none" w:sz="0" w:space="0" w:color="auto"/>
        <w:left w:val="none" w:sz="0" w:space="0" w:color="auto"/>
        <w:bottom w:val="none" w:sz="0" w:space="0" w:color="auto"/>
        <w:right w:val="none" w:sz="0" w:space="0" w:color="auto"/>
      </w:divBdr>
    </w:div>
    <w:div w:id="544028530">
      <w:bodyDiv w:val="1"/>
      <w:marLeft w:val="0"/>
      <w:marRight w:val="0"/>
      <w:marTop w:val="0"/>
      <w:marBottom w:val="0"/>
      <w:divBdr>
        <w:top w:val="none" w:sz="0" w:space="0" w:color="auto"/>
        <w:left w:val="none" w:sz="0" w:space="0" w:color="auto"/>
        <w:bottom w:val="none" w:sz="0" w:space="0" w:color="auto"/>
        <w:right w:val="none" w:sz="0" w:space="0" w:color="auto"/>
      </w:divBdr>
    </w:div>
    <w:div w:id="862403346">
      <w:bodyDiv w:val="1"/>
      <w:marLeft w:val="0"/>
      <w:marRight w:val="0"/>
      <w:marTop w:val="0"/>
      <w:marBottom w:val="0"/>
      <w:divBdr>
        <w:top w:val="none" w:sz="0" w:space="0" w:color="auto"/>
        <w:left w:val="none" w:sz="0" w:space="0" w:color="auto"/>
        <w:bottom w:val="none" w:sz="0" w:space="0" w:color="auto"/>
        <w:right w:val="none" w:sz="0" w:space="0" w:color="auto"/>
      </w:divBdr>
    </w:div>
    <w:div w:id="1093432565">
      <w:bodyDiv w:val="1"/>
      <w:marLeft w:val="0"/>
      <w:marRight w:val="0"/>
      <w:marTop w:val="0"/>
      <w:marBottom w:val="0"/>
      <w:divBdr>
        <w:top w:val="none" w:sz="0" w:space="0" w:color="auto"/>
        <w:left w:val="none" w:sz="0" w:space="0" w:color="auto"/>
        <w:bottom w:val="none" w:sz="0" w:space="0" w:color="auto"/>
        <w:right w:val="none" w:sz="0" w:space="0" w:color="auto"/>
      </w:divBdr>
    </w:div>
    <w:div w:id="1394742013">
      <w:bodyDiv w:val="1"/>
      <w:marLeft w:val="0"/>
      <w:marRight w:val="0"/>
      <w:marTop w:val="0"/>
      <w:marBottom w:val="0"/>
      <w:divBdr>
        <w:top w:val="none" w:sz="0" w:space="0" w:color="auto"/>
        <w:left w:val="none" w:sz="0" w:space="0" w:color="auto"/>
        <w:bottom w:val="none" w:sz="0" w:space="0" w:color="auto"/>
        <w:right w:val="none" w:sz="0" w:space="0" w:color="auto"/>
      </w:divBdr>
    </w:div>
    <w:div w:id="1639068784">
      <w:bodyDiv w:val="1"/>
      <w:marLeft w:val="0"/>
      <w:marRight w:val="0"/>
      <w:marTop w:val="0"/>
      <w:marBottom w:val="0"/>
      <w:divBdr>
        <w:top w:val="none" w:sz="0" w:space="0" w:color="auto"/>
        <w:left w:val="none" w:sz="0" w:space="0" w:color="auto"/>
        <w:bottom w:val="none" w:sz="0" w:space="0" w:color="auto"/>
        <w:right w:val="none" w:sz="0" w:space="0" w:color="auto"/>
      </w:divBdr>
    </w:div>
    <w:div w:id="1817649290">
      <w:bodyDiv w:val="1"/>
      <w:marLeft w:val="0"/>
      <w:marRight w:val="0"/>
      <w:marTop w:val="0"/>
      <w:marBottom w:val="0"/>
      <w:divBdr>
        <w:top w:val="none" w:sz="0" w:space="0" w:color="auto"/>
        <w:left w:val="none" w:sz="0" w:space="0" w:color="auto"/>
        <w:bottom w:val="none" w:sz="0" w:space="0" w:color="auto"/>
        <w:right w:val="none" w:sz="0" w:space="0" w:color="auto"/>
      </w:divBdr>
    </w:div>
    <w:div w:id="1867937450">
      <w:bodyDiv w:val="1"/>
      <w:marLeft w:val="0"/>
      <w:marRight w:val="0"/>
      <w:marTop w:val="0"/>
      <w:marBottom w:val="0"/>
      <w:divBdr>
        <w:top w:val="none" w:sz="0" w:space="0" w:color="auto"/>
        <w:left w:val="none" w:sz="0" w:space="0" w:color="auto"/>
        <w:bottom w:val="none" w:sz="0" w:space="0" w:color="auto"/>
        <w:right w:val="none" w:sz="0" w:space="0" w:color="auto"/>
      </w:divBdr>
    </w:div>
    <w:div w:id="2095274430">
      <w:bodyDiv w:val="1"/>
      <w:marLeft w:val="0"/>
      <w:marRight w:val="0"/>
      <w:marTop w:val="0"/>
      <w:marBottom w:val="0"/>
      <w:divBdr>
        <w:top w:val="none" w:sz="0" w:space="0" w:color="auto"/>
        <w:left w:val="none" w:sz="0" w:space="0" w:color="auto"/>
        <w:bottom w:val="none" w:sz="0" w:space="0" w:color="auto"/>
        <w:right w:val="none" w:sz="0" w:space="0" w:color="auto"/>
      </w:divBdr>
    </w:div>
    <w:div w:id="2110811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Flow Accelerator">
  <a:themeElements>
    <a:clrScheme name="Flow Accelerator">
      <a:dk1>
        <a:srgbClr val="363E4B"/>
      </a:dk1>
      <a:lt1>
        <a:sysClr val="window" lastClr="FFFFFF"/>
      </a:lt1>
      <a:dk2>
        <a:srgbClr val="018578"/>
      </a:dk2>
      <a:lt2>
        <a:srgbClr val="F2F2F2"/>
      </a:lt2>
      <a:accent1>
        <a:srgbClr val="018578"/>
      </a:accent1>
      <a:accent2>
        <a:srgbClr val="363E4B"/>
      </a:accent2>
      <a:accent3>
        <a:srgbClr val="034480"/>
      </a:accent3>
      <a:accent4>
        <a:srgbClr val="525252"/>
      </a:accent4>
      <a:accent5>
        <a:srgbClr val="4472C4"/>
      </a:accent5>
      <a:accent6>
        <a:srgbClr val="034480"/>
      </a:accent6>
      <a:hlink>
        <a:srgbClr val="40B7CF"/>
      </a:hlink>
      <a:folHlink>
        <a:srgbClr val="8496B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4B565-442D-422E-82FD-ACEF598E2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328</Words>
  <Characters>1875</Characters>
  <Application>Microsoft Office Word</Application>
  <DocSecurity>0</DocSecurity>
  <Lines>15</Lines>
  <Paragraphs>4</Paragraphs>
  <ScaleCrop>false</ScaleCrop>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AbuSaada</dc:creator>
  <cp:keywords/>
  <dc:description/>
  <cp:lastModifiedBy>leena khattab</cp:lastModifiedBy>
  <cp:revision>80</cp:revision>
  <cp:lastPrinted>2021-11-02T08:52:00Z</cp:lastPrinted>
  <dcterms:created xsi:type="dcterms:W3CDTF">2021-11-02T09:42:00Z</dcterms:created>
  <dcterms:modified xsi:type="dcterms:W3CDTF">2025-03-27T12:29:00Z</dcterms:modified>
</cp:coreProperties>
</file>