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D236" w14:textId="50258F7C" w:rsidR="00ED5923" w:rsidRDefault="00ED5923" w:rsidP="00ED5923">
      <w:pPr>
        <w:pStyle w:val="Heading1"/>
        <w:rPr>
          <w:rFonts w:eastAsiaTheme="minorEastAsia"/>
        </w:rPr>
      </w:pPr>
      <w:proofErr w:type="spellStart"/>
      <w:r>
        <w:rPr>
          <w:rFonts w:eastAsiaTheme="minorEastAsia"/>
        </w:rPr>
        <w:t>DrawLine</w:t>
      </w:r>
      <w:proofErr w:type="spellEnd"/>
    </w:p>
    <w:p w14:paraId="5BD565F5" w14:textId="56689052" w:rsidR="00477837" w:rsidRDefault="00ED5923" w:rsidP="00477837">
      <w:r>
        <w:t>We will loop over one axis and draw the corresponding points on the other axis. We loop over the longer axis.</w:t>
      </w:r>
    </w:p>
    <w:p w14:paraId="04757ECC" w14:textId="10E832B6" w:rsidR="00477837" w:rsidRPr="00477837" w:rsidRDefault="00477837" w:rsidP="00477837">
      <w:pPr>
        <w:rPr>
          <w:rFonts w:eastAsiaTheme="minorEastAsia"/>
        </w:rPr>
      </w:pPr>
      <w:r>
        <w:t xml:space="preserve">Formally: define </w:t>
      </w:r>
      <m:oMath>
        <m:r>
          <w:rPr>
            <w:rFonts w:ascii="Cambria Math" w:hAnsi="Cambria Math"/>
          </w:rPr>
          <m:t>dx=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eastAsiaTheme="minorEastAsia" w:hAnsi="Cambria Math"/>
          </w:rPr>
          <m:t>dy=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Loop over </w:t>
      </w:r>
      <m:oMath>
        <m:r>
          <w:rPr>
            <w:rFonts w:ascii="Cambria Math" w:eastAsiaTheme="minorEastAsia" w:hAnsi="Cambria Math"/>
          </w:rPr>
          <m:t>y</m:t>
        </m:r>
      </m:oMath>
      <w:r>
        <w:rPr>
          <w:rFonts w:eastAsiaTheme="minorEastAsia"/>
        </w:rPr>
        <w:t xml:space="preserve"> if </w:t>
      </w:r>
      <m:oMath>
        <m:d>
          <m:dPr>
            <m:begChr m:val="|"/>
            <m:endChr m:val="|"/>
            <m:ctrlPr>
              <w:rPr>
                <w:rFonts w:ascii="Cambria Math" w:eastAsiaTheme="minorEastAsia" w:hAnsi="Cambria Math"/>
                <w:i/>
              </w:rPr>
            </m:ctrlPr>
          </m:dPr>
          <m:e>
            <m:r>
              <w:rPr>
                <w:rFonts w:ascii="Cambria Math" w:eastAsiaTheme="minorEastAsia" w:hAnsi="Cambria Math"/>
              </w:rPr>
              <m:t>dy</m:t>
            </m:r>
          </m:e>
        </m:d>
        <m:r>
          <w:rPr>
            <w:rFonts w:ascii="Cambria Math" w:eastAsiaTheme="minorEastAsia" w:hAnsi="Cambria Math"/>
          </w:rPr>
          <m:t>&gt;</m:t>
        </m:r>
        <m:d>
          <m:dPr>
            <m:begChr m:val="|"/>
            <m:endChr m:val="|"/>
            <m:ctrlPr>
              <w:rPr>
                <w:rFonts w:ascii="Cambria Math" w:eastAsiaTheme="minorEastAsia" w:hAnsi="Cambria Math"/>
                <w:i/>
              </w:rPr>
            </m:ctrlPr>
          </m:dPr>
          <m:e>
            <m:r>
              <w:rPr>
                <w:rFonts w:ascii="Cambria Math" w:eastAsiaTheme="minorEastAsia" w:hAnsi="Cambria Math"/>
              </w:rPr>
              <m:t>dx</m:t>
            </m:r>
          </m:e>
        </m:d>
      </m:oMath>
      <w:r>
        <w:rPr>
          <w:rFonts w:eastAsiaTheme="minorEastAsia"/>
        </w:rPr>
        <w:t xml:space="preserve"> otherwise loop over </w:t>
      </w:r>
      <m:oMath>
        <m:r>
          <w:rPr>
            <w:rFonts w:ascii="Cambria Math" w:eastAsiaTheme="minorEastAsia" w:hAnsi="Cambria Math"/>
          </w:rPr>
          <m:t>x</m:t>
        </m:r>
      </m:oMath>
    </w:p>
    <w:p w14:paraId="78EA968B" w14:textId="05910162" w:rsidR="00477837" w:rsidRPr="00477837" w:rsidRDefault="00477837" w:rsidP="00477837">
      <w:r>
        <w:t xml:space="preserve">We will always assume that if we loop over </w:t>
      </w:r>
      <m:oMath>
        <m:r>
          <w:rPr>
            <w:rFonts w:ascii="Cambria Math" w:hAnsi="Cambria Math"/>
          </w:rPr>
          <m:t>x</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oMath>
      <w:r>
        <w:rPr>
          <w:rFonts w:eastAsiaTheme="minorEastAsia"/>
        </w:rPr>
        <w:t xml:space="preserve"> and if we loop over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m:t>
            </m:r>
          </m:sub>
        </m:sSub>
      </m:oMath>
      <w:r>
        <w:rPr>
          <w:rFonts w:eastAsiaTheme="minorEastAsia"/>
        </w:rPr>
        <w:t>. This simplifies the equations and can be forced simply by swapping the two points whenever the condition is violated.</w:t>
      </w:r>
    </w:p>
    <w:p w14:paraId="148DE14A" w14:textId="4B5AB223" w:rsidR="00ED5923" w:rsidRDefault="00ED5923" w:rsidP="00ED5923">
      <w:pPr>
        <w:pStyle w:val="Heading2"/>
        <w:rPr>
          <w:rFonts w:eastAsiaTheme="minorEastAsia"/>
        </w:rPr>
      </w:pPr>
      <w:r>
        <w:rPr>
          <w:rFonts w:eastAsiaTheme="minorEastAsia"/>
        </w:rPr>
        <w:t>Line equation:</w:t>
      </w:r>
    </w:p>
    <w:p w14:paraId="28E4639A" w14:textId="02E24071" w:rsidR="00E81AF3" w:rsidRPr="00ED5923" w:rsidRDefault="005A113A">
      <w:pPr>
        <w:rPr>
          <w:rFonts w:eastAsiaTheme="minorEastAsia"/>
        </w:rPr>
      </w:pPr>
      <m:oMathPara>
        <m:oMath>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3CCEDA5C" w14:textId="243B58B3" w:rsidR="00ED5923" w:rsidRPr="00ED5923" w:rsidRDefault="00ED5923" w:rsidP="00ED5923">
      <w:pPr>
        <w:pStyle w:val="Heading2"/>
        <w:rPr>
          <w:rFonts w:asciiTheme="minorHAnsi" w:eastAsiaTheme="minorEastAsia" w:hAnsiTheme="minorHAnsi" w:cstheme="minorBidi"/>
        </w:rPr>
      </w:pPr>
      <w:r>
        <w:rPr>
          <w:rFonts w:eastAsiaTheme="minorEastAsia"/>
        </w:rPr>
        <w:t>Slope equation:</w:t>
      </w:r>
    </w:p>
    <w:p w14:paraId="01927446" w14:textId="34766B39" w:rsidR="00ED5923" w:rsidRPr="00ED5923" w:rsidRDefault="00ED5923">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14:paraId="5B8006A4" w14:textId="6C8F0B49" w:rsidR="00ED5923" w:rsidRDefault="00ED5923" w:rsidP="00ED5923">
      <w:pPr>
        <w:pStyle w:val="Heading2"/>
        <w:rPr>
          <w:rFonts w:eastAsiaTheme="minorEastAsia"/>
        </w:rPr>
      </w:pPr>
      <w:proofErr w:type="spellStart"/>
      <w:r>
        <w:rPr>
          <w:rFonts w:eastAsiaTheme="minorEastAsia"/>
        </w:rPr>
        <w:t>DrawLine</w:t>
      </w:r>
      <w:proofErr w:type="spellEnd"/>
      <w:r>
        <w:rPr>
          <w:rFonts w:eastAsiaTheme="minorEastAsia"/>
        </w:rPr>
        <w:t xml:space="preserve"> v1:</w:t>
      </w:r>
    </w:p>
    <w:p w14:paraId="46B0DAD1" w14:textId="1787D1DF" w:rsidR="00F20CDE" w:rsidRPr="00F20CDE" w:rsidRDefault="00F20CDE" w:rsidP="00F20CDE">
      <w:r>
        <w:t>From Line equation:</w:t>
      </w:r>
    </w:p>
    <w:p w14:paraId="570CC6D8" w14:textId="5B1EE597" w:rsidR="00ED5923" w:rsidRPr="00F20CDE" w:rsidRDefault="00ED5923" w:rsidP="00ED5923">
      <w:pPr>
        <w:rPr>
          <w:rFonts w:eastAsiaTheme="minorEastAsia"/>
        </w:rPr>
      </w:pPr>
      <m:oMathPara>
        <m:oMathParaPr>
          <m:jc m:val="left"/>
        </m:oMathParaPr>
        <m:oMath>
          <m:r>
            <w:rPr>
              <w:rFonts w:ascii="Cambria Math" w:hAnsi="Cambria Math"/>
            </w:rPr>
            <m:t xml:space="preserve">y=m </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14:paraId="62ECA3E2" w14:textId="667DADBC" w:rsidR="00F20CDE" w:rsidRPr="00F20CDE" w:rsidRDefault="00ED5923" w:rsidP="00F20CDE">
      <w:pPr>
        <w:rPr>
          <w:rFonts w:eastAsiaTheme="minorEastAsia"/>
        </w:r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m</m:t>
              </m:r>
            </m:e>
            <m:sup>
              <m:r>
                <w:rPr>
                  <w:rFonts w:ascii="Cambria Math" w:hAnsi="Cambria Math"/>
                </w:rPr>
                <m:t>-1</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bl>
      <w:tblPr>
        <w:tblStyle w:val="GridTable4-Accent1"/>
        <w:tblW w:w="0" w:type="auto"/>
        <w:tblCellMar>
          <w:top w:w="57" w:type="dxa"/>
          <w:bottom w:w="57" w:type="dxa"/>
        </w:tblCellMar>
        <w:tblLook w:val="06A0" w:firstRow="1" w:lastRow="0" w:firstColumn="1" w:lastColumn="0" w:noHBand="1" w:noVBand="1"/>
      </w:tblPr>
      <w:tblGrid>
        <w:gridCol w:w="4508"/>
        <w:gridCol w:w="4509"/>
      </w:tblGrid>
      <w:tr w:rsidR="00ED5923" w14:paraId="61578544" w14:textId="77777777" w:rsidTr="00F20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050F561" w14:textId="092CA719" w:rsidR="00ED5923" w:rsidRDefault="00ED5923" w:rsidP="00F20CDE">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vAlign w:val="center"/>
          </w:tcPr>
          <w:p w14:paraId="0CE25159" w14:textId="758A2334" w:rsidR="00ED5923" w:rsidRPr="00ED5923" w:rsidRDefault="00ED5923" w:rsidP="00F20CD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ED5923" w14:paraId="07D366A3" w14:textId="77777777" w:rsidTr="00F20CDE">
        <w:tc>
          <w:tcPr>
            <w:cnfStyle w:val="001000000000" w:firstRow="0" w:lastRow="0" w:firstColumn="1" w:lastColumn="0" w:oddVBand="0" w:evenVBand="0" w:oddHBand="0" w:evenHBand="0" w:firstRowFirstColumn="0" w:firstRowLastColumn="0" w:lastRowFirstColumn="0" w:lastRowLastColumn="0"/>
            <w:tcW w:w="4508" w:type="dxa"/>
            <w:vAlign w:val="center"/>
          </w:tcPr>
          <w:p w14:paraId="13A20BCE" w14:textId="77777777" w:rsidR="00ED5923" w:rsidRPr="00ED5923" w:rsidRDefault="005A113A" w:rsidP="00F20CDE">
            <w:pPr>
              <w:jc w:val="cente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n-1</m:t>
                    </m:r>
                  </m:sub>
                </m:sSub>
                <m:r>
                  <m:rPr>
                    <m:sty m:val="bi"/>
                  </m:rPr>
                  <w:rPr>
                    <w:rFonts w:ascii="Cambria Math" w:eastAsiaTheme="minorEastAsia" w:hAnsi="Cambria Math"/>
                  </w:rPr>
                  <m:t>+1</m:t>
                </m:r>
              </m:oMath>
            </m:oMathPara>
          </w:p>
          <w:p w14:paraId="5C3C03BC" w14:textId="0F976DBE" w:rsidR="00ED5923" w:rsidRPr="00ED5923" w:rsidRDefault="005A113A" w:rsidP="00F20CDE">
            <w:pPr>
              <w:jc w:val="center"/>
              <w:rPr>
                <w:rFonts w:eastAsiaTheme="minorEastAsia"/>
              </w:rPr>
            </w:pPr>
            <m:oMathPara>
              <m:oMath>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 xml:space="preserve">=m </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0</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0</m:t>
                    </m:r>
                  </m:sub>
                </m:sSub>
              </m:oMath>
            </m:oMathPara>
          </w:p>
        </w:tc>
        <w:tc>
          <w:tcPr>
            <w:tcW w:w="4509" w:type="dxa"/>
            <w:vAlign w:val="center"/>
          </w:tcPr>
          <w:p w14:paraId="1915ADD4" w14:textId="77777777" w:rsidR="00ED5923" w:rsidRPr="00ED5923" w:rsidRDefault="005A113A"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05682801" w14:textId="08DA37B5" w:rsidR="00ED5923" w:rsidRPr="00ED5923" w:rsidRDefault="00ED5923"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m</m:t>
                    </m:r>
                  </m:e>
                  <m:sup>
                    <m:r>
                      <w:rPr>
                        <w:rFonts w:ascii="Cambria Math" w:hAnsi="Cambria Math"/>
                      </w:rPr>
                      <m:t>-1</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tc>
      </w:tr>
    </w:tbl>
    <w:p w14:paraId="2660E0B5" w14:textId="3851A285" w:rsidR="00ED5923" w:rsidRDefault="00ED5923" w:rsidP="00ED5923">
      <w:pPr>
        <w:rPr>
          <w:rFonts w:eastAsiaTheme="minorEastAsia"/>
        </w:rPr>
      </w:pPr>
    </w:p>
    <w:p w14:paraId="2ED48B14" w14:textId="05F72A69" w:rsidR="00ED5923" w:rsidRDefault="00ED5923" w:rsidP="00ED5923">
      <w:pPr>
        <w:pStyle w:val="Heading2"/>
        <w:rPr>
          <w:rFonts w:eastAsiaTheme="minorEastAsia"/>
        </w:rPr>
      </w:pPr>
      <w:proofErr w:type="spellStart"/>
      <w:r>
        <w:rPr>
          <w:rFonts w:eastAsiaTheme="minorEastAsia"/>
        </w:rPr>
        <w:t>DrawLine</w:t>
      </w:r>
      <w:proofErr w:type="spellEnd"/>
      <w:r>
        <w:rPr>
          <w:rFonts w:eastAsiaTheme="minorEastAsia"/>
        </w:rPr>
        <w:t xml:space="preserve"> v2:</w:t>
      </w:r>
    </w:p>
    <w:p w14:paraId="7622B61D" w14:textId="155E2874" w:rsidR="00ED5923" w:rsidRDefault="00ED5923" w:rsidP="00ED5923">
      <w:pPr>
        <w:jc w:val="both"/>
      </w:pPr>
      <w:r>
        <w:t>Given:</w:t>
      </w:r>
    </w:p>
    <w:p w14:paraId="2D56374E" w14:textId="540B1E1A" w:rsidR="00ED5923" w:rsidRPr="00ED5923" w:rsidRDefault="005A113A" w:rsidP="00ED5923">
      <w:pPr>
        <w:pStyle w:val="ListParagraph"/>
        <w:numPr>
          <w:ilvl w:val="0"/>
          <w:numId w:val="1"/>
        </w:numPr>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p>
    <w:p w14:paraId="7C41C8ED" w14:textId="6E6DE567" w:rsidR="00ED5923" w:rsidRPr="00F20CDE" w:rsidRDefault="005A113A" w:rsidP="00ED5923">
      <w:pPr>
        <w:pStyle w:val="ListParagraph"/>
        <w:numPr>
          <w:ilvl w:val="0"/>
          <w:numId w:val="1"/>
        </w:num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799"/>
        <w:gridCol w:w="2218"/>
      </w:tblGrid>
      <w:tr w:rsidR="00F20CDE" w14:paraId="52AA42E5" w14:textId="77777777" w:rsidTr="00F20CDE">
        <w:tc>
          <w:tcPr>
            <w:tcW w:w="6799" w:type="dxa"/>
          </w:tcPr>
          <w:p w14:paraId="355F2F21" w14:textId="44F662A2" w:rsidR="00F20CDE" w:rsidRPr="00F20CDE" w:rsidRDefault="005A113A"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tc>
        <w:tc>
          <w:tcPr>
            <w:tcW w:w="2218" w:type="dxa"/>
          </w:tcPr>
          <w:p w14:paraId="1F9FDB3C" w14:textId="21C3B8B6" w:rsidR="00F20CDE" w:rsidRDefault="00F20CDE" w:rsidP="00F20CDE">
            <w:pPr>
              <w:jc w:val="both"/>
              <w:rPr>
                <w:rFonts w:eastAsiaTheme="minorEastAsia"/>
              </w:rPr>
            </w:pPr>
            <w:r>
              <w:rPr>
                <w:rFonts w:eastAsiaTheme="minorEastAsia"/>
              </w:rPr>
              <w:t>Using #1</w:t>
            </w:r>
          </w:p>
        </w:tc>
      </w:tr>
      <w:tr w:rsidR="00F20CDE" w14:paraId="2AD82411" w14:textId="77777777" w:rsidTr="00F20CDE">
        <w:tc>
          <w:tcPr>
            <w:tcW w:w="6799" w:type="dxa"/>
          </w:tcPr>
          <w:p w14:paraId="68D52A93" w14:textId="570D897B" w:rsidR="00F20CDE" w:rsidRPr="00F20CDE" w:rsidRDefault="005A113A"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=m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-m </m:t>
                </m:r>
                <m:sSub>
                  <m:sSubPr>
                    <m:ctrlPr>
                      <w:rPr>
                        <w:rFonts w:ascii="Cambria Math" w:hAnsi="Cambria Math"/>
                        <w:i/>
                      </w:rPr>
                    </m:ctrlPr>
                  </m:sSubPr>
                  <m:e>
                    <m:r>
                      <w:rPr>
                        <w:rFonts w:ascii="Cambria Math" w:hAnsi="Cambria Math"/>
                      </w:rPr>
                      <m:t>x</m:t>
                    </m:r>
                  </m:e>
                  <m:sub>
                    <m:r>
                      <w:rPr>
                        <w:rFonts w:ascii="Cambria Math" w:hAnsi="Cambria Math"/>
                      </w:rPr>
                      <m:t>n-1</m:t>
                    </m:r>
                  </m:sub>
                </m:sSub>
              </m:oMath>
            </m:oMathPara>
          </w:p>
        </w:tc>
        <w:tc>
          <w:tcPr>
            <w:tcW w:w="2218" w:type="dxa"/>
          </w:tcPr>
          <w:p w14:paraId="54CF2C02" w14:textId="445C43A4" w:rsidR="00F20CDE" w:rsidRDefault="00F20CDE" w:rsidP="00F20CDE">
            <w:pPr>
              <w:jc w:val="both"/>
              <w:rPr>
                <w:rFonts w:eastAsiaTheme="minorEastAsia"/>
              </w:rPr>
            </w:pPr>
            <w:r>
              <w:rPr>
                <w:rFonts w:eastAsiaTheme="minorEastAsia"/>
              </w:rPr>
              <w:t>By Cancelation</w:t>
            </w:r>
          </w:p>
        </w:tc>
      </w:tr>
      <w:tr w:rsidR="00F20CDE" w14:paraId="12E0747E" w14:textId="77777777" w:rsidTr="00F20CDE">
        <w:tc>
          <w:tcPr>
            <w:tcW w:w="6799" w:type="dxa"/>
          </w:tcPr>
          <w:p w14:paraId="40EC63C3" w14:textId="4E2BD3B2" w:rsidR="00F20CDE" w:rsidRPr="00F20CDE" w:rsidRDefault="005A113A"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=m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 xml:space="preserve">-m </m:t>
                </m:r>
                <m:sSub>
                  <m:sSubPr>
                    <m:ctrlPr>
                      <w:rPr>
                        <w:rFonts w:ascii="Cambria Math" w:hAnsi="Cambria Math"/>
                        <w:i/>
                      </w:rPr>
                    </m:ctrlPr>
                  </m:sSubPr>
                  <m:e>
                    <m:r>
                      <w:rPr>
                        <w:rFonts w:ascii="Cambria Math" w:hAnsi="Cambria Math"/>
                      </w:rPr>
                      <m:t>x</m:t>
                    </m:r>
                  </m:e>
                  <m:sub>
                    <m:r>
                      <w:rPr>
                        <w:rFonts w:ascii="Cambria Math" w:hAnsi="Cambria Math"/>
                      </w:rPr>
                      <m:t>n-1</m:t>
                    </m:r>
                  </m:sub>
                </m:sSub>
              </m:oMath>
            </m:oMathPara>
          </w:p>
        </w:tc>
        <w:tc>
          <w:tcPr>
            <w:tcW w:w="2218" w:type="dxa"/>
          </w:tcPr>
          <w:p w14:paraId="47BC0389" w14:textId="4A823DB9" w:rsidR="00F20CDE" w:rsidRDefault="00F20CDE" w:rsidP="00F20CDE">
            <w:pPr>
              <w:jc w:val="both"/>
              <w:rPr>
                <w:rFonts w:eastAsiaTheme="minorEastAsia"/>
              </w:rPr>
            </w:pPr>
            <w:r>
              <w:rPr>
                <w:rFonts w:eastAsiaTheme="minorEastAsia"/>
              </w:rPr>
              <w:t>Using #2</w:t>
            </w:r>
          </w:p>
        </w:tc>
      </w:tr>
      <w:tr w:rsidR="00F20CDE" w14:paraId="15F83B7F" w14:textId="77777777" w:rsidTr="00F20CDE">
        <w:tc>
          <w:tcPr>
            <w:tcW w:w="6799" w:type="dxa"/>
          </w:tcPr>
          <w:p w14:paraId="47E1B175" w14:textId="5D2CF3A1" w:rsidR="00F20CDE" w:rsidRPr="00F20CDE" w:rsidRDefault="005A113A" w:rsidP="00F20CDE">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m:t>
                </m:r>
              </m:oMath>
            </m:oMathPara>
          </w:p>
        </w:tc>
        <w:tc>
          <w:tcPr>
            <w:tcW w:w="2218" w:type="dxa"/>
          </w:tcPr>
          <w:p w14:paraId="3861AB5F" w14:textId="64CCFF0F" w:rsidR="00F20CDE" w:rsidRDefault="00F20CDE" w:rsidP="00F20CDE">
            <w:pPr>
              <w:jc w:val="both"/>
              <w:rPr>
                <w:rFonts w:eastAsiaTheme="minorEastAsia"/>
              </w:rPr>
            </w:pPr>
            <w:r>
              <w:rPr>
                <w:rFonts w:eastAsiaTheme="minorEastAsia"/>
              </w:rPr>
              <w:t>By Cancelation</w:t>
            </w:r>
          </w:p>
        </w:tc>
      </w:tr>
      <w:tr w:rsidR="00F20CDE" w14:paraId="6D54470F" w14:textId="77777777" w:rsidTr="00F20CDE">
        <w:tc>
          <w:tcPr>
            <w:tcW w:w="6799" w:type="dxa"/>
          </w:tcPr>
          <w:p w14:paraId="6F0F44C3" w14:textId="79182FF1" w:rsidR="00F20CDE" w:rsidRPr="00F20CDE" w:rsidRDefault="005A113A" w:rsidP="00F20CDE">
            <w:pPr>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m:t>
                </m:r>
              </m:oMath>
            </m:oMathPara>
          </w:p>
        </w:tc>
        <w:tc>
          <w:tcPr>
            <w:tcW w:w="2218" w:type="dxa"/>
          </w:tcPr>
          <w:p w14:paraId="37CDCD93" w14:textId="68FD0D65" w:rsidR="00F20CDE" w:rsidRDefault="00F20CDE" w:rsidP="00F20CDE">
            <w:pPr>
              <w:jc w:val="both"/>
              <w:rPr>
                <w:rFonts w:eastAsiaTheme="minorEastAsia"/>
              </w:rPr>
            </w:pPr>
            <w:r>
              <w:rPr>
                <w:rFonts w:eastAsiaTheme="minorEastAsia"/>
              </w:rPr>
              <w:t>Reordering</w:t>
            </w:r>
          </w:p>
        </w:tc>
      </w:tr>
    </w:tbl>
    <w:p w14:paraId="55B937DC" w14:textId="77777777" w:rsidR="00F20CDE" w:rsidRDefault="00F20CDE" w:rsidP="00F20CDE">
      <w:pPr>
        <w:jc w:val="both"/>
        <w:rPr>
          <w:rFonts w:eastAsiaTheme="minorEastAsia"/>
        </w:rPr>
      </w:pPr>
    </w:p>
    <w:p w14:paraId="056CA896" w14:textId="6EBA7650" w:rsidR="00F20CDE" w:rsidRPr="00F20CDE" w:rsidRDefault="00F20CDE" w:rsidP="00F20CDE">
      <w:pPr>
        <w:jc w:val="both"/>
        <w:rPr>
          <w:rFonts w:eastAsiaTheme="minorEastAsia"/>
        </w:rPr>
      </w:pPr>
      <w:r>
        <w:rPr>
          <w:rFonts w:eastAsiaTheme="minorEastAsia"/>
        </w:rPr>
        <w:t xml:space="preserve">Using the similar reasoning for </w:t>
      </w:r>
      <m:oMath>
        <m:r>
          <w:rPr>
            <w:rFonts w:ascii="Cambria Math" w:eastAsiaTheme="minorEastAsia" w:hAnsi="Cambria Math"/>
          </w:rPr>
          <m:t>x</m:t>
        </m:r>
      </m:oMath>
      <w:r>
        <w:rPr>
          <w:rFonts w:eastAsiaTheme="minorEastAsia"/>
        </w:rPr>
        <w:t xml:space="preserve">, we arrive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p>
    <w:tbl>
      <w:tblPr>
        <w:tblStyle w:val="GridTable4-Accent1"/>
        <w:tblW w:w="0" w:type="auto"/>
        <w:tblCellMar>
          <w:top w:w="57" w:type="dxa"/>
          <w:bottom w:w="57" w:type="dxa"/>
        </w:tblCellMar>
        <w:tblLook w:val="06A0" w:firstRow="1" w:lastRow="0" w:firstColumn="1" w:lastColumn="0" w:noHBand="1" w:noVBand="1"/>
      </w:tblPr>
      <w:tblGrid>
        <w:gridCol w:w="4508"/>
        <w:gridCol w:w="4509"/>
      </w:tblGrid>
      <w:tr w:rsidR="00F20CDE" w14:paraId="0DB703CB" w14:textId="77777777" w:rsidTr="00F20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A98277F" w14:textId="77777777" w:rsidR="00F20CDE" w:rsidRDefault="00F20CDE" w:rsidP="00F20CDE">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vAlign w:val="center"/>
          </w:tcPr>
          <w:p w14:paraId="2A2FFAD8" w14:textId="77777777" w:rsidR="00F20CDE" w:rsidRPr="00ED5923" w:rsidRDefault="00F20CDE" w:rsidP="00F20CD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F20CDE" w14:paraId="7156A726" w14:textId="77777777" w:rsidTr="00F20CDE">
        <w:tc>
          <w:tcPr>
            <w:cnfStyle w:val="001000000000" w:firstRow="0" w:lastRow="0" w:firstColumn="1" w:lastColumn="0" w:oddVBand="0" w:evenVBand="0" w:oddHBand="0" w:evenHBand="0" w:firstRowFirstColumn="0" w:firstRowLastColumn="0" w:lastRowFirstColumn="0" w:lastRowLastColumn="0"/>
            <w:tcW w:w="4508" w:type="dxa"/>
            <w:vAlign w:val="center"/>
          </w:tcPr>
          <w:p w14:paraId="4119359F" w14:textId="77777777" w:rsidR="00F20CDE" w:rsidRPr="00ED5923" w:rsidRDefault="005A113A" w:rsidP="00F20CDE">
            <w:pPr>
              <w:jc w:val="cente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n-1</m:t>
                    </m:r>
                  </m:sub>
                </m:sSub>
                <m:r>
                  <m:rPr>
                    <m:sty m:val="bi"/>
                  </m:rPr>
                  <w:rPr>
                    <w:rFonts w:ascii="Cambria Math" w:eastAsiaTheme="minorEastAsia" w:hAnsi="Cambria Math"/>
                  </w:rPr>
                  <m:t>+1</m:t>
                </m:r>
              </m:oMath>
            </m:oMathPara>
          </w:p>
          <w:p w14:paraId="7F2AFB69" w14:textId="646386EF" w:rsidR="00F20CDE" w:rsidRPr="00ED5923" w:rsidRDefault="005A113A" w:rsidP="00F20CDE">
            <w:pPr>
              <w:jc w:val="cente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y</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m:rPr>
                        <m:sty m:val="bi"/>
                      </m:rPr>
                      <w:rPr>
                        <w:rFonts w:ascii="Cambria Math" w:eastAsiaTheme="minorEastAsia" w:hAnsi="Cambria Math"/>
                      </w:rPr>
                      <m:t>n-1</m:t>
                    </m:r>
                  </m:sub>
                </m:sSub>
                <m:r>
                  <m:rPr>
                    <m:sty m:val="bi"/>
                  </m:rPr>
                  <w:rPr>
                    <w:rFonts w:ascii="Cambria Math" w:eastAsiaTheme="minorEastAsia" w:hAnsi="Cambria Math"/>
                  </w:rPr>
                  <m:t>+m</m:t>
                </m:r>
              </m:oMath>
            </m:oMathPara>
          </w:p>
        </w:tc>
        <w:tc>
          <w:tcPr>
            <w:tcW w:w="4509" w:type="dxa"/>
            <w:vAlign w:val="center"/>
          </w:tcPr>
          <w:p w14:paraId="2EFBE581" w14:textId="77777777" w:rsidR="00F20CDE" w:rsidRPr="00ED5923" w:rsidRDefault="005A113A"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10A0512B" w14:textId="173AF2D5" w:rsidR="00F20CDE" w:rsidRPr="00ED5923" w:rsidRDefault="005A113A" w:rsidP="00F20CDE">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m:oMathPara>
          </w:p>
        </w:tc>
      </w:tr>
    </w:tbl>
    <w:p w14:paraId="38C2DE1B" w14:textId="0259C9BC" w:rsidR="00ED5923" w:rsidRDefault="00ED5923" w:rsidP="00ED5923">
      <w:pPr>
        <w:jc w:val="both"/>
        <w:rPr>
          <w:rFonts w:eastAsiaTheme="minorEastAsia"/>
        </w:rPr>
      </w:pPr>
    </w:p>
    <w:p w14:paraId="498F6D24" w14:textId="7936F43F" w:rsidR="00F20CDE" w:rsidRPr="00D40CBD" w:rsidRDefault="00F20CDE" w:rsidP="00D40CBD">
      <w:pPr>
        <w:pStyle w:val="Heading2"/>
        <w:rPr>
          <w:rFonts w:eastAsiaTheme="minorEastAsia"/>
        </w:rPr>
      </w:pPr>
      <w:proofErr w:type="spellStart"/>
      <w:r>
        <w:rPr>
          <w:rFonts w:eastAsiaTheme="minorEastAsia"/>
        </w:rPr>
        <w:lastRenderedPageBreak/>
        <w:t>DrawLine</w:t>
      </w:r>
      <w:proofErr w:type="spellEnd"/>
      <w:r>
        <w:rPr>
          <w:rFonts w:eastAsiaTheme="minorEastAsia"/>
        </w:rPr>
        <w:t xml:space="preserve"> v3:</w:t>
      </w:r>
    </w:p>
    <w:p w14:paraId="217E160A" w14:textId="3E2A5621" w:rsidR="00F20CDE" w:rsidRDefault="00D40CBD" w:rsidP="00F20CDE">
      <w:pPr>
        <w:rPr>
          <w:rFonts w:eastAsiaTheme="minorEastAsia"/>
        </w:rPr>
      </w:pPr>
      <w:r>
        <w:rPr>
          <w:rFonts w:eastAsiaTheme="minorEastAsia"/>
        </w:rPr>
        <w:t xml:space="preserve">Subproblem: you have point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and you need to deduce whether the point is above/below the line and whether it is to the right/left of the 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240"/>
        <w:gridCol w:w="3777"/>
      </w:tblGrid>
      <w:tr w:rsidR="00947CE7" w14:paraId="29B78AA7" w14:textId="77777777" w:rsidTr="00947CE7">
        <w:tc>
          <w:tcPr>
            <w:tcW w:w="5240" w:type="dxa"/>
            <w:vAlign w:val="center"/>
          </w:tcPr>
          <w:p w14:paraId="0E65DC4C" w14:textId="7CE6528F" w:rsidR="00947CE7" w:rsidRPr="00947CE7" w:rsidRDefault="00947CE7" w:rsidP="00947CE7">
            <w:pPr>
              <w:jc w:val="center"/>
              <w:rPr>
                <w:rFonts w:eastAsiaTheme="minorEastAsia"/>
              </w:rPr>
            </w:pPr>
            <m:oMathPara>
              <m:oMathParaPr>
                <m:jc m:val="left"/>
              </m:oMathParaPr>
              <m:oMath>
                <m:r>
                  <w:rPr>
                    <w:rFonts w:ascii="Cambria Math" w:hAnsi="Cambria Math"/>
                  </w:rPr>
                  <m:t xml:space="preserve">y=m </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74C0F658" w14:textId="1DADAEE4" w:rsidR="00947CE7" w:rsidRDefault="00947CE7" w:rsidP="00947CE7">
            <w:pPr>
              <w:rPr>
                <w:rFonts w:eastAsiaTheme="minorEastAsia"/>
              </w:rPr>
            </w:pPr>
            <w:r>
              <w:rPr>
                <w:rFonts w:eastAsiaTheme="minorEastAsia"/>
              </w:rPr>
              <w:t>Line equation</w:t>
            </w:r>
          </w:p>
        </w:tc>
      </w:tr>
      <w:tr w:rsidR="00947CE7" w14:paraId="3116A8EF" w14:textId="77777777" w:rsidTr="00947CE7">
        <w:tc>
          <w:tcPr>
            <w:tcW w:w="5240" w:type="dxa"/>
            <w:vAlign w:val="center"/>
          </w:tcPr>
          <w:p w14:paraId="014EE5BD" w14:textId="21745AD4" w:rsidR="00947CE7" w:rsidRPr="00947CE7" w:rsidRDefault="00947CE7" w:rsidP="00947CE7">
            <w:pPr>
              <w:jc w:val="center"/>
              <w:rPr>
                <w:rFonts w:eastAsiaTheme="minorEastAsia"/>
              </w:rPr>
            </w:pPr>
            <m:oMathPara>
              <m:oMathParaPr>
                <m:jc m:val="left"/>
              </m:oMathParaPr>
              <m:oMath>
                <m:r>
                  <w:rPr>
                    <w:rFonts w:ascii="Cambria Math" w:hAnsi="Cambria Math"/>
                  </w:rPr>
                  <m:t>y=mx-m</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4AD0388F" w14:textId="21EC6E23" w:rsidR="00947CE7" w:rsidRDefault="00947CE7" w:rsidP="00947CE7">
            <w:pPr>
              <w:rPr>
                <w:rFonts w:eastAsiaTheme="minorEastAsia"/>
              </w:rPr>
            </w:pPr>
            <w:r>
              <w:rPr>
                <w:rFonts w:eastAsiaTheme="minorEastAsia"/>
              </w:rPr>
              <w:t>Expansion</w:t>
            </w:r>
          </w:p>
        </w:tc>
      </w:tr>
      <w:tr w:rsidR="00947CE7" w14:paraId="1E65AC8F" w14:textId="77777777" w:rsidTr="00947CE7">
        <w:tc>
          <w:tcPr>
            <w:tcW w:w="5240" w:type="dxa"/>
            <w:vAlign w:val="center"/>
          </w:tcPr>
          <w:p w14:paraId="4D5B95BE" w14:textId="0D47F58A" w:rsidR="00947CE7" w:rsidRPr="00947CE7" w:rsidRDefault="00947CE7" w:rsidP="00947CE7">
            <w:pPr>
              <w:jc w:val="center"/>
              <w:rPr>
                <w:rFonts w:eastAsiaTheme="minorEastAsia"/>
              </w:rPr>
            </w:pPr>
            <m:oMathPara>
              <m:oMathParaPr>
                <m:jc m:val="left"/>
              </m:oMathParaPr>
              <m:oMath>
                <m:r>
                  <w:rPr>
                    <w:rFonts w:ascii="Cambria Math" w:hAnsi="Cambria Math"/>
                  </w:rPr>
                  <m:t>y=</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hAnsi="Cambria Math"/>
                  </w:rPr>
                  <m:t>x-</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4D8C6759" w14:textId="712BFE31" w:rsidR="00947CE7" w:rsidRDefault="00947CE7" w:rsidP="00947CE7">
            <w:pPr>
              <w:rPr>
                <w:rFonts w:eastAsiaTheme="minorEastAsia"/>
              </w:rPr>
            </w:pPr>
            <w:r>
              <w:rPr>
                <w:rFonts w:eastAsiaTheme="minorEastAsia"/>
              </w:rPr>
              <w:t xml:space="preserve">Substituting </w:t>
            </w:r>
            <m:oMath>
              <m:r>
                <w:rPr>
                  <w:rFonts w:ascii="Cambria Math" w:eastAsiaTheme="minorEastAsia" w:hAnsi="Cambria Math"/>
                </w:rPr>
                <m:t>m</m:t>
              </m:r>
            </m:oMath>
            <w:r>
              <w:rPr>
                <w:rFonts w:eastAsiaTheme="minorEastAsia"/>
              </w:rPr>
              <w:t xml:space="preserve"> using slope equation</w:t>
            </w:r>
          </w:p>
        </w:tc>
      </w:tr>
      <w:tr w:rsidR="00947CE7" w14:paraId="41D05280" w14:textId="77777777" w:rsidTr="00947CE7">
        <w:tc>
          <w:tcPr>
            <w:tcW w:w="5240" w:type="dxa"/>
            <w:vAlign w:val="center"/>
          </w:tcPr>
          <w:p w14:paraId="3D999AA7" w14:textId="2588C8AB" w:rsidR="00947CE7" w:rsidRPr="00947CE7" w:rsidRDefault="00947CE7" w:rsidP="00947CE7">
            <w:pPr>
              <w:jc w:val="center"/>
              <w:rPr>
                <w:rFonts w:eastAsiaTheme="minorEastAsia"/>
              </w:rPr>
            </w:pPr>
            <m:oMathPara>
              <m:oMathParaPr>
                <m:jc m:val="left"/>
              </m:oMathParaPr>
              <m:oMath>
                <m:r>
                  <m:rPr>
                    <m:sty m:val="p"/>
                  </m:rPr>
                  <w:rPr>
                    <w:rFonts w:ascii="Cambria Math" w:hAnsi="Cambria Math"/>
                  </w:rPr>
                  <m:t>Δ</m:t>
                </m:r>
                <m:r>
                  <w:rPr>
                    <w:rFonts w:ascii="Cambria Math" w:hAnsi="Cambria Math"/>
                  </w:rPr>
                  <m:t>x∙y=</m:t>
                </m:r>
                <m:r>
                  <m:rPr>
                    <m:sty m:val="p"/>
                  </m:rPr>
                  <w:rPr>
                    <w:rFonts w:ascii="Cambria Math" w:hAnsi="Cambria Math"/>
                  </w:rPr>
                  <m:t>Δ</m:t>
                </m:r>
                <m:r>
                  <w:rPr>
                    <w:rFonts w:ascii="Cambria Math" w:hAnsi="Cambria Math"/>
                  </w:rPr>
                  <m:t>y∙x-</m:t>
                </m:r>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3777" w:type="dxa"/>
            <w:vAlign w:val="center"/>
          </w:tcPr>
          <w:p w14:paraId="48CED50E" w14:textId="41550D46" w:rsidR="00947CE7" w:rsidRDefault="00947CE7" w:rsidP="00947CE7">
            <w:pPr>
              <w:rPr>
                <w:rFonts w:eastAsiaTheme="minorEastAsia"/>
              </w:rPr>
            </w:pPr>
            <w:r>
              <w:rPr>
                <w:rFonts w:eastAsiaTheme="minorEastAsia"/>
              </w:rPr>
              <w:t xml:space="preserve">Multiplying by </w:t>
            </w:r>
            <m:oMath>
              <m:r>
                <m:rPr>
                  <m:sty m:val="p"/>
                </m:rPr>
                <w:rPr>
                  <w:rFonts w:ascii="Cambria Math" w:eastAsiaTheme="minorEastAsia" w:hAnsi="Cambria Math"/>
                </w:rPr>
                <m:t>Δ</m:t>
              </m:r>
              <m:r>
                <w:rPr>
                  <w:rFonts w:ascii="Cambria Math" w:eastAsiaTheme="minorEastAsia" w:hAnsi="Cambria Math"/>
                </w:rPr>
                <m:t>x</m:t>
              </m:r>
            </m:oMath>
          </w:p>
        </w:tc>
      </w:tr>
      <w:tr w:rsidR="00947CE7" w14:paraId="6A7D1386" w14:textId="77777777" w:rsidTr="00947CE7">
        <w:tc>
          <w:tcPr>
            <w:tcW w:w="5240" w:type="dxa"/>
            <w:vAlign w:val="center"/>
          </w:tcPr>
          <w:p w14:paraId="6FF9DF39" w14:textId="739CAFD7" w:rsidR="00947CE7" w:rsidRPr="00947CE7" w:rsidRDefault="00CD2C2D" w:rsidP="00947CE7">
            <w:pPr>
              <w:jc w:val="center"/>
              <w:rPr>
                <w:rFonts w:eastAsiaTheme="minorEastAsia"/>
              </w:rPr>
            </w:pPr>
            <m:oMathPara>
              <m:oMathParaPr>
                <m:jc m:val="left"/>
              </m:oMathParaPr>
              <m:oMath>
                <m:r>
                  <m:rPr>
                    <m:sty m:val="p"/>
                  </m:rPr>
                  <w:rPr>
                    <w:rFonts w:ascii="Cambria Math" w:hAnsi="Cambria Math"/>
                  </w:rPr>
                  <m:t>Δ</m:t>
                </m:r>
                <m:r>
                  <w:rPr>
                    <w:rFonts w:ascii="Cambria Math" w:hAnsi="Cambria Math"/>
                  </w:rPr>
                  <m:t>y∙x-</m:t>
                </m:r>
                <m:r>
                  <m:rPr>
                    <m:sty m:val="p"/>
                  </m:rPr>
                  <w:rPr>
                    <w:rFonts w:ascii="Cambria Math" w:hAnsi="Cambria Math"/>
                  </w:rPr>
                  <m:t>Δ</m:t>
                </m:r>
                <m:r>
                  <w:rPr>
                    <w:rFonts w:ascii="Cambria Math" w:hAnsi="Cambria Math"/>
                  </w:rPr>
                  <m:t>x∙y+</m:t>
                </m:r>
                <m:d>
                  <m:dPr>
                    <m:ctrlPr>
                      <w:rPr>
                        <w:rFonts w:ascii="Cambria Math" w:hAnsi="Cambria Math"/>
                        <w:i/>
                      </w:rPr>
                    </m:ctrlPr>
                  </m:dPr>
                  <m:e>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=0</m:t>
                </m:r>
              </m:oMath>
            </m:oMathPara>
          </w:p>
        </w:tc>
        <w:tc>
          <w:tcPr>
            <w:tcW w:w="3777" w:type="dxa"/>
            <w:vAlign w:val="center"/>
          </w:tcPr>
          <w:p w14:paraId="5FF58F08" w14:textId="7890B8A5" w:rsidR="00947CE7" w:rsidRDefault="00947CE7" w:rsidP="00947CE7">
            <w:pPr>
              <w:rPr>
                <w:rFonts w:eastAsiaTheme="minorEastAsia"/>
              </w:rPr>
            </w:pPr>
            <w:r>
              <w:rPr>
                <w:rFonts w:eastAsiaTheme="minorEastAsia"/>
              </w:rPr>
              <w:t>Reordering</w:t>
            </w:r>
          </w:p>
        </w:tc>
      </w:tr>
    </w:tbl>
    <w:p w14:paraId="72FF26F1" w14:textId="29F9CCC7" w:rsidR="00947CE7" w:rsidRDefault="00947CE7" w:rsidP="00F20CDE"/>
    <w:p w14:paraId="20BE2B91" w14:textId="37F9F48C" w:rsidR="00182323" w:rsidRDefault="00947CE7" w:rsidP="00182323">
      <w:pPr>
        <w:rPr>
          <w:rFonts w:eastAsiaTheme="minorEastAsia"/>
        </w:rPr>
      </w:pPr>
      <w:r>
        <w:t xml:space="preserve">This is now in the form </w:t>
      </w:r>
      <m:oMath>
        <m:r>
          <w:rPr>
            <w:rFonts w:ascii="Cambria Math" w:hAnsi="Cambria Math"/>
          </w:rPr>
          <m:t>ax+by+c=0</m:t>
        </m:r>
      </m:oMath>
      <w:r>
        <w:rPr>
          <w:rFonts w:eastAsiaTheme="minorEastAsia"/>
        </w:rPr>
        <w:t xml:space="preserve">, where </w:t>
      </w:r>
      <m:oMath>
        <m:r>
          <w:rPr>
            <w:rFonts w:ascii="Cambria Math" w:eastAsiaTheme="minorEastAsia" w:hAnsi="Cambria Math"/>
          </w:rPr>
          <m:t>a=</m:t>
        </m:r>
        <m:r>
          <m:rPr>
            <m:sty m:val="p"/>
          </m:rPr>
          <w:rPr>
            <w:rFonts w:ascii="Cambria Math" w:eastAsiaTheme="minorEastAsia" w:hAnsi="Cambria Math"/>
          </w:rPr>
          <m:t>Δ</m:t>
        </m:r>
        <m:r>
          <w:rPr>
            <w:rFonts w:ascii="Cambria Math" w:eastAsiaTheme="minorEastAsia" w:hAnsi="Cambria Math"/>
          </w:rPr>
          <m:t>y,  b=-</m:t>
        </m:r>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and </w:t>
      </w:r>
      <m:oMath>
        <m:r>
          <w:rPr>
            <w:rFonts w:ascii="Cambria Math" w:eastAsiaTheme="minorEastAsia" w:hAnsi="Cambria Math"/>
          </w:rPr>
          <m:t>c=</m:t>
        </m:r>
        <m:d>
          <m:dPr>
            <m:ctrlPr>
              <w:rPr>
                <w:rFonts w:ascii="Cambria Math" w:hAnsi="Cambria Math"/>
                <w:i/>
              </w:rPr>
            </m:ctrlPr>
          </m:dPr>
          <m:e>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eastAsiaTheme="minorEastAsia"/>
        </w:rPr>
        <w:t>.</w:t>
      </w:r>
    </w:p>
    <w:p w14:paraId="3A9A1060" w14:textId="77777777" w:rsidR="00182323" w:rsidRPr="00182323" w:rsidRDefault="00182323" w:rsidP="00182323">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m:rPr>
              <m:sty m:val="p"/>
            </m:rPr>
            <w:rPr>
              <w:rFonts w:ascii="Cambria Math" w:hAnsi="Cambria Math"/>
            </w:rPr>
            <m:t>Δ</m:t>
          </m:r>
          <m:r>
            <w:rPr>
              <w:rFonts w:ascii="Cambria Math" w:hAnsi="Cambria Math"/>
            </w:rPr>
            <m:t>y∙x-</m:t>
          </m:r>
          <m:r>
            <m:rPr>
              <m:sty m:val="p"/>
            </m:rPr>
            <w:rPr>
              <w:rFonts w:ascii="Cambria Math" w:hAnsi="Cambria Math"/>
            </w:rPr>
            <m:t>Δ</m:t>
          </m:r>
          <m:r>
            <w:rPr>
              <w:rFonts w:ascii="Cambria Math" w:hAnsi="Cambria Math"/>
            </w:rPr>
            <m:t>x∙y+</m:t>
          </m:r>
          <m:d>
            <m:dPr>
              <m:ctrlPr>
                <w:rPr>
                  <w:rFonts w:ascii="Cambria Math" w:hAnsi="Cambria Math"/>
                  <w:i/>
                </w:rPr>
              </m:ctrlPr>
            </m:dPr>
            <m:e>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e>
          </m:d>
        </m:oMath>
      </m:oMathPara>
    </w:p>
    <w:p w14:paraId="35BFF8F2" w14:textId="56AB2CD7" w:rsidR="00182323" w:rsidRPr="00182323" w:rsidRDefault="00182323" w:rsidP="00182323">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hAnsi="Cambria Math"/>
            </w:rPr>
            <m:t>a x+by+c</m:t>
          </m:r>
        </m:oMath>
      </m:oMathPara>
    </w:p>
    <w:p w14:paraId="69A1EB6D" w14:textId="5C5A81A8" w:rsidR="00182323" w:rsidRPr="00182323" w:rsidRDefault="00947CE7" w:rsidP="00182323">
      <w:pPr>
        <w:rPr>
          <w:rFonts w:eastAsiaTheme="minorEastAsia"/>
        </w:rPr>
      </w:pPr>
      <w:r>
        <w:rPr>
          <w:rFonts w:eastAsiaTheme="minorEastAsia"/>
        </w:rPr>
        <w:t xml:space="preserve">So, if we set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=ax+by+c</m:t>
        </m:r>
      </m:oMath>
      <w:r>
        <w:rPr>
          <w:rFonts w:eastAsiaTheme="minorEastAsia"/>
        </w:rPr>
        <w:t xml:space="preserve"> and plug in a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q</m:t>
            </m:r>
          </m:sub>
        </m:sSub>
      </m:oMath>
      <w:r>
        <w:rPr>
          <w:rFonts w:eastAsiaTheme="minorEastAsia"/>
        </w:rPr>
        <w:t xml:space="preserve"> we can deduce</w:t>
      </w:r>
      <w:r w:rsidR="00D40CBD">
        <w:rPr>
          <w:rFonts w:eastAsiaTheme="minorEastAsia"/>
        </w:rPr>
        <w:t xml:space="preserve"> the relation between the point and the line as follows</w:t>
      </w:r>
      <w:r w:rsidR="00182323">
        <w:rPr>
          <w:rFonts w:eastAsiaTheme="minorEastAsia"/>
        </w:rPr>
        <w:t>:</w:t>
      </w:r>
    </w:p>
    <w:p w14:paraId="5AEC7A94" w14:textId="1E198285" w:rsidR="00947CE7" w:rsidRDefault="00D40CBD" w:rsidP="00D40CBD">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and </w:t>
      </w:r>
      <m:oMath>
        <m:r>
          <w:rPr>
            <w:rFonts w:ascii="Cambria Math" w:eastAsiaTheme="minorEastAsia" w:hAnsi="Cambria Math"/>
          </w:rPr>
          <m:t>b</m:t>
        </m:r>
      </m:oMath>
      <w:r>
        <w:rPr>
          <w:rFonts w:eastAsiaTheme="minorEastAsia"/>
        </w:rPr>
        <w:t xml:space="preserve"> are the same sign</w:t>
      </w:r>
      <w:r w:rsidR="00947CE7">
        <w:rPr>
          <w:rFonts w:eastAsiaTheme="minorEastAsia"/>
        </w:rPr>
        <w:t xml:space="preserve"> </w:t>
      </w:r>
      <w:proofErr w:type="spellStart"/>
      <w:r w:rsidR="00947CE7">
        <w:rPr>
          <w:rFonts w:eastAsiaTheme="minorEastAsia"/>
        </w:rPr>
        <w:t>iff</w:t>
      </w:r>
      <w:proofErr w:type="spellEnd"/>
      <w:r w:rsidR="00947CE7">
        <w:rPr>
          <w:rFonts w:eastAsiaTheme="minorEastAsia"/>
        </w:rPr>
        <w:t xml:space="preserve"> </w:t>
      </w:r>
      <m:oMath>
        <m:r>
          <w:rPr>
            <w:rFonts w:ascii="Cambria Math" w:eastAsiaTheme="minorEastAsia" w:hAnsi="Cambria Math"/>
          </w:rPr>
          <m:t>(x,y)</m:t>
        </m:r>
      </m:oMath>
      <w:r w:rsidR="00947CE7">
        <w:rPr>
          <w:rFonts w:eastAsiaTheme="minorEastAsia"/>
        </w:rPr>
        <w:t xml:space="preserve"> is above the line</w:t>
      </w:r>
      <w:r>
        <w:rPr>
          <w:rFonts w:eastAsiaTheme="minorEastAsia"/>
        </w:rPr>
        <w:t>, otherwise it is below the line.</w:t>
      </w:r>
    </w:p>
    <w:p w14:paraId="68E2DDBD" w14:textId="62585947" w:rsidR="00D40CBD" w:rsidRDefault="00CD2C2D" w:rsidP="00D40CBD">
      <w:pPr>
        <w:rPr>
          <w:rFonts w:eastAsiaTheme="minorEastAsia"/>
        </w:rPr>
      </w:pPr>
      <w:r>
        <w:rPr>
          <w:rFonts w:eastAsiaTheme="minorEastAsia"/>
        </w:rPr>
        <w:t xml:space="preserve">Similarly,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sidR="00D40CBD">
        <w:rPr>
          <w:rFonts w:eastAsiaTheme="minorEastAsia"/>
        </w:rPr>
        <w:t xml:space="preserve"> and </w:t>
      </w:r>
      <m:oMath>
        <m:r>
          <w:rPr>
            <w:rFonts w:ascii="Cambria Math" w:eastAsiaTheme="minorEastAsia" w:hAnsi="Cambria Math"/>
          </w:rPr>
          <m:t>a</m:t>
        </m:r>
      </m:oMath>
      <w:r w:rsidR="00D40CBD">
        <w:rPr>
          <w:rFonts w:eastAsiaTheme="minorEastAsia"/>
        </w:rPr>
        <w:t xml:space="preserve"> are the same sign </w:t>
      </w:r>
      <w:proofErr w:type="spellStart"/>
      <w:r w:rsidR="00D40CBD">
        <w:rPr>
          <w:rFonts w:eastAsiaTheme="minorEastAsia"/>
        </w:rPr>
        <w:t>iff</w:t>
      </w:r>
      <w:proofErr w:type="spellEnd"/>
      <w:r w:rsidR="00D40CBD">
        <w:rPr>
          <w:rFonts w:eastAsiaTheme="minorEastAsia"/>
        </w:rPr>
        <w:t xml:space="preserve"> </w:t>
      </w:r>
      <m:oMath>
        <m:r>
          <w:rPr>
            <w:rFonts w:ascii="Cambria Math" w:eastAsiaTheme="minorEastAsia" w:hAnsi="Cambria Math"/>
          </w:rPr>
          <m:t>(x,y)</m:t>
        </m:r>
      </m:oMath>
      <w:r w:rsidR="00D40CBD">
        <w:rPr>
          <w:rFonts w:eastAsiaTheme="minorEastAsia"/>
        </w:rPr>
        <w:t xml:space="preserve"> is to the right of the line, otherwise it is to the left of the line.</w:t>
      </w:r>
    </w:p>
    <w:p w14:paraId="7265E151" w14:textId="65283FDD" w:rsidR="00D40CBD" w:rsidRDefault="00D40CBD" w:rsidP="00D40CB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b</m:t>
        </m:r>
      </m:oMath>
      <w:r>
        <w:rPr>
          <w:rFonts w:eastAsiaTheme="minorEastAsia"/>
        </w:rPr>
        <w:t xml:space="preserve"> are the same sign, it means that increasing </w:t>
      </w:r>
      <m:oMath>
        <m:r>
          <w:rPr>
            <w:rFonts w:ascii="Cambria Math" w:eastAsiaTheme="minorEastAsia" w:hAnsi="Cambria Math"/>
          </w:rPr>
          <m:t>y</m:t>
        </m:r>
      </m:oMath>
      <w:r>
        <w:rPr>
          <w:rFonts w:eastAsiaTheme="minorEastAsia"/>
        </w:rPr>
        <w:t xml:space="preserve"> increases </w:t>
      </w:r>
      <m:oMath>
        <m:d>
          <m:dPr>
            <m:begChr m:val="|"/>
            <m:endChr m:val="|"/>
            <m:ctrlPr>
              <w:rPr>
                <w:rFonts w:ascii="Cambria Math" w:eastAsiaTheme="minorEastAsia" w:hAnsi="Cambria Math"/>
                <w:i/>
              </w:rPr>
            </m:ctrlPr>
          </m:dPr>
          <m:e>
            <m:r>
              <w:rPr>
                <w:rFonts w:ascii="Cambria Math" w:eastAsiaTheme="minorEastAsia" w:hAnsi="Cambria Math"/>
              </w:rPr>
              <m:t>f</m:t>
            </m:r>
          </m:e>
        </m:d>
      </m:oMath>
      <w:r>
        <w:rPr>
          <w:rFonts w:eastAsiaTheme="minorEastAsia"/>
        </w:rPr>
        <w:t>, so the point becomes farther from the line as it moves upwards, therefore it is above the line</w:t>
      </w:r>
      <w:r w:rsidR="00477837">
        <w:rPr>
          <w:rFonts w:eastAsiaTheme="minorEastAsia"/>
        </w:rPr>
        <w:t xml:space="preserve"> in the first place</w:t>
      </w:r>
      <w:r>
        <w:rPr>
          <w:rFonts w:eastAsiaTheme="minorEastAsia"/>
        </w:rPr>
        <w:t>.</w:t>
      </w:r>
    </w:p>
    <w:p w14:paraId="611C9893" w14:textId="10FB2AF4" w:rsidR="00D40CBD" w:rsidRDefault="00D40CBD" w:rsidP="00D40CB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b</m:t>
        </m:r>
      </m:oMath>
      <w:r>
        <w:rPr>
          <w:rFonts w:eastAsiaTheme="minorEastAsia"/>
        </w:rPr>
        <w:t xml:space="preserve"> are of a different sign, it means that decreasing </w:t>
      </w:r>
      <m:oMath>
        <m:r>
          <w:rPr>
            <w:rFonts w:ascii="Cambria Math" w:eastAsiaTheme="minorEastAsia" w:hAnsi="Cambria Math"/>
          </w:rPr>
          <m:t>y</m:t>
        </m:r>
      </m:oMath>
      <w:r>
        <w:rPr>
          <w:rFonts w:eastAsiaTheme="minorEastAsia"/>
        </w:rPr>
        <w:t xml:space="preserve"> increases </w:t>
      </w:r>
      <m:oMath>
        <m:d>
          <m:dPr>
            <m:begChr m:val="|"/>
            <m:endChr m:val="|"/>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so the point becomes farther from the line as it moves </w:t>
      </w:r>
      <w:r w:rsidR="00477837">
        <w:rPr>
          <w:rFonts w:eastAsiaTheme="minorEastAsia"/>
        </w:rPr>
        <w:t>downwards</w:t>
      </w:r>
      <w:r>
        <w:rPr>
          <w:rFonts w:eastAsiaTheme="minorEastAsia"/>
        </w:rPr>
        <w:t xml:space="preserve">, therefore it is </w:t>
      </w:r>
      <w:r w:rsidR="00477837">
        <w:rPr>
          <w:rFonts w:eastAsiaTheme="minorEastAsia"/>
        </w:rPr>
        <w:t>below</w:t>
      </w:r>
      <w:r>
        <w:rPr>
          <w:rFonts w:eastAsiaTheme="minorEastAsia"/>
        </w:rPr>
        <w:t xml:space="preserve"> the line</w:t>
      </w:r>
      <w:r w:rsidR="00477837">
        <w:rPr>
          <w:rFonts w:eastAsiaTheme="minorEastAsia"/>
        </w:rPr>
        <w:t xml:space="preserve"> in the first place</w:t>
      </w:r>
      <w:r>
        <w:rPr>
          <w:rFonts w:eastAsiaTheme="minorEastAsia"/>
        </w:rPr>
        <w:t>.</w:t>
      </w:r>
    </w:p>
    <w:p w14:paraId="642E5916" w14:textId="0A41E2F2" w:rsidR="00D40CBD" w:rsidRDefault="00477837" w:rsidP="00D40CBD">
      <w:pPr>
        <w:rPr>
          <w:rFonts w:eastAsiaTheme="minorEastAsia"/>
        </w:rPr>
      </w:pPr>
      <w:r>
        <w:rPr>
          <w:rFonts w:eastAsiaTheme="minorEastAsia"/>
        </w:rPr>
        <w:t xml:space="preserve">Similar reasoning can be deduced 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for the rightwards and leftwards relation between the point and the line.</w:t>
      </w:r>
    </w:p>
    <w:p w14:paraId="6919A385" w14:textId="123DDFA6" w:rsidR="00D40CBD" w:rsidRDefault="00477837" w:rsidP="00947CE7">
      <w:pPr>
        <w:rPr>
          <w:rFonts w:eastAsiaTheme="minorEastAsia"/>
          <w:lang w:bidi="ar-EG"/>
        </w:rPr>
      </w:pPr>
      <w:r>
        <w:rPr>
          <w:rFonts w:eastAsiaTheme="minorEastAsia"/>
          <w:lang w:bidi="ar-EG"/>
        </w:rPr>
        <w:t xml:space="preserve">Let’s assume we loop over </w:t>
      </w:r>
      <m:oMath>
        <m:r>
          <w:rPr>
            <w:rFonts w:ascii="Cambria Math" w:eastAsiaTheme="minorEastAsia" w:hAnsi="Cambria Math"/>
            <w:lang w:bidi="ar-EG"/>
          </w:rPr>
          <m:t>x</m:t>
        </m:r>
      </m:oMath>
      <w:r>
        <w:rPr>
          <w:rFonts w:eastAsiaTheme="minorEastAsia"/>
          <w:lang w:bidi="ar-EG"/>
        </w:rPr>
        <w:t xml:space="preserve"> and </w:t>
      </w:r>
      <m:oMath>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st</m:t>
            </m:r>
          </m:sub>
        </m:sSub>
        <m:r>
          <w:rPr>
            <w:rFonts w:ascii="Cambria Math" w:eastAsiaTheme="minorEastAsia" w:hAnsi="Cambria Math"/>
            <w:lang w:bidi="ar-EG"/>
          </w:rPr>
          <m:t>&lt;</m:t>
        </m:r>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en</m:t>
            </m:r>
          </m:sub>
        </m:sSub>
      </m:oMath>
    </w:p>
    <w:p w14:paraId="6C47AEEC" w14:textId="0B40288A" w:rsidR="00477837" w:rsidRPr="00477837" w:rsidRDefault="00477837" w:rsidP="00477837">
      <w:pPr>
        <w:rPr>
          <w:rFonts w:eastAsiaTheme="minorEastAsia"/>
          <w:lang w:bidi="ar-EG"/>
        </w:rPr>
      </w:pPr>
      <w:r>
        <w:rPr>
          <w:rFonts w:eastAsiaTheme="minorEastAsia"/>
          <w:lang w:bidi="ar-EG"/>
        </w:rPr>
        <w:t xml:space="preserve">If we drew a point </w:t>
      </w:r>
      <m:oMath>
        <m:d>
          <m:dPr>
            <m:ctrlPr>
              <w:rPr>
                <w:rFonts w:ascii="Cambria Math" w:eastAsiaTheme="minorEastAsia" w:hAnsi="Cambria Math"/>
                <w:i/>
                <w:lang w:bidi="ar-EG"/>
              </w:rPr>
            </m:ctrlPr>
          </m:dPr>
          <m:e>
            <m:r>
              <w:rPr>
                <w:rFonts w:ascii="Cambria Math" w:eastAsiaTheme="minorEastAsia" w:hAnsi="Cambria Math"/>
                <w:lang w:bidi="ar-EG"/>
              </w:rPr>
              <m:t>x,y</m:t>
            </m:r>
          </m:e>
        </m:d>
      </m:oMath>
      <w:r>
        <w:rPr>
          <w:rFonts w:eastAsiaTheme="minorEastAsia"/>
          <w:lang w:bidi="ar-EG"/>
        </w:rPr>
        <w:t xml:space="preserve"> the next point we draw should either be </w:t>
      </w:r>
      <m:oMath>
        <m:d>
          <m:dPr>
            <m:ctrlPr>
              <w:rPr>
                <w:rFonts w:ascii="Cambria Math" w:eastAsiaTheme="minorEastAsia" w:hAnsi="Cambria Math"/>
                <w:i/>
                <w:lang w:bidi="ar-EG"/>
              </w:rPr>
            </m:ctrlPr>
          </m:dPr>
          <m:e>
            <m:r>
              <w:rPr>
                <w:rFonts w:ascii="Cambria Math" w:eastAsiaTheme="minorEastAsia" w:hAnsi="Cambria Math"/>
                <w:lang w:bidi="ar-EG"/>
              </w:rPr>
              <m:t>x+1,y</m:t>
            </m:r>
          </m:e>
        </m:d>
      </m:oMath>
      <w:r>
        <w:rPr>
          <w:rFonts w:eastAsiaTheme="minorEastAsia"/>
          <w:lang w:bidi="ar-EG"/>
        </w:rPr>
        <w:t xml:space="preserve"> or </w:t>
      </w:r>
      <m:oMath>
        <m:r>
          <w:rPr>
            <w:rFonts w:ascii="Cambria Math" w:eastAsiaTheme="minorEastAsia" w:hAnsi="Cambria Math"/>
            <w:lang w:bidi="ar-EG"/>
          </w:rPr>
          <m:t>(x+1,y+1)</m:t>
        </m:r>
      </m:oMath>
      <w:r>
        <w:rPr>
          <w:rFonts w:eastAsiaTheme="minorEastAsia"/>
          <w:lang w:bidi="ar-EG"/>
        </w:rPr>
        <w:t xml:space="preserve">. We will draw the point that is closer to the line. To know which point is closer, we will check the midpoint between them, if the midpoint is above the line, the first is closer, if the midpoint is below the line, the second is closer. The midpoint is </w:t>
      </w:r>
      <m:oMath>
        <m:d>
          <m:dPr>
            <m:ctrlPr>
              <w:rPr>
                <w:rFonts w:ascii="Cambria Math" w:eastAsiaTheme="minorEastAsia" w:hAnsi="Cambria Math"/>
                <w:i/>
                <w:lang w:bidi="ar-EG"/>
              </w:rPr>
            </m:ctrlPr>
          </m:dPr>
          <m:e>
            <m:r>
              <w:rPr>
                <w:rFonts w:ascii="Cambria Math" w:eastAsiaTheme="minorEastAsia" w:hAnsi="Cambria Math"/>
                <w:lang w:bidi="ar-EG"/>
              </w:rPr>
              <m:t>x+1,y+</m:t>
            </m:r>
            <m:f>
              <m:fPr>
                <m:ctrlPr>
                  <w:rPr>
                    <w:rFonts w:ascii="Cambria Math" w:eastAsiaTheme="minorEastAsia" w:hAnsi="Cambria Math"/>
                    <w:i/>
                    <w:lang w:bidi="ar-EG"/>
                  </w:rPr>
                </m:ctrlPr>
              </m:fPr>
              <m:num>
                <m:r>
                  <w:rPr>
                    <w:rFonts w:ascii="Cambria Math" w:eastAsiaTheme="minorEastAsia" w:hAnsi="Cambria Math"/>
                    <w:lang w:bidi="ar-EG"/>
                  </w:rPr>
                  <m:t>1</m:t>
                </m:r>
              </m:num>
              <m:den>
                <m:r>
                  <w:rPr>
                    <w:rFonts w:ascii="Cambria Math" w:eastAsiaTheme="minorEastAsia" w:hAnsi="Cambria Math"/>
                    <w:lang w:bidi="ar-EG"/>
                  </w:rPr>
                  <m:t>2</m:t>
                </m:r>
              </m:den>
            </m:f>
          </m:e>
        </m:d>
      </m:oMath>
      <w:r>
        <w:rPr>
          <w:rFonts w:eastAsiaTheme="minorEastAsia"/>
          <w:lang w:bidi="ar-EG"/>
        </w:rPr>
        <w:t xml:space="preserve">, we will use </w:t>
      </w:r>
      <m:oMath>
        <m:r>
          <w:rPr>
            <w:rFonts w:ascii="Cambria Math" w:eastAsiaTheme="minorEastAsia" w:hAnsi="Cambria Math"/>
            <w:lang w:bidi="ar-EG"/>
          </w:rPr>
          <m:t>f(x,y)</m:t>
        </m:r>
      </m:oMath>
      <w:r>
        <w:rPr>
          <w:rFonts w:eastAsiaTheme="minorEastAsia"/>
          <w:lang w:bidi="ar-EG"/>
        </w:rPr>
        <w:t xml:space="preserve"> as we demonstrated to check the relation between the point and the line.</w:t>
      </w:r>
    </w:p>
    <w:p w14:paraId="268AB586" w14:textId="172CF303" w:rsidR="00182323" w:rsidRDefault="00477837" w:rsidP="00182323">
      <w:pPr>
        <w:rPr>
          <w:rFonts w:eastAsiaTheme="minorEastAsia"/>
        </w:rPr>
      </w:pPr>
      <w:r>
        <w:rPr>
          <w:rFonts w:eastAsiaTheme="minorEastAsia"/>
        </w:rPr>
        <w:t>S</w:t>
      </w:r>
      <w:r w:rsidR="00CD2C2D">
        <w:rPr>
          <w:rFonts w:eastAsiaTheme="minorEastAsia"/>
        </w:rPr>
        <w:t xml:space="preserve">ince we only care about the sign of </w:t>
      </w:r>
      <m:oMath>
        <m:r>
          <w:rPr>
            <w:rFonts w:ascii="Cambria Math" w:eastAsiaTheme="minorEastAsia" w:hAnsi="Cambria Math"/>
          </w:rPr>
          <m:t>f(x,y)</m:t>
        </m:r>
      </m:oMath>
      <w:r w:rsidR="00CD2C2D">
        <w:rPr>
          <w:rFonts w:eastAsiaTheme="minorEastAsia"/>
        </w:rPr>
        <w:t xml:space="preserve">, we can multiply it by </w:t>
      </w:r>
      <m:oMath>
        <m:r>
          <w:rPr>
            <w:rFonts w:ascii="Cambria Math" w:eastAsiaTheme="minorEastAsia" w:hAnsi="Cambria Math"/>
          </w:rPr>
          <m:t>2</m:t>
        </m:r>
      </m:oMath>
      <w:r>
        <w:rPr>
          <w:rFonts w:eastAsiaTheme="minorEastAsia"/>
        </w:rPr>
        <w:t xml:space="preserve"> </w:t>
      </w:r>
      <w:r w:rsidR="00182323">
        <w:rPr>
          <w:rFonts w:eastAsiaTheme="minorEastAsia"/>
        </w:rPr>
        <w:t>so we don’t have to use a double to store the midpoint.</w:t>
      </w:r>
    </w:p>
    <w:p w14:paraId="59BBFD7F" w14:textId="5E7595F4" w:rsidR="00CD2C2D" w:rsidRDefault="00CD2C2D" w:rsidP="00947CE7">
      <w:pPr>
        <w:rPr>
          <w:rFonts w:eastAsiaTheme="minorEastAsia"/>
        </w:rPr>
      </w:pPr>
      <w:r>
        <w:rPr>
          <w:rFonts w:eastAsiaTheme="minorEastAsia"/>
        </w:rPr>
        <w:t xml:space="preserve">Set </w:t>
      </w:r>
      <m:oMath>
        <m:r>
          <w:rPr>
            <w:rFonts w:ascii="Cambria Math" w:eastAsiaTheme="minorEastAsia" w:hAnsi="Cambria Math"/>
          </w:rPr>
          <m:t>c= 2</m:t>
        </m:r>
        <m:d>
          <m:dPr>
            <m:ctrlPr>
              <w:rPr>
                <w:rFonts w:ascii="Cambria Math" w:hAnsi="Cambria Math"/>
                <w:i/>
              </w:rPr>
            </m:ctrlPr>
          </m:dPr>
          <m:e>
            <m:r>
              <m:rPr>
                <m:sty m:val="p"/>
              </m:rPr>
              <w:rPr>
                <w:rFonts w:ascii="Cambria Math" w:hAnsi="Cambria Math"/>
              </w:rPr>
              <m:t>Δ</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e>
        </m:d>
      </m:oMath>
    </w:p>
    <w:p w14:paraId="4FDAAB35" w14:textId="6006893B" w:rsidR="00CD2C2D" w:rsidRPr="00CD2C2D" w:rsidRDefault="00CD2C2D" w:rsidP="00947CE7">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y∙x-</m:t>
          </m:r>
          <m:r>
            <w:rPr>
              <w:rFonts w:ascii="Cambria Math" w:eastAsiaTheme="minorEastAsia" w:hAnsi="Cambria Math"/>
            </w:rPr>
            <m:t xml:space="preserve">2 </m:t>
          </m:r>
          <m:r>
            <m:rPr>
              <m:sty m:val="p"/>
            </m:rPr>
            <w:rPr>
              <w:rFonts w:ascii="Cambria Math" w:hAnsi="Cambria Math"/>
            </w:rPr>
            <m:t>Δ</m:t>
          </m:r>
          <m:r>
            <w:rPr>
              <w:rFonts w:ascii="Cambria Math" w:hAnsi="Cambria Math"/>
            </w:rPr>
            <m:t>x∙y+c</m:t>
          </m:r>
        </m:oMath>
      </m:oMathPara>
    </w:p>
    <w:p w14:paraId="11B2202E" w14:textId="79892C58" w:rsidR="00182323" w:rsidRDefault="00182323" w:rsidP="00947CE7">
      <w:pPr>
        <w:rPr>
          <w:rFonts w:eastAsiaTheme="minorEastAsia"/>
        </w:rPr>
      </w:pPr>
    </w:p>
    <w:p w14:paraId="1E772F8C" w14:textId="77777777" w:rsidR="00182323" w:rsidRPr="00CD2C2D" w:rsidRDefault="00182323" w:rsidP="00947CE7">
      <w:pPr>
        <w:rPr>
          <w:rFonts w:eastAsiaTheme="minorEastAsia"/>
        </w:rPr>
      </w:pPr>
    </w:p>
    <w:p w14:paraId="08405FE1" w14:textId="0A2A6DCE" w:rsidR="00947CE7" w:rsidRDefault="00CD2C2D" w:rsidP="00947CE7">
      <w:pPr>
        <w:rPr>
          <w:rFonts w:eastAsiaTheme="minorEastAsia"/>
        </w:rPr>
      </w:pPr>
      <w:r>
        <w:rPr>
          <w:rFonts w:eastAsiaTheme="minorEastAsia"/>
        </w:rPr>
        <w:lastRenderedPageBreak/>
        <w:t xml:space="preserve">So, 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w:rPr>
            <w:rFonts w:ascii="Cambria Math" w:eastAsiaTheme="minorEastAsia" w:hAnsi="Cambria Math"/>
          </w:rPr>
          <m:t xml:space="preserve">2 </m:t>
        </m:r>
        <m:r>
          <m:rPr>
            <m:sty m:val="p"/>
          </m:rPr>
          <w:rPr>
            <w:rFonts w:ascii="Cambria Math" w:hAnsi="Cambria Math"/>
          </w:rPr>
          <m:t>Δ</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+0.5</m:t>
            </m:r>
          </m:e>
        </m:d>
        <m:r>
          <w:rPr>
            <w:rFonts w:ascii="Cambria Math" w:hAnsi="Cambria Math"/>
          </w:rPr>
          <m:t>+c</m:t>
        </m:r>
      </m:oMath>
      <w:r>
        <w:rPr>
          <w:rFonts w:eastAsiaTheme="minorEastAsia"/>
        </w:rPr>
        <w:t xml:space="preserve"> </w:t>
      </w:r>
    </w:p>
    <w:p w14:paraId="5CD7A016" w14:textId="0D374868" w:rsidR="00CD2C2D" w:rsidRDefault="005A113A" w:rsidP="00CD2C2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e>
        </m:d>
        <m:r>
          <w:rPr>
            <w:rFonts w:ascii="Cambria Math" w:eastAsiaTheme="minorEastAsia" w:hAnsi="Cambria Math"/>
          </w:rPr>
          <m:t>+c</m:t>
        </m:r>
      </m:oMath>
      <w:r w:rsidR="00CD2C2D">
        <w:rPr>
          <w:rFonts w:eastAsiaTheme="minorEastAsia"/>
        </w:rPr>
        <w:t xml:space="preserve"> </w:t>
      </w:r>
    </w:p>
    <w:p w14:paraId="1CE169EB" w14:textId="2D0D1C30" w:rsidR="00182323" w:rsidRDefault="00182323" w:rsidP="00CD2C2D">
      <w:pPr>
        <w:rPr>
          <w:rFonts w:eastAsiaTheme="minorEastAsia"/>
        </w:rPr>
      </w:pPr>
      <w:r>
        <w:rPr>
          <w:rFonts w:eastAsiaTheme="minorEastAsia"/>
        </w:rPr>
        <w:t xml:space="preserve">To know if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eastAsiaTheme="minorEastAsia"/>
        </w:rPr>
        <w:t xml:space="preserve"> and </w:t>
      </w:r>
      <m:oMath>
        <m:r>
          <w:rPr>
            <w:rFonts w:ascii="Cambria Math" w:eastAsiaTheme="minorEastAsia" w:hAnsi="Cambria Math"/>
          </w:rPr>
          <m:t>b</m:t>
        </m:r>
      </m:oMath>
      <w:r>
        <w:rPr>
          <w:rFonts w:eastAsiaTheme="minorEastAsia"/>
        </w:rPr>
        <w:t xml:space="preserve"> are the same sign we check whether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*b</m:t>
        </m:r>
      </m:oMath>
      <w:r>
        <w:rPr>
          <w:rFonts w:eastAsiaTheme="minorEastAsia"/>
        </w:rPr>
        <w:t xml:space="preserve"> is </w:t>
      </w:r>
      <m:oMath>
        <m:r>
          <w:rPr>
            <w:rFonts w:ascii="Cambria Math" w:eastAsiaTheme="minorEastAsia" w:hAnsi="Cambria Math"/>
          </w:rPr>
          <m:t>&gt;0</m:t>
        </m:r>
      </m:oMath>
      <w:r>
        <w:rPr>
          <w:rFonts w:eastAsiaTheme="minorEastAsia"/>
        </w:rPr>
        <w:t xml:space="preserve"> or not. </w:t>
      </w:r>
      <m:oMath>
        <m:r>
          <w:rPr>
            <w:rFonts w:ascii="Cambria Math" w:eastAsiaTheme="minorEastAsia" w:hAnsi="Cambria Math"/>
          </w:rPr>
          <m:t>b= -</m:t>
        </m:r>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w:t>
      </w:r>
      <w:proofErr w:type="gramStart"/>
      <w:r>
        <w:rPr>
          <w:rFonts w:eastAsiaTheme="minorEastAsia"/>
        </w:rPr>
        <w:t>so</w:t>
      </w:r>
      <w:proofErr w:type="gramEnd"/>
      <w:r>
        <w:rPr>
          <w:rFonts w:eastAsiaTheme="minorEastAsia"/>
        </w:rPr>
        <w:t xml:space="preserve"> we check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m:t>
        </m:r>
      </m:oMath>
    </w:p>
    <w:p w14:paraId="52FFA1B4" w14:textId="017A8B55" w:rsidR="002531D7" w:rsidRDefault="00182323" w:rsidP="00CD2C2D">
      <w:pPr>
        <w:rPr>
          <w:rFonts w:eastAsiaTheme="minorEastAsia"/>
        </w:rPr>
      </w:pPr>
      <w:r>
        <w:rPr>
          <w:rFonts w:eastAsiaTheme="minorEastAsia"/>
        </w:rPr>
        <w:t>We will simply set:</w:t>
      </w:r>
    </w:p>
    <w:p w14:paraId="553FE876" w14:textId="5F17D2C5" w:rsidR="00182323" w:rsidRPr="00182323" w:rsidRDefault="005A113A" w:rsidP="00CD2C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m:oMathPara>
    </w:p>
    <w:p w14:paraId="2FFDC102" w14:textId="6AFF3BC5" w:rsidR="00182323" w:rsidRPr="00182323" w:rsidRDefault="005A113A" w:rsidP="00CD2C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x≥0</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x&lt;0</m:t>
                    </m:r>
                  </m:e>
                </m:mr>
              </m:m>
            </m:e>
          </m:d>
        </m:oMath>
      </m:oMathPara>
    </w:p>
    <w:p w14:paraId="5CA4E8B4" w14:textId="4F0E487C" w:rsidR="00182323" w:rsidRDefault="00182323" w:rsidP="00CD2C2D">
      <w:pPr>
        <w:rPr>
          <w:rFonts w:eastAsiaTheme="minorEastAsia"/>
          <w:lang w:bidi="ar-EG"/>
        </w:rPr>
      </w:pPr>
      <w:r>
        <w:rPr>
          <w:rFonts w:eastAsiaTheme="minorEastAsia"/>
        </w:rPr>
        <w:t xml:space="preserve">To remove the constraint </w:t>
      </w:r>
      <m:oMath>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st</m:t>
            </m:r>
          </m:sub>
        </m:sSub>
        <m:r>
          <w:rPr>
            <w:rFonts w:ascii="Cambria Math" w:eastAsiaTheme="minorEastAsia" w:hAnsi="Cambria Math"/>
            <w:lang w:bidi="ar-EG"/>
          </w:rPr>
          <m:t>&lt;</m:t>
        </m:r>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en</m:t>
            </m:r>
          </m:sub>
        </m:sSub>
      </m:oMath>
      <w:r>
        <w:rPr>
          <w:rFonts w:eastAsiaTheme="minorEastAsia"/>
          <w:lang w:bidi="ar-EG"/>
        </w:rPr>
        <w:t>. We assign:</w:t>
      </w:r>
    </w:p>
    <w:p w14:paraId="71FFA857" w14:textId="2E57631B" w:rsidR="00182323" w:rsidRPr="00182323" w:rsidRDefault="00182323" w:rsidP="00CD2C2D">
      <w:pPr>
        <w:rPr>
          <w:rFonts w:eastAsiaTheme="minorEastAsia"/>
        </w:rPr>
      </w:pPr>
      <m:oMathPara>
        <m:oMath>
          <m:r>
            <w:rPr>
              <w:rFonts w:ascii="Cambria Math" w:eastAsiaTheme="minorEastAsia" w:hAnsi="Cambria Math"/>
            </w:rPr>
            <m:t>diff=</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en</m:t>
                        </m:r>
                      </m:sub>
                    </m:sSub>
                  </m:e>
                </m:mr>
              </m:m>
            </m:e>
          </m:d>
        </m:oMath>
      </m:oMathPara>
    </w:p>
    <w:p w14:paraId="6981C258" w14:textId="04DB5F34" w:rsidR="00182323" w:rsidRDefault="00182323" w:rsidP="00CD2C2D">
      <w:pPr>
        <w:rPr>
          <w:rFonts w:eastAsiaTheme="minorEastAsia"/>
          <w:lang w:bidi="ar-EG"/>
        </w:rPr>
      </w:pPr>
      <w:r>
        <w:rPr>
          <w:rFonts w:eastAsiaTheme="minorEastAsia"/>
          <w:lang w:bidi="ar-EG"/>
        </w:rPr>
        <w:t xml:space="preserve">the next point we draw should either be </w:t>
      </w:r>
      <m:oMath>
        <m:d>
          <m:dPr>
            <m:ctrlPr>
              <w:rPr>
                <w:rFonts w:ascii="Cambria Math" w:eastAsiaTheme="minorEastAsia" w:hAnsi="Cambria Math"/>
                <w:i/>
                <w:lang w:bidi="ar-EG"/>
              </w:rPr>
            </m:ctrlPr>
          </m:dPr>
          <m:e>
            <m:r>
              <w:rPr>
                <w:rFonts w:ascii="Cambria Math" w:eastAsiaTheme="minorEastAsia" w:hAnsi="Cambria Math"/>
                <w:lang w:bidi="ar-EG"/>
              </w:rPr>
              <m:t>x+1,y</m:t>
            </m:r>
          </m:e>
        </m:d>
      </m:oMath>
      <w:r>
        <w:rPr>
          <w:rFonts w:eastAsiaTheme="minorEastAsia"/>
          <w:lang w:bidi="ar-EG"/>
        </w:rPr>
        <w:t xml:space="preserve"> or </w:t>
      </w:r>
      <m:oMath>
        <m:r>
          <w:rPr>
            <w:rFonts w:ascii="Cambria Math" w:eastAsiaTheme="minorEastAsia" w:hAnsi="Cambria Math"/>
            <w:lang w:bidi="ar-EG"/>
          </w:rPr>
          <m:t>(x+1,y+diff)</m:t>
        </m:r>
      </m:oMath>
      <w:r>
        <w:rPr>
          <w:rFonts w:eastAsiaTheme="minorEastAsia"/>
          <w:lang w:bidi="ar-EG"/>
        </w:rPr>
        <w:t xml:space="preserve">. </w:t>
      </w:r>
      <w:r w:rsidR="00BD2038">
        <w:rPr>
          <w:rFonts w:eastAsiaTheme="minorEastAsia"/>
          <w:lang w:bidi="ar-EG"/>
        </w:rPr>
        <w:t xml:space="preserve">To know which point is closer, we will check the midpoint between them, midpoint being </w:t>
      </w:r>
      <m:oMath>
        <m:d>
          <m:dPr>
            <m:ctrlPr>
              <w:rPr>
                <w:rFonts w:ascii="Cambria Math" w:eastAsiaTheme="minorEastAsia" w:hAnsi="Cambria Math"/>
                <w:i/>
                <w:lang w:bidi="ar-EG"/>
              </w:rPr>
            </m:ctrlPr>
          </m:dPr>
          <m:e>
            <m:r>
              <w:rPr>
                <w:rFonts w:ascii="Cambria Math" w:eastAsiaTheme="minorEastAsia" w:hAnsi="Cambria Math"/>
                <w:lang w:bidi="ar-EG"/>
              </w:rPr>
              <m:t>x+1,y+</m:t>
            </m:r>
            <m:f>
              <m:fPr>
                <m:ctrlPr>
                  <w:rPr>
                    <w:rFonts w:ascii="Cambria Math" w:eastAsiaTheme="minorEastAsia" w:hAnsi="Cambria Math"/>
                    <w:i/>
                    <w:lang w:bidi="ar-EG"/>
                  </w:rPr>
                </m:ctrlPr>
              </m:fPr>
              <m:num>
                <m:r>
                  <w:rPr>
                    <w:rFonts w:ascii="Cambria Math" w:eastAsiaTheme="minorEastAsia" w:hAnsi="Cambria Math"/>
                    <w:lang w:bidi="ar-EG"/>
                  </w:rPr>
                  <m:t>diff</m:t>
                </m:r>
              </m:num>
              <m:den>
                <m:r>
                  <w:rPr>
                    <w:rFonts w:ascii="Cambria Math" w:eastAsiaTheme="minorEastAsia" w:hAnsi="Cambria Math"/>
                    <w:lang w:bidi="ar-EG"/>
                  </w:rPr>
                  <m:t>2</m:t>
                </m:r>
              </m:den>
            </m:f>
          </m:e>
        </m:d>
      </m:oMath>
      <w:r w:rsidR="00BD2038">
        <w:rPr>
          <w:rFonts w:eastAsiaTheme="minorEastAsia"/>
          <w:lang w:bidi="ar-EG"/>
        </w:rPr>
        <w:t>.</w:t>
      </w:r>
    </w:p>
    <w:p w14:paraId="6EDFF407" w14:textId="2E0F679A" w:rsidR="00BD2038" w:rsidRDefault="00BD2038" w:rsidP="00CD2C2D">
      <w:pPr>
        <w:rPr>
          <w:rFonts w:eastAsiaTheme="minorEastAsia"/>
          <w:lang w:bidi="ar-EG"/>
        </w:rPr>
      </w:pPr>
      <w:r>
        <w:rPr>
          <w:rFonts w:eastAsiaTheme="minorEastAsia"/>
        </w:rPr>
        <w:t xml:space="preserve">However, </w:t>
      </w:r>
      <w:r>
        <w:rPr>
          <w:rFonts w:eastAsiaTheme="minorEastAsia"/>
          <w:lang w:bidi="ar-EG"/>
        </w:rPr>
        <w:t xml:space="preserve">which point is closer depends on </w:t>
      </w:r>
      <m:oMath>
        <m:r>
          <w:rPr>
            <w:rFonts w:ascii="Cambria Math" w:eastAsiaTheme="minorEastAsia" w:hAnsi="Cambria Math"/>
            <w:lang w:bidi="ar-EG"/>
          </w:rPr>
          <m:t>diff</m:t>
        </m:r>
      </m:oMath>
      <w:r>
        <w:rPr>
          <w:rFonts w:eastAsiaTheme="minorEastAsia"/>
          <w:lang w:bidi="ar-EG"/>
        </w:rPr>
        <w:t xml:space="preserve">. If diff is positive, it is as stated before, if it is negative, then the opposite is true: the second point is closer if the midpoint is above the line. In another word, the equation we set for </w:t>
      </w:r>
      <m:oMath>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n</m:t>
            </m:r>
          </m:sub>
        </m:sSub>
      </m:oMath>
      <w:r>
        <w:rPr>
          <w:rFonts w:eastAsiaTheme="minorEastAsia"/>
          <w:lang w:bidi="ar-EG"/>
        </w:rPr>
        <w:t xml:space="preserve"> need to be reversed if diff is negative. To do that, we simply multiply the condition by diff so the sign is flipped if it needs to be flipped:</w:t>
      </w:r>
    </w:p>
    <w:p w14:paraId="2D4F96CA" w14:textId="77777777" w:rsidR="00BD2038" w:rsidRPr="00182323" w:rsidRDefault="005A113A"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m:oMathPara>
    </w:p>
    <w:p w14:paraId="2006509F" w14:textId="4911835A" w:rsidR="00BD2038" w:rsidRPr="00BD2038" w:rsidRDefault="005A113A"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diff≥0</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+diff</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diff&lt;0</m:t>
                    </m:r>
                  </m:e>
                </m:mr>
              </m:m>
            </m:e>
          </m:d>
        </m:oMath>
      </m:oMathPara>
    </w:p>
    <w:p w14:paraId="3FE900B7" w14:textId="12F2EFC1" w:rsidR="00BD2038" w:rsidRDefault="00BD2038" w:rsidP="00BD2038">
      <w:pPr>
        <w:rPr>
          <w:rFonts w:eastAsiaTheme="minorEastAsia"/>
        </w:rPr>
      </w:pPr>
      <w:r>
        <w:rPr>
          <w:rFonts w:eastAsiaTheme="minorEastAsia"/>
        </w:rPr>
        <w:t>The exact same procedure will be done for looping over y:</w:t>
      </w:r>
    </w:p>
    <w:p w14:paraId="0CE48806" w14:textId="45210F87" w:rsidR="00BD2038" w:rsidRPr="00BD2038" w:rsidRDefault="00BD2038" w:rsidP="00BD2038">
      <w:pPr>
        <w:rPr>
          <w:rFonts w:eastAsiaTheme="minorEastAsia"/>
        </w:rPr>
      </w:pPr>
      <m:oMathPara>
        <m:oMath>
          <m:r>
            <w:rPr>
              <w:rFonts w:ascii="Cambria Math" w:eastAsiaTheme="minorEastAsia" w:hAnsi="Cambria Math"/>
            </w:rPr>
            <m:t>diff=</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
            </m:e>
          </m:d>
        </m:oMath>
      </m:oMathPara>
    </w:p>
    <w:p w14:paraId="08132374" w14:textId="60BC220A" w:rsidR="00BD2038" w:rsidRPr="00182323" w:rsidRDefault="005A113A"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6143C38C" w14:textId="014260E5" w:rsidR="00BD2038" w:rsidRPr="00BD2038" w:rsidRDefault="005A113A" w:rsidP="00BD20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+diff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diff&lt;0</m:t>
                    </m:r>
                  </m:e>
                </m:mr>
              </m:m>
            </m:e>
          </m:d>
        </m:oMath>
      </m:oMathPara>
    </w:p>
    <w:p w14:paraId="4BD5AA82" w14:textId="604A0DDB" w:rsidR="00BD2038" w:rsidRPr="00BD2038" w:rsidRDefault="00BD2038" w:rsidP="00BD2038">
      <w:pPr>
        <w:rPr>
          <w:rFonts w:eastAsiaTheme="minorEastAsia"/>
        </w:rPr>
      </w:pPr>
      <w:r>
        <w:rPr>
          <w:rFonts w:eastAsiaTheme="minorEastAsia"/>
        </w:rPr>
        <w:t xml:space="preserve">Notice that the condition doesn’t have a negative sign because we compare </w:t>
      </w:r>
      <m:oMath>
        <m:r>
          <w:rPr>
            <w:rFonts w:ascii="Cambria Math" w:eastAsiaTheme="minorEastAsia" w:hAnsi="Cambria Math"/>
          </w:rPr>
          <m:t>a</m:t>
        </m:r>
      </m:oMath>
      <w:r>
        <w:rPr>
          <w:rFonts w:eastAsiaTheme="minorEastAsia"/>
        </w:rPr>
        <w:t xml:space="preserve"> instead of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a</m:t>
        </m:r>
      </m:oMath>
      <w:r>
        <w:rPr>
          <w:rFonts w:eastAsiaTheme="minorEastAsia"/>
        </w:rPr>
        <w:t xml:space="preserve"> is just </w:t>
      </w:r>
      <m:oMath>
        <m:r>
          <m:rPr>
            <m:sty m:val="p"/>
          </m:rPr>
          <w:rPr>
            <w:rFonts w:ascii="Cambria Math" w:eastAsiaTheme="minorEastAsia" w:hAnsi="Cambria Math"/>
          </w:rPr>
          <m:t>Δ</m:t>
        </m:r>
        <m:r>
          <w:rPr>
            <w:rFonts w:ascii="Cambria Math" w:eastAsiaTheme="minorEastAsia" w:hAnsi="Cambria Math"/>
          </w:rPr>
          <m:t>y</m:t>
        </m:r>
      </m:oMath>
      <w:r>
        <w:rPr>
          <w:rFonts w:eastAsiaTheme="minorEastAsia"/>
        </w:rPr>
        <w:t xml:space="preserve"> not </w:t>
      </w:r>
      <m:oMath>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x</m:t>
        </m:r>
      </m:oMath>
      <w:r>
        <w:rPr>
          <w:rFonts w:eastAsiaTheme="minorEastAsia"/>
        </w:rPr>
        <w:t>.</w:t>
      </w:r>
    </w:p>
    <w:tbl>
      <w:tblPr>
        <w:tblStyle w:val="GridTable4-Accent1"/>
        <w:tblW w:w="0" w:type="auto"/>
        <w:tblCellMar>
          <w:top w:w="57" w:type="dxa"/>
          <w:bottom w:w="57" w:type="dxa"/>
        </w:tblCellMar>
        <w:tblLook w:val="06A0" w:firstRow="1" w:lastRow="0" w:firstColumn="1" w:lastColumn="0" w:noHBand="1" w:noVBand="1"/>
      </w:tblPr>
      <w:tblGrid>
        <w:gridCol w:w="4508"/>
        <w:gridCol w:w="4509"/>
      </w:tblGrid>
      <w:tr w:rsidR="002531D7" w14:paraId="068C0545" w14:textId="77777777" w:rsidTr="0025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55BBE4D" w14:textId="77777777" w:rsidR="002531D7" w:rsidRDefault="002531D7" w:rsidP="002531D7">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vAlign w:val="center"/>
          </w:tcPr>
          <w:p w14:paraId="6BA07A98" w14:textId="77777777" w:rsidR="002531D7" w:rsidRPr="00ED5923" w:rsidRDefault="002531D7" w:rsidP="002531D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2531D7" w14:paraId="7CF02EE4" w14:textId="77777777" w:rsidTr="002531D7">
        <w:tc>
          <w:tcPr>
            <w:cnfStyle w:val="001000000000" w:firstRow="0" w:lastRow="0" w:firstColumn="1" w:lastColumn="0" w:oddVBand="0" w:evenVBand="0" w:oddHBand="0" w:evenHBand="0" w:firstRowFirstColumn="0" w:firstRowLastColumn="0" w:lastRowFirstColumn="0" w:lastRowLastColumn="0"/>
            <w:tcW w:w="4508" w:type="dxa"/>
            <w:vAlign w:val="center"/>
          </w:tcPr>
          <w:p w14:paraId="7BFF6D03" w14:textId="14E744FF" w:rsidR="00BD2038" w:rsidRPr="007B20B3" w:rsidRDefault="007B20B3" w:rsidP="00BD2038">
            <w:pPr>
              <w:rPr>
                <w:rFonts w:eastAsiaTheme="minorEastAsia"/>
                <w:b w:val="0"/>
                <w:bCs w:val="0"/>
              </w:rPr>
            </w:pPr>
            <m:oMathPara>
              <m:oMath>
                <m:r>
                  <w:rPr>
                    <w:rFonts w:ascii="Cambria Math" w:eastAsiaTheme="minorEastAsia" w:hAnsi="Cambria Math"/>
                  </w:rPr>
                  <m:t>diff=</m:t>
                </m:r>
                <m:d>
                  <m:dPr>
                    <m:begChr m:val="{"/>
                    <m:endChr m:val=""/>
                    <m:ctrlPr>
                      <w:rPr>
                        <w:rFonts w:ascii="Cambria Math" w:eastAsiaTheme="minorEastAsia" w:hAnsi="Cambria Math"/>
                        <w:b w:val="0"/>
                        <w:bCs w:val="0"/>
                        <w:i/>
                      </w:rPr>
                    </m:ctrlPr>
                  </m:dPr>
                  <m:e>
                    <m:m>
                      <m:mPr>
                        <m:mcs>
                          <m:mc>
                            <m:mcPr>
                              <m:count m:val="2"/>
                              <m:mcJc m:val="center"/>
                            </m:mcPr>
                          </m:mc>
                        </m:mcs>
                        <m:ctrlPr>
                          <w:rPr>
                            <w:rFonts w:ascii="Cambria Math" w:eastAsiaTheme="minorEastAsia" w:hAnsi="Cambria Math"/>
                            <w:b w:val="0"/>
                            <w:bCs w:val="0"/>
                            <w:i/>
                          </w:rPr>
                        </m:ctrlPr>
                      </m:mPr>
                      <m:mr>
                        <m:e>
                          <m:r>
                            <w:rPr>
                              <w:rFonts w:ascii="Cambria Math" w:eastAsiaTheme="minorEastAsia" w:hAnsi="Cambria Math"/>
                            </w:rPr>
                            <m:t>1</m:t>
                          </m:r>
                        </m:e>
                        <m:e>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en</m:t>
                              </m:r>
                            </m:sub>
                          </m:sSub>
                        </m:e>
                      </m:mr>
                    </m:m>
                  </m:e>
                </m:d>
              </m:oMath>
            </m:oMathPara>
          </w:p>
          <w:p w14:paraId="13353A04" w14:textId="77777777" w:rsidR="00BD2038" w:rsidRPr="007B20B3" w:rsidRDefault="00BD2038" w:rsidP="00BD2038">
            <w:pPr>
              <w:rPr>
                <w:rFonts w:eastAsiaTheme="minorEastAsia"/>
                <w:b w:val="0"/>
                <w:bCs w:val="0"/>
              </w:rPr>
            </w:pPr>
          </w:p>
          <w:p w14:paraId="50AE44F6" w14:textId="09204758" w:rsidR="00BD2038" w:rsidRPr="007B20B3" w:rsidRDefault="005A113A" w:rsidP="00BD2038">
            <w:pPr>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oMath>
            </m:oMathPara>
          </w:p>
          <w:p w14:paraId="48986A9B" w14:textId="460485EA" w:rsidR="00BD2038" w:rsidRPr="007B20B3" w:rsidRDefault="005A113A" w:rsidP="00BD2038">
            <w:pPr>
              <w:rPr>
                <w:rFonts w:eastAsiaTheme="minorEastAsia"/>
                <w:b w:val="0"/>
                <w:bCs w:val="0"/>
              </w:rPr>
            </w:pPr>
            <m:oMathPara>
              <m:oMath>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b w:val="0"/>
                        <w:bCs w:val="0"/>
                        <w:i/>
                      </w:rPr>
                    </m:ctrlPr>
                  </m:dPr>
                  <m:e>
                    <m:m>
                      <m:mPr>
                        <m:mcs>
                          <m:mc>
                            <m:mcPr>
                              <m:count m:val="2"/>
                              <m:mcJc m:val="center"/>
                            </m:mcPr>
                          </m:mc>
                        </m:mcs>
                        <m:ctrlPr>
                          <w:rPr>
                            <w:rFonts w:ascii="Cambria Math" w:eastAsiaTheme="minorEastAsia" w:hAnsi="Cambria Math"/>
                            <w:b w:val="0"/>
                            <w:bCs w:val="0"/>
                            <w:i/>
                          </w:rPr>
                        </m:ctrlPr>
                      </m:mPr>
                      <m:mr>
                        <m:e>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n-1</m:t>
                              </m:r>
                            </m:sub>
                          </m:sSub>
                        </m:e>
                        <m:e>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diff≥0</m:t>
                          </m:r>
                        </m:e>
                      </m:mr>
                      <m:mr>
                        <m:e>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+diff</m:t>
                          </m:r>
                        </m:e>
                        <m:e>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diff&lt;0</m:t>
                          </m:r>
                        </m:e>
                      </m:mr>
                    </m:m>
                  </m:e>
                </m:d>
              </m:oMath>
            </m:oMathPara>
          </w:p>
          <w:p w14:paraId="1C35B9D4" w14:textId="19266C65" w:rsidR="002531D7" w:rsidRPr="002531D7" w:rsidRDefault="002531D7" w:rsidP="002531D7">
            <w:pPr>
              <w:jc w:val="center"/>
              <w:rPr>
                <w:rFonts w:eastAsiaTheme="minorEastAsia"/>
                <w:b w:val="0"/>
                <w:bCs w:val="0"/>
              </w:rPr>
            </w:pPr>
          </w:p>
        </w:tc>
        <w:tc>
          <w:tcPr>
            <w:tcW w:w="4509" w:type="dxa"/>
            <w:vAlign w:val="center"/>
          </w:tcPr>
          <w:p w14:paraId="7A6D8E27" w14:textId="197DEC4A" w:rsidR="00BD2038" w:rsidRPr="00BD2038" w:rsidRDefault="00BD2038" w:rsidP="00BD2038">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diff=</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en</m:t>
                              </m:r>
                            </m:sub>
                          </m:sSub>
                        </m:e>
                      </m:mr>
                    </m:m>
                  </m:e>
                </m:d>
              </m:oMath>
            </m:oMathPara>
          </w:p>
          <w:p w14:paraId="0EDE8A68" w14:textId="77777777" w:rsidR="00BD2038" w:rsidRPr="00BD2038" w:rsidRDefault="00BD2038" w:rsidP="00BD2038">
            <w:pPr>
              <w:cnfStyle w:val="000000000000" w:firstRow="0" w:lastRow="0" w:firstColumn="0" w:lastColumn="0" w:oddVBand="0" w:evenVBand="0" w:oddHBand="0" w:evenHBand="0" w:firstRowFirstColumn="0" w:firstRowLastColumn="0" w:lastRowFirstColumn="0" w:lastRowLastColumn="0"/>
              <w:rPr>
                <w:rFonts w:eastAsiaTheme="minorEastAsia"/>
              </w:rPr>
            </w:pPr>
          </w:p>
          <w:p w14:paraId="57F36228" w14:textId="77777777" w:rsidR="00BD2038" w:rsidRPr="00182323" w:rsidRDefault="005A113A" w:rsidP="00BD2038">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oMath>
            </m:oMathPara>
          </w:p>
          <w:p w14:paraId="2F097944" w14:textId="77777777" w:rsidR="00BD2038" w:rsidRPr="00BD2038" w:rsidRDefault="005A113A" w:rsidP="00BD2038">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+diff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diff&lt;0</m:t>
                          </m:r>
                        </m:e>
                      </m:mr>
                    </m:m>
                  </m:e>
                </m:d>
              </m:oMath>
            </m:oMathPara>
          </w:p>
          <w:p w14:paraId="6A05D603" w14:textId="6E31CB70" w:rsidR="002531D7" w:rsidRPr="00ED5923" w:rsidRDefault="002531D7" w:rsidP="002531D7">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3FEE9C9" w14:textId="77777777" w:rsidR="002531D7" w:rsidRDefault="002531D7" w:rsidP="00CD2C2D">
      <w:pPr>
        <w:rPr>
          <w:rFonts w:eastAsiaTheme="minorEastAsia"/>
        </w:rPr>
      </w:pPr>
    </w:p>
    <w:p w14:paraId="5B8EFBFE" w14:textId="3EC11A04" w:rsidR="00CD2C2D" w:rsidRPr="005A113A" w:rsidRDefault="005A113A" w:rsidP="00CD2C2D">
      <w:pPr>
        <w:rPr>
          <w:rFonts w:eastAsiaTheme="minorEastAsia"/>
          <w:lang w:bidi="ar-EG"/>
        </w:rPr>
      </w:pPr>
      <w:r>
        <w:rPr>
          <w:rFonts w:eastAsiaTheme="minorEastAsia"/>
          <w:lang w:bidi="ar-EG"/>
        </w:rPr>
        <w:t xml:space="preserve">As an optimization, let’s find </w:t>
      </w:r>
      <m:oMath>
        <m:sSub>
          <m:sSubPr>
            <m:ctrlPr>
              <w:rPr>
                <w:rFonts w:ascii="Cambria Math" w:eastAsiaTheme="minorEastAsia" w:hAnsi="Cambria Math"/>
                <w:i/>
                <w:lang w:bidi="ar-EG"/>
              </w:rPr>
            </m:ctrlPr>
          </m:sSubPr>
          <m:e>
            <m:r>
              <w:rPr>
                <w:rFonts w:ascii="Cambria Math" w:eastAsiaTheme="minorEastAsia" w:hAnsi="Cambria Math"/>
                <w:lang w:bidi="ar-EG"/>
              </w:rPr>
              <m:t>d</m:t>
            </m:r>
          </m:e>
          <m:sub>
            <m:r>
              <w:rPr>
                <w:rFonts w:ascii="Cambria Math" w:eastAsiaTheme="minorEastAsia" w:hAnsi="Cambria Math"/>
                <w:lang w:bidi="ar-EG"/>
              </w:rPr>
              <m:t>n</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d</m:t>
            </m:r>
          </m:e>
          <m:sub>
            <m:r>
              <w:rPr>
                <w:rFonts w:ascii="Cambria Math" w:eastAsiaTheme="minorEastAsia" w:hAnsi="Cambria Math"/>
                <w:lang w:bidi="ar-EG"/>
              </w:rPr>
              <m:t>n-1</m:t>
            </m:r>
          </m:sub>
        </m:sSub>
      </m:oMath>
    </w:p>
    <w:p w14:paraId="3F8E6D1D" w14:textId="0814EEB3" w:rsidR="005A113A" w:rsidRPr="007C6F9B" w:rsidRDefault="005A113A" w:rsidP="005A113A">
      <w:pPr>
        <w:rPr>
          <w:rFonts w:eastAsiaTheme="minorEastAsia"/>
        </w:rPr>
      </w:pPr>
      <m:oMathPara>
        <m:oMathParaPr>
          <m:jc m:val="left"/>
        </m:oMathParaPr>
        <m:oMath>
          <m:r>
            <w:rPr>
              <w:rFonts w:ascii="Cambria Math" w:hAnsi="Cambria Math"/>
            </w:rPr>
            <w:lastRenderedPageBreak/>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e>
          </m:d>
          <m:r>
            <w:rPr>
              <w:rFonts w:ascii="Cambria Math" w:eastAsiaTheme="minorEastAsia" w:hAnsi="Cambria Math"/>
            </w:rPr>
            <m:t>+c-</m:t>
          </m:r>
          <m:d>
            <m:dPr>
              <m:ctrlPr>
                <w:rPr>
                  <w:rFonts w:ascii="Cambria Math" w:eastAsiaTheme="minorEastAsia" w:hAnsi="Cambria Math"/>
                  <w:i/>
                </w:rPr>
              </m:ctrlPr>
            </m:dPr>
            <m:e>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+1</m:t>
                  </m:r>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+1</m:t>
                  </m:r>
                </m:e>
              </m:d>
              <m:r>
                <w:rPr>
                  <w:rFonts w:ascii="Cambria Math" w:eastAsiaTheme="minorEastAsia" w:hAnsi="Cambria Math"/>
                </w:rPr>
                <m:t>+c</m:t>
              </m:r>
            </m:e>
          </m:d>
        </m:oMath>
      </m:oMathPara>
    </w:p>
    <w:p w14:paraId="2615F922" w14:textId="43411AAE" w:rsidR="005A113A" w:rsidRPr="007C6F9B" w:rsidRDefault="005A113A" w:rsidP="005A113A">
      <w:pPr>
        <w:rPr>
          <w:rFonts w:eastAsiaTheme="minorEastAsia"/>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+1</m:t>
                  </m:r>
                </m:e>
              </m:d>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+1</m:t>
                  </m:r>
                </m:e>
              </m:d>
            </m:e>
          </m:d>
        </m:oMath>
      </m:oMathPara>
    </w:p>
    <w:p w14:paraId="33A96DF6" w14:textId="148E9167" w:rsidR="005A113A" w:rsidRPr="008D3DBE" w:rsidRDefault="005A113A" w:rsidP="005A113A">
      <w:pPr>
        <w:rPr>
          <w:rFonts w:eastAsiaTheme="minorEastAsia"/>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m:t>
          </m:r>
          <m:r>
            <m:rPr>
              <m:sty m:val="p"/>
            </m:rPr>
            <w:rPr>
              <w:rFonts w:ascii="Cambria Math" w:hAnsi="Cambria Math"/>
            </w:rPr>
            <m:t>Δ</m:t>
          </m:r>
          <m:r>
            <w:rPr>
              <w:rFonts w:ascii="Cambria Math" w:hAnsi="Cambria Math"/>
            </w:rPr>
            <m:t>x∙</m:t>
          </m:r>
          <m:d>
            <m:dPr>
              <m:ctrlPr>
                <w:rPr>
                  <w:rFonts w:ascii="Cambria Math" w:hAnsi="Cambria Math"/>
                  <w:i/>
                </w:rPr>
              </m:ctrlPr>
            </m:dPr>
            <m:e>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n-2</m:t>
                  </m:r>
                </m:sub>
              </m:sSub>
            </m:e>
          </m:d>
        </m:oMath>
      </m:oMathPara>
    </w:p>
    <w:p w14:paraId="355F16A4" w14:textId="6C1AFDE7" w:rsidR="008D3DBE" w:rsidRPr="007C6F9B" w:rsidRDefault="008D3DBE" w:rsidP="008D3DBE">
      <w:pPr>
        <w:rPr>
          <w:rFonts w:eastAsiaTheme="minorEastAsia"/>
          <w:lang w:bidi="ar-EG"/>
        </w:rPr>
      </w:pPr>
      <m:oMathPara>
        <m:oMathParaPr>
          <m:jc m:val="left"/>
        </m:oMathParaPr>
        <m:oMath>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m:t>
          </m:r>
          <m:r>
            <w:rPr>
              <w:rFonts w:ascii="Cambria Math" w:hAnsi="Cambria Math"/>
            </w:rPr>
            <m:t xml:space="preserve">2 </m:t>
          </m:r>
          <m:r>
            <m:rPr>
              <m:sty m:val="p"/>
            </m:rPr>
            <w:rPr>
              <w:rFonts w:ascii="Cambria Math" w:hAnsi="Cambria Math"/>
            </w:rPr>
            <m:t>Δ</m:t>
          </m:r>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n-2</m:t>
                  </m:r>
                </m:sub>
              </m:sSub>
            </m:e>
          </m:d>
        </m:oMath>
      </m:oMathPara>
    </w:p>
    <w:p w14:paraId="110FE260" w14:textId="036474F7" w:rsidR="005A113A" w:rsidRDefault="005A113A" w:rsidP="00CD2C2D">
      <w:pPr>
        <w:rPr>
          <w:rFonts w:eastAsiaTheme="minorEastAsia"/>
          <w:lang w:bidi="ar-EG"/>
        </w:rPr>
      </w:pPr>
    </w:p>
    <w:tbl>
      <w:tblPr>
        <w:tblStyle w:val="GridTable4-Accent1"/>
        <w:tblW w:w="0" w:type="auto"/>
        <w:tblCellMar>
          <w:top w:w="57" w:type="dxa"/>
          <w:bottom w:w="57" w:type="dxa"/>
        </w:tblCellMar>
        <w:tblLook w:val="06A0" w:firstRow="1" w:lastRow="0" w:firstColumn="1" w:lastColumn="0" w:noHBand="1" w:noVBand="1"/>
      </w:tblPr>
      <w:tblGrid>
        <w:gridCol w:w="2254"/>
        <w:gridCol w:w="2254"/>
        <w:gridCol w:w="2254"/>
        <w:gridCol w:w="2255"/>
      </w:tblGrid>
      <w:tr w:rsidR="007C6F9B" w14:paraId="3A12EBA6" w14:textId="77777777" w:rsidTr="006B3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gridSpan w:val="2"/>
            <w:vAlign w:val="center"/>
          </w:tcPr>
          <w:p w14:paraId="45CAE1F2" w14:textId="77777777" w:rsidR="007C6F9B" w:rsidRDefault="007C6F9B" w:rsidP="006B34D2">
            <w:pPr>
              <w:jc w:val="center"/>
              <w:rPr>
                <w:rFonts w:eastAsiaTheme="minorEastAsia"/>
              </w:rPr>
            </w:pPr>
            <w:r>
              <w:rPr>
                <w:rFonts w:eastAsiaTheme="minorEastAsia"/>
              </w:rPr>
              <w:t xml:space="preserve">Loop over </w:t>
            </w:r>
            <m:oMath>
              <m:r>
                <m:rPr>
                  <m:sty m:val="bi"/>
                </m:rPr>
                <w:rPr>
                  <w:rFonts w:ascii="Cambria Math" w:eastAsiaTheme="minorEastAsia" w:hAnsi="Cambria Math"/>
                </w:rPr>
                <m:t>x</m:t>
              </m:r>
            </m:oMath>
          </w:p>
        </w:tc>
        <w:tc>
          <w:tcPr>
            <w:tcW w:w="4509" w:type="dxa"/>
            <w:gridSpan w:val="2"/>
            <w:vAlign w:val="center"/>
          </w:tcPr>
          <w:p w14:paraId="134ADD27" w14:textId="77777777" w:rsidR="007C6F9B" w:rsidRPr="00ED5923" w:rsidRDefault="007C6F9B" w:rsidP="006B34D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Loop over </w:t>
            </w:r>
            <m:oMath>
              <m:r>
                <m:rPr>
                  <m:sty m:val="bi"/>
                </m:rPr>
                <w:rPr>
                  <w:rFonts w:ascii="Cambria Math" w:eastAsiaTheme="minorEastAsia" w:hAnsi="Cambria Math"/>
                </w:rPr>
                <m:t>y</m:t>
              </m:r>
            </m:oMath>
          </w:p>
        </w:tc>
      </w:tr>
      <w:tr w:rsidR="007C6F9B" w14:paraId="1D85C267" w14:textId="77777777" w:rsidTr="006B34D2">
        <w:tc>
          <w:tcPr>
            <w:cnfStyle w:val="001000000000" w:firstRow="0" w:lastRow="0" w:firstColumn="1" w:lastColumn="0" w:oddVBand="0" w:evenVBand="0" w:oddHBand="0" w:evenHBand="0" w:firstRowFirstColumn="0" w:firstRowLastColumn="0" w:lastRowFirstColumn="0" w:lastRowLastColumn="0"/>
            <w:tcW w:w="4508" w:type="dxa"/>
            <w:gridSpan w:val="2"/>
            <w:vAlign w:val="center"/>
          </w:tcPr>
          <w:p w14:paraId="46792B3E" w14:textId="7EA889E2" w:rsidR="00D67A25" w:rsidRPr="00D67A25" w:rsidRDefault="00D67A25" w:rsidP="006B34D2">
            <w:pPr>
              <w:rPr>
                <w:rFonts w:eastAsiaTheme="minorEastAsia"/>
              </w:rPr>
            </w:pPr>
            <w:r>
              <w:rPr>
                <w:rFonts w:eastAsiaTheme="minorEastAsia"/>
              </w:rPr>
              <w:t>Using</w:t>
            </w:r>
          </w:p>
          <w:p w14:paraId="232F7914" w14:textId="33FE8676" w:rsidR="007C6F9B" w:rsidRPr="00D67A25" w:rsidRDefault="007C6F9B" w:rsidP="006B34D2">
            <w:pPr>
              <w:rPr>
                <w:rFonts w:eastAsiaTheme="minorEastAsia"/>
                <w:b w:val="0"/>
                <w:bCs w:val="0"/>
              </w:rPr>
            </w:pPr>
            <m:oMathPara>
              <m:oMathParaPr>
                <m:jc m:val="left"/>
              </m:oMathParaPr>
              <m:oMath>
                <m:sSub>
                  <m:sSubPr>
                    <m:ctrlPr>
                      <w:rPr>
                        <w:rFonts w:ascii="Cambria Math" w:eastAsiaTheme="minorEastAsia" w:hAnsi="Cambria Math"/>
                        <w:b w:val="0"/>
                        <w:bCs w:val="0"/>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r>
                  <w:rPr>
                    <w:rFonts w:ascii="Cambria Math" w:eastAsiaTheme="minorEastAsia" w:hAnsi="Cambria Math"/>
                  </w:rPr>
                  <m:t>1</m:t>
                </m:r>
              </m:oMath>
            </m:oMathPara>
          </w:p>
          <w:p w14:paraId="6F44A9B0" w14:textId="77777777" w:rsidR="007C6F9B" w:rsidRPr="00D67A25" w:rsidRDefault="007C6F9B" w:rsidP="006B34D2">
            <w:pPr>
              <w:rPr>
                <w:rFonts w:eastAsiaTheme="minorEastAsia"/>
                <w:b w:val="0"/>
                <w:bCs w:val="0"/>
              </w:rPr>
            </w:pPr>
            <m:oMathPara>
              <m:oMathParaPr>
                <m:jc m:val="left"/>
              </m:oMathParaPr>
              <m:oMath>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b w:val="0"/>
                        <w:bCs w:val="0"/>
                        <w:i/>
                      </w:rPr>
                    </m:ctrlPr>
                  </m:dPr>
                  <m:e>
                    <m:m>
                      <m:mPr>
                        <m:mcs>
                          <m:mc>
                            <m:mcPr>
                              <m:count m:val="2"/>
                              <m:mcJc m:val="center"/>
                            </m:mcPr>
                          </m:mc>
                        </m:mcs>
                        <m:ctrlPr>
                          <w:rPr>
                            <w:rFonts w:ascii="Cambria Math" w:eastAsiaTheme="minorEastAsia" w:hAnsi="Cambria Math"/>
                            <w:b w:val="0"/>
                            <w:bCs w:val="0"/>
                            <w:i/>
                          </w:rPr>
                        </m:ctrlPr>
                      </m:mPr>
                      <m:mr>
                        <m:e>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n-1</m:t>
                              </m:r>
                            </m:sub>
                          </m:sSub>
                        </m:e>
                        <m:e>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diff≥0</m:t>
                          </m:r>
                        </m:e>
                      </m:mr>
                      <m:mr>
                        <m:e>
                          <m:sSub>
                            <m:sSubPr>
                              <m:ctrlPr>
                                <w:rPr>
                                  <w:rFonts w:ascii="Cambria Math" w:eastAsiaTheme="minorEastAsia" w:hAnsi="Cambria Math"/>
                                  <w:b w:val="0"/>
                                  <w:bCs w:val="0"/>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+diff</m:t>
                          </m:r>
                        </m:e>
                        <m:e>
                          <m:r>
                            <w:rPr>
                              <w:rFonts w:ascii="Cambria Math" w:eastAsiaTheme="minorEastAsia" w:hAnsi="Cambria Math"/>
                            </w:rPr>
                            <m:t>-</m:t>
                          </m:r>
                          <m:sSub>
                            <m:sSubPr>
                              <m:ctrlPr>
                                <w:rPr>
                                  <w:rFonts w:ascii="Cambria Math" w:eastAsiaTheme="minorEastAsia" w:hAnsi="Cambria Math"/>
                                  <w:b w:val="0"/>
                                  <w:bCs w:val="0"/>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x diff&lt;0</m:t>
                          </m:r>
                        </m:e>
                      </m:mr>
                    </m:m>
                  </m:e>
                </m:d>
              </m:oMath>
            </m:oMathPara>
          </w:p>
          <w:p w14:paraId="04E52C06" w14:textId="5C7F5432" w:rsidR="00D67A25" w:rsidRDefault="00D67A25" w:rsidP="00D67A25">
            <w:pPr>
              <w:rPr>
                <w:rFonts w:eastAsiaTheme="minorEastAsia"/>
              </w:rPr>
            </w:pPr>
            <w:r>
              <w:rPr>
                <w:rFonts w:eastAsiaTheme="minorEastAsia"/>
              </w:rPr>
              <w:t>We get:</w:t>
            </w:r>
          </w:p>
          <w:p w14:paraId="6140B31E" w14:textId="5304D978" w:rsidR="007C6F9B" w:rsidRPr="00D67A25" w:rsidRDefault="00D67A25" w:rsidP="007C6F9B">
            <w:pPr>
              <w:rPr>
                <w:rFonts w:eastAsiaTheme="minorEastAsia"/>
                <w:lang w:bidi="ar-EG"/>
              </w:rPr>
            </w:pPr>
            <m:oMathPara>
              <m:oMathParaPr>
                <m:jc m:val="center"/>
              </m:oMathParaPr>
              <m:oMath>
                <m:sSub>
                  <m:sSubPr>
                    <m:ctrlPr>
                      <w:rPr>
                        <w:rFonts w:ascii="Cambria Math" w:hAnsi="Cambria Math"/>
                        <w:i/>
                      </w:rPr>
                    </m:ctrlPr>
                  </m:sSubPr>
                  <m:e>
                    <m:r>
                      <w:rPr>
                        <w:rFonts w:ascii="Cambria Math" w:hAnsi="Cambria Math"/>
                      </w:rPr>
                      <m:t>d</m:t>
                    </m:r>
                    <m:ctrlPr>
                      <w:rPr>
                        <w:rFonts w:ascii="Cambria Math" w:hAnsi="Cambria Math"/>
                        <w:b w:val="0"/>
                        <w:bCs w:val="0"/>
                        <w:i/>
                      </w:rPr>
                    </m:ctrlPr>
                  </m:e>
                  <m:sub>
                    <m:r>
                      <w:rPr>
                        <w:rFonts w:ascii="Cambria Math" w:hAnsi="Cambria Math"/>
                      </w:rPr>
                      <m:t>n</m:t>
                    </m:r>
                  </m:sub>
                </m:sSub>
                <m:r>
                  <m:rPr>
                    <m:sty m:val="bi"/>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m:t>
                </m:r>
                <m:r>
                  <m:rPr>
                    <m:sty m:val="bi"/>
                  </m:rPr>
                  <w:rPr>
                    <w:rFonts w:ascii="Cambria Math" w:hAnsi="Cambria Math"/>
                  </w:rPr>
                  <m:t>2</m:t>
                </m:r>
                <m:r>
                  <m:rPr>
                    <m:sty m:val="b"/>
                  </m:rPr>
                  <w:rPr>
                    <w:rFonts w:ascii="Cambria Math" w:hAnsi="Cambria Math"/>
                  </w:rPr>
                  <m:t>Δ</m:t>
                </m:r>
                <m:r>
                  <m:rPr>
                    <m:sty m:val="bi"/>
                  </m:rPr>
                  <w:rPr>
                    <w:rFonts w:ascii="Cambria Math" w:hAnsi="Cambria Math"/>
                  </w:rPr>
                  <m:t>y-</m:t>
                </m:r>
                <m:r>
                  <w:rPr>
                    <w:rFonts w:ascii="Cambria Math" w:hAnsi="Cambria Math"/>
                  </w:rPr>
                  <m:t>2</m:t>
                </m:r>
                <m:r>
                  <m:rPr>
                    <m:sty m:val="b"/>
                  </m:rPr>
                  <w:rPr>
                    <w:rFonts w:ascii="Cambria Math" w:hAnsi="Cambria Math"/>
                  </w:rPr>
                  <m:t>Δ</m:t>
                </m:r>
                <m:r>
                  <m:rPr>
                    <m:sty m:val="bi"/>
                  </m:rPr>
                  <w:rPr>
                    <w:rFonts w:ascii="Cambria Math" w:hAnsi="Cambria Math"/>
                  </w:rPr>
                  <m:t>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n-1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n-2</m:t>
                        </m:r>
                      </m:sub>
                    </m:sSub>
                  </m:e>
                </m:d>
              </m:oMath>
            </m:oMathPara>
          </w:p>
          <w:p w14:paraId="382EB255" w14:textId="6D0F2069" w:rsidR="007C6F9B" w:rsidRPr="002531D7" w:rsidRDefault="007C6F9B" w:rsidP="006B34D2">
            <w:pPr>
              <w:jc w:val="center"/>
              <w:rPr>
                <w:rFonts w:eastAsiaTheme="minorEastAsia"/>
                <w:b w:val="0"/>
                <w:bCs w:val="0"/>
              </w:rPr>
            </w:pPr>
          </w:p>
        </w:tc>
        <w:tc>
          <w:tcPr>
            <w:tcW w:w="4509" w:type="dxa"/>
            <w:gridSpan w:val="2"/>
            <w:vAlign w:val="center"/>
          </w:tcPr>
          <w:p w14:paraId="24EB1796" w14:textId="4E6BB0A4" w:rsidR="007C6F9B" w:rsidRPr="00D67A25" w:rsidRDefault="00D67A25" w:rsidP="00D67A25">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00D67A25">
              <w:rPr>
                <w:rFonts w:eastAsiaTheme="minorEastAsia"/>
                <w:b/>
                <w:bCs/>
              </w:rPr>
              <w:t>Using</w:t>
            </w:r>
          </w:p>
          <w:p w14:paraId="69F4928E" w14:textId="77777777" w:rsidR="007C6F9B" w:rsidRPr="00D67A25" w:rsidRDefault="007C6F9B" w:rsidP="006B34D2">
            <w:pPr>
              <w:cnfStyle w:val="000000000000" w:firstRow="0" w:lastRow="0" w:firstColumn="0" w:lastColumn="0" w:oddVBand="0" w:evenVBand="0" w:oddHBand="0" w:evenHBand="0" w:firstRowFirstColumn="0" w:firstRowLastColumn="0" w:lastRowFirstColumn="0" w:lastRowLastColumn="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r>
                  <w:rPr>
                    <w:rFonts w:ascii="Cambria Math" w:eastAsiaTheme="minorEastAsia" w:hAnsi="Cambria Math"/>
                  </w:rPr>
                  <m:t>1</m:t>
                </m:r>
              </m:oMath>
            </m:oMathPara>
          </w:p>
          <w:p w14:paraId="66A75336" w14:textId="77777777" w:rsidR="007C6F9B" w:rsidRPr="00D67A25" w:rsidRDefault="007C6F9B" w:rsidP="006B34D2">
            <w:pPr>
              <w:cnfStyle w:val="000000000000" w:firstRow="0" w:lastRow="0" w:firstColumn="0" w:lastColumn="0" w:oddVBand="0" w:evenVBand="0" w:oddHBand="0" w:evenHBand="0" w:firstRowFirstColumn="0" w:firstRowLastColumn="0" w:lastRowFirstColumn="0" w:lastRowLastColumn="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+diff</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m:rPr>
                              <m:sty m:val="p"/>
                            </m:rPr>
                            <w:rPr>
                              <w:rFonts w:ascii="Cambria Math" w:eastAsiaTheme="minorEastAsia" w:hAnsi="Cambria Math"/>
                            </w:rPr>
                            <m:t>Δ</m:t>
                          </m:r>
                          <m:r>
                            <w:rPr>
                              <w:rFonts w:ascii="Cambria Math" w:eastAsiaTheme="minorEastAsia" w:hAnsi="Cambria Math"/>
                            </w:rPr>
                            <m:t>y diff&lt;0</m:t>
                          </m:r>
                        </m:e>
                      </m:mr>
                    </m:m>
                  </m:e>
                </m:d>
              </m:oMath>
            </m:oMathPara>
          </w:p>
          <w:p w14:paraId="601E6667" w14:textId="77777777" w:rsidR="007C6F9B" w:rsidRDefault="00D67A25" w:rsidP="00D67A25">
            <w:pPr>
              <w:cnfStyle w:val="000000000000" w:firstRow="0" w:lastRow="0" w:firstColumn="0" w:lastColumn="0" w:oddVBand="0" w:evenVBand="0" w:oddHBand="0" w:evenHBand="0" w:firstRowFirstColumn="0" w:firstRowLastColumn="0" w:lastRowFirstColumn="0" w:lastRowLastColumn="0"/>
              <w:rPr>
                <w:rFonts w:eastAsiaTheme="minorEastAsia"/>
                <w:b/>
                <w:bCs/>
              </w:rPr>
            </w:pPr>
            <w:r w:rsidRPr="00D67A25">
              <w:rPr>
                <w:rFonts w:eastAsiaTheme="minorEastAsia"/>
                <w:b/>
                <w:bCs/>
              </w:rPr>
              <w:t>We get:</w:t>
            </w:r>
          </w:p>
          <w:p w14:paraId="3C302199" w14:textId="69AD3D66" w:rsidR="00D67A25" w:rsidRPr="00D67A25" w:rsidRDefault="00D67A25" w:rsidP="00D67A25">
            <w:pPr>
              <w:cnfStyle w:val="000000000000" w:firstRow="0" w:lastRow="0" w:firstColumn="0" w:lastColumn="0" w:oddVBand="0" w:evenVBand="0" w:oddHBand="0" w:evenHBand="0" w:firstRowFirstColumn="0" w:firstRowLastColumn="0" w:lastRowFirstColumn="0" w:lastRowLastColumn="0"/>
              <w:rPr>
                <w:rFonts w:eastAsiaTheme="minorEastAsia"/>
                <w:b/>
                <w:bCs/>
              </w:rPr>
            </w:pPr>
            <m:oMathPara>
              <m:oMathParaPr>
                <m:jc m:val="center"/>
              </m:oMathParaPr>
              <m:oMath>
                <m:sSub>
                  <m:sSubPr>
                    <m:ctrlPr>
                      <w:rPr>
                        <w:rFonts w:ascii="Cambria Math" w:hAnsi="Cambria Math"/>
                        <w:i/>
                      </w:rPr>
                    </m:ctrlPr>
                  </m:sSubPr>
                  <m:e>
                    <m:r>
                      <m:rPr>
                        <m:sty m:val="bi"/>
                      </m:rPr>
                      <w:rPr>
                        <w:rFonts w:ascii="Cambria Math" w:hAnsi="Cambria Math"/>
                      </w:rPr>
                      <m:t>d</m:t>
                    </m:r>
                    <m:ctrlPr>
                      <w:rPr>
                        <w:rFonts w:ascii="Cambria Math" w:hAnsi="Cambria Math"/>
                        <w:b/>
                        <w:bCs/>
                        <w:i/>
                      </w:rPr>
                    </m:ctrlP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n-1</m:t>
                    </m:r>
                  </m:sub>
                </m:sSub>
                <m:r>
                  <m:rPr>
                    <m:sty m:val="bi"/>
                  </m:rPr>
                  <w:rPr>
                    <w:rFonts w:ascii="Cambria Math" w:hAnsi="Cambria Math"/>
                  </w:rPr>
                  <m:t>=</m:t>
                </m:r>
                <m:r>
                  <w:rPr>
                    <w:rFonts w:ascii="Cambria Math" w:hAnsi="Cambria Math"/>
                  </w:rPr>
                  <m:t>2</m:t>
                </m:r>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r>
                  <w:rPr>
                    <w:rFonts w:ascii="Cambria Math" w:hAnsi="Cambria Math"/>
                  </w:rPr>
                  <m:t>-</m:t>
                </m:r>
                <m:r>
                  <m:rPr>
                    <m:sty m:val="bi"/>
                  </m:rPr>
                  <w:rPr>
                    <w:rFonts w:ascii="Cambria Math" w:hAnsi="Cambria Math"/>
                  </w:rPr>
                  <m:t>2</m:t>
                </m:r>
                <m:r>
                  <m:rPr>
                    <m:sty m:val="p"/>
                  </m:rPr>
                  <w:rPr>
                    <w:rFonts w:ascii="Cambria Math" w:hAnsi="Cambria Math"/>
                  </w:rPr>
                  <m:t>Δ</m:t>
                </m:r>
                <m:r>
                  <w:rPr>
                    <w:rFonts w:ascii="Cambria Math" w:hAnsi="Cambria Math"/>
                  </w:rPr>
                  <m:t>x</m:t>
                </m:r>
              </m:oMath>
            </m:oMathPara>
          </w:p>
        </w:tc>
      </w:tr>
      <w:tr w:rsidR="00D67A25" w14:paraId="494292CA" w14:textId="77777777" w:rsidTr="00C55493">
        <w:tc>
          <w:tcPr>
            <w:cnfStyle w:val="001000000000" w:firstRow="0" w:lastRow="0" w:firstColumn="1" w:lastColumn="0" w:oddVBand="0" w:evenVBand="0" w:oddHBand="0" w:evenHBand="0" w:firstRowFirstColumn="0" w:firstRowLastColumn="0" w:lastRowFirstColumn="0" w:lastRowLastColumn="0"/>
            <w:tcW w:w="2254" w:type="dxa"/>
            <w:vAlign w:val="center"/>
          </w:tcPr>
          <w:p w14:paraId="25136DD0" w14:textId="32F75B17" w:rsidR="00D67A25" w:rsidRPr="007B20B3" w:rsidRDefault="00D67A25" w:rsidP="006B34D2">
            <w:pPr>
              <w:rPr>
                <w:rFonts w:ascii="Calibri" w:eastAsia="Calibri" w:hAnsi="Calibri" w:cs="Arial"/>
              </w:rPr>
            </w:pPr>
            <w:r>
              <w:rPr>
                <w:rFonts w:ascii="Calibri" w:eastAsia="Calibri" w:hAnsi="Calibri" w:cs="Arial"/>
              </w:rPr>
              <w:t>If diff is added</w:t>
            </w:r>
          </w:p>
        </w:tc>
        <w:tc>
          <w:tcPr>
            <w:tcW w:w="2254" w:type="dxa"/>
            <w:vAlign w:val="center"/>
          </w:tcPr>
          <w:p w14:paraId="07FFC796" w14:textId="2B08B373" w:rsidR="00D67A25" w:rsidRPr="007B20B3" w:rsidRDefault="00D67A25" w:rsidP="006B34D2">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rPr>
            </w:pPr>
            <w:r>
              <w:rPr>
                <w:rFonts w:ascii="Calibri" w:eastAsia="Calibri" w:hAnsi="Calibri" w:cs="Arial"/>
                <w:b/>
                <w:bCs/>
              </w:rPr>
              <w:t>If diff is not added</w:t>
            </w:r>
          </w:p>
        </w:tc>
        <w:tc>
          <w:tcPr>
            <w:tcW w:w="2254" w:type="dxa"/>
            <w:vAlign w:val="center"/>
          </w:tcPr>
          <w:p w14:paraId="1B75F8A9" w14:textId="22FD9237" w:rsidR="00D67A25" w:rsidRPr="00D67A25" w:rsidRDefault="00D67A25" w:rsidP="006B34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
                <w:bCs/>
              </w:rPr>
            </w:pPr>
            <w:r w:rsidRPr="00D67A25">
              <w:rPr>
                <w:rFonts w:ascii="Calibri" w:eastAsia="Calibri" w:hAnsi="Calibri" w:cs="Arial"/>
                <w:b/>
                <w:bCs/>
              </w:rPr>
              <w:t>If diff is added</w:t>
            </w:r>
          </w:p>
        </w:tc>
        <w:tc>
          <w:tcPr>
            <w:tcW w:w="2255" w:type="dxa"/>
            <w:vAlign w:val="center"/>
          </w:tcPr>
          <w:p w14:paraId="7A988C12" w14:textId="0406C206" w:rsidR="00D67A25" w:rsidRDefault="00D67A25" w:rsidP="006B34D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rPr>
            </w:pPr>
            <w:r>
              <w:rPr>
                <w:rFonts w:ascii="Calibri" w:eastAsia="Calibri" w:hAnsi="Calibri" w:cs="Arial"/>
                <w:b/>
                <w:bCs/>
              </w:rPr>
              <w:t>If diff is not added</w:t>
            </w:r>
          </w:p>
        </w:tc>
      </w:tr>
      <w:tr w:rsidR="00D67A25" w14:paraId="54886F8E" w14:textId="77777777" w:rsidTr="00C55493">
        <w:tc>
          <w:tcPr>
            <w:cnfStyle w:val="001000000000" w:firstRow="0" w:lastRow="0" w:firstColumn="1" w:lastColumn="0" w:oddVBand="0" w:evenVBand="0" w:oddHBand="0" w:evenHBand="0" w:firstRowFirstColumn="0" w:firstRowLastColumn="0" w:lastRowFirstColumn="0" w:lastRowLastColumn="0"/>
            <w:tcW w:w="2254" w:type="dxa"/>
            <w:vAlign w:val="center"/>
          </w:tcPr>
          <w:p w14:paraId="775A1F5B" w14:textId="2D2292A1" w:rsidR="00D67A25" w:rsidRPr="00D67A25" w:rsidRDefault="00D67A25" w:rsidP="00D67A25">
            <w:pPr>
              <w:rPr>
                <w:rFonts w:eastAsiaTheme="minorEastAsia"/>
                <w:lang w:bidi="ar-EG"/>
              </w:rPr>
            </w:pPr>
            <m:oMathPara>
              <m:oMath>
                <m:r>
                  <m:rPr>
                    <m:sty m:val="bi"/>
                  </m:rPr>
                  <w:rPr>
                    <w:rFonts w:ascii="Cambria Math" w:hAnsi="Cambria Math"/>
                  </w:rPr>
                  <m:t>2</m:t>
                </m:r>
                <m:r>
                  <m:rPr>
                    <m:sty m:val="b"/>
                  </m:rPr>
                  <w:rPr>
                    <w:rFonts w:ascii="Cambria Math" w:hAnsi="Cambria Math"/>
                  </w:rPr>
                  <m:t>Δ</m:t>
                </m:r>
                <m:r>
                  <m:rPr>
                    <m:sty m:val="bi"/>
                  </m:rPr>
                  <w:rPr>
                    <w:rFonts w:ascii="Cambria Math" w:hAnsi="Cambria Math"/>
                  </w:rPr>
                  <m:t>y-</m:t>
                </m:r>
                <m:r>
                  <w:rPr>
                    <w:rFonts w:ascii="Cambria Math" w:hAnsi="Cambria Math"/>
                  </w:rPr>
                  <m:t>2</m:t>
                </m:r>
                <m:r>
                  <m:rPr>
                    <m:sty m:val="b"/>
                  </m:rPr>
                  <w:rPr>
                    <w:rFonts w:ascii="Cambria Math" w:hAnsi="Cambria Math"/>
                  </w:rPr>
                  <m:t>Δ</m:t>
                </m:r>
                <m:r>
                  <m:rPr>
                    <m:sty m:val="bi"/>
                  </m:rPr>
                  <w:rPr>
                    <w:rFonts w:ascii="Cambria Math" w:hAnsi="Cambria Math"/>
                  </w:rPr>
                  <m:t>x∙</m:t>
                </m:r>
                <m:r>
                  <w:rPr>
                    <w:rFonts w:ascii="Cambria Math" w:hAnsi="Cambria Math"/>
                  </w:rPr>
                  <m:t>diff</m:t>
                </m:r>
              </m:oMath>
            </m:oMathPara>
          </w:p>
        </w:tc>
        <w:tc>
          <w:tcPr>
            <w:tcW w:w="2254" w:type="dxa"/>
            <w:vAlign w:val="center"/>
          </w:tcPr>
          <w:p w14:paraId="5771D7CC" w14:textId="53855662" w:rsidR="00D67A25" w:rsidRDefault="00D67A25" w:rsidP="006B34D2">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rPr>
            </w:pPr>
            <m:oMathPara>
              <m:oMath>
                <m:r>
                  <w:rPr>
                    <w:rFonts w:ascii="Cambria Math" w:hAnsi="Cambria Math"/>
                  </w:rPr>
                  <m:t>2</m:t>
                </m:r>
                <m:r>
                  <m:rPr>
                    <m:sty m:val="p"/>
                  </m:rPr>
                  <w:rPr>
                    <w:rFonts w:ascii="Cambria Math" w:hAnsi="Cambria Math"/>
                  </w:rPr>
                  <m:t>Δ</m:t>
                </m:r>
                <m:r>
                  <w:rPr>
                    <w:rFonts w:ascii="Cambria Math" w:hAnsi="Cambria Math"/>
                  </w:rPr>
                  <m:t>y</m:t>
                </m:r>
              </m:oMath>
            </m:oMathPara>
          </w:p>
        </w:tc>
        <w:tc>
          <w:tcPr>
            <w:tcW w:w="2254" w:type="dxa"/>
            <w:vAlign w:val="center"/>
          </w:tcPr>
          <w:p w14:paraId="4570A31F" w14:textId="7F20F326" w:rsidR="00D67A25" w:rsidRPr="00D67A25" w:rsidRDefault="00D67A25" w:rsidP="006B34D2">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iCs/>
              </w:rPr>
            </w:pPr>
            <m:oMathPara>
              <m:oMath>
                <m:r>
                  <m:rPr>
                    <m:sty m:val="p"/>
                  </m:rPr>
                  <w:rPr>
                    <w:rFonts w:ascii="Cambria Math" w:hAnsi="Cambria Math"/>
                  </w:rPr>
                  <m:t>-2Δ</m:t>
                </m:r>
                <m:r>
                  <w:rPr>
                    <w:rFonts w:ascii="Cambria Math" w:hAnsi="Cambria Math"/>
                  </w:rPr>
                  <m:t>x</m:t>
                </m:r>
              </m:oMath>
            </m:oMathPara>
          </w:p>
        </w:tc>
        <w:tc>
          <w:tcPr>
            <w:tcW w:w="2255" w:type="dxa"/>
            <w:vAlign w:val="center"/>
          </w:tcPr>
          <w:p w14:paraId="0D2EB953" w14:textId="6D10BB72" w:rsidR="00D67A25" w:rsidRDefault="00D67A25" w:rsidP="006B34D2">
            <w:pPr>
              <w:cnfStyle w:val="000000000000" w:firstRow="0" w:lastRow="0" w:firstColumn="0" w:lastColumn="0" w:oddVBand="0" w:evenVBand="0" w:oddHBand="0" w:evenHBand="0" w:firstRowFirstColumn="0" w:firstRowLastColumn="0" w:lastRowFirstColumn="0" w:lastRowLastColumn="0"/>
              <w:rPr>
                <w:rFonts w:ascii="Calibri" w:eastAsia="Calibri" w:hAnsi="Calibri" w:cs="Arial"/>
                <w:b/>
                <w:bCs/>
              </w:rPr>
            </w:pPr>
            <m:oMathPara>
              <m:oMath>
                <m:r>
                  <w:rPr>
                    <w:rFonts w:ascii="Cambria Math" w:hAnsi="Cambria Math"/>
                  </w:rPr>
                  <m:t>2</m:t>
                </m:r>
                <m:r>
                  <m:rPr>
                    <m:sty m:val="p"/>
                  </m:rPr>
                  <w:rPr>
                    <w:rFonts w:ascii="Cambria Math" w:hAnsi="Cambria Math"/>
                  </w:rPr>
                  <m:t>Δ</m:t>
                </m:r>
                <m:r>
                  <w:rPr>
                    <w:rFonts w:ascii="Cambria Math" w:hAnsi="Cambria Math"/>
                  </w:rPr>
                  <m:t>y∙</m:t>
                </m:r>
                <m:r>
                  <m:rPr>
                    <m:sty m:val="bi"/>
                  </m:rPr>
                  <w:rPr>
                    <w:rFonts w:ascii="Cambria Math" w:hAnsi="Cambria Math"/>
                  </w:rPr>
                  <m:t>diff</m:t>
                </m:r>
                <m:r>
                  <w:rPr>
                    <w:rFonts w:ascii="Cambria Math" w:hAnsi="Cambria Math"/>
                  </w:rPr>
                  <m:t>-</m:t>
                </m:r>
                <m:r>
                  <m:rPr>
                    <m:sty m:val="bi"/>
                  </m:rPr>
                  <w:rPr>
                    <w:rFonts w:ascii="Cambria Math" w:hAnsi="Cambria Math"/>
                  </w:rPr>
                  <m:t>2</m:t>
                </m:r>
                <m:r>
                  <m:rPr>
                    <m:sty m:val="p"/>
                  </m:rPr>
                  <w:rPr>
                    <w:rFonts w:ascii="Cambria Math" w:hAnsi="Cambria Math"/>
                  </w:rPr>
                  <m:t>Δ</m:t>
                </m:r>
                <m:r>
                  <w:rPr>
                    <w:rFonts w:ascii="Cambria Math" w:hAnsi="Cambria Math"/>
                  </w:rPr>
                  <m:t>x</m:t>
                </m:r>
              </m:oMath>
            </m:oMathPara>
          </w:p>
        </w:tc>
      </w:tr>
    </w:tbl>
    <w:p w14:paraId="6D5DE298" w14:textId="00AD9729" w:rsidR="007C6F9B" w:rsidRPr="005A113A" w:rsidRDefault="008D3DBE" w:rsidP="00CD2C2D">
      <w:pPr>
        <w:rPr>
          <w:rFonts w:eastAsiaTheme="minorEastAsia"/>
          <w:lang w:bidi="ar-EG"/>
        </w:rPr>
      </w:pPr>
      <w:r>
        <w:rPr>
          <w:rFonts w:eastAsiaTheme="minorEastAsia"/>
          <w:lang w:bidi="ar-EG"/>
        </w:rPr>
        <w:t xml:space="preserve"> </w:t>
      </w:r>
      <w:bookmarkStart w:id="0" w:name="_GoBack"/>
      <w:bookmarkEnd w:id="0"/>
    </w:p>
    <w:sectPr w:rsidR="007C6F9B" w:rsidRPr="005A113A" w:rsidSect="00B1428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0298F"/>
    <w:multiLevelType w:val="hybridMultilevel"/>
    <w:tmpl w:val="173EF976"/>
    <w:lvl w:ilvl="0" w:tplc="36E2DEE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23"/>
    <w:rsid w:val="00033003"/>
    <w:rsid w:val="00182323"/>
    <w:rsid w:val="001A5488"/>
    <w:rsid w:val="002023C7"/>
    <w:rsid w:val="002531D7"/>
    <w:rsid w:val="003A7E24"/>
    <w:rsid w:val="00477837"/>
    <w:rsid w:val="005A113A"/>
    <w:rsid w:val="007B20B3"/>
    <w:rsid w:val="007C6F9B"/>
    <w:rsid w:val="008D3DBE"/>
    <w:rsid w:val="00947CE7"/>
    <w:rsid w:val="00AA7972"/>
    <w:rsid w:val="00B14289"/>
    <w:rsid w:val="00BD2038"/>
    <w:rsid w:val="00CD2C2D"/>
    <w:rsid w:val="00D40CBD"/>
    <w:rsid w:val="00D67A25"/>
    <w:rsid w:val="00E81AF3"/>
    <w:rsid w:val="00ED5923"/>
    <w:rsid w:val="00F20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C122"/>
  <w15:chartTrackingRefBased/>
  <w15:docId w15:val="{55B78CC7-2EF5-4C2E-BB96-D118DCE8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923"/>
    <w:rPr>
      <w:color w:val="808080"/>
    </w:rPr>
  </w:style>
  <w:style w:type="character" w:customStyle="1" w:styleId="Heading1Char">
    <w:name w:val="Heading 1 Char"/>
    <w:basedOn w:val="DefaultParagraphFont"/>
    <w:link w:val="Heading1"/>
    <w:uiPriority w:val="9"/>
    <w:rsid w:val="00ED59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9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D59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D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Megadardery .</dc:creator>
  <cp:keywords/>
  <dc:description/>
  <cp:lastModifiedBy>Megadardery .</cp:lastModifiedBy>
  <cp:revision>5</cp:revision>
  <dcterms:created xsi:type="dcterms:W3CDTF">2020-02-27T18:28:00Z</dcterms:created>
  <dcterms:modified xsi:type="dcterms:W3CDTF">2020-02-28T14:00:00Z</dcterms:modified>
</cp:coreProperties>
</file>