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Stable Estimator of 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proofErr w:type="gramStart"/>
      <w:r w:rsidR="00996F45">
        <w:rPr>
          <w:lang w:val="en-GB"/>
        </w:rPr>
        <w:t>have to</w:t>
      </w:r>
      <w:proofErr w:type="gramEnd"/>
      <w:r w:rsidR="00996F45">
        <w:rPr>
          <w:lang w:val="en-GB"/>
        </w:rPr>
        <w:t xml:space="preserve">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proofErr w:type="gramStart"/>
      <w:r>
        <w:rPr>
          <w:lang w:val="en-GB"/>
        </w:rPr>
        <w:t>In order t</w:t>
      </w:r>
      <w:r w:rsidR="00E42CB1" w:rsidRPr="00E42CB1">
        <w:rPr>
          <w:lang w:val="en-GB"/>
        </w:rPr>
        <w:t>o</w:t>
      </w:r>
      <w:proofErr w:type="gramEnd"/>
      <w:r w:rsidR="00E42CB1" w:rsidRPr="00E42CB1">
        <w:rPr>
          <w:lang w:val="en-GB"/>
        </w:rPr>
        <w:t xml:space="preserve">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851934"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w:t>
      </w:r>
      <w:proofErr w:type="gramStart"/>
      <w:r w:rsidRPr="00AA56EE">
        <w:rPr>
          <w:lang w:val="en-GB"/>
        </w:rPr>
        <w:t xml:space="preserve">and </w:t>
      </w:r>
      <w:r w:rsidR="00A826C0">
        <w:rPr>
          <w:lang w:val="en-GB"/>
        </w:rPr>
        <w:t>also</w:t>
      </w:r>
      <w:proofErr w:type="gramEnd"/>
      <w:r w:rsidR="00A826C0">
        <w:rPr>
          <w:lang w:val="en-GB"/>
        </w:rPr>
        <w:t xml:space="preserve">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851934"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=f(ξ)</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0"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0"/>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7C4D9D77" w14:textId="77777777" w:rsidR="00056CCA" w:rsidRDefault="00056CCA" w:rsidP="003807FD">
      <w:pPr>
        <w:pStyle w:val="BodyText"/>
        <w:rPr>
          <w:lang w:val="en-GB"/>
        </w:rPr>
      </w:pPr>
    </w:p>
    <w:p w14:paraId="64E7428E" w14:textId="75831A76" w:rsidR="00EB0B94" w:rsidRPr="00EB0B94" w:rsidRDefault="00730FA2" w:rsidP="00EB0B94">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69795091" w14:textId="16F132BB" w:rsidR="00730FA2" w:rsidRPr="00730FA2" w:rsidRDefault="00730FA2" w:rsidP="00730FA2">
      <w:pPr>
        <w:pStyle w:val="BodyText"/>
      </w:pPr>
    </w:p>
    <w:p w14:paraId="514CE35A" w14:textId="0384E388" w:rsidR="003807FD" w:rsidRPr="0030192D" w:rsidRDefault="00730FA2" w:rsidP="0030192D">
      <w:pPr>
        <w:pStyle w:val="BodyText"/>
      </w:pPr>
      <w:r w:rsidRPr="00730FA2">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370EB223" w14:textId="6F6BAD2C" w:rsidR="0030192D" w:rsidRPr="0030192D" w:rsidRDefault="0030192D" w:rsidP="0030192D">
      <w:pPr>
        <w:pStyle w:val="Heading2"/>
      </w:pPr>
      <w:r w:rsidRPr="0030192D">
        <w:t>Datasets and Preprocessing</w:t>
      </w:r>
    </w:p>
    <w:p w14:paraId="46336CFC" w14:textId="78DC158A" w:rsidR="0030192D" w:rsidRDefault="0030192D" w:rsidP="0030192D">
      <w:pPr>
        <w:pStyle w:val="BodyText"/>
        <w:rPr>
          <w:lang w:val="en-GB"/>
        </w:rPr>
      </w:pPr>
      <w:r w:rsidRPr="0030192D">
        <w:rPr>
          <w:lang w:val="en-GB"/>
        </w:rPr>
        <w:t xml:space="preserve">This study uses a </w:t>
      </w:r>
      <w:r>
        <w:rPr>
          <w:lang w:val="en-GB"/>
        </w:rPr>
        <w:t>collection</w:t>
      </w:r>
      <w:r w:rsidRPr="0030192D">
        <w:rPr>
          <w:lang w:val="en-GB"/>
        </w:rPr>
        <w:t xml:space="preserve"> of 2D trajectory datasets provided</w:t>
      </w:r>
      <w:r>
        <w:rPr>
          <w:lang w:val="en-GB"/>
        </w:rPr>
        <w:t>,</w:t>
      </w:r>
      <w:r w:rsidRPr="0030192D">
        <w:rPr>
          <w:lang w:val="en-GB"/>
        </w:rPr>
        <w:t xml:space="preserve"> </w:t>
      </w:r>
      <w:r>
        <w:rPr>
          <w:lang w:val="en-GB"/>
        </w:rPr>
        <w:t>where e</w:t>
      </w:r>
      <w:r w:rsidRPr="0030192D">
        <w:rPr>
          <w:lang w:val="en-GB"/>
        </w:rPr>
        <w:t xml:space="preserve">ach file </w:t>
      </w:r>
      <w:r>
        <w:rPr>
          <w:lang w:val="en-GB"/>
        </w:rPr>
        <w:t>shows</w:t>
      </w:r>
      <w:r w:rsidRPr="0030192D">
        <w:rPr>
          <w:lang w:val="en-GB"/>
        </w:rPr>
        <w:t xml:space="preserve"> </w:t>
      </w:r>
      <w:r>
        <w:rPr>
          <w:lang w:val="en-GB"/>
        </w:rPr>
        <w:t xml:space="preserve">a </w:t>
      </w:r>
      <w:r w:rsidRPr="0030192D">
        <w:rPr>
          <w:lang w:val="en-GB"/>
        </w:rPr>
        <w:t xml:space="preserve">series of motion demonstrations recorded in </w:t>
      </w:r>
      <w:r>
        <w:rPr>
          <w:lang w:val="en-GB"/>
        </w:rPr>
        <w:t>a c</w:t>
      </w:r>
      <w:r w:rsidRPr="0030192D">
        <w:rPr>
          <w:lang w:val="en-GB"/>
        </w:rPr>
        <w:t xml:space="preserve">artesian space, with each row </w:t>
      </w:r>
      <w:r>
        <w:rPr>
          <w:lang w:val="en-GB"/>
        </w:rPr>
        <w:t xml:space="preserve">representing </w:t>
      </w:r>
      <w:r w:rsidRPr="0030192D">
        <w:rPr>
          <w:lang w:val="en-GB"/>
        </w:rPr>
        <w:t xml:space="preserve">a discrete time step and each column representing </w:t>
      </w:r>
      <w:r>
        <w:rPr>
          <w:lang w:val="en-GB"/>
        </w:rPr>
        <w:t>the</w:t>
      </w:r>
      <w:r w:rsidRPr="0030192D">
        <w:rPr>
          <w:lang w:val="en-GB"/>
        </w:rPr>
        <w:t xml:space="preserve"> </w:t>
      </w:r>
      <w:r w:rsidR="00C976EC" w:rsidRPr="00C976EC">
        <w:t>dimensions</w:t>
      </w:r>
      <w:r>
        <w:rPr>
          <w:lang w:val="en-GB"/>
        </w:rPr>
        <w:t>.</w:t>
      </w:r>
      <w:r w:rsidRPr="0030192D">
        <w:rPr>
          <w:lang w:val="en-GB"/>
        </w:rPr>
        <w:t xml:space="preserve"> The datasets used to include </w:t>
      </w:r>
      <w:r>
        <w:rPr>
          <w:lang w:val="en-GB"/>
        </w:rPr>
        <w:t xml:space="preserve">some </w:t>
      </w:r>
      <w:r w:rsidRPr="0030192D">
        <w:rPr>
          <w:lang w:val="en-GB"/>
        </w:rPr>
        <w:t xml:space="preserve">motion shapes such as CShape.csv, Sshape.csv, WShape.csv, and Line.csv, </w:t>
      </w:r>
      <w:r>
        <w:rPr>
          <w:lang w:val="en-GB"/>
        </w:rPr>
        <w:t xml:space="preserve">where </w:t>
      </w:r>
      <w:r w:rsidRPr="0030192D">
        <w:rPr>
          <w:lang w:val="en-GB"/>
        </w:rPr>
        <w:t xml:space="preserve">each </w:t>
      </w:r>
      <w:r>
        <w:rPr>
          <w:lang w:val="en-GB"/>
        </w:rPr>
        <w:t xml:space="preserve">set was </w:t>
      </w:r>
      <w:r w:rsidRPr="0030192D">
        <w:rPr>
          <w:lang w:val="en-GB"/>
        </w:rPr>
        <w:t xml:space="preserve">selected for its geometric complexity and diversity in curvature, and </w:t>
      </w:r>
      <w:r>
        <w:rPr>
          <w:lang w:val="en-GB"/>
        </w:rPr>
        <w:t xml:space="preserve">the </w:t>
      </w:r>
      <w:r w:rsidRPr="0030192D">
        <w:rPr>
          <w:lang w:val="en-GB"/>
        </w:rPr>
        <w:t>goal configuration.</w:t>
      </w:r>
    </w:p>
    <w:p w14:paraId="146501FE" w14:textId="58E4A803" w:rsidR="0030192D" w:rsidRPr="00C976EC" w:rsidRDefault="0030192D" w:rsidP="00183934">
      <w:pPr>
        <w:pStyle w:val="BodyText"/>
      </w:pPr>
      <w:r w:rsidRPr="00C976EC">
        <w:t xml:space="preserve">Each demonstration </w:t>
      </w:r>
      <w:r w:rsidR="00C976EC">
        <w:t>was</w:t>
      </w:r>
      <w:r w:rsidRPr="00C976EC">
        <w:t xml:space="preserve"> assumed to begin </w:t>
      </w:r>
      <w:r w:rsidR="00C976EC">
        <w:t xml:space="preserve">processing </w:t>
      </w:r>
      <w:r w:rsidRPr="00C976EC">
        <w:t xml:space="preserve">from a consistent initial point and progress </w:t>
      </w:r>
      <w:r w:rsidR="00C976EC">
        <w:t>to</w:t>
      </w:r>
      <w:r w:rsidRPr="00C976EC">
        <w:t xml:space="preserve"> a clear</w:t>
      </w:r>
      <w:r w:rsidR="00C976EC">
        <w:t xml:space="preserve"> </w:t>
      </w:r>
      <w:r w:rsidRPr="00C976EC">
        <w:t xml:space="preserve">defined goal which is necessary </w:t>
      </w:r>
      <w:r w:rsidR="00C976EC">
        <w:t>to</w:t>
      </w:r>
      <w:r w:rsidRPr="00C976EC">
        <w:t xml:space="preserve"> convergence </w:t>
      </w:r>
      <w:r w:rsidR="00C976EC">
        <w:t xml:space="preserve">the </w:t>
      </w:r>
      <w:r w:rsidR="00C976EC" w:rsidRPr="00C976EC">
        <w:t>modelling</w:t>
      </w:r>
      <w:r w:rsidRPr="00C976EC">
        <w:t xml:space="preserve"> in both </w:t>
      </w:r>
      <w:r w:rsidR="00C976EC">
        <w:t>methods</w:t>
      </w:r>
      <w:r w:rsidRPr="00C976EC">
        <w:t>.</w:t>
      </w:r>
      <w:r w:rsidR="00183934">
        <w:t xml:space="preserve"> </w:t>
      </w:r>
      <w:r w:rsidRPr="00C976EC">
        <w:t xml:space="preserve">Since </w:t>
      </w:r>
      <w:r w:rsidR="00C976EC">
        <w:t xml:space="preserve">the </w:t>
      </w:r>
      <w:r w:rsidRPr="00C976EC">
        <w:t xml:space="preserve">SEDS learns mapping from </w:t>
      </w:r>
      <w:r w:rsidR="00C976EC">
        <w:t xml:space="preserve">the </w:t>
      </w:r>
      <w:r w:rsidRPr="00C976EC">
        <w:t xml:space="preserve">position to </w:t>
      </w:r>
      <w:r w:rsidR="00C976EC">
        <w:t xml:space="preserve">the </w:t>
      </w:r>
      <w:r w:rsidRPr="00C976EC">
        <w:t>velocity, it require</w:t>
      </w:r>
      <w:r w:rsidR="00C976EC">
        <w:t>d</w:t>
      </w:r>
      <w:r w:rsidRPr="00C976EC">
        <w:t xml:space="preserve"> </w:t>
      </w:r>
      <w:r w:rsidR="00C976EC">
        <w:t xml:space="preserve">an </w:t>
      </w:r>
      <w:r w:rsidRPr="00C976EC">
        <w:t>accurate estimation of</w:t>
      </w:r>
      <w:r w:rsidR="00C976EC">
        <w:t xml:space="preserve"> the</w:t>
      </w:r>
      <w:r w:rsidRPr="00C976EC">
        <w:t xml:space="preserve"> velocity </w:t>
      </w:r>
      <w:r w:rsidR="00C976EC">
        <w:t>for</w:t>
      </w:r>
      <w:r w:rsidRPr="00C976EC">
        <w:t xml:space="preserve"> each time step. </w:t>
      </w:r>
      <w:r w:rsidR="00C976EC">
        <w:t>In order to</w:t>
      </w:r>
      <w:r w:rsidRPr="00C976EC">
        <w:t xml:space="preserve"> achieve this the velocities </w:t>
      </w:r>
      <w:r w:rsidR="00C976EC">
        <w:t>were</w:t>
      </w:r>
      <w:r w:rsidRPr="00C976EC">
        <w:t xml:space="preserve"> computed using the five-point stencil method, a central finite-difference technique that provides smooth and numerically stable derivatives.</w:t>
      </w:r>
    </w:p>
    <w:p w14:paraId="6AB18ED4" w14:textId="2B866375" w:rsidR="00A826C0" w:rsidRDefault="0030192D" w:rsidP="0065761E">
      <w:pPr>
        <w:pStyle w:val="BodyText"/>
        <w:rPr>
          <w:lang w:val="en-GB"/>
        </w:rPr>
      </w:pPr>
      <w:r w:rsidRPr="00C976EC">
        <w:rPr>
          <w:lang w:val="en-GB"/>
        </w:rPr>
        <w:t xml:space="preserve">For </w:t>
      </w:r>
      <w:r w:rsidR="007F0366">
        <w:rPr>
          <w:lang w:val="en-GB"/>
        </w:rPr>
        <w:t xml:space="preserve">the </w:t>
      </w:r>
      <w:r w:rsidRPr="00C976EC">
        <w:rPr>
          <w:lang w:val="en-GB"/>
        </w:rPr>
        <w:t xml:space="preserve">DMPs, the entire trajectory including </w:t>
      </w:r>
      <w:r w:rsidR="007F0366">
        <w:rPr>
          <w:lang w:val="en-GB"/>
        </w:rPr>
        <w:t xml:space="preserve">the </w:t>
      </w:r>
      <w:r w:rsidRPr="00C976EC">
        <w:rPr>
          <w:lang w:val="en-GB"/>
        </w:rPr>
        <w:t xml:space="preserve">position, </w:t>
      </w:r>
      <w:r w:rsidR="007F0366">
        <w:rPr>
          <w:lang w:val="en-GB"/>
        </w:rPr>
        <w:t xml:space="preserve">the </w:t>
      </w:r>
      <w:r w:rsidRPr="00C976EC">
        <w:rPr>
          <w:lang w:val="en-GB"/>
        </w:rPr>
        <w:t xml:space="preserve">velocity, and </w:t>
      </w:r>
      <w:r w:rsidR="007F0366">
        <w:rPr>
          <w:lang w:val="en-GB"/>
        </w:rPr>
        <w:t xml:space="preserve">the </w:t>
      </w:r>
      <w:r w:rsidRPr="00C976EC">
        <w:rPr>
          <w:lang w:val="en-GB"/>
        </w:rPr>
        <w:t xml:space="preserve">acceleration </w:t>
      </w:r>
      <w:r w:rsidR="007F0366">
        <w:rPr>
          <w:lang w:val="en-GB"/>
        </w:rPr>
        <w:t xml:space="preserve">are </w:t>
      </w:r>
      <w:r w:rsidRPr="00C976EC">
        <w:rPr>
          <w:lang w:val="en-GB"/>
        </w:rPr>
        <w:t xml:space="preserve">required for learning the shape of the motion </w:t>
      </w:r>
      <w:r w:rsidR="007F0366">
        <w:rPr>
          <w:lang w:val="en-GB"/>
        </w:rPr>
        <w:t xml:space="preserve">inside </w:t>
      </w:r>
      <w:r w:rsidRPr="00C976EC">
        <w:rPr>
          <w:lang w:val="en-GB"/>
        </w:rPr>
        <w:t xml:space="preserve">the forcing term. The same demonstration data </w:t>
      </w:r>
      <w:r w:rsidR="007F0366">
        <w:rPr>
          <w:lang w:val="en-GB"/>
        </w:rPr>
        <w:t xml:space="preserve">were </w:t>
      </w:r>
      <w:r w:rsidRPr="00C976EC">
        <w:rPr>
          <w:lang w:val="en-GB"/>
        </w:rPr>
        <w:t>used as input</w:t>
      </w:r>
      <w:r w:rsidR="007F0366">
        <w:rPr>
          <w:lang w:val="en-GB"/>
        </w:rPr>
        <w:t xml:space="preserve"> where </w:t>
      </w:r>
      <w:r w:rsidRPr="00C976EC">
        <w:rPr>
          <w:lang w:val="en-GB"/>
        </w:rPr>
        <w:t xml:space="preserve">the required derivatives are computed by the DMP library (e.g., via </w:t>
      </w:r>
      <w:proofErr w:type="spellStart"/>
      <w:r w:rsidRPr="00C976EC">
        <w:rPr>
          <w:lang w:val="en-GB"/>
        </w:rPr>
        <w:t>pydmps</w:t>
      </w:r>
      <w:proofErr w:type="spellEnd"/>
      <w:r w:rsidRPr="00C976EC">
        <w:rPr>
          <w:lang w:val="en-GB"/>
        </w:rPr>
        <w:t xml:space="preserve">). The initial state </w:t>
      </w:r>
      <m:oMath>
        <m:r>
          <w:rPr>
            <w:rFonts w:ascii="Cambria Math" w:hAnsi="Cambria Math"/>
            <w:sz w:val="24"/>
            <w:szCs w:val="24"/>
          </w:rPr>
          <m:t>q</m:t>
        </m:r>
      </m:oMath>
      <w:r w:rsidRPr="00C976EC">
        <w:rPr>
          <w:lang w:val="en-GB"/>
        </w:rPr>
        <w:t xml:space="preserve"> and</w:t>
      </w:r>
      <w:r w:rsidR="007F0366">
        <w:rPr>
          <w:lang w:val="en-GB"/>
        </w:rPr>
        <w:t xml:space="preserve"> the</w:t>
      </w:r>
      <w:r w:rsidRPr="00C976EC">
        <w:rPr>
          <w:lang w:val="en-GB"/>
        </w:rPr>
        <w:t xml:space="preserve"> goal </w:t>
      </w:r>
      <m:oMath>
        <m:r>
          <w:rPr>
            <w:rFonts w:ascii="Cambria Math" w:hAnsi="Cambria Math"/>
            <w:sz w:val="24"/>
            <w:szCs w:val="24"/>
          </w:rPr>
          <m:t>g</m:t>
        </m:r>
      </m:oMath>
      <w:r w:rsidR="007F0366" w:rsidRPr="00C976EC">
        <w:rPr>
          <w:lang w:val="en-GB"/>
        </w:rPr>
        <w:t xml:space="preserve"> </w:t>
      </w:r>
      <w:r w:rsidRPr="00C976EC">
        <w:rPr>
          <w:lang w:val="en-GB"/>
        </w:rPr>
        <w:t xml:space="preserve">are extracted directly from the first and last points respectively. </w:t>
      </w:r>
      <w:r w:rsidR="007F0366">
        <w:rPr>
          <w:lang w:val="en-GB"/>
        </w:rPr>
        <w:t>Then t</w:t>
      </w:r>
      <w:r w:rsidRPr="00C976EC">
        <w:rPr>
          <w:lang w:val="en-GB"/>
        </w:rPr>
        <w:t>he trajectory is encoded using a time</w:t>
      </w:r>
      <w:r w:rsidR="007F0366">
        <w:rPr>
          <w:lang w:val="en-GB"/>
        </w:rPr>
        <w:t xml:space="preserve"> </w:t>
      </w:r>
      <w:r w:rsidRPr="00C976EC">
        <w:rPr>
          <w:lang w:val="en-GB"/>
        </w:rPr>
        <w:t xml:space="preserve">independent variable to allow </w:t>
      </w:r>
      <w:r w:rsidR="007F0366">
        <w:rPr>
          <w:lang w:val="en-GB"/>
        </w:rPr>
        <w:t xml:space="preserve">a </w:t>
      </w:r>
      <w:r w:rsidRPr="00C976EC">
        <w:rPr>
          <w:lang w:val="en-GB"/>
        </w:rPr>
        <w:t xml:space="preserve">temporal scaling during </w:t>
      </w:r>
      <w:r w:rsidR="007F0366">
        <w:rPr>
          <w:lang w:val="en-GB"/>
        </w:rPr>
        <w:t xml:space="preserve">the </w:t>
      </w:r>
      <w:r w:rsidRPr="00C976EC">
        <w:rPr>
          <w:lang w:val="en-GB"/>
        </w:rPr>
        <w:t>reproduction.</w:t>
      </w:r>
    </w:p>
    <w:p w14:paraId="2516EE6F" w14:textId="06E06E60" w:rsidR="0065761E" w:rsidRDefault="0065761E" w:rsidP="0065761E">
      <w:pPr>
        <w:pStyle w:val="Heading2"/>
      </w:pPr>
      <w:r w:rsidRPr="0065761E">
        <w:t>Parameter Tuning</w:t>
      </w:r>
    </w:p>
    <w:p w14:paraId="3714FBE4" w14:textId="1D607B7F" w:rsidR="0065761E" w:rsidRDefault="0065761E" w:rsidP="0065761E">
      <w:pPr>
        <w:pStyle w:val="BodyText"/>
        <w:rPr>
          <w:lang w:val="en-GB"/>
        </w:rPr>
      </w:pPr>
      <w:r w:rsidRPr="0065761E">
        <w:rPr>
          <w:lang w:val="en-GB"/>
        </w:rPr>
        <w:t>Both SEDS and DMPs require the selection of key hyperparameters that directly influence learning performance and trajectory reproduction quality. In this study, the parameters were chosen using different strategies appropriate to each model’s underlying formulation.</w:t>
      </w:r>
    </w:p>
    <w:p w14:paraId="7036B4B3" w14:textId="77777777" w:rsidR="0065761E" w:rsidRPr="0065761E" w:rsidRDefault="0065761E" w:rsidP="0065761E">
      <w:pPr>
        <w:pStyle w:val="Heading3"/>
      </w:pPr>
      <w:r w:rsidRPr="0065761E">
        <w:t>Tuning for SEDS</w:t>
      </w:r>
    </w:p>
    <w:p w14:paraId="7DBF3BF2" w14:textId="3DEB20E6" w:rsidR="0065761E" w:rsidRPr="0065761E" w:rsidRDefault="0065761E" w:rsidP="0065761E">
      <w:pPr>
        <w:pStyle w:val="BodyText"/>
      </w:pPr>
      <w:r w:rsidRPr="0065761E">
        <w:t xml:space="preserve">The SEDS framework </w:t>
      </w:r>
      <w:r>
        <w:t>depends more</w:t>
      </w:r>
      <w:r w:rsidRPr="0065761E">
        <w:t xml:space="preserve"> on fitting a Gaussian Mixture Model (GMM) to </w:t>
      </w:r>
      <w:r>
        <w:t xml:space="preserve">a </w:t>
      </w:r>
      <w:r w:rsidRPr="0065761E">
        <w:t xml:space="preserve">joint distribution of </w:t>
      </w:r>
      <w:r>
        <w:t xml:space="preserve">the </w:t>
      </w:r>
      <w:r w:rsidRPr="0065761E">
        <w:t xml:space="preserve">position and </w:t>
      </w:r>
      <w:r>
        <w:t xml:space="preserve">the </w:t>
      </w:r>
      <w:r w:rsidRPr="0065761E">
        <w:t xml:space="preserve">velocity </w:t>
      </w:r>
      <w:r>
        <w:t>values, where</w:t>
      </w:r>
      <w:r w:rsidRPr="0065761E">
        <w:t xml:space="preserve"> </w:t>
      </w:r>
      <w:r>
        <w:t>t</w:t>
      </w:r>
      <w:r w:rsidRPr="0065761E">
        <w:t xml:space="preserve">he number of Gaussian components </w:t>
      </w:r>
      <m:oMath>
        <m:r>
          <w:rPr>
            <w:rFonts w:ascii="Cambria Math" w:hAnsi="Cambria Math"/>
            <w:lang w:val="en-GB"/>
          </w:rPr>
          <m:t>N</m:t>
        </m:r>
      </m:oMath>
      <w:r w:rsidRPr="0065761E">
        <w:rPr>
          <w:lang w:val="en-GB"/>
        </w:rPr>
        <w:t xml:space="preserve"> </w:t>
      </w:r>
      <w:r w:rsidRPr="0065761E">
        <w:t xml:space="preserve">is </w:t>
      </w:r>
      <w:r>
        <w:t xml:space="preserve">the major </w:t>
      </w:r>
      <w:r w:rsidRPr="0065761E">
        <w:t>parameter</w:t>
      </w:r>
      <w:r>
        <w:t>;</w:t>
      </w:r>
      <w:r w:rsidRPr="0065761E">
        <w:t xml:space="preserve"> </w:t>
      </w:r>
      <w:r>
        <w:t xml:space="preserve">that is why tunning its value should be done gently where the low </w:t>
      </w:r>
      <w:r w:rsidR="002B2044">
        <w:t xml:space="preserve">number of Gaussian </w:t>
      </w:r>
      <w:r w:rsidRPr="0065761E">
        <w:t xml:space="preserve">may result in loss of trajectory detail, while </w:t>
      </w:r>
      <w:r w:rsidR="002B2044">
        <w:t xml:space="preserve">the high value </w:t>
      </w:r>
      <w:r w:rsidRPr="0065761E">
        <w:t>can lead to overfitting and instability in the learned velocity field.</w:t>
      </w:r>
    </w:p>
    <w:p w14:paraId="2C6BBC1C" w14:textId="29EF8C06" w:rsidR="0065761E" w:rsidRDefault="0065761E" w:rsidP="0065761E">
      <w:pPr>
        <w:pStyle w:val="BodyText"/>
      </w:pPr>
      <w:r w:rsidRPr="0065761E">
        <w:t xml:space="preserve">To </w:t>
      </w:r>
      <w:r w:rsidR="00E974AF">
        <w:t>professionally</w:t>
      </w:r>
      <w:r w:rsidR="002B2044">
        <w:t xml:space="preserve"> </w:t>
      </w:r>
      <w:r w:rsidR="00E974AF">
        <w:t xml:space="preserve">do </w:t>
      </w:r>
      <w:r w:rsidR="002B2044">
        <w:t xml:space="preserve">the process of </w:t>
      </w:r>
      <w:r w:rsidRPr="0065761E">
        <w:t xml:space="preserve"> </w:t>
      </w:r>
      <w:r w:rsidR="002B2044">
        <w:t xml:space="preserve">finding </w:t>
      </w:r>
      <w:r w:rsidRPr="0065761E">
        <w:t xml:space="preserve">the optimal number of components, the Bayesian Information Criterion (BIC) was employed. </w:t>
      </w:r>
      <w:r w:rsidR="002B2044">
        <w:t xml:space="preserve">The main aim of the </w:t>
      </w:r>
      <w:r w:rsidRPr="0065761E">
        <w:t xml:space="preserve">BIC </w:t>
      </w:r>
      <w:r w:rsidR="002B2044">
        <w:t xml:space="preserve">is to </w:t>
      </w:r>
      <w:r w:rsidRPr="0065761E">
        <w:t>evaluate</w:t>
      </w:r>
      <w:r w:rsidR="002B2044">
        <w:t xml:space="preserve"> the </w:t>
      </w:r>
      <w:r w:rsidRPr="0065761E">
        <w:t xml:space="preserve">models by balancing the </w:t>
      </w:r>
      <w:r w:rsidR="002B2044">
        <w:t xml:space="preserve">gap </w:t>
      </w:r>
      <w:r w:rsidRPr="0065761E">
        <w:t>between the model's likelihood and its complexity, and is defined as:</w:t>
      </w:r>
    </w:p>
    <w:p w14:paraId="28683004" w14:textId="3B6E4E6C" w:rsidR="002B2044" w:rsidRPr="002B2044" w:rsidRDefault="002B2044" w:rsidP="0065761E">
      <w:pPr>
        <w:pStyle w:val="BodyText"/>
      </w:pPr>
      <m:oMathPara>
        <m:oMath>
          <m:r>
            <w:rPr>
              <w:rFonts w:ascii="Cambria Math" w:hAnsi="Cambria Math"/>
            </w:rPr>
            <m:t>BIC=k∙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r>
                <w:rPr>
                  <w:rFonts w:ascii="Cambria Math" w:hAnsi="Cambria Math"/>
                </w:rPr>
                <m:t>-2∙</m:t>
              </m:r>
            </m:e>
          </m:func>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(L)</m:t>
              </m:r>
            </m:e>
          </m:func>
        </m:oMath>
      </m:oMathPara>
    </w:p>
    <w:p w14:paraId="24E14A2D" w14:textId="55E3581C" w:rsidR="002B2044" w:rsidRDefault="002B2044" w:rsidP="00E974AF">
      <w:pPr>
        <w:pStyle w:val="BodyText"/>
        <w:rPr>
          <w:lang w:val="en-GB"/>
        </w:rPr>
      </w:pPr>
      <w:r>
        <w:t xml:space="preserve">Where the </w:t>
      </w:r>
      <m:oMath>
        <m:r>
          <w:rPr>
            <w:rFonts w:ascii="Cambria Math" w:hAnsi="Cambria Math"/>
          </w:rPr>
          <m:t>k</m:t>
        </m:r>
      </m:oMath>
      <w:r>
        <w:t xml:space="preserve"> is the number of the model parameters</w:t>
      </w:r>
      <w:r w:rsidR="00F01650">
        <w:t xml:space="preserve"> generally (the mean, covariance) for each GMM</w:t>
      </w:r>
      <w:r>
        <w:t xml:space="preserve">, the </w:t>
      </w:r>
      <m:oMath>
        <m:r>
          <w:rPr>
            <w:rFonts w:ascii="Cambria Math" w:hAnsi="Cambria Math"/>
          </w:rPr>
          <m:t>n</m:t>
        </m:r>
      </m:oMath>
      <w:r>
        <w:t xml:space="preserve"> is the number of data samples, and finally the </w:t>
      </w:r>
      <m:oMath>
        <m:r>
          <m:rPr>
            <m:scr m:val="script"/>
          </m:rPr>
          <w:rPr>
            <w:rFonts w:ascii="Cambria Math" w:hAnsi="Cambria Math"/>
          </w:rPr>
          <m:t>L</m:t>
        </m:r>
      </m:oMath>
      <w:r w:rsidR="00E974AF">
        <w:t xml:space="preserve"> which is the likelihood of the model given. The </w:t>
      </w:r>
      <w:r w:rsidR="00E974AF" w:rsidRPr="00E974AF">
        <w:rPr>
          <w:lang w:val="en-GB"/>
        </w:rPr>
        <w:t xml:space="preserve">GMMs with </w:t>
      </w:r>
      <w:r w:rsidR="00E974AF">
        <w:rPr>
          <w:lang w:val="en-GB"/>
        </w:rPr>
        <w:t xml:space="preserve">changing the </w:t>
      </w:r>
      <w:r w:rsidR="00E974AF" w:rsidRPr="00E974AF">
        <w:rPr>
          <w:lang w:val="en-GB"/>
        </w:rPr>
        <w:t xml:space="preserve">numbers of </w:t>
      </w:r>
      <w:r w:rsidR="00E974AF">
        <w:rPr>
          <w:lang w:val="en-GB"/>
        </w:rPr>
        <w:t>Gaussians</w:t>
      </w:r>
      <w:r w:rsidR="00E974AF" w:rsidRPr="00E974AF">
        <w:rPr>
          <w:lang w:val="en-GB"/>
        </w:rPr>
        <w:t xml:space="preserve"> were trained on the demonstration data, and the BIC score was computed for each</w:t>
      </w:r>
      <w:r w:rsidR="00E974AF">
        <w:rPr>
          <w:lang w:val="en-GB"/>
        </w:rPr>
        <w:t xml:space="preserve"> where</w:t>
      </w:r>
      <w:r w:rsidR="00E974AF" w:rsidRPr="00E974AF">
        <w:rPr>
          <w:lang w:val="en-GB"/>
        </w:rPr>
        <w:t xml:space="preserve"> </w:t>
      </w:r>
      <w:r w:rsidR="00E974AF">
        <w:rPr>
          <w:lang w:val="en-GB"/>
        </w:rPr>
        <w:t>t</w:t>
      </w:r>
      <w:r w:rsidR="00E974AF" w:rsidRPr="00E974AF">
        <w:rPr>
          <w:lang w:val="en-GB"/>
        </w:rPr>
        <w:t>he model with the lowest BIC was selected for the final SEDS fitting.</w:t>
      </w:r>
    </w:p>
    <w:p w14:paraId="313A90F3" w14:textId="66A4E189" w:rsidR="00E974AF" w:rsidRPr="00E974AF" w:rsidRDefault="00E974AF" w:rsidP="00626CC4">
      <w:pPr>
        <w:pStyle w:val="Heading3"/>
      </w:pPr>
      <w:r w:rsidRPr="00E974AF">
        <w:t>Tuning for DMPs</w:t>
      </w:r>
    </w:p>
    <w:p w14:paraId="3593D510" w14:textId="07F3736A" w:rsidR="00F81080" w:rsidRPr="00F81080" w:rsidRDefault="00F81080" w:rsidP="00F81080">
      <w:pPr>
        <w:pStyle w:val="BodyText"/>
        <w:rPr>
          <w:lang w:val="en-GB"/>
        </w:rPr>
      </w:pPr>
      <w:r>
        <w:rPr>
          <w:lang w:val="en-GB"/>
        </w:rPr>
        <w:t>I</w:t>
      </w:r>
      <w:r w:rsidRPr="00F81080">
        <w:rPr>
          <w:lang w:val="en-GB"/>
        </w:rPr>
        <w:t>n the case of</w:t>
      </w:r>
      <w:r>
        <w:rPr>
          <w:lang w:val="en-GB"/>
        </w:rPr>
        <w:t xml:space="preserve"> the</w:t>
      </w:r>
      <w:r w:rsidRPr="00F81080">
        <w:rPr>
          <w:lang w:val="en-GB"/>
        </w:rPr>
        <w:t xml:space="preserve"> DMPs, the key hyperparameter is the number of Radial Basis Functions (RBFs)</w:t>
      </w:r>
      <w:r w:rsidR="00626CC4">
        <w:rPr>
          <w:lang w:val="en-GB"/>
        </w:rPr>
        <w:t xml:space="preserve"> which is </w:t>
      </w:r>
      <w:r w:rsidRPr="00F81080">
        <w:rPr>
          <w:lang w:val="en-GB"/>
        </w:rPr>
        <w:t xml:space="preserve">denoted as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proofErr w:type="gramStart"/>
      <w:r w:rsidRPr="00F81080">
        <w:rPr>
          <w:lang w:val="en-GB"/>
        </w:rPr>
        <w:t xml:space="preserve">​ </w:t>
      </w:r>
      <w:r w:rsidR="0052530F">
        <w:rPr>
          <w:lang w:val="en-GB"/>
        </w:rPr>
        <w:t>,</w:t>
      </w:r>
      <w:proofErr w:type="gramEnd"/>
      <w:r w:rsidR="0052530F">
        <w:rPr>
          <w:lang w:val="en-GB"/>
        </w:rPr>
        <w:t xml:space="preserve"> </w:t>
      </w:r>
      <w:r w:rsidR="00626CC4">
        <w:rPr>
          <w:lang w:val="en-GB"/>
        </w:rPr>
        <w:t xml:space="preserve">the idea of this is to </w:t>
      </w:r>
      <w:r w:rsidRPr="00F81080">
        <w:rPr>
          <w:lang w:val="en-GB"/>
        </w:rPr>
        <w:t>determine</w:t>
      </w:r>
      <w:r w:rsidR="00626CC4">
        <w:rPr>
          <w:lang w:val="en-GB"/>
        </w:rPr>
        <w:t xml:space="preserve"> </w:t>
      </w:r>
      <w:r w:rsidRPr="00F81080">
        <w:rPr>
          <w:lang w:val="en-GB"/>
        </w:rPr>
        <w:t xml:space="preserve">the resolution of the forcing term that shapes the trajectory. </w:t>
      </w:r>
      <w:r>
        <w:rPr>
          <w:lang w:val="en-GB"/>
        </w:rPr>
        <w:t>The</w:t>
      </w:r>
      <w:r w:rsidRPr="00F81080">
        <w:rPr>
          <w:lang w:val="en-GB"/>
        </w:rPr>
        <w:t xml:space="preserve"> higher </w:t>
      </w:r>
      <w:r>
        <w:rPr>
          <w:lang w:val="en-GB"/>
        </w:rPr>
        <w:t xml:space="preserve">the </w:t>
      </w:r>
      <w:r w:rsidRPr="00F81080">
        <w:rPr>
          <w:lang w:val="en-GB"/>
        </w:rPr>
        <w:t xml:space="preserve">number of RBFs enables the model to capture more complex trajectory </w:t>
      </w:r>
      <w:r w:rsidR="00626CC4" w:rsidRPr="00F81080">
        <w:rPr>
          <w:lang w:val="en-GB"/>
        </w:rPr>
        <w:t>shapes but</w:t>
      </w:r>
      <w:r w:rsidRPr="00F81080">
        <w:rPr>
          <w:lang w:val="en-GB"/>
        </w:rPr>
        <w:t xml:space="preserve"> also increases the risk of </w:t>
      </w:r>
      <w:r w:rsidR="00626CC4">
        <w:rPr>
          <w:lang w:val="en-GB"/>
        </w:rPr>
        <w:t xml:space="preserve">overfitting </w:t>
      </w:r>
      <w:r w:rsidRPr="00F81080">
        <w:rPr>
          <w:lang w:val="en-GB"/>
        </w:rPr>
        <w:t xml:space="preserve">and </w:t>
      </w:r>
      <w:r w:rsidR="00626CC4">
        <w:rPr>
          <w:lang w:val="en-GB"/>
        </w:rPr>
        <w:t xml:space="preserve">higher </w:t>
      </w:r>
      <w:r w:rsidRPr="00F81080">
        <w:rPr>
          <w:lang w:val="en-GB"/>
        </w:rPr>
        <w:t>computational cost.</w:t>
      </w:r>
    </w:p>
    <w:p w14:paraId="03619052" w14:textId="3C9A8D2B" w:rsidR="00F81080" w:rsidRPr="00F81080" w:rsidRDefault="00626CC4" w:rsidP="0052530F">
      <w:pPr>
        <w:pStyle w:val="BodyText"/>
        <w:rPr>
          <w:lang w:val="en-GB"/>
        </w:rPr>
      </w:pPr>
      <w:r>
        <w:rPr>
          <w:lang w:val="en-GB"/>
        </w:rPr>
        <w:t xml:space="preserve">In contrast with </w:t>
      </w:r>
      <w:r w:rsidRPr="00F81080">
        <w:rPr>
          <w:lang w:val="en-GB"/>
        </w:rPr>
        <w:t xml:space="preserve">SEDS, </w:t>
      </w:r>
      <w:r>
        <w:rPr>
          <w:lang w:val="en-GB"/>
        </w:rPr>
        <w:t xml:space="preserve">the </w:t>
      </w:r>
      <w:r w:rsidR="00F81080" w:rsidRPr="00F81080">
        <w:rPr>
          <w:lang w:val="en-GB"/>
        </w:rPr>
        <w:t xml:space="preserve">DMPs are not probabilistic </w:t>
      </w:r>
      <w:r w:rsidRPr="00F81080">
        <w:rPr>
          <w:lang w:val="en-GB"/>
        </w:rPr>
        <w:t>models,</w:t>
      </w:r>
      <w:r w:rsidR="00F81080" w:rsidRPr="00F81080">
        <w:rPr>
          <w:lang w:val="en-GB"/>
        </w:rPr>
        <w:t xml:space="preserve"> and </w:t>
      </w:r>
      <w:r>
        <w:rPr>
          <w:lang w:val="en-GB"/>
        </w:rPr>
        <w:t xml:space="preserve">they </w:t>
      </w:r>
      <w:r w:rsidR="00F81080" w:rsidRPr="00F81080">
        <w:rPr>
          <w:lang w:val="en-GB"/>
        </w:rPr>
        <w:t xml:space="preserve">do not have a formal model selection criterion such as </w:t>
      </w:r>
      <w:r>
        <w:rPr>
          <w:lang w:val="en-GB"/>
        </w:rPr>
        <w:t xml:space="preserve">the </w:t>
      </w:r>
      <w:r w:rsidR="00F81080" w:rsidRPr="00F81080">
        <w:rPr>
          <w:lang w:val="en-GB"/>
        </w:rPr>
        <w:t>BIC</w:t>
      </w:r>
      <w:r w:rsidR="0052530F">
        <w:rPr>
          <w:lang w:val="en-GB"/>
        </w:rPr>
        <w:t>,</w:t>
      </w:r>
      <w:r w:rsidR="00F81080" w:rsidRPr="00F81080">
        <w:rPr>
          <w:lang w:val="en-GB"/>
        </w:rPr>
        <w:t xml:space="preserve"> </w:t>
      </w:r>
      <w:r w:rsidR="0052530F">
        <w:rPr>
          <w:lang w:val="en-GB"/>
        </w:rPr>
        <w:t xml:space="preserve">that is why </w:t>
      </w:r>
      <w:r w:rsidR="0052530F" w:rsidRPr="00F81080">
        <w:rPr>
          <w:lang w:val="en-GB"/>
        </w:rPr>
        <w:t>the Root Mean Squared Error (RMSE)</w:t>
      </w:r>
      <w:r w:rsidR="0052530F">
        <w:rPr>
          <w:b/>
          <w:bCs/>
          <w:lang w:val="en-GB"/>
        </w:rPr>
        <w:t xml:space="preserve"> </w:t>
      </w:r>
      <w:r w:rsidR="00F81080" w:rsidRPr="00F81080">
        <w:rPr>
          <w:lang w:val="en-GB"/>
        </w:rPr>
        <w:t>was used</w:t>
      </w:r>
      <w:r w:rsidR="0052530F">
        <w:rPr>
          <w:lang w:val="en-GB"/>
        </w:rPr>
        <w:t xml:space="preserve"> instead.</w:t>
      </w:r>
      <w:r w:rsidR="00F81080" w:rsidRPr="00F81080">
        <w:rPr>
          <w:lang w:val="en-GB"/>
        </w:rPr>
        <w:t xml:space="preserve"> </w:t>
      </w:r>
      <w:r w:rsidR="0052530F">
        <w:rPr>
          <w:lang w:val="en-GB"/>
        </w:rPr>
        <w:t xml:space="preserve">The </w:t>
      </w:r>
      <w:r w:rsidR="00F81080" w:rsidRPr="00F81080">
        <w:rPr>
          <w:lang w:val="en-GB"/>
        </w:rPr>
        <w:t xml:space="preserve">DMPs were trained using </w:t>
      </w:r>
      <w:r w:rsidR="0052530F">
        <w:rPr>
          <w:lang w:val="en-GB"/>
        </w:rPr>
        <w:t>multiple</w:t>
      </w:r>
      <w:r w:rsidR="00F81080" w:rsidRPr="00F81080">
        <w:rPr>
          <w:lang w:val="en-GB"/>
        </w:rPr>
        <w:t xml:space="preserve"> values for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00F81080" w:rsidRPr="00F81080">
        <w:rPr>
          <w:lang w:val="en-GB"/>
        </w:rPr>
        <w:t xml:space="preserve">​. For each configuration, the model was </w:t>
      </w:r>
      <w:r w:rsidR="0052530F" w:rsidRPr="00F81080">
        <w:rPr>
          <w:lang w:val="en-GB"/>
        </w:rPr>
        <w:t>trained,</w:t>
      </w:r>
      <w:r w:rsidR="00F81080" w:rsidRPr="00F81080">
        <w:rPr>
          <w:lang w:val="en-GB"/>
        </w:rPr>
        <w:t xml:space="preserve"> and the </w:t>
      </w:r>
      <w:r w:rsidR="0052530F">
        <w:rPr>
          <w:lang w:val="en-GB"/>
        </w:rPr>
        <w:t xml:space="preserve">produced </w:t>
      </w:r>
      <w:r w:rsidR="00F81080" w:rsidRPr="00F81080">
        <w:rPr>
          <w:lang w:val="en-GB"/>
        </w:rPr>
        <w:t>trajectory was compared to the original demonstration using the Root Mean Squared Error (RMSE)</w:t>
      </w:r>
      <w:r w:rsidR="0052530F" w:rsidRPr="0052530F">
        <w:rPr>
          <w:lang w:val="en-GB"/>
        </w:rPr>
        <w:t xml:space="preserve"> using the equation below</w:t>
      </w:r>
      <w:r w:rsidR="00FF4386">
        <w:rPr>
          <w:lang w:val="en-GB"/>
        </w:rPr>
        <w:t xml:space="preserve"> </w:t>
      </w:r>
      <w:r w:rsidR="00FF4386">
        <w:t>w</w:t>
      </w:r>
      <w:r w:rsidR="00FF4386" w:rsidRPr="00F81080">
        <w:t xml:space="preserve">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oMath>
      <w:r w:rsidR="00FF4386" w:rsidRPr="00F81080">
        <w:t xml:space="preserve">and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oMath>
      <w:r w:rsidR="00FF4386" w:rsidRPr="00F81080">
        <w:t xml:space="preserve"> are the demonstration and</w:t>
      </w:r>
      <w:r w:rsidR="00FF4386">
        <w:t xml:space="preserve"> the </w:t>
      </w:r>
      <w:r w:rsidR="00FF4386" w:rsidRPr="00F81080">
        <w:t xml:space="preserve"> DMP</w:t>
      </w:r>
      <w:r w:rsidR="00FF4386">
        <w:t xml:space="preserve"> predicted values </w:t>
      </w:r>
      <w:r w:rsidR="00FF4386" w:rsidRPr="00F81080">
        <w:t xml:space="preserve">at time </w:t>
      </w:r>
      <m:oMath>
        <m:r>
          <w:rPr>
            <w:rFonts w:ascii="Cambria Math" w:hAnsi="Cambria Math"/>
            <w:lang w:val="en-GB"/>
          </w:rPr>
          <m:t>y</m:t>
        </m:r>
      </m:oMath>
      <w:r w:rsidR="00FF4386">
        <w:rPr>
          <w:lang w:val="en-GB"/>
        </w:rPr>
        <w:t xml:space="preserve"> </w:t>
      </w:r>
      <w:r w:rsidR="00FF4386" w:rsidRPr="00F81080">
        <w:t>respectively</w:t>
      </w:r>
      <w:r w:rsidR="00F81080" w:rsidRPr="00F81080">
        <w:rPr>
          <w:lang w:val="en-GB"/>
        </w:rPr>
        <w:t>:</w:t>
      </w:r>
    </w:p>
    <w:p w14:paraId="3436DB5B" w14:textId="10268942" w:rsidR="00F81080" w:rsidRPr="00F81080" w:rsidRDefault="00FF4386" w:rsidP="00FF4386">
      <w:pPr>
        <w:pStyle w:val="BodyText"/>
        <w:rPr>
          <w:lang w:val="en-GB"/>
        </w:rPr>
      </w:pPr>
      <m:oMath>
        <m:r>
          <w:rPr>
            <w:rFonts w:ascii="Cambria Math" w:hAnsi="Cambria Math"/>
            <w:lang w:val="en-GB"/>
          </w:rPr>
          <m:t xml:space="preserve">RMSE=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rad>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e>
                </m:d>
              </m:e>
              <m:sup>
                <m:r>
                  <w:rPr>
                    <w:rFonts w:ascii="Cambria Math" w:hAnsi="Cambria Math"/>
                    <w:lang w:val="en-GB"/>
                  </w:rPr>
                  <m:t>2</m:t>
                </m:r>
              </m:sup>
            </m:sSup>
          </m:e>
        </m:nary>
      </m:oMath>
      <w:r w:rsidR="00F81080">
        <w:rPr>
          <w:lang w:val="en-GB"/>
        </w:rPr>
        <w:tab/>
      </w:r>
    </w:p>
    <w:p w14:paraId="0B3E7EB0" w14:textId="0654A012" w:rsidR="00F81080" w:rsidRDefault="00F81080" w:rsidP="005D3A1A">
      <w:pPr>
        <w:pStyle w:val="BodyText"/>
        <w:rPr>
          <w:lang w:val="en-GB"/>
        </w:rPr>
      </w:pPr>
      <w:r w:rsidRPr="00F81080">
        <w:t>To support the quantitative results</w:t>
      </w:r>
      <w:r w:rsidR="00FF4386">
        <w:t xml:space="preserve"> the</w:t>
      </w:r>
      <w:r w:rsidRPr="00F81080">
        <w:t xml:space="preserve"> visual </w:t>
      </w:r>
      <w:r w:rsidR="00FF4386" w:rsidRPr="00966AFF">
        <w:t>plots</w:t>
      </w:r>
      <w:r w:rsidR="00FF4386">
        <w:rPr>
          <w:b/>
          <w:bCs/>
        </w:rPr>
        <w:t xml:space="preserve"> </w:t>
      </w:r>
      <w:r w:rsidRPr="00F81080">
        <w:t xml:space="preserve">of the trajectories was also performed to evaluate </w:t>
      </w:r>
      <w:r w:rsidR="00FF4386">
        <w:t xml:space="preserve">the </w:t>
      </w:r>
      <w:r w:rsidRPr="00F81080">
        <w:t xml:space="preserve">motion </w:t>
      </w:r>
      <w:r w:rsidR="00FF4386">
        <w:t>performance</w:t>
      </w:r>
      <w:r w:rsidRPr="00F81080">
        <w:t xml:space="preserve"> to the demonstrated path. The final value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Pr="00F81080">
        <w:t>​ was chosen based on the lowest RMSE that did not lead to overfitting</w:t>
      </w:r>
      <w:r w:rsidR="005D3A1A">
        <w:t>.</w:t>
      </w:r>
    </w:p>
    <w:p w14:paraId="43A143B3" w14:textId="644D3A47" w:rsidR="0065761E" w:rsidRPr="00183934" w:rsidRDefault="008A4F66" w:rsidP="008A4F66">
      <w:pPr>
        <w:pStyle w:val="Heading1"/>
        <w:rPr>
          <w:i/>
          <w:iCs/>
        </w:rPr>
      </w:pPr>
      <w:r w:rsidRPr="00183934">
        <w:rPr>
          <w:i/>
          <w:iCs/>
        </w:rPr>
        <w:t>Results and Discussion</w:t>
      </w:r>
    </w:p>
    <w:p w14:paraId="7212A2F5" w14:textId="7A39E588" w:rsidR="00966AFF" w:rsidRPr="00966AFF" w:rsidRDefault="00966AFF" w:rsidP="00966AFF">
      <w:pPr>
        <w:pStyle w:val="BodyText"/>
        <w:rPr>
          <w:highlight w:val="yellow"/>
        </w:rPr>
      </w:pPr>
      <w:r>
        <w:t xml:space="preserve">In this section </w:t>
      </w:r>
      <w:r w:rsidRPr="00966AFF">
        <w:t xml:space="preserve">presents the results of applying </w:t>
      </w:r>
      <w:r>
        <w:t xml:space="preserve">the </w:t>
      </w:r>
      <w:r w:rsidRPr="00966AFF">
        <w:t>two learning from demonstration techniques</w:t>
      </w:r>
      <w:r>
        <w:t xml:space="preserve"> </w:t>
      </w:r>
      <w:r w:rsidRPr="00966AFF">
        <w:t xml:space="preserve">to multiple 2D motion trajectories of varying complexity. </w:t>
      </w:r>
      <w:r>
        <w:t>Where e</w:t>
      </w:r>
      <w:r w:rsidRPr="00966AFF">
        <w:t>ach method was evaluated in terms of its ability to reproduce the demonstrated paths and the influence of key tuning parameters. RMSE was used as the primary performance metric</w:t>
      </w:r>
      <w:r>
        <w:t xml:space="preserve"> for the DMP and the BIC was used in the SEDS</w:t>
      </w:r>
      <w:r w:rsidRPr="00966AFF">
        <w:t xml:space="preserve">, and qualitative plots were used to </w:t>
      </w:r>
      <w:r>
        <w:t>support these values.</w:t>
      </w:r>
    </w:p>
    <w:p w14:paraId="08F5264B" w14:textId="73458E01" w:rsidR="0065761E" w:rsidRDefault="00966AFF" w:rsidP="00966AFF">
      <w:pPr>
        <w:pStyle w:val="Heading2"/>
      </w:pPr>
      <w:r w:rsidRPr="00966AFF">
        <w:t xml:space="preserve">DMP </w:t>
      </w:r>
      <w:r>
        <w:t xml:space="preserve">Results </w:t>
      </w:r>
    </w:p>
    <w:p w14:paraId="3981198D" w14:textId="67CCC797" w:rsidR="00103B2B" w:rsidRDefault="00966AFF" w:rsidP="00103B2B">
      <w:pPr>
        <w:pStyle w:val="BodyText"/>
        <w:rPr>
          <w:lang w:val="en-GB"/>
        </w:rPr>
      </w:pPr>
      <w:r w:rsidRPr="00966AFF">
        <w:rPr>
          <w:lang w:val="en-GB"/>
        </w:rPr>
        <w:t xml:space="preserve">The Dynamic Movement Primitive (DMP) framework was applied to the </w:t>
      </w:r>
      <w:r w:rsidRPr="00103B2B">
        <w:rPr>
          <w:i/>
          <w:iCs/>
          <w:lang w:val="en-GB"/>
        </w:rPr>
        <w:t>WShape</w:t>
      </w:r>
      <w:r w:rsidRPr="00966AFF">
        <w:rPr>
          <w:lang w:val="en-GB"/>
        </w:rPr>
        <w:t xml:space="preserve"> trajectory dataset to evaluate its ability to reproduce </w:t>
      </w:r>
      <w:r w:rsidR="00103B2B">
        <w:rPr>
          <w:lang w:val="en-GB"/>
        </w:rPr>
        <w:t xml:space="preserve">the most complex </w:t>
      </w:r>
      <w:r w:rsidRPr="00966AFF">
        <w:rPr>
          <w:lang w:val="en-GB"/>
        </w:rPr>
        <w:t xml:space="preserve">motion pattern. The number of radial basis functions (RBFs) was varied between 10 and </w:t>
      </w:r>
      <w:r w:rsidR="00103B2B">
        <w:rPr>
          <w:lang w:val="en-GB"/>
        </w:rPr>
        <w:t>300</w:t>
      </w:r>
      <w:r w:rsidRPr="00966AFF">
        <w:rPr>
          <w:lang w:val="en-GB"/>
        </w:rPr>
        <w:t xml:space="preserve"> to </w:t>
      </w:r>
      <w:r w:rsidR="00103B2B" w:rsidRPr="00966AFF">
        <w:rPr>
          <w:lang w:val="en-GB"/>
        </w:rPr>
        <w:t>analyse</w:t>
      </w:r>
      <w:r w:rsidRPr="00966AFF">
        <w:rPr>
          <w:lang w:val="en-GB"/>
        </w:rPr>
        <w:t xml:space="preserve"> its effect on </w:t>
      </w:r>
      <w:r w:rsidR="00103B2B">
        <w:rPr>
          <w:lang w:val="en-GB"/>
        </w:rPr>
        <w:t xml:space="preserve">the </w:t>
      </w:r>
      <w:r w:rsidRPr="00966AFF">
        <w:rPr>
          <w:lang w:val="en-GB"/>
        </w:rPr>
        <w:t>trajector</w:t>
      </w:r>
      <w:r w:rsidR="00103B2B">
        <w:rPr>
          <w:lang w:val="en-GB"/>
        </w:rPr>
        <w:t>y performance</w:t>
      </w:r>
      <w:r w:rsidRPr="00966AFF">
        <w:rPr>
          <w:lang w:val="en-GB"/>
        </w:rPr>
        <w:t xml:space="preserve"> measured using </w:t>
      </w:r>
      <w:r w:rsidR="00103B2B">
        <w:rPr>
          <w:lang w:val="en-GB"/>
        </w:rPr>
        <w:t xml:space="preserve">the </w:t>
      </w:r>
      <w:r w:rsidRPr="00966AFF">
        <w:rPr>
          <w:lang w:val="en-GB"/>
        </w:rPr>
        <w:t>Root Mean Squared Error (RMSE).</w:t>
      </w:r>
    </w:p>
    <w:p w14:paraId="43DF8692" w14:textId="18343E66" w:rsidR="00966AFF" w:rsidRDefault="00103B2B" w:rsidP="00103B2B">
      <w:pPr>
        <w:pStyle w:val="BodyText"/>
        <w:rPr>
          <w:lang w:val="en-GB"/>
        </w:rPr>
      </w:pPr>
      <w:r w:rsidRPr="00103B2B">
        <w:rPr>
          <w:lang w:val="en-GB"/>
        </w:rPr>
        <w:t xml:space="preserve">As shown in Figure </w:t>
      </w:r>
      <w:r>
        <w:rPr>
          <w:lang w:val="en-GB"/>
        </w:rPr>
        <w:t>1</w:t>
      </w:r>
      <w:r w:rsidRPr="00103B2B">
        <w:rPr>
          <w:lang w:val="en-GB"/>
        </w:rPr>
        <w:t xml:space="preserve"> the RMSE decreased rapidly up to approximately </w:t>
      </w:r>
      <m:oMath>
        <m:r>
          <w:rPr>
            <w:rFonts w:ascii="Cambria Math" w:hAnsi="Cambria Math"/>
            <w:lang w:val="en-GB"/>
          </w:rPr>
          <m:t>n_bfs = 150</m:t>
        </m:r>
      </m:oMath>
      <w:r>
        <w:rPr>
          <w:lang w:val="en-GB"/>
        </w:rPr>
        <w:t xml:space="preserve"> where </w:t>
      </w:r>
      <w:r w:rsidRPr="00103B2B">
        <w:rPr>
          <w:lang w:val="en-GB"/>
        </w:rPr>
        <w:t xml:space="preserve">the improvement slowed significantly. The lowest RMSE was found around </w:t>
      </w:r>
      <m:oMath>
        <m:r>
          <w:rPr>
            <w:rFonts w:ascii="Cambria Math" w:hAnsi="Cambria Math"/>
            <w:lang w:val="en-GB"/>
          </w:rPr>
          <m:t>n_bfs = 150</m:t>
        </m:r>
      </m:oMath>
      <w:r w:rsidRPr="00103B2B">
        <w:rPr>
          <w:lang w:val="en-GB"/>
        </w:rPr>
        <w:t xml:space="preserve">, and </w:t>
      </w:r>
      <w:r>
        <w:rPr>
          <w:lang w:val="en-GB"/>
        </w:rPr>
        <w:t xml:space="preserve">the higher number of basis </w:t>
      </w:r>
      <w:r w:rsidRPr="00103B2B">
        <w:rPr>
          <w:lang w:val="en-GB"/>
        </w:rPr>
        <w:t xml:space="preserve">increases </w:t>
      </w:r>
      <w:r>
        <w:rPr>
          <w:lang w:val="en-GB"/>
        </w:rPr>
        <w:t xml:space="preserve">led to </w:t>
      </w:r>
      <w:r w:rsidRPr="00103B2B">
        <w:rPr>
          <w:lang w:val="en-GB"/>
        </w:rPr>
        <w:t xml:space="preserve">minimal gains. Based on this, </w:t>
      </w:r>
      <m:oMath>
        <m:r>
          <w:rPr>
            <w:rFonts w:ascii="Cambria Math" w:hAnsi="Cambria Math"/>
            <w:lang w:val="en-GB"/>
          </w:rPr>
          <m:t>n_bfs = 150</m:t>
        </m:r>
      </m:oMath>
      <w:r w:rsidRPr="00103B2B">
        <w:rPr>
          <w:lang w:val="en-GB"/>
        </w:rPr>
        <w:t xml:space="preserve"> was selected as the optimal value for </w:t>
      </w:r>
      <w:r>
        <w:rPr>
          <w:lang w:val="en-GB"/>
        </w:rPr>
        <w:t xml:space="preserve">to demonstrate </w:t>
      </w:r>
      <w:r w:rsidRPr="00103B2B">
        <w:rPr>
          <w:lang w:val="en-GB"/>
        </w:rPr>
        <w:t>accuracy and model complexity in DMPs.</w:t>
      </w:r>
    </w:p>
    <w:p w14:paraId="56212E79" w14:textId="77777777" w:rsidR="006A75B2" w:rsidRDefault="00103B2B" w:rsidP="006A75B2">
      <w:pPr>
        <w:pStyle w:val="BodyText"/>
        <w:keepNext/>
        <w:tabs>
          <w:tab w:val="clear" w:pos="14.40pt"/>
        </w:tabs>
        <w:ind w:firstLine="0pt"/>
        <w:jc w:val="center"/>
      </w:pPr>
      <w:r w:rsidRPr="00103B2B">
        <w:rPr>
          <w:lang w:val="en-GB"/>
        </w:rPr>
        <w:drawing>
          <wp:inline distT="0" distB="0" distL="0" distR="0" wp14:anchorId="477FCFDA" wp14:editId="57204625">
            <wp:extent cx="3089910" cy="1085850"/>
            <wp:effectExtent l="0" t="0" r="0" b="0"/>
            <wp:docPr id="1056829819" name="Picture 1" descr="A graph with a lin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829819" name="Picture 1" descr="A graph with a line"/>
                    <pic:cNvPicPr/>
                  </pic:nvPicPr>
                  <pic:blipFill>
                    <a:blip r:embed="rId9"/>
                    <a:stretch>
                      <a:fillRect/>
                    </a:stretch>
                  </pic:blipFill>
                  <pic:spPr>
                    <a:xfrm>
                      <a:off x="0" y="0"/>
                      <a:ext cx="3089910" cy="1085850"/>
                    </a:xfrm>
                    <a:prstGeom prst="rect">
                      <a:avLst/>
                    </a:prstGeom>
                  </pic:spPr>
                </pic:pic>
              </a:graphicData>
            </a:graphic>
          </wp:inline>
        </w:drawing>
      </w:r>
    </w:p>
    <w:p w14:paraId="0208FADE" w14:textId="7BE5C0EE" w:rsidR="00103B2B" w:rsidRPr="00103B2B" w:rsidRDefault="006A75B2" w:rsidP="006A75B2">
      <w:pPr>
        <w:pStyle w:val="Caption"/>
      </w:pPr>
      <w:r>
        <w:t xml:space="preserve">Figure </w:t>
      </w:r>
      <w:r>
        <w:fldChar w:fldCharType="begin"/>
      </w:r>
      <w:r>
        <w:instrText xml:space="preserve"> SEQ Figure \* ARABIC </w:instrText>
      </w:r>
      <w:r>
        <w:fldChar w:fldCharType="separate"/>
      </w:r>
      <w:r w:rsidR="00183934">
        <w:rPr>
          <w:noProof/>
        </w:rPr>
        <w:t>1</w:t>
      </w:r>
      <w:r>
        <w:fldChar w:fldCharType="end"/>
      </w:r>
      <w:r>
        <w:t xml:space="preserve"> </w:t>
      </w:r>
      <w:r w:rsidRPr="009B0D7D">
        <w:rPr>
          <w:lang w:val="en-US"/>
        </w:rPr>
        <w:t xml:space="preserve">RMSE vs. number of </w:t>
      </w:r>
      <w:proofErr w:type="spellStart"/>
      <w:r w:rsidRPr="009B0D7D">
        <w:rPr>
          <w:lang w:val="en-US"/>
        </w:rPr>
        <w:t>basis</w:t>
      </w:r>
      <w:proofErr w:type="spellEnd"/>
      <w:r w:rsidRPr="009B0D7D">
        <w:rPr>
          <w:lang w:val="en-US"/>
        </w:rPr>
        <w:t xml:space="preserve"> functions</w:t>
      </w:r>
      <w:r>
        <w:rPr>
          <w:lang w:val="en-US"/>
        </w:rPr>
        <w:t xml:space="preserve"> </w:t>
      </w:r>
      <w:r w:rsidRPr="009B0D7D">
        <w:rPr>
          <w:lang w:val="en-US"/>
        </w:rPr>
        <w:t xml:space="preserve">on </w:t>
      </w:r>
      <w:proofErr w:type="spellStart"/>
      <w:r w:rsidRPr="009B0D7D">
        <w:rPr>
          <w:lang w:val="en-US"/>
        </w:rPr>
        <w:t>WShape</w:t>
      </w:r>
      <w:proofErr w:type="spellEnd"/>
      <w:r w:rsidRPr="009B0D7D">
        <w:rPr>
          <w:lang w:val="en-US"/>
        </w:rPr>
        <w:t xml:space="preserve"> dataset.</w:t>
      </w:r>
    </w:p>
    <w:p w14:paraId="5BBE206E" w14:textId="571EEE48" w:rsidR="006A75B2" w:rsidRDefault="006A75B2" w:rsidP="006A75B2">
      <w:pPr>
        <w:pStyle w:val="BodyText"/>
        <w:rPr>
          <w:lang w:val="en-GB"/>
        </w:rPr>
      </w:pPr>
      <w:r w:rsidRPr="006A75B2">
        <w:rPr>
          <w:lang w:val="en-GB"/>
        </w:rPr>
        <w:t xml:space="preserve">The </w:t>
      </w:r>
      <w:r>
        <w:rPr>
          <w:lang w:val="en-GB"/>
        </w:rPr>
        <w:t>optimal</w:t>
      </w:r>
      <w:r w:rsidRPr="006A75B2">
        <w:rPr>
          <w:lang w:val="en-GB"/>
        </w:rPr>
        <w:t xml:space="preserve"> visual reproduction was achieved with </w:t>
      </w:r>
      <w:r>
        <w:rPr>
          <w:lang w:val="en-GB"/>
        </w:rPr>
        <w:t xml:space="preserve">150 </w:t>
      </w:r>
      <w:r w:rsidRPr="006A75B2">
        <w:rPr>
          <w:lang w:val="en-GB"/>
        </w:rPr>
        <w:t>basis functions, producing a smooth path closely aligned with the demonstration</w:t>
      </w:r>
      <w:r>
        <w:rPr>
          <w:lang w:val="en-GB"/>
        </w:rPr>
        <w:t xml:space="preserve"> but also not consuming high computational cost</w:t>
      </w:r>
      <w:r w:rsidRPr="006A75B2">
        <w:rPr>
          <w:lang w:val="en-GB"/>
        </w:rPr>
        <w:t xml:space="preserve">. </w:t>
      </w:r>
      <w:r>
        <w:rPr>
          <w:lang w:val="en-GB"/>
        </w:rPr>
        <w:t xml:space="preserve">The plot below in Figure 2 shows the </w:t>
      </w:r>
      <w:r w:rsidR="004D29A8">
        <w:rPr>
          <w:lang w:val="en-GB"/>
        </w:rPr>
        <w:t xml:space="preserve">best </w:t>
      </w:r>
      <w:r>
        <w:rPr>
          <w:lang w:val="en-GB"/>
        </w:rPr>
        <w:t>predicted DMP trajectory versus the demonstration input.</w:t>
      </w:r>
    </w:p>
    <w:p w14:paraId="7BE55458" w14:textId="77777777" w:rsidR="00966AFF" w:rsidRDefault="00966AFF" w:rsidP="00966AFF"/>
    <w:p w14:paraId="11F986DE" w14:textId="77777777" w:rsidR="004D29A8" w:rsidRDefault="006A75B2" w:rsidP="004D29A8">
      <w:pPr>
        <w:keepNext/>
      </w:pPr>
      <w:r w:rsidRPr="006A75B2">
        <w:drawing>
          <wp:inline distT="0" distB="0" distL="0" distR="0" wp14:anchorId="42CEEB14" wp14:editId="42280775">
            <wp:extent cx="2604052" cy="2012173"/>
            <wp:effectExtent l="0" t="0" r="6350" b="7620"/>
            <wp:docPr id="117731219" name="Picture 1" descr="A graph with a line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731219" name="Picture 1" descr="A graph with a line and a point&#10;&#10;AI-generated content may be incorrect."/>
                    <pic:cNvPicPr/>
                  </pic:nvPicPr>
                  <pic:blipFill>
                    <a:blip r:embed="rId10"/>
                    <a:stretch>
                      <a:fillRect/>
                    </a:stretch>
                  </pic:blipFill>
                  <pic:spPr>
                    <a:xfrm>
                      <a:off x="0" y="0"/>
                      <a:ext cx="2611500" cy="2017928"/>
                    </a:xfrm>
                    <a:prstGeom prst="rect">
                      <a:avLst/>
                    </a:prstGeom>
                  </pic:spPr>
                </pic:pic>
              </a:graphicData>
            </a:graphic>
          </wp:inline>
        </w:drawing>
      </w:r>
    </w:p>
    <w:p w14:paraId="4D55394B" w14:textId="72FEEE3C" w:rsidR="004D29A8" w:rsidRPr="00183934" w:rsidRDefault="004D29A8" w:rsidP="00183934">
      <w:pPr>
        <w:pStyle w:val="Caption"/>
        <w:rPr>
          <w:lang w:val="en-US"/>
        </w:rPr>
      </w:pPr>
      <w:r>
        <w:t xml:space="preserve">Figure </w:t>
      </w:r>
      <w:r>
        <w:fldChar w:fldCharType="begin"/>
      </w:r>
      <w:r>
        <w:instrText xml:space="preserve"> SEQ Figure \* ARABIC </w:instrText>
      </w:r>
      <w:r>
        <w:fldChar w:fldCharType="separate"/>
      </w:r>
      <w:r w:rsidR="00183934">
        <w:rPr>
          <w:noProof/>
        </w:rPr>
        <w:t>2</w:t>
      </w:r>
      <w:r>
        <w:fldChar w:fldCharType="end"/>
      </w:r>
      <w:r>
        <w:rPr>
          <w:lang w:val="en-US"/>
        </w:rPr>
        <w:t xml:space="preserve"> The </w:t>
      </w:r>
      <w:r w:rsidRPr="0026235D">
        <w:rPr>
          <w:lang w:val="en-US"/>
        </w:rPr>
        <w:t>Best DMP</w:t>
      </w:r>
      <w:r>
        <w:rPr>
          <w:lang w:val="en-US"/>
        </w:rPr>
        <w:t xml:space="preserve"> </w:t>
      </w:r>
      <w:r w:rsidRPr="0026235D">
        <w:rPr>
          <w:lang w:val="en-US"/>
        </w:rPr>
        <w:t>trajectory (</w:t>
      </w:r>
      <m:oMath>
        <m:r>
          <w:rPr>
            <w:rFonts w:ascii="Cambria Math" w:hAnsi="Cambria Math"/>
            <w:lang w:val="en-US"/>
          </w:rPr>
          <m:t>n_bfs=</m:t>
        </m:r>
        <m:r>
          <w:rPr>
            <w:rFonts w:ascii="Cambria Math" w:hAnsi="Cambria Math"/>
            <w:lang w:val="en-US"/>
          </w:rPr>
          <m:t>150</m:t>
        </m:r>
      </m:oMath>
      <w:r w:rsidRPr="0026235D">
        <w:rPr>
          <w:lang w:val="en-US"/>
        </w:rPr>
        <w:t>) on WShape</w:t>
      </w:r>
    </w:p>
    <w:p w14:paraId="04B1FD11" w14:textId="0B186294" w:rsidR="00183934" w:rsidRPr="00183934" w:rsidRDefault="00183934" w:rsidP="00183934">
      <w:pPr>
        <w:pStyle w:val="BodyText"/>
      </w:pPr>
      <w:r w:rsidRPr="00183934">
        <w:t xml:space="preserve">To demonstrate </w:t>
      </w:r>
      <w:r>
        <w:t xml:space="preserve">the general application </w:t>
      </w:r>
      <w:r w:rsidRPr="00183934">
        <w:t xml:space="preserve">of DMPs across different motion complexities, the model was applied to </w:t>
      </w:r>
      <w:r>
        <w:t xml:space="preserve">the </w:t>
      </w:r>
      <w:r w:rsidRPr="00183934">
        <w:t xml:space="preserve">four datasets. As shown in Table </w:t>
      </w:r>
      <w:r>
        <w:t>1</w:t>
      </w:r>
      <w:r w:rsidRPr="00183934">
        <w:t xml:space="preserve">, the optimal number of </w:t>
      </w:r>
      <w:proofErr w:type="spellStart"/>
      <w:r w:rsidRPr="00183934">
        <w:t>basis</w:t>
      </w:r>
      <w:proofErr w:type="spellEnd"/>
      <w:r w:rsidRPr="00183934">
        <w:t xml:space="preserve"> functions varied based on the shape complexity, with simpler trajectories (e.g., Line) requiring fewer basis functions and more complex shapes (e.g., </w:t>
      </w:r>
      <w:proofErr w:type="spellStart"/>
      <w:r w:rsidRPr="00183934">
        <w:t>SShape</w:t>
      </w:r>
      <w:proofErr w:type="spellEnd"/>
      <w:r w:rsidRPr="00183934">
        <w:t xml:space="preserve"> and WShape) benefiting from higher values. These results highlight the importance of tuning </w:t>
      </w:r>
      <m:oMath>
        <m:r>
          <w:rPr>
            <w:rFonts w:ascii="Cambria Math" w:hAnsi="Cambria Math"/>
          </w:rPr>
          <m:t>n_bfs</m:t>
        </m:r>
      </m:oMath>
      <w:r w:rsidRPr="00183934">
        <w:t xml:space="preserve"> according to the geometric characteristics of the demonstrated motion.</w:t>
      </w:r>
      <w:r>
        <w:t xml:space="preserve"> </w:t>
      </w:r>
      <w:r w:rsidRPr="00183934">
        <w:t>The main results and plots for the WShape dataset are presented in the main body of this report due to its complexity and illustrative value. Plots of the DMP reproductions for the remaining shapes (</w:t>
      </w:r>
      <w:proofErr w:type="spellStart"/>
      <w:r w:rsidRPr="00183934">
        <w:t>CShape</w:t>
      </w:r>
      <w:proofErr w:type="spellEnd"/>
      <w:r w:rsidRPr="00183934">
        <w:t xml:space="preserve">, Line, and </w:t>
      </w:r>
      <w:proofErr w:type="spellStart"/>
      <w:r w:rsidRPr="00183934">
        <w:t>SShape</w:t>
      </w:r>
      <w:proofErr w:type="spellEnd"/>
      <w:r w:rsidRPr="00183934">
        <w:t xml:space="preserve">) are provided in Appendix </w:t>
      </w:r>
      <w:r w:rsidRPr="00183934">
        <w:t>A</w:t>
      </w:r>
      <w:r w:rsidRPr="00183934">
        <w:t>.</w:t>
      </w:r>
    </w:p>
    <w:p w14:paraId="229C826C" w14:textId="77777777" w:rsidR="00183934" w:rsidRDefault="00183934" w:rsidP="004D29A8">
      <w:pPr>
        <w:rPr>
          <w:b/>
          <w:bCs/>
          <w:lang w:val="en-US"/>
        </w:rPr>
      </w:pPr>
    </w:p>
    <w:p w14:paraId="6C1CE273" w14:textId="0CE61D4E" w:rsidR="00183934" w:rsidRDefault="00183934" w:rsidP="0018393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9697E">
        <w:rPr>
          <w:lang w:val="en-US"/>
        </w:rPr>
        <w:t xml:space="preserve">Optimal number of </w:t>
      </w:r>
      <w:proofErr w:type="spellStart"/>
      <w:r w:rsidRPr="0079697E">
        <w:rPr>
          <w:lang w:val="en-US"/>
        </w:rPr>
        <w:t>basis</w:t>
      </w:r>
      <w:proofErr w:type="spellEnd"/>
      <w:r w:rsidRPr="0079697E">
        <w:rPr>
          <w:lang w:val="en-US"/>
        </w:rPr>
        <w:t xml:space="preserve"> functions using DMP.</w:t>
      </w:r>
    </w:p>
    <w:tbl>
      <w:tblPr>
        <w:tblStyle w:val="TableGrid"/>
        <w:tblW w:w="0pt" w:type="auto"/>
        <w:jc w:val="center"/>
        <w:tblBorders>
          <w:top w:val="single" w:sz="12" w:space="0" w:color="auto"/>
          <w:start w:val="single" w:sz="12" w:space="0" w:color="auto"/>
          <w:bottom w:val="single" w:sz="12" w:space="0" w:color="auto"/>
          <w:end w:val="single" w:sz="12" w:space="0" w:color="auto"/>
          <w:insideH w:val="single" w:sz="12" w:space="0" w:color="auto"/>
          <w:insideV w:val="single" w:sz="12" w:space="0" w:color="auto"/>
        </w:tblBorders>
        <w:tblLook w:firstRow="1" w:lastRow="0" w:firstColumn="1" w:lastColumn="0" w:noHBand="0" w:noVBand="1"/>
      </w:tblPr>
      <w:tblGrid>
        <w:gridCol w:w="1641"/>
        <w:gridCol w:w="1642"/>
      </w:tblGrid>
      <w:tr w:rsidR="001722E6" w14:paraId="42C8D4ED" w14:textId="78F7F148" w:rsidTr="00797767">
        <w:trPr>
          <w:trHeight w:val="277"/>
          <w:jc w:val="center"/>
        </w:trPr>
        <w:tc>
          <w:tcPr>
            <w:tcW w:w="82.05pt" w:type="dxa"/>
          </w:tcPr>
          <w:p w14:paraId="30DE9050" w14:textId="29655D35" w:rsidR="001722E6" w:rsidRPr="00797767" w:rsidRDefault="001722E6" w:rsidP="004D29A8">
            <w:pPr>
              <w:rPr>
                <w:b/>
                <w:bCs/>
                <w:lang w:val="en-US"/>
              </w:rPr>
            </w:pPr>
            <w:r w:rsidRPr="00797767">
              <w:rPr>
                <w:b/>
                <w:bCs/>
                <w:lang w:val="en-US"/>
              </w:rPr>
              <w:t>Trajectory</w:t>
            </w:r>
          </w:p>
        </w:tc>
        <w:tc>
          <w:tcPr>
            <w:tcW w:w="82.10pt" w:type="dxa"/>
          </w:tcPr>
          <w:p w14:paraId="65532BEB" w14:textId="2E21464B" w:rsidR="001722E6" w:rsidRPr="00797767" w:rsidRDefault="001722E6" w:rsidP="004D29A8">
            <w:pPr>
              <w:rPr>
                <w:b/>
                <w:bCs/>
                <w:vertAlign w:val="subscript"/>
                <w:lang w:val="en-US"/>
              </w:rPr>
            </w:pPr>
            <w:r w:rsidRPr="00797767">
              <w:rPr>
                <w:b/>
                <w:bCs/>
                <w:lang w:val="en-US"/>
              </w:rPr>
              <w:t xml:space="preserve">Optimal </w:t>
            </w:r>
            <m:oMath>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bfs</m:t>
                  </m:r>
                </m:sub>
              </m:sSub>
            </m:oMath>
          </w:p>
        </w:tc>
      </w:tr>
      <w:tr w:rsidR="001722E6" w14:paraId="02566004" w14:textId="4F6E6C19" w:rsidTr="00797767">
        <w:trPr>
          <w:trHeight w:val="248"/>
          <w:jc w:val="center"/>
        </w:trPr>
        <w:tc>
          <w:tcPr>
            <w:tcW w:w="82.05pt" w:type="dxa"/>
          </w:tcPr>
          <w:p w14:paraId="2D9D59EC" w14:textId="012CC2FF" w:rsidR="001722E6" w:rsidRDefault="001722E6" w:rsidP="004D29A8">
            <w:pPr>
              <w:rPr>
                <w:b/>
                <w:bCs/>
                <w:lang w:val="en-US"/>
              </w:rPr>
            </w:pPr>
            <w:r>
              <w:rPr>
                <w:b/>
                <w:bCs/>
                <w:lang w:val="en-US"/>
              </w:rPr>
              <w:t>C Shape</w:t>
            </w:r>
          </w:p>
        </w:tc>
        <w:tc>
          <w:tcPr>
            <w:tcW w:w="82.10pt" w:type="dxa"/>
          </w:tcPr>
          <w:p w14:paraId="088F73B3" w14:textId="585413E6" w:rsidR="001722E6" w:rsidRPr="00797767" w:rsidRDefault="001722E6" w:rsidP="004D29A8">
            <w:pPr>
              <w:rPr>
                <w:lang w:val="en-US"/>
              </w:rPr>
            </w:pPr>
            <w:r w:rsidRPr="00797767">
              <w:rPr>
                <w:lang w:val="en-US"/>
              </w:rPr>
              <w:t>80</w:t>
            </w:r>
          </w:p>
        </w:tc>
      </w:tr>
      <w:tr w:rsidR="001722E6" w14:paraId="6A5E0034" w14:textId="611EB1E9" w:rsidTr="00797767">
        <w:trPr>
          <w:trHeight w:val="242"/>
          <w:jc w:val="center"/>
        </w:trPr>
        <w:tc>
          <w:tcPr>
            <w:tcW w:w="82.05pt" w:type="dxa"/>
          </w:tcPr>
          <w:p w14:paraId="46AE1F97" w14:textId="3961D1F7" w:rsidR="001722E6" w:rsidRDefault="001722E6" w:rsidP="004D29A8">
            <w:pPr>
              <w:rPr>
                <w:b/>
                <w:bCs/>
                <w:lang w:val="en-US"/>
              </w:rPr>
            </w:pPr>
            <w:r>
              <w:rPr>
                <w:b/>
                <w:bCs/>
                <w:lang w:val="en-US"/>
              </w:rPr>
              <w:t>Line</w:t>
            </w:r>
          </w:p>
        </w:tc>
        <w:tc>
          <w:tcPr>
            <w:tcW w:w="82.10pt" w:type="dxa"/>
          </w:tcPr>
          <w:p w14:paraId="20FECF28" w14:textId="1D366B84" w:rsidR="001722E6" w:rsidRPr="00797767" w:rsidRDefault="001722E6" w:rsidP="004D29A8">
            <w:pPr>
              <w:rPr>
                <w:lang w:val="en-US"/>
              </w:rPr>
            </w:pPr>
            <w:r w:rsidRPr="00797767">
              <w:rPr>
                <w:lang w:val="en-US"/>
              </w:rPr>
              <w:t>70</w:t>
            </w:r>
          </w:p>
        </w:tc>
      </w:tr>
      <w:tr w:rsidR="001722E6" w14:paraId="4AC7FE3E" w14:textId="0C4BE8BB" w:rsidTr="00797767">
        <w:trPr>
          <w:trHeight w:val="248"/>
          <w:jc w:val="center"/>
        </w:trPr>
        <w:tc>
          <w:tcPr>
            <w:tcW w:w="82.05pt" w:type="dxa"/>
          </w:tcPr>
          <w:p w14:paraId="333AC074" w14:textId="143F04B8" w:rsidR="001722E6" w:rsidRDefault="001722E6" w:rsidP="004D29A8">
            <w:pPr>
              <w:rPr>
                <w:b/>
                <w:bCs/>
                <w:lang w:val="en-US"/>
              </w:rPr>
            </w:pPr>
            <w:r>
              <w:rPr>
                <w:b/>
                <w:bCs/>
                <w:lang w:val="en-US"/>
              </w:rPr>
              <w:t xml:space="preserve">S </w:t>
            </w:r>
            <w:r>
              <w:rPr>
                <w:b/>
                <w:bCs/>
                <w:lang w:val="en-US"/>
              </w:rPr>
              <w:t>Shape</w:t>
            </w:r>
          </w:p>
        </w:tc>
        <w:tc>
          <w:tcPr>
            <w:tcW w:w="82.10pt" w:type="dxa"/>
          </w:tcPr>
          <w:p w14:paraId="6FF5FBC1" w14:textId="3434ABE1" w:rsidR="001722E6" w:rsidRPr="00797767" w:rsidRDefault="001722E6" w:rsidP="004D29A8">
            <w:pPr>
              <w:rPr>
                <w:lang w:val="en-US"/>
              </w:rPr>
            </w:pPr>
            <w:r w:rsidRPr="00797767">
              <w:rPr>
                <w:lang w:val="en-US"/>
              </w:rPr>
              <w:t>130</w:t>
            </w:r>
          </w:p>
        </w:tc>
      </w:tr>
      <w:tr w:rsidR="001722E6" w14:paraId="5FCCE78C" w14:textId="4D6FF421" w:rsidTr="00797767">
        <w:trPr>
          <w:trHeight w:val="242"/>
          <w:jc w:val="center"/>
        </w:trPr>
        <w:tc>
          <w:tcPr>
            <w:tcW w:w="82.05pt" w:type="dxa"/>
          </w:tcPr>
          <w:p w14:paraId="75717659" w14:textId="663A0BD0" w:rsidR="001722E6" w:rsidRDefault="001722E6" w:rsidP="004D29A8">
            <w:pPr>
              <w:rPr>
                <w:b/>
                <w:bCs/>
                <w:lang w:val="en-US"/>
              </w:rPr>
            </w:pPr>
            <w:r>
              <w:rPr>
                <w:b/>
                <w:bCs/>
                <w:lang w:val="en-US"/>
              </w:rPr>
              <w:t xml:space="preserve">W </w:t>
            </w:r>
            <w:r>
              <w:rPr>
                <w:b/>
                <w:bCs/>
                <w:lang w:val="en-US"/>
              </w:rPr>
              <w:t>Shape</w:t>
            </w:r>
          </w:p>
        </w:tc>
        <w:tc>
          <w:tcPr>
            <w:tcW w:w="82.10pt" w:type="dxa"/>
          </w:tcPr>
          <w:p w14:paraId="1CD62EC4" w14:textId="793DB6BE" w:rsidR="001722E6" w:rsidRPr="00797767" w:rsidRDefault="001722E6" w:rsidP="00183934">
            <w:pPr>
              <w:keepNext/>
              <w:rPr>
                <w:lang w:val="en-US"/>
              </w:rPr>
            </w:pPr>
            <w:r w:rsidRPr="00797767">
              <w:rPr>
                <w:lang w:val="en-US"/>
              </w:rPr>
              <w:t>150</w:t>
            </w:r>
          </w:p>
        </w:tc>
      </w:tr>
    </w:tbl>
    <w:p w14:paraId="3C92C0F3" w14:textId="77777777" w:rsidR="007F0366" w:rsidRDefault="007F0366" w:rsidP="00183934">
      <w:pPr>
        <w:pStyle w:val="Heading2"/>
      </w:pPr>
    </w:p>
    <w:p w14:paraId="50968D52" w14:textId="24B48659"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11"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2CBC4D6A" w14:textId="012D19CF" w:rsidR="0041439B" w:rsidRPr="003B29E9" w:rsidRDefault="0041439B" w:rsidP="00183934">
      <w:pPr>
        <w:pStyle w:val="references"/>
        <w:numPr>
          <w:ilvl w:val="0"/>
          <w:numId w:val="0"/>
        </w:numPr>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6F2D0A46"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7250DB1" w14:textId="77777777" w:rsidR="00851934" w:rsidRPr="00F874B0" w:rsidRDefault="00851934" w:rsidP="001A3B3D">
      <w:r w:rsidRPr="00F874B0">
        <w:separator/>
      </w:r>
    </w:p>
  </w:endnote>
  <w:endnote w:type="continuationSeparator" w:id="0">
    <w:p w14:paraId="4C72732D" w14:textId="77777777" w:rsidR="00851934" w:rsidRPr="00F874B0" w:rsidRDefault="00851934"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D374D20" w14:textId="77777777" w:rsidR="00851934" w:rsidRPr="00F874B0" w:rsidRDefault="00851934" w:rsidP="001A3B3D">
      <w:r w:rsidRPr="00F874B0">
        <w:separator/>
      </w:r>
    </w:p>
  </w:footnote>
  <w:footnote w:type="continuationSeparator" w:id="0">
    <w:p w14:paraId="40313320" w14:textId="77777777" w:rsidR="00851934" w:rsidRPr="00F874B0" w:rsidRDefault="00851934"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A4476"/>
    <w:rsid w:val="000C0774"/>
    <w:rsid w:val="000C1E68"/>
    <w:rsid w:val="000C5954"/>
    <w:rsid w:val="000D6CFB"/>
    <w:rsid w:val="00103B2B"/>
    <w:rsid w:val="0011718E"/>
    <w:rsid w:val="00145C8B"/>
    <w:rsid w:val="00152CEE"/>
    <w:rsid w:val="001722E6"/>
    <w:rsid w:val="0017375A"/>
    <w:rsid w:val="0017376F"/>
    <w:rsid w:val="00183934"/>
    <w:rsid w:val="0019383A"/>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B2044"/>
    <w:rsid w:val="002E190A"/>
    <w:rsid w:val="002F4D81"/>
    <w:rsid w:val="0030192D"/>
    <w:rsid w:val="00303A44"/>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29A8"/>
    <w:rsid w:val="004D4C0F"/>
    <w:rsid w:val="004D72B5"/>
    <w:rsid w:val="004F42F1"/>
    <w:rsid w:val="004F5DF9"/>
    <w:rsid w:val="0050101A"/>
    <w:rsid w:val="00506901"/>
    <w:rsid w:val="0052530F"/>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3A1A"/>
    <w:rsid w:val="005D44AA"/>
    <w:rsid w:val="005E0982"/>
    <w:rsid w:val="005E1BCD"/>
    <w:rsid w:val="005E2800"/>
    <w:rsid w:val="00605825"/>
    <w:rsid w:val="00611359"/>
    <w:rsid w:val="00626CC4"/>
    <w:rsid w:val="0063027F"/>
    <w:rsid w:val="00645D22"/>
    <w:rsid w:val="00651A08"/>
    <w:rsid w:val="00654204"/>
    <w:rsid w:val="0065761E"/>
    <w:rsid w:val="00670434"/>
    <w:rsid w:val="0069340D"/>
    <w:rsid w:val="006A5D82"/>
    <w:rsid w:val="006A75B2"/>
    <w:rsid w:val="006B6B66"/>
    <w:rsid w:val="006E1805"/>
    <w:rsid w:val="006F6D3D"/>
    <w:rsid w:val="007137B4"/>
    <w:rsid w:val="00715BEA"/>
    <w:rsid w:val="00727A14"/>
    <w:rsid w:val="00730FA2"/>
    <w:rsid w:val="00740EEA"/>
    <w:rsid w:val="00794804"/>
    <w:rsid w:val="00797767"/>
    <w:rsid w:val="007B33F1"/>
    <w:rsid w:val="007B36FF"/>
    <w:rsid w:val="007B6DDA"/>
    <w:rsid w:val="007C0308"/>
    <w:rsid w:val="007C2FF2"/>
    <w:rsid w:val="007C39EA"/>
    <w:rsid w:val="007D5ECA"/>
    <w:rsid w:val="007D6232"/>
    <w:rsid w:val="007E02F1"/>
    <w:rsid w:val="007F0366"/>
    <w:rsid w:val="007F1F99"/>
    <w:rsid w:val="007F768F"/>
    <w:rsid w:val="0080791D"/>
    <w:rsid w:val="008147B5"/>
    <w:rsid w:val="00823638"/>
    <w:rsid w:val="00836367"/>
    <w:rsid w:val="00851934"/>
    <w:rsid w:val="008536B2"/>
    <w:rsid w:val="00860BA5"/>
    <w:rsid w:val="00873603"/>
    <w:rsid w:val="00873622"/>
    <w:rsid w:val="00881430"/>
    <w:rsid w:val="0088387E"/>
    <w:rsid w:val="00891BE6"/>
    <w:rsid w:val="008A2C7D"/>
    <w:rsid w:val="008A305C"/>
    <w:rsid w:val="008A361C"/>
    <w:rsid w:val="008A4F66"/>
    <w:rsid w:val="008B6524"/>
    <w:rsid w:val="008C4B23"/>
    <w:rsid w:val="008D560B"/>
    <w:rsid w:val="008E416C"/>
    <w:rsid w:val="008F6E2C"/>
    <w:rsid w:val="00916400"/>
    <w:rsid w:val="009303D9"/>
    <w:rsid w:val="00933C64"/>
    <w:rsid w:val="00945FBB"/>
    <w:rsid w:val="00966AFF"/>
    <w:rsid w:val="00972203"/>
    <w:rsid w:val="009871DB"/>
    <w:rsid w:val="00996F45"/>
    <w:rsid w:val="009A0445"/>
    <w:rsid w:val="009B1568"/>
    <w:rsid w:val="009E1735"/>
    <w:rsid w:val="009E4942"/>
    <w:rsid w:val="009F1D79"/>
    <w:rsid w:val="00A059B3"/>
    <w:rsid w:val="00A27889"/>
    <w:rsid w:val="00A3609C"/>
    <w:rsid w:val="00A44924"/>
    <w:rsid w:val="00A826C0"/>
    <w:rsid w:val="00AA56EE"/>
    <w:rsid w:val="00AB1BCA"/>
    <w:rsid w:val="00AB791F"/>
    <w:rsid w:val="00AE3409"/>
    <w:rsid w:val="00B008EF"/>
    <w:rsid w:val="00B06F5E"/>
    <w:rsid w:val="00B11A60"/>
    <w:rsid w:val="00B16111"/>
    <w:rsid w:val="00B22613"/>
    <w:rsid w:val="00B27417"/>
    <w:rsid w:val="00B355B4"/>
    <w:rsid w:val="00B44A76"/>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976EC"/>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974AF"/>
    <w:rsid w:val="00EB0B94"/>
    <w:rsid w:val="00ED0149"/>
    <w:rsid w:val="00ED7431"/>
    <w:rsid w:val="00EF7DE3"/>
    <w:rsid w:val="00F01650"/>
    <w:rsid w:val="00F03103"/>
    <w:rsid w:val="00F07AC1"/>
    <w:rsid w:val="00F22E9A"/>
    <w:rsid w:val="00F25398"/>
    <w:rsid w:val="00F271DE"/>
    <w:rsid w:val="00F27CF0"/>
    <w:rsid w:val="00F34301"/>
    <w:rsid w:val="00F47537"/>
    <w:rsid w:val="00F56357"/>
    <w:rsid w:val="00F627DA"/>
    <w:rsid w:val="00F7288F"/>
    <w:rsid w:val="00F81080"/>
    <w:rsid w:val="00F847A6"/>
    <w:rsid w:val="00F874B0"/>
    <w:rsid w:val="00F90640"/>
    <w:rsid w:val="00F9441B"/>
    <w:rsid w:val="00F94CFC"/>
    <w:rsid w:val="00FA4C32"/>
    <w:rsid w:val="00FE7114"/>
    <w:rsid w:val="00FE7499"/>
    <w:rsid w:val="00FF4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 w:type="character" w:styleId="Emphasis">
    <w:name w:val="Emphasis"/>
    <w:basedOn w:val="DefaultParagraphFont"/>
    <w:uiPriority w:val="20"/>
    <w:qFormat/>
    <w:rsid w:val="008A4F6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79379588">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5993441">
      <w:bodyDiv w:val="1"/>
      <w:marLeft w:val="0pt"/>
      <w:marRight w:val="0pt"/>
      <w:marTop w:val="0pt"/>
      <w:marBottom w:val="0pt"/>
      <w:divBdr>
        <w:top w:val="none" w:sz="0" w:space="0" w:color="auto"/>
        <w:left w:val="none" w:sz="0" w:space="0" w:color="auto"/>
        <w:bottom w:val="none" w:sz="0" w:space="0" w:color="auto"/>
        <w:right w:val="none" w:sz="0" w:space="0" w:color="auto"/>
      </w:divBdr>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255404924">
      <w:bodyDiv w:val="1"/>
      <w:marLeft w:val="0pt"/>
      <w:marRight w:val="0pt"/>
      <w:marTop w:val="0pt"/>
      <w:marBottom w:val="0pt"/>
      <w:divBdr>
        <w:top w:val="none" w:sz="0" w:space="0" w:color="auto"/>
        <w:left w:val="none" w:sz="0" w:space="0" w:color="auto"/>
        <w:bottom w:val="none" w:sz="0" w:space="0" w:color="auto"/>
        <w:right w:val="none" w:sz="0" w:space="0" w:color="auto"/>
      </w:divBdr>
    </w:div>
    <w:div w:id="295140868">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79742371">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12">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85631435">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13">
      <w:bodyDiv w:val="1"/>
      <w:marLeft w:val="0pt"/>
      <w:marRight w:val="0pt"/>
      <w:marTop w:val="0pt"/>
      <w:marBottom w:val="0pt"/>
      <w:divBdr>
        <w:top w:val="none" w:sz="0" w:space="0" w:color="auto"/>
        <w:left w:val="none" w:sz="0" w:space="0" w:color="auto"/>
        <w:bottom w:val="none" w:sz="0" w:space="0" w:color="auto"/>
        <w:right w:val="none" w:sz="0" w:space="0" w:color="auto"/>
      </w:divBdr>
    </w:div>
    <w:div w:id="708604673">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4273525">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5425685">
      <w:bodyDiv w:val="1"/>
      <w:marLeft w:val="0pt"/>
      <w:marRight w:val="0pt"/>
      <w:marTop w:val="0pt"/>
      <w:marBottom w:val="0pt"/>
      <w:divBdr>
        <w:top w:val="none" w:sz="0" w:space="0" w:color="auto"/>
        <w:left w:val="none" w:sz="0" w:space="0" w:color="auto"/>
        <w:bottom w:val="none" w:sz="0" w:space="0" w:color="auto"/>
        <w:right w:val="none" w:sz="0" w:space="0" w:color="auto"/>
      </w:divBdr>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977420476">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1930187">
      <w:bodyDiv w:val="1"/>
      <w:marLeft w:val="0pt"/>
      <w:marRight w:val="0pt"/>
      <w:marTop w:val="0pt"/>
      <w:marBottom w:val="0pt"/>
      <w:divBdr>
        <w:top w:val="none" w:sz="0" w:space="0" w:color="auto"/>
        <w:left w:val="none" w:sz="0" w:space="0" w:color="auto"/>
        <w:bottom w:val="none" w:sz="0" w:space="0" w:color="auto"/>
        <w:right w:val="none" w:sz="0" w:space="0" w:color="auto"/>
      </w:divBdr>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06197971">
      <w:bodyDiv w:val="1"/>
      <w:marLeft w:val="0pt"/>
      <w:marRight w:val="0pt"/>
      <w:marTop w:val="0pt"/>
      <w:marBottom w:val="0pt"/>
      <w:divBdr>
        <w:top w:val="none" w:sz="0" w:space="0" w:color="auto"/>
        <w:left w:val="none" w:sz="0" w:space="0" w:color="auto"/>
        <w:bottom w:val="none" w:sz="0" w:space="0" w:color="auto"/>
        <w:right w:val="none" w:sz="0" w:space="0" w:color="auto"/>
      </w:divBdr>
    </w:div>
    <w:div w:id="1125347239">
      <w:bodyDiv w:val="1"/>
      <w:marLeft w:val="0pt"/>
      <w:marRight w:val="0pt"/>
      <w:marTop w:val="0pt"/>
      <w:marBottom w:val="0pt"/>
      <w:divBdr>
        <w:top w:val="none" w:sz="0" w:space="0" w:color="auto"/>
        <w:left w:val="none" w:sz="0" w:space="0" w:color="auto"/>
        <w:bottom w:val="none" w:sz="0" w:space="0" w:color="auto"/>
        <w:right w:val="none" w:sz="0" w:space="0" w:color="auto"/>
      </w:divBdr>
    </w:div>
    <w:div w:id="1147430995">
      <w:bodyDiv w:val="1"/>
      <w:marLeft w:val="0pt"/>
      <w:marRight w:val="0pt"/>
      <w:marTop w:val="0pt"/>
      <w:marBottom w:val="0pt"/>
      <w:divBdr>
        <w:top w:val="none" w:sz="0" w:space="0" w:color="auto"/>
        <w:left w:val="none" w:sz="0" w:space="0" w:color="auto"/>
        <w:bottom w:val="none" w:sz="0" w:space="0" w:color="auto"/>
        <w:right w:val="none" w:sz="0" w:space="0" w:color="auto"/>
      </w:divBdr>
    </w:div>
    <w:div w:id="115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46912261">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1012182">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583003">
      <w:bodyDiv w:val="1"/>
      <w:marLeft w:val="0pt"/>
      <w:marRight w:val="0pt"/>
      <w:marTop w:val="0pt"/>
      <w:marBottom w:val="0pt"/>
      <w:divBdr>
        <w:top w:val="none" w:sz="0" w:space="0" w:color="auto"/>
        <w:left w:val="none" w:sz="0" w:space="0" w:color="auto"/>
        <w:bottom w:val="none" w:sz="0" w:space="0" w:color="auto"/>
        <w:right w:val="none" w:sz="0" w:space="0" w:color="auto"/>
      </w:divBdr>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67209793">
      <w:bodyDiv w:val="1"/>
      <w:marLeft w:val="0pt"/>
      <w:marRight w:val="0pt"/>
      <w:marTop w:val="0pt"/>
      <w:marBottom w:val="0pt"/>
      <w:divBdr>
        <w:top w:val="none" w:sz="0" w:space="0" w:color="auto"/>
        <w:left w:val="none" w:sz="0" w:space="0" w:color="auto"/>
        <w:bottom w:val="none" w:sz="0" w:space="0" w:color="auto"/>
        <w:right w:val="none" w:sz="0" w:space="0" w:color="auto"/>
      </w:divBdr>
    </w:div>
    <w:div w:id="1869028915">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1999066637">
      <w:bodyDiv w:val="1"/>
      <w:marLeft w:val="0pt"/>
      <w:marRight w:val="0pt"/>
      <w:marTop w:val="0pt"/>
      <w:marBottom w:val="0pt"/>
      <w:divBdr>
        <w:top w:val="none" w:sz="0" w:space="0" w:color="auto"/>
        <w:left w:val="none" w:sz="0" w:space="0" w:color="auto"/>
        <w:bottom w:val="none" w:sz="0" w:space="0" w:color="auto"/>
        <w:right w:val="none" w:sz="0" w:space="0" w:color="auto"/>
      </w:divBdr>
    </w:div>
    <w:div w:id="2075853524">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2127194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annualreviews.org/doi/pdf/10.1146/annurev-control-100819-063206"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42</cp:revision>
  <cp:lastPrinted>2025-01-16T11:49:00Z</cp:lastPrinted>
  <dcterms:created xsi:type="dcterms:W3CDTF">2024-07-16T13:42:00Z</dcterms:created>
  <dcterms:modified xsi:type="dcterms:W3CDTF">2025-05-14T14:27:00Z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