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2AEA9CFE" w:rsidR="00D7522C" w:rsidRPr="00F874B0" w:rsidRDefault="00D47FBB" w:rsidP="00B771BE">
      <w:pPr>
        <w:pStyle w:val="papertitle"/>
        <w:spacing w:before="5pt" w:beforeAutospacing="1" w:after="5pt" w:afterAutospacing="1"/>
        <w:rPr>
          <w:noProof w:val="0"/>
          <w:kern w:val="48"/>
          <w:lang w:val="en-GB"/>
        </w:rPr>
      </w:pPr>
      <w:r w:rsidRPr="00F874B0">
        <w:rPr>
          <w:noProof w:val="0"/>
          <w:kern w:val="48"/>
          <w:lang w:val="en-GB"/>
        </w:rPr>
        <w:t xml:space="preserve">LIMO </w:t>
      </w:r>
      <w:r w:rsidR="00B771BE" w:rsidRPr="00F874B0">
        <w:rPr>
          <w:noProof w:val="0"/>
          <w:kern w:val="48"/>
          <w:lang w:val="en-GB"/>
        </w:rPr>
        <w:t xml:space="preserve">The </w:t>
      </w:r>
      <w:r w:rsidRPr="00F874B0">
        <w:rPr>
          <w:noProof w:val="0"/>
          <w:kern w:val="48"/>
          <w:lang w:val="en-GB"/>
        </w:rPr>
        <w:t xml:space="preserve">Detector: A Service Robot for </w:t>
      </w:r>
      <w:r w:rsidR="00B771BE" w:rsidRPr="00F874B0">
        <w:rPr>
          <w:noProof w:val="0"/>
          <w:kern w:val="48"/>
          <w:lang w:val="en-GB"/>
        </w:rPr>
        <w:br/>
      </w:r>
      <w:r w:rsidRPr="00F874B0">
        <w:rPr>
          <w:noProof w:val="0"/>
          <w:kern w:val="48"/>
          <w:lang w:val="en-GB"/>
        </w:rPr>
        <w:t>Object Detection</w:t>
      </w:r>
    </w:p>
    <w:p w14:paraId="1F960E65" w14:textId="77777777" w:rsidR="00D7522C" w:rsidRPr="00F874B0" w:rsidRDefault="00D7522C" w:rsidP="00CA4392">
      <w:pPr>
        <w:pStyle w:val="Author"/>
        <w:spacing w:before="5pt" w:beforeAutospacing="1" w:after="5pt" w:afterAutospacing="1" w:line="6pt" w:lineRule="auto"/>
        <w:rPr>
          <w:noProof w:val="0"/>
          <w:sz w:val="16"/>
          <w:szCs w:val="16"/>
          <w:lang w:val="en-GB"/>
        </w:rPr>
        <w:sectPr w:rsidR="00D7522C" w:rsidRPr="00F874B0" w:rsidSect="003B4E04">
          <w:footerReference w:type="first" r:id="rId8"/>
          <w:pgSz w:w="595.30pt" w:h="841.90pt" w:code="9"/>
          <w:pgMar w:top="27pt" w:right="44.65pt" w:bottom="72pt" w:left="44.65pt" w:header="36pt" w:footer="36pt" w:gutter="0pt"/>
          <w:cols w:space="36pt"/>
          <w:titlePg/>
          <w:docGrid w:linePitch="360"/>
        </w:sectPr>
      </w:pPr>
    </w:p>
    <w:p w14:paraId="1FCCE042" w14:textId="19F50D4E" w:rsidR="001A3B3D" w:rsidRPr="00F874B0" w:rsidRDefault="00BD670B" w:rsidP="007B6DDA">
      <w:pPr>
        <w:pStyle w:val="Author"/>
        <w:spacing w:before="5pt" w:beforeAutospacing="1"/>
        <w:rPr>
          <w:noProof w:val="0"/>
          <w:sz w:val="18"/>
          <w:szCs w:val="18"/>
          <w:lang w:val="en-GB"/>
        </w:rPr>
      </w:pPr>
      <w:r w:rsidRPr="00F874B0">
        <w:rPr>
          <w:noProof w:val="0"/>
          <w:sz w:val="18"/>
          <w:szCs w:val="18"/>
          <w:lang w:val="en-GB"/>
        </w:rPr>
        <w:br w:type="column"/>
      </w:r>
      <w:r w:rsidR="0050101A" w:rsidRPr="00F874B0">
        <w:rPr>
          <w:noProof w:val="0"/>
          <w:sz w:val="18"/>
          <w:szCs w:val="18"/>
          <w:lang w:val="en-GB"/>
        </w:rPr>
        <w:t>Ahmed Elbary</w:t>
      </w:r>
      <w:r w:rsidR="001A3B3D" w:rsidRPr="00F874B0">
        <w:rPr>
          <w:noProof w:val="0"/>
          <w:sz w:val="18"/>
          <w:szCs w:val="18"/>
          <w:lang w:val="en-GB"/>
        </w:rPr>
        <w:br/>
      </w:r>
      <w:r w:rsidR="0050101A" w:rsidRPr="00F874B0">
        <w:rPr>
          <w:noProof w:val="0"/>
          <w:sz w:val="18"/>
          <w:szCs w:val="18"/>
          <w:lang w:val="en-GB"/>
        </w:rPr>
        <w:t xml:space="preserve">Department of Computer </w:t>
      </w:r>
      <w:r w:rsidR="005E1BCD" w:rsidRPr="00F874B0">
        <w:rPr>
          <w:noProof w:val="0"/>
          <w:sz w:val="18"/>
          <w:szCs w:val="18"/>
          <w:lang w:val="en-GB"/>
        </w:rPr>
        <w:t>Science</w:t>
      </w:r>
      <w:r w:rsidR="001A3B3D" w:rsidRPr="00F874B0">
        <w:rPr>
          <w:noProof w:val="0"/>
          <w:sz w:val="18"/>
          <w:szCs w:val="18"/>
          <w:lang w:val="en-GB"/>
        </w:rPr>
        <w:br/>
      </w:r>
      <w:r w:rsidR="0050101A" w:rsidRPr="00F874B0">
        <w:rPr>
          <w:noProof w:val="0"/>
          <w:sz w:val="18"/>
          <w:szCs w:val="18"/>
          <w:lang w:val="en-GB"/>
        </w:rPr>
        <w:t>University of Lincoln</w:t>
      </w:r>
      <w:r w:rsidR="001A3B3D" w:rsidRPr="00F874B0">
        <w:rPr>
          <w:i/>
          <w:noProof w:val="0"/>
          <w:sz w:val="18"/>
          <w:szCs w:val="18"/>
          <w:lang w:val="en-GB"/>
        </w:rPr>
        <w:br/>
      </w:r>
      <w:r w:rsidR="0050101A" w:rsidRPr="00F874B0">
        <w:rPr>
          <w:noProof w:val="0"/>
          <w:sz w:val="18"/>
          <w:szCs w:val="18"/>
          <w:lang w:val="en-GB"/>
        </w:rPr>
        <w:t>Lincoln, United Kingdom</w:t>
      </w:r>
      <w:r w:rsidR="001A3B3D" w:rsidRPr="00F874B0">
        <w:rPr>
          <w:noProof w:val="0"/>
          <w:sz w:val="18"/>
          <w:szCs w:val="18"/>
          <w:lang w:val="en-GB"/>
        </w:rPr>
        <w:br/>
      </w:r>
      <w:r w:rsidR="0050101A" w:rsidRPr="00F874B0">
        <w:rPr>
          <w:noProof w:val="0"/>
          <w:sz w:val="18"/>
          <w:szCs w:val="18"/>
          <w:lang w:val="en-GB"/>
        </w:rPr>
        <w:t>29385647@students.lincoln.ac.uk</w:t>
      </w:r>
    </w:p>
    <w:p w14:paraId="11C3FF66" w14:textId="23E38A50" w:rsidR="001A3B3D" w:rsidRPr="00F874B0" w:rsidRDefault="00BD670B" w:rsidP="00447BB9">
      <w:pPr>
        <w:pStyle w:val="Author"/>
        <w:spacing w:before="5pt" w:beforeAutospacing="1"/>
        <w:rPr>
          <w:noProof w:val="0"/>
          <w:sz w:val="18"/>
          <w:szCs w:val="18"/>
          <w:lang w:val="en-GB"/>
        </w:rPr>
      </w:pPr>
      <w:r w:rsidRPr="00F874B0">
        <w:rPr>
          <w:noProof w:val="0"/>
          <w:sz w:val="18"/>
          <w:szCs w:val="18"/>
          <w:lang w:val="en-GB"/>
        </w:rPr>
        <w:br w:type="column"/>
      </w:r>
    </w:p>
    <w:p w14:paraId="2729A11B" w14:textId="6B3DDFCC" w:rsidR="00447BB9" w:rsidRPr="00F874B0" w:rsidRDefault="00447BB9" w:rsidP="00447BB9">
      <w:pPr>
        <w:pStyle w:val="Author"/>
        <w:spacing w:before="5pt" w:beforeAutospacing="1"/>
        <w:rPr>
          <w:noProof w:val="0"/>
          <w:lang w:val="en-GB"/>
        </w:rPr>
      </w:pPr>
      <w:r w:rsidRPr="00F874B0">
        <w:rPr>
          <w:noProof w:val="0"/>
          <w:lang w:val="en-GB"/>
        </w:rPr>
        <w:t xml:space="preserve"> </w:t>
      </w:r>
    </w:p>
    <w:p w14:paraId="0316535E" w14:textId="77777777" w:rsidR="009F1D79" w:rsidRPr="00F874B0" w:rsidRDefault="009F1D79">
      <w:pPr>
        <w:sectPr w:rsidR="009F1D79" w:rsidRPr="00F874B0"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F874B0" w:rsidRDefault="00BD670B">
      <w:pPr>
        <w:sectPr w:rsidR="009303D9" w:rsidRPr="00F874B0" w:rsidSect="003B4E04">
          <w:type w:val="continuous"/>
          <w:pgSz w:w="595.30pt" w:h="841.90pt" w:code="9"/>
          <w:pgMar w:top="22.50pt" w:right="44.65pt" w:bottom="72pt" w:left="44.65pt" w:header="36pt" w:footer="36pt" w:gutter="0pt"/>
          <w:cols w:num="3" w:space="36pt"/>
          <w:docGrid w:linePitch="360"/>
        </w:sectPr>
      </w:pPr>
      <w:r w:rsidRPr="00F874B0">
        <w:br w:type="column"/>
      </w:r>
    </w:p>
    <w:p w14:paraId="40FA2D84" w14:textId="71FF6F54" w:rsidR="004D72B5" w:rsidRPr="004A635A" w:rsidRDefault="009303D9" w:rsidP="004A635A">
      <w:pPr>
        <w:pStyle w:val="Abstract"/>
        <w:rPr>
          <w:lang w:val="en-GB"/>
        </w:rPr>
      </w:pPr>
      <w:r w:rsidRPr="00F874B0">
        <w:rPr>
          <w:i/>
          <w:iCs/>
          <w:lang w:val="en-GB"/>
        </w:rPr>
        <w:t>Abstract</w:t>
      </w:r>
      <w:r w:rsidRPr="00F874B0">
        <w:rPr>
          <w:lang w:val="en-GB"/>
        </w:rPr>
        <w:t>—</w:t>
      </w:r>
      <w:r w:rsidR="008A305C" w:rsidRPr="00F874B0">
        <w:rPr>
          <w:lang w:val="en-GB"/>
        </w:rPr>
        <w:t xml:space="preserve">This </w:t>
      </w:r>
      <w:r w:rsidR="008A305C" w:rsidRPr="00B27417">
        <w:rPr>
          <w:highlight w:val="yellow"/>
          <w:lang w:val="en-GB"/>
        </w:rPr>
        <w:t xml:space="preserve">paper introduces "LIMO Detector," a programmable robot that can </w:t>
      </w:r>
      <w:r w:rsidR="005E1BCD" w:rsidRPr="00B27417">
        <w:rPr>
          <w:highlight w:val="yellow"/>
          <w:lang w:val="en-GB"/>
        </w:rPr>
        <w:t>recognise</w:t>
      </w:r>
      <w:r w:rsidR="008A305C" w:rsidRPr="00B27417">
        <w:rPr>
          <w:highlight w:val="yellow"/>
          <w:lang w:val="en-GB"/>
        </w:rPr>
        <w:t xml:space="preserve"> and count </w:t>
      </w:r>
      <w:r w:rsidR="005E1BCD" w:rsidRPr="00B27417">
        <w:rPr>
          <w:highlight w:val="yellow"/>
          <w:lang w:val="en-GB"/>
        </w:rPr>
        <w:t>colourful</w:t>
      </w:r>
      <w:r w:rsidR="008A305C" w:rsidRPr="00B27417">
        <w:rPr>
          <w:highlight w:val="yellow"/>
          <w:lang w:val="en-GB"/>
        </w:rPr>
        <w:t xml:space="preserve"> things while navigating children's rooms on its own. The robot, based on ROS2 components and Python scripts for mapping, inspection, and navigation, performs well in a simulation. </w:t>
      </w:r>
      <w:r w:rsidR="005E1BCD" w:rsidRPr="00B27417">
        <w:rPr>
          <w:highlight w:val="yellow"/>
          <w:lang w:val="en-GB"/>
        </w:rPr>
        <w:t>Colour</w:t>
      </w:r>
      <w:r w:rsidR="008A305C" w:rsidRPr="00B27417">
        <w:rPr>
          <w:highlight w:val="yellow"/>
          <w:lang w:val="en-GB"/>
        </w:rPr>
        <w:t xml:space="preserve"> object recognition and collision-free navigation are two important achievements. The system's effectiveness and scalability are confirmed by quantitative measurements, which also show that it has the potential for wider service robotics applications.</w:t>
      </w:r>
    </w:p>
    <w:p w14:paraId="58B10678" w14:textId="0171185B" w:rsidR="009303D9" w:rsidRPr="00F874B0" w:rsidRDefault="004D72B5" w:rsidP="00972203">
      <w:pPr>
        <w:pStyle w:val="Keywords"/>
        <w:rPr>
          <w:lang w:val="en-GB"/>
        </w:rPr>
      </w:pPr>
      <w:r w:rsidRPr="00B27417">
        <w:rPr>
          <w:highlight w:val="yellow"/>
          <w:lang w:val="en-GB"/>
        </w:rPr>
        <w:t>Keywords—</w:t>
      </w:r>
      <w:r w:rsidR="005E1BCD" w:rsidRPr="00B27417">
        <w:rPr>
          <w:highlight w:val="yellow"/>
          <w:lang w:val="en-GB"/>
        </w:rPr>
        <w:t>Gazebo Sim</w:t>
      </w:r>
      <w:r w:rsidR="005C3E1C" w:rsidRPr="00B27417">
        <w:rPr>
          <w:highlight w:val="yellow"/>
          <w:lang w:val="en-GB"/>
        </w:rPr>
        <w:t>ulation</w:t>
      </w:r>
      <w:r w:rsidR="00D7522C" w:rsidRPr="00B27417">
        <w:rPr>
          <w:highlight w:val="yellow"/>
          <w:lang w:val="en-GB"/>
        </w:rPr>
        <w:t>,</w:t>
      </w:r>
      <w:r w:rsidR="009303D9" w:rsidRPr="00B27417">
        <w:rPr>
          <w:highlight w:val="yellow"/>
          <w:lang w:val="en-GB"/>
        </w:rPr>
        <w:t xml:space="preserve"> </w:t>
      </w:r>
      <w:r w:rsidR="00D05EF4" w:rsidRPr="00B27417">
        <w:rPr>
          <w:highlight w:val="yellow"/>
          <w:lang w:val="en-GB"/>
        </w:rPr>
        <w:t xml:space="preserve">Mobile </w:t>
      </w:r>
      <w:r w:rsidR="005E1BCD" w:rsidRPr="00B27417">
        <w:rPr>
          <w:highlight w:val="yellow"/>
          <w:lang w:val="en-GB"/>
        </w:rPr>
        <w:t>Robot</w:t>
      </w:r>
      <w:r w:rsidR="005C3E1C" w:rsidRPr="00B27417">
        <w:rPr>
          <w:highlight w:val="yellow"/>
          <w:lang w:val="en-GB"/>
        </w:rPr>
        <w:t>s</w:t>
      </w:r>
      <w:r w:rsidR="00D7522C" w:rsidRPr="00B27417">
        <w:rPr>
          <w:highlight w:val="yellow"/>
          <w:lang w:val="en-GB"/>
        </w:rPr>
        <w:t>,</w:t>
      </w:r>
      <w:r w:rsidR="009303D9" w:rsidRPr="00B27417">
        <w:rPr>
          <w:highlight w:val="yellow"/>
          <w:lang w:val="en-GB"/>
        </w:rPr>
        <w:t xml:space="preserve"> </w:t>
      </w:r>
      <w:r w:rsidR="00A3609C" w:rsidRPr="00B27417">
        <w:rPr>
          <w:highlight w:val="yellow"/>
          <w:lang w:val="en-GB"/>
        </w:rPr>
        <w:t>OpenCV</w:t>
      </w:r>
      <w:r w:rsidR="00D7522C" w:rsidRPr="00B27417">
        <w:rPr>
          <w:highlight w:val="yellow"/>
          <w:lang w:val="en-GB"/>
        </w:rPr>
        <w:t>,</w:t>
      </w:r>
      <w:r w:rsidR="009303D9" w:rsidRPr="00B27417">
        <w:rPr>
          <w:highlight w:val="yellow"/>
          <w:lang w:val="en-GB"/>
        </w:rPr>
        <w:t xml:space="preserve"> </w:t>
      </w:r>
      <w:r w:rsidR="005E1BCD" w:rsidRPr="00B27417">
        <w:rPr>
          <w:highlight w:val="yellow"/>
          <w:lang w:val="en-GB"/>
        </w:rPr>
        <w:t>Autonomous</w:t>
      </w:r>
      <w:r w:rsidR="005C3E1C" w:rsidRPr="00B27417">
        <w:rPr>
          <w:highlight w:val="yellow"/>
          <w:lang w:val="en-GB"/>
        </w:rPr>
        <w:t>.</w:t>
      </w:r>
    </w:p>
    <w:p w14:paraId="1A521F3C" w14:textId="6CA4A612" w:rsidR="009303D9" w:rsidRPr="00F874B0" w:rsidRDefault="009303D9" w:rsidP="006B6B66">
      <w:pPr>
        <w:pStyle w:val="Heading1"/>
        <w:rPr>
          <w:noProof w:val="0"/>
        </w:rPr>
      </w:pPr>
      <w:r w:rsidRPr="00F874B0">
        <w:rPr>
          <w:noProof w:val="0"/>
        </w:rPr>
        <w:t>Introduction</w:t>
      </w:r>
    </w:p>
    <w:p w14:paraId="27F53E63" w14:textId="5A51DEC5" w:rsidR="00B27417" w:rsidRPr="00B27417" w:rsidRDefault="00B27417" w:rsidP="00B27417">
      <w:pPr>
        <w:pStyle w:val="BodyText"/>
        <w:rPr>
          <w:lang w:val="en-GB"/>
        </w:rPr>
      </w:pPr>
      <w:r w:rsidRPr="00B27417">
        <w:rPr>
          <w:lang w:val="en-GB"/>
        </w:rPr>
        <w:t xml:space="preserve">Robots are </w:t>
      </w:r>
      <w:r>
        <w:rPr>
          <w:lang w:val="en-GB"/>
        </w:rPr>
        <w:t>noticeably</w:t>
      </w:r>
      <w:r w:rsidRPr="00B27417">
        <w:rPr>
          <w:lang w:val="en-GB"/>
        </w:rPr>
        <w:t xml:space="preserve"> expected to </w:t>
      </w:r>
      <w:r>
        <w:rPr>
          <w:lang w:val="en-GB"/>
        </w:rPr>
        <w:t xml:space="preserve">work </w:t>
      </w:r>
      <w:r w:rsidRPr="00B27417">
        <w:rPr>
          <w:lang w:val="en-GB"/>
        </w:rPr>
        <w:t xml:space="preserve">in dynamic environments and </w:t>
      </w:r>
      <w:r>
        <w:rPr>
          <w:lang w:val="en-GB"/>
        </w:rPr>
        <w:t xml:space="preserve">beside </w:t>
      </w:r>
      <w:r w:rsidRPr="00B27417">
        <w:rPr>
          <w:lang w:val="en-GB"/>
        </w:rPr>
        <w:t xml:space="preserve">non-expert users. To meet </w:t>
      </w:r>
      <w:r>
        <w:rPr>
          <w:lang w:val="en-GB"/>
        </w:rPr>
        <w:t xml:space="preserve">this required </w:t>
      </w:r>
      <w:r w:rsidRPr="00B27417">
        <w:rPr>
          <w:lang w:val="en-GB"/>
        </w:rPr>
        <w:t xml:space="preserve">demands, Robot Learning from Demonstration (LfD) has </w:t>
      </w:r>
      <w:r>
        <w:rPr>
          <w:lang w:val="en-GB"/>
        </w:rPr>
        <w:t xml:space="preserve">appeared </w:t>
      </w:r>
      <w:r w:rsidRPr="00B27417">
        <w:rPr>
          <w:lang w:val="en-GB"/>
        </w:rPr>
        <w:t xml:space="preserve">as a promising approach that enables </w:t>
      </w:r>
      <w:r>
        <w:rPr>
          <w:lang w:val="en-GB"/>
        </w:rPr>
        <w:t xml:space="preserve">the </w:t>
      </w:r>
      <w:r w:rsidRPr="00B27417">
        <w:rPr>
          <w:lang w:val="en-GB"/>
        </w:rPr>
        <w:t xml:space="preserve">robots to </w:t>
      </w:r>
      <w:r>
        <w:rPr>
          <w:lang w:val="en-GB"/>
        </w:rPr>
        <w:t xml:space="preserve">have </w:t>
      </w:r>
      <w:r w:rsidRPr="00B27417">
        <w:rPr>
          <w:lang w:val="en-GB"/>
        </w:rPr>
        <w:t xml:space="preserve">new skills by observing </w:t>
      </w:r>
      <w:r>
        <w:rPr>
          <w:lang w:val="en-GB"/>
        </w:rPr>
        <w:t xml:space="preserve">the </w:t>
      </w:r>
      <w:r w:rsidRPr="00B27417">
        <w:rPr>
          <w:lang w:val="en-GB"/>
        </w:rPr>
        <w:t xml:space="preserve">human behaviour. </w:t>
      </w:r>
      <w:r>
        <w:rPr>
          <w:lang w:val="en-GB"/>
        </w:rPr>
        <w:t xml:space="preserve">In contrast with the </w:t>
      </w:r>
      <w:r w:rsidRPr="00B27417">
        <w:rPr>
          <w:lang w:val="en-GB"/>
        </w:rPr>
        <w:t xml:space="preserve">traditional programming methods that </w:t>
      </w:r>
      <w:r>
        <w:rPr>
          <w:lang w:val="en-GB"/>
        </w:rPr>
        <w:t xml:space="preserve">ask for manually </w:t>
      </w:r>
      <w:r w:rsidRPr="00B27417">
        <w:rPr>
          <w:lang w:val="en-GB"/>
        </w:rPr>
        <w:t>contro</w:t>
      </w:r>
      <w:r>
        <w:rPr>
          <w:lang w:val="en-GB"/>
        </w:rPr>
        <w:t>lling</w:t>
      </w:r>
      <w:r w:rsidRPr="00B27417">
        <w:rPr>
          <w:lang w:val="en-GB"/>
        </w:rPr>
        <w:t xml:space="preserve">, </w:t>
      </w:r>
      <w:r>
        <w:rPr>
          <w:lang w:val="en-GB"/>
        </w:rPr>
        <w:t xml:space="preserve">the </w:t>
      </w:r>
      <w:r w:rsidRPr="00B27417">
        <w:rPr>
          <w:lang w:val="en-GB"/>
        </w:rPr>
        <w:t xml:space="preserve">LfD offers a </w:t>
      </w:r>
      <w:r>
        <w:rPr>
          <w:lang w:val="en-GB"/>
        </w:rPr>
        <w:t xml:space="preserve">more </w:t>
      </w:r>
      <w:r w:rsidRPr="00B27417">
        <w:rPr>
          <w:lang w:val="en-GB"/>
        </w:rPr>
        <w:t>flexible</w:t>
      </w:r>
      <w:r>
        <w:rPr>
          <w:lang w:val="en-GB"/>
        </w:rPr>
        <w:t xml:space="preserve"> </w:t>
      </w:r>
      <w:r w:rsidRPr="00B27417">
        <w:rPr>
          <w:lang w:val="en-GB"/>
        </w:rPr>
        <w:t xml:space="preserve">framework for learning </w:t>
      </w:r>
      <w:r>
        <w:rPr>
          <w:lang w:val="en-GB"/>
        </w:rPr>
        <w:t xml:space="preserve">more </w:t>
      </w:r>
      <w:r w:rsidRPr="00B27417">
        <w:rPr>
          <w:lang w:val="en-GB"/>
        </w:rPr>
        <w:t xml:space="preserve">complex behaviours from </w:t>
      </w:r>
      <w:r>
        <w:rPr>
          <w:lang w:val="en-GB"/>
        </w:rPr>
        <w:t xml:space="preserve">the </w:t>
      </w:r>
      <w:r w:rsidRPr="00B27417">
        <w:rPr>
          <w:lang w:val="en-GB"/>
        </w:rPr>
        <w:t>data</w:t>
      </w:r>
      <w:r>
        <w:rPr>
          <w:lang w:val="en-GB"/>
        </w:rPr>
        <w:t xml:space="preserve"> given</w:t>
      </w:r>
      <w:r w:rsidRPr="00B27417">
        <w:rPr>
          <w:lang w:val="en-GB"/>
        </w:rPr>
        <w:t>.</w:t>
      </w:r>
    </w:p>
    <w:p w14:paraId="3D88740A" w14:textId="7F6204D5" w:rsidR="00B27417" w:rsidRPr="00B27417" w:rsidRDefault="00B27417" w:rsidP="00B27417">
      <w:pPr>
        <w:pStyle w:val="BodyText"/>
        <w:rPr>
          <w:lang w:val="en-GB"/>
        </w:rPr>
      </w:pPr>
      <w:r w:rsidRPr="00B27417">
        <w:rPr>
          <w:lang w:val="en-GB"/>
        </w:rPr>
        <w:t xml:space="preserve">In the context of </w:t>
      </w:r>
      <w:r w:rsidR="0041439B">
        <w:rPr>
          <w:lang w:val="en-GB"/>
        </w:rPr>
        <w:t xml:space="preserve">a </w:t>
      </w:r>
      <w:r w:rsidRPr="00B27417">
        <w:rPr>
          <w:lang w:val="en-GB"/>
        </w:rPr>
        <w:t xml:space="preserve">trajectory learning, </w:t>
      </w:r>
      <w:r w:rsidR="0041439B">
        <w:rPr>
          <w:lang w:val="en-GB"/>
        </w:rPr>
        <w:t xml:space="preserve">the </w:t>
      </w:r>
      <w:r w:rsidRPr="00B27417">
        <w:rPr>
          <w:lang w:val="en-GB"/>
        </w:rPr>
        <w:t>LfD is often used to model tim</w:t>
      </w:r>
      <w:r w:rsidR="0041439B">
        <w:rPr>
          <w:lang w:val="en-GB"/>
        </w:rPr>
        <w:t>e</w:t>
      </w:r>
      <w:r w:rsidRPr="00B27417">
        <w:rPr>
          <w:lang w:val="en-GB"/>
        </w:rPr>
        <w:t xml:space="preserve"> movement patterns that a robot can </w:t>
      </w:r>
      <w:r w:rsidR="0041439B">
        <w:rPr>
          <w:lang w:val="en-GB"/>
        </w:rPr>
        <w:t xml:space="preserve">learn and repeat the tasks </w:t>
      </w:r>
      <w:r w:rsidRPr="00B27417">
        <w:rPr>
          <w:lang w:val="en-GB"/>
        </w:rPr>
        <w:t>across varying scenarios</w:t>
      </w:r>
      <w:r w:rsidR="0041439B">
        <w:rPr>
          <w:lang w:val="en-GB"/>
        </w:rPr>
        <w:t xml:space="preserve"> [1]</w:t>
      </w:r>
      <w:r w:rsidRPr="00B27417">
        <w:rPr>
          <w:lang w:val="en-GB"/>
        </w:rPr>
        <w:t xml:space="preserve">. Two </w:t>
      </w:r>
      <w:r w:rsidR="0041439B">
        <w:rPr>
          <w:lang w:val="en-GB"/>
        </w:rPr>
        <w:t xml:space="preserve">main </w:t>
      </w:r>
      <w:r w:rsidR="0041439B" w:rsidRPr="00B27417">
        <w:rPr>
          <w:lang w:val="en-GB"/>
        </w:rPr>
        <w:t>studied</w:t>
      </w:r>
      <w:r w:rsidRPr="00B27417">
        <w:rPr>
          <w:lang w:val="en-GB"/>
        </w:rPr>
        <w:t xml:space="preserve"> techniques in this </w:t>
      </w:r>
      <w:r w:rsidR="0041439B">
        <w:rPr>
          <w:lang w:val="en-GB"/>
        </w:rPr>
        <w:t xml:space="preserve">area </w:t>
      </w:r>
      <w:r w:rsidRPr="00B27417">
        <w:rPr>
          <w:lang w:val="en-GB"/>
        </w:rPr>
        <w:t>are</w:t>
      </w:r>
      <w:r w:rsidR="0041439B">
        <w:rPr>
          <w:lang w:val="en-GB"/>
        </w:rPr>
        <w:t>:</w:t>
      </w:r>
      <w:r w:rsidRPr="00B27417">
        <w:rPr>
          <w:lang w:val="en-GB"/>
        </w:rPr>
        <w:t xml:space="preserve"> Dynamic Movement Primitives (DMPs) and Stable Estimator of Dynamical Systems (SEDS)</w:t>
      </w:r>
      <w:r w:rsidR="0041439B">
        <w:rPr>
          <w:lang w:val="en-GB"/>
        </w:rPr>
        <w:t>, where</w:t>
      </w:r>
      <w:r w:rsidRPr="00B27417">
        <w:rPr>
          <w:lang w:val="en-GB"/>
        </w:rPr>
        <w:t xml:space="preserve"> Both</w:t>
      </w:r>
      <w:r w:rsidR="0041439B">
        <w:rPr>
          <w:lang w:val="en-GB"/>
        </w:rPr>
        <w:t xml:space="preserve"> of them</w:t>
      </w:r>
      <w:r w:rsidRPr="00B27417">
        <w:rPr>
          <w:lang w:val="en-GB"/>
        </w:rPr>
        <w:t xml:space="preserve"> aim to produce demonstrated trajectories </w:t>
      </w:r>
      <w:r w:rsidR="0041439B">
        <w:rPr>
          <w:lang w:val="en-GB"/>
        </w:rPr>
        <w:t xml:space="preserve">but also achieving </w:t>
      </w:r>
      <w:r w:rsidRPr="00B27417">
        <w:rPr>
          <w:lang w:val="en-GB"/>
        </w:rPr>
        <w:t xml:space="preserve">stability and generalization, </w:t>
      </w:r>
      <w:r w:rsidR="0041439B">
        <w:rPr>
          <w:lang w:val="en-GB"/>
        </w:rPr>
        <w:t xml:space="preserve">however they </w:t>
      </w:r>
      <w:r w:rsidRPr="00B27417">
        <w:rPr>
          <w:lang w:val="en-GB"/>
        </w:rPr>
        <w:t>differ in their mathematical formulations and guarantees.</w:t>
      </w:r>
      <w:r w:rsidR="0041439B">
        <w:rPr>
          <w:lang w:val="en-GB"/>
        </w:rPr>
        <w:t xml:space="preserve"> In the</w:t>
      </w:r>
      <w:r w:rsidRPr="00B27417">
        <w:rPr>
          <w:lang w:val="en-GB"/>
        </w:rPr>
        <w:t xml:space="preserve"> DMP </w:t>
      </w:r>
      <w:r w:rsidR="0041439B">
        <w:rPr>
          <w:lang w:val="en-GB"/>
        </w:rPr>
        <w:t xml:space="preserve">it </w:t>
      </w:r>
      <w:r w:rsidRPr="00B27417">
        <w:rPr>
          <w:lang w:val="en-GB"/>
        </w:rPr>
        <w:t>represent</w:t>
      </w:r>
      <w:r w:rsidR="0041439B">
        <w:rPr>
          <w:lang w:val="en-GB"/>
        </w:rPr>
        <w:t xml:space="preserve">s the </w:t>
      </w:r>
      <w:r w:rsidRPr="00B27417">
        <w:rPr>
          <w:lang w:val="en-GB"/>
        </w:rPr>
        <w:t xml:space="preserve">trajectories through dynamical systems </w:t>
      </w:r>
      <w:r w:rsidR="0041439B">
        <w:rPr>
          <w:lang w:val="en-GB"/>
        </w:rPr>
        <w:t xml:space="preserve">that are </w:t>
      </w:r>
      <w:r w:rsidRPr="00B27417">
        <w:rPr>
          <w:lang w:val="en-GB"/>
        </w:rPr>
        <w:t xml:space="preserve">modulated by forcing terms, </w:t>
      </w:r>
      <w:r w:rsidR="0041439B">
        <w:rPr>
          <w:lang w:val="en-GB"/>
        </w:rPr>
        <w:t xml:space="preserve">which allow </w:t>
      </w:r>
      <w:r w:rsidRPr="00B27417">
        <w:rPr>
          <w:lang w:val="en-GB"/>
        </w:rPr>
        <w:t xml:space="preserve">for </w:t>
      </w:r>
      <w:r w:rsidR="0041439B">
        <w:rPr>
          <w:lang w:val="en-GB"/>
        </w:rPr>
        <w:t xml:space="preserve">a </w:t>
      </w:r>
      <w:r w:rsidRPr="00B27417">
        <w:rPr>
          <w:lang w:val="en-GB"/>
        </w:rPr>
        <w:t xml:space="preserve">time scalability and. In contrast, </w:t>
      </w:r>
      <w:r w:rsidR="0041439B">
        <w:rPr>
          <w:lang w:val="en-GB"/>
        </w:rPr>
        <w:t xml:space="preserve">the </w:t>
      </w:r>
      <w:r w:rsidRPr="00B27417">
        <w:rPr>
          <w:lang w:val="en-GB"/>
        </w:rPr>
        <w:t xml:space="preserve">SEDS models a </w:t>
      </w:r>
      <w:r w:rsidR="0041439B">
        <w:rPr>
          <w:lang w:val="en-GB"/>
        </w:rPr>
        <w:t xml:space="preserve">general </w:t>
      </w:r>
      <w:r w:rsidRPr="00B27417">
        <w:rPr>
          <w:lang w:val="en-GB"/>
        </w:rPr>
        <w:t xml:space="preserve">stable dynamical system using Gaussian Mixture Models (GMMs) and </w:t>
      </w:r>
      <w:r w:rsidR="009B1568">
        <w:rPr>
          <w:lang w:val="en-GB"/>
        </w:rPr>
        <w:t xml:space="preserve">applies </w:t>
      </w:r>
      <w:r w:rsidRPr="00B27417">
        <w:rPr>
          <w:lang w:val="en-GB"/>
        </w:rPr>
        <w:t xml:space="preserve">convergence through </w:t>
      </w:r>
      <w:r w:rsidR="009B1568">
        <w:rPr>
          <w:lang w:val="en-GB"/>
        </w:rPr>
        <w:t xml:space="preserve">the </w:t>
      </w:r>
      <w:r w:rsidRPr="00B27417">
        <w:rPr>
          <w:lang w:val="en-GB"/>
        </w:rPr>
        <w:t>Lyapunov constraints.</w:t>
      </w:r>
    </w:p>
    <w:p w14:paraId="11D900E2" w14:textId="1F94E846" w:rsidR="008536B2" w:rsidRPr="00F874B0" w:rsidRDefault="00B27417" w:rsidP="00B27417">
      <w:pPr>
        <w:pStyle w:val="BodyText"/>
        <w:rPr>
          <w:lang w:val="en-GB"/>
        </w:rPr>
      </w:pPr>
      <w:r w:rsidRPr="00B27417">
        <w:rPr>
          <w:lang w:val="en-GB"/>
        </w:rPr>
        <w:t xml:space="preserve">This report </w:t>
      </w:r>
      <w:r w:rsidR="009B1568">
        <w:rPr>
          <w:lang w:val="en-GB"/>
        </w:rPr>
        <w:t xml:space="preserve">aims to </w:t>
      </w:r>
      <w:r w:rsidRPr="00B27417">
        <w:rPr>
          <w:lang w:val="en-GB"/>
        </w:rPr>
        <w:t>explore and compare</w:t>
      </w:r>
      <w:r w:rsidR="009B1568">
        <w:rPr>
          <w:lang w:val="en-GB"/>
        </w:rPr>
        <w:t xml:space="preserve"> </w:t>
      </w:r>
      <w:r w:rsidRPr="00B27417">
        <w:rPr>
          <w:lang w:val="en-GB"/>
        </w:rPr>
        <w:t>both approaches using a set of 2D demonstrated trajectories of varying complexity</w:t>
      </w:r>
      <w:r w:rsidR="009B1568">
        <w:rPr>
          <w:lang w:val="en-GB"/>
        </w:rPr>
        <w:t xml:space="preserve"> between them. T</w:t>
      </w:r>
      <w:r w:rsidRPr="00B27417">
        <w:rPr>
          <w:lang w:val="en-GB"/>
        </w:rPr>
        <w:t xml:space="preserve">he goal is to </w:t>
      </w:r>
      <w:r w:rsidR="009B1568">
        <w:rPr>
          <w:lang w:val="en-GB"/>
        </w:rPr>
        <w:t xml:space="preserve">discuss </w:t>
      </w:r>
      <w:r w:rsidRPr="00B27417">
        <w:rPr>
          <w:lang w:val="en-GB"/>
        </w:rPr>
        <w:t>their theoretical foundations</w:t>
      </w:r>
      <w:r w:rsidR="009B1568">
        <w:rPr>
          <w:lang w:val="en-GB"/>
        </w:rPr>
        <w:t xml:space="preserve"> based on two relevant papers and their practical</w:t>
      </w:r>
      <w:r w:rsidRPr="00B27417">
        <w:rPr>
          <w:lang w:val="en-GB"/>
        </w:rPr>
        <w:t xml:space="preserve"> implementation</w:t>
      </w:r>
      <w:r w:rsidR="009B1568">
        <w:rPr>
          <w:lang w:val="en-GB"/>
        </w:rPr>
        <w:t>, w</w:t>
      </w:r>
      <w:r w:rsidRPr="00B27417">
        <w:rPr>
          <w:lang w:val="en-GB"/>
        </w:rPr>
        <w:t xml:space="preserve">hile </w:t>
      </w:r>
      <w:r w:rsidR="009B1568">
        <w:rPr>
          <w:lang w:val="en-GB"/>
        </w:rPr>
        <w:t xml:space="preserve">the rest of the report </w:t>
      </w:r>
      <w:r w:rsidRPr="00B27417">
        <w:rPr>
          <w:lang w:val="en-GB"/>
        </w:rPr>
        <w:t xml:space="preserve">applies both methods to </w:t>
      </w:r>
      <w:r w:rsidR="009B1568">
        <w:rPr>
          <w:lang w:val="en-GB"/>
        </w:rPr>
        <w:t xml:space="preserve">a </w:t>
      </w:r>
      <w:r w:rsidR="00E42CB1" w:rsidRPr="00B27417">
        <w:rPr>
          <w:lang w:val="en-GB"/>
        </w:rPr>
        <w:t>real dataset</w:t>
      </w:r>
      <w:r w:rsidRPr="00B27417">
        <w:rPr>
          <w:lang w:val="en-GB"/>
        </w:rPr>
        <w:t xml:space="preserve">, highlighting key differences in stability, generalization, and </w:t>
      </w:r>
      <w:r w:rsidR="009B1568">
        <w:rPr>
          <w:lang w:val="en-GB"/>
        </w:rPr>
        <w:t>performance</w:t>
      </w:r>
      <w:r w:rsidRPr="00B27417">
        <w:rPr>
          <w:lang w:val="en-GB"/>
        </w:rPr>
        <w:t>.</w:t>
      </w:r>
    </w:p>
    <w:p w14:paraId="21C51E20" w14:textId="744EDBF9" w:rsidR="009303D9" w:rsidRPr="00F874B0" w:rsidRDefault="00E42CB1" w:rsidP="00E42CB1">
      <w:pPr>
        <w:pStyle w:val="Heading1"/>
        <w:rPr>
          <w:noProof w:val="0"/>
        </w:rPr>
      </w:pPr>
      <w:r w:rsidRPr="00E42CB1">
        <w:rPr>
          <w:noProof w:val="0"/>
        </w:rPr>
        <w:t>Literature Review</w:t>
      </w:r>
    </w:p>
    <w:p w14:paraId="012F9EC8" w14:textId="16E9641E" w:rsidR="00E42CB1" w:rsidRPr="00E42CB1" w:rsidRDefault="00E42CB1" w:rsidP="00C16C58">
      <w:pPr>
        <w:pStyle w:val="BodyText"/>
        <w:rPr>
          <w:lang w:val="en-GB"/>
        </w:rPr>
      </w:pPr>
      <w:r w:rsidRPr="00E42CB1">
        <w:rPr>
          <w:lang w:val="en-GB"/>
        </w:rPr>
        <w:t>Robot Learning from Demonstration (LfD) enables</w:t>
      </w:r>
      <w:r>
        <w:rPr>
          <w:lang w:val="en-GB"/>
        </w:rPr>
        <w:t xml:space="preserve"> the</w:t>
      </w:r>
      <w:r w:rsidRPr="00E42CB1">
        <w:rPr>
          <w:lang w:val="en-GB"/>
        </w:rPr>
        <w:t xml:space="preserve"> robots to </w:t>
      </w:r>
      <w:r>
        <w:rPr>
          <w:lang w:val="en-GB"/>
        </w:rPr>
        <w:t xml:space="preserve">learn more </w:t>
      </w:r>
      <w:r w:rsidRPr="00E42CB1">
        <w:rPr>
          <w:lang w:val="en-GB"/>
        </w:rPr>
        <w:t xml:space="preserve">skills by </w:t>
      </w:r>
      <w:r>
        <w:rPr>
          <w:lang w:val="en-GB"/>
        </w:rPr>
        <w:t xml:space="preserve">understanding </w:t>
      </w:r>
      <w:r w:rsidRPr="00E42CB1">
        <w:rPr>
          <w:lang w:val="en-GB"/>
        </w:rPr>
        <w:t>human</w:t>
      </w:r>
      <w:r>
        <w:rPr>
          <w:lang w:val="en-GB"/>
        </w:rPr>
        <w:t xml:space="preserve"> </w:t>
      </w:r>
      <w:r w:rsidRPr="00E42CB1">
        <w:rPr>
          <w:lang w:val="en-GB"/>
        </w:rPr>
        <w:t xml:space="preserve">provided </w:t>
      </w:r>
      <w:r>
        <w:rPr>
          <w:lang w:val="en-GB"/>
        </w:rPr>
        <w:t>instructions</w:t>
      </w:r>
      <w:r w:rsidRPr="00E42CB1">
        <w:rPr>
          <w:lang w:val="en-GB"/>
        </w:rPr>
        <w:t>, avoiding the need for task</w:t>
      </w:r>
      <w:r>
        <w:rPr>
          <w:lang w:val="en-GB"/>
        </w:rPr>
        <w:t xml:space="preserve"> </w:t>
      </w:r>
      <w:r w:rsidRPr="00E42CB1">
        <w:rPr>
          <w:lang w:val="en-GB"/>
        </w:rPr>
        <w:t>specific programming</w:t>
      </w:r>
      <w:r>
        <w:rPr>
          <w:lang w:val="en-GB"/>
        </w:rPr>
        <w:t xml:space="preserve"> for each scenario</w:t>
      </w:r>
      <w:r w:rsidRPr="00E42CB1">
        <w:rPr>
          <w:lang w:val="en-GB"/>
        </w:rPr>
        <w:t xml:space="preserve">. This </w:t>
      </w:r>
      <w:r w:rsidR="00D13B73">
        <w:rPr>
          <w:lang w:val="en-GB"/>
        </w:rPr>
        <w:t xml:space="preserve">method </w:t>
      </w:r>
      <w:r w:rsidRPr="00E42CB1">
        <w:rPr>
          <w:lang w:val="en-GB"/>
        </w:rPr>
        <w:t xml:space="preserve">has been widely </w:t>
      </w:r>
      <w:r w:rsidR="00D13B73">
        <w:rPr>
          <w:lang w:val="en-GB"/>
        </w:rPr>
        <w:t xml:space="preserve">used </w:t>
      </w:r>
      <w:r w:rsidRPr="00E42CB1">
        <w:rPr>
          <w:lang w:val="en-GB"/>
        </w:rPr>
        <w:t xml:space="preserve">in robot manipulation, motion planning, </w:t>
      </w:r>
      <w:proofErr w:type="gramStart"/>
      <w:r w:rsidRPr="00E42CB1">
        <w:rPr>
          <w:lang w:val="en-GB"/>
        </w:rPr>
        <w:t xml:space="preserve">and </w:t>
      </w:r>
      <w:r w:rsidR="00D13B73">
        <w:rPr>
          <w:lang w:val="en-GB"/>
        </w:rPr>
        <w:t>also</w:t>
      </w:r>
      <w:proofErr w:type="gramEnd"/>
      <w:r w:rsidR="00D13B73">
        <w:rPr>
          <w:lang w:val="en-GB"/>
        </w:rPr>
        <w:t xml:space="preserve"> in </w:t>
      </w:r>
      <w:r w:rsidRPr="00E42CB1">
        <w:rPr>
          <w:lang w:val="en-GB"/>
        </w:rPr>
        <w:t xml:space="preserve">human-robot </w:t>
      </w:r>
      <w:r w:rsidR="00D13B73">
        <w:rPr>
          <w:lang w:val="en-GB"/>
        </w:rPr>
        <w:t>applications</w:t>
      </w:r>
      <w:r w:rsidRPr="00E42CB1">
        <w:rPr>
          <w:lang w:val="en-GB"/>
        </w:rPr>
        <w:t xml:space="preserve">. Among </w:t>
      </w:r>
      <w:r w:rsidR="00D13B73">
        <w:rPr>
          <w:lang w:val="en-GB"/>
        </w:rPr>
        <w:t xml:space="preserve">the </w:t>
      </w:r>
      <w:r w:rsidRPr="00E42CB1">
        <w:rPr>
          <w:lang w:val="en-GB"/>
        </w:rPr>
        <w:t>LfD methods</w:t>
      </w:r>
      <w:r w:rsidR="00D13B73">
        <w:rPr>
          <w:lang w:val="en-GB"/>
        </w:rPr>
        <w:t xml:space="preserve"> </w:t>
      </w:r>
      <w:r w:rsidRPr="00E42CB1">
        <w:rPr>
          <w:lang w:val="en-GB"/>
        </w:rPr>
        <w:t>two adopted frameworks</w:t>
      </w:r>
      <w:r w:rsidR="00D13B73">
        <w:rPr>
          <w:lang w:val="en-GB"/>
        </w:rPr>
        <w:t xml:space="preserve"> have been widely used: </w:t>
      </w:r>
      <w:r w:rsidRPr="00E42CB1">
        <w:rPr>
          <w:lang w:val="en-GB"/>
        </w:rPr>
        <w:t xml:space="preserve">Stable Estimator of </w:t>
      </w:r>
      <w:r w:rsidRPr="00E42CB1">
        <w:rPr>
          <w:lang w:val="en-GB"/>
        </w:rPr>
        <w:t>Dynamical Systems (SEDS) and Dynamic Movement Primitives (DMPs)</w:t>
      </w:r>
      <w:r w:rsidR="00D13B73">
        <w:rPr>
          <w:lang w:val="en-GB"/>
        </w:rPr>
        <w:t xml:space="preserve"> by </w:t>
      </w:r>
      <w:r w:rsidRPr="00E42CB1">
        <w:rPr>
          <w:lang w:val="en-GB"/>
        </w:rPr>
        <w:t>demonstrat</w:t>
      </w:r>
      <w:r w:rsidR="00D13B73">
        <w:rPr>
          <w:lang w:val="en-GB"/>
        </w:rPr>
        <w:t>ing</w:t>
      </w:r>
      <w:r w:rsidRPr="00E42CB1">
        <w:rPr>
          <w:lang w:val="en-GB"/>
        </w:rPr>
        <w:t xml:space="preserve"> </w:t>
      </w:r>
      <w:r w:rsidR="00D13B73">
        <w:rPr>
          <w:lang w:val="en-GB"/>
        </w:rPr>
        <w:t xml:space="preserve">a </w:t>
      </w:r>
      <w:r w:rsidRPr="00E42CB1">
        <w:rPr>
          <w:lang w:val="en-GB"/>
        </w:rPr>
        <w:t xml:space="preserve">strong </w:t>
      </w:r>
      <w:r w:rsidR="00D13B73">
        <w:rPr>
          <w:lang w:val="en-GB"/>
        </w:rPr>
        <w:t xml:space="preserve">ability </w:t>
      </w:r>
      <w:r w:rsidRPr="00E42CB1">
        <w:rPr>
          <w:lang w:val="en-GB"/>
        </w:rPr>
        <w:t xml:space="preserve">for trajectory </w:t>
      </w:r>
      <w:r w:rsidR="00D13B73" w:rsidRPr="00E42CB1">
        <w:rPr>
          <w:lang w:val="en-GB"/>
        </w:rPr>
        <w:t>modelling</w:t>
      </w:r>
      <w:r w:rsidR="00D13B73">
        <w:rPr>
          <w:lang w:val="en-GB"/>
        </w:rPr>
        <w:t xml:space="preserve"> where</w:t>
      </w:r>
      <w:r w:rsidRPr="00E42CB1">
        <w:rPr>
          <w:lang w:val="en-GB"/>
        </w:rPr>
        <w:t xml:space="preserve"> each </w:t>
      </w:r>
      <w:r w:rsidR="00D13B73">
        <w:rPr>
          <w:lang w:val="en-GB"/>
        </w:rPr>
        <w:t xml:space="preserve">of these methods has its own </w:t>
      </w:r>
      <w:r w:rsidRPr="00E42CB1">
        <w:rPr>
          <w:lang w:val="en-GB"/>
        </w:rPr>
        <w:t>distinct advantages.</w:t>
      </w:r>
    </w:p>
    <w:p w14:paraId="48400739" w14:textId="0E7D2CEE" w:rsidR="00E42CB1" w:rsidRPr="00E42CB1" w:rsidRDefault="00E42CB1" w:rsidP="00C16C58">
      <w:pPr>
        <w:pStyle w:val="BodyText"/>
        <w:rPr>
          <w:lang w:val="en-GB"/>
        </w:rPr>
      </w:pPr>
      <w:r w:rsidRPr="00E42CB1">
        <w:rPr>
          <w:lang w:val="en-GB"/>
        </w:rPr>
        <w:t>Khansari-Zadeh and Billard</w:t>
      </w:r>
      <w:r w:rsidR="00C16C58">
        <w:rPr>
          <w:lang w:val="en-GB"/>
        </w:rPr>
        <w:t xml:space="preserve"> have</w:t>
      </w:r>
      <w:r w:rsidRPr="00E42CB1">
        <w:rPr>
          <w:lang w:val="en-GB"/>
        </w:rPr>
        <w:t xml:space="preserve"> introduced the SEDS framework</w:t>
      </w:r>
      <w:r w:rsidR="00C16C58">
        <w:rPr>
          <w:lang w:val="en-GB"/>
        </w:rPr>
        <w:t xml:space="preserve"> in</w:t>
      </w:r>
      <w:r w:rsidRPr="00E42CB1">
        <w:rPr>
          <w:lang w:val="en-GB"/>
        </w:rPr>
        <w:t xml:space="preserve"> which </w:t>
      </w:r>
      <w:r w:rsidR="00C16C58">
        <w:rPr>
          <w:lang w:val="en-GB"/>
        </w:rPr>
        <w:t>described</w:t>
      </w:r>
      <w:r w:rsidRPr="00E42CB1">
        <w:rPr>
          <w:lang w:val="en-GB"/>
        </w:rPr>
        <w:t xml:space="preserve"> </w:t>
      </w:r>
      <w:r w:rsidR="00C16C58">
        <w:rPr>
          <w:lang w:val="en-GB"/>
        </w:rPr>
        <w:t xml:space="preserve">the </w:t>
      </w:r>
      <w:r w:rsidRPr="00E42CB1">
        <w:rPr>
          <w:lang w:val="en-GB"/>
        </w:rPr>
        <w:t>motion learning as the estimation of a nonlinear time</w:t>
      </w:r>
      <w:r w:rsidR="00C16C58">
        <w:rPr>
          <w:lang w:val="en-GB"/>
        </w:rPr>
        <w:t xml:space="preserve"> </w:t>
      </w:r>
      <w:r w:rsidRPr="00E42CB1">
        <w:rPr>
          <w:lang w:val="en-GB"/>
        </w:rPr>
        <w:t xml:space="preserve">invariant dynamical system [1]. The system models the flow of velocity vectors across the state space using </w:t>
      </w:r>
      <w:r w:rsidR="00C16C58">
        <w:rPr>
          <w:lang w:val="en-GB"/>
        </w:rPr>
        <w:t>the</w:t>
      </w:r>
      <w:r w:rsidRPr="00E42CB1">
        <w:rPr>
          <w:lang w:val="en-GB"/>
        </w:rPr>
        <w:t xml:space="preserve"> Gaussian Mixture Model (GMM</w:t>
      </w:r>
      <w:r w:rsidR="00C16C58" w:rsidRPr="00E42CB1">
        <w:rPr>
          <w:lang w:val="en-GB"/>
        </w:rPr>
        <w:t>) and</w:t>
      </w:r>
      <w:r w:rsidR="00C16C58">
        <w:rPr>
          <w:lang w:val="en-GB"/>
        </w:rPr>
        <w:t xml:space="preserve"> </w:t>
      </w:r>
      <w:r w:rsidRPr="00E42CB1">
        <w:rPr>
          <w:lang w:val="en-GB"/>
        </w:rPr>
        <w:t xml:space="preserve">trained to produce the observed </w:t>
      </w:r>
      <w:r w:rsidR="00D13B73" w:rsidRPr="00E42CB1">
        <w:rPr>
          <w:lang w:val="en-GB"/>
        </w:rPr>
        <w:t>behaviour</w:t>
      </w:r>
      <w:r w:rsidRPr="00E42CB1">
        <w:rPr>
          <w:lang w:val="en-GB"/>
        </w:rPr>
        <w:t xml:space="preserve"> while </w:t>
      </w:r>
      <w:r w:rsidR="00C16C58">
        <w:rPr>
          <w:lang w:val="en-GB"/>
        </w:rPr>
        <w:t xml:space="preserve">also </w:t>
      </w:r>
      <w:r w:rsidRPr="00E42CB1">
        <w:rPr>
          <w:lang w:val="en-GB"/>
        </w:rPr>
        <w:t xml:space="preserve">ensuring that all </w:t>
      </w:r>
      <w:r w:rsidR="00C16C58">
        <w:rPr>
          <w:lang w:val="en-GB"/>
        </w:rPr>
        <w:t xml:space="preserve">the </w:t>
      </w:r>
      <w:r w:rsidRPr="00E42CB1">
        <w:rPr>
          <w:lang w:val="en-GB"/>
        </w:rPr>
        <w:t xml:space="preserve">trajectories </w:t>
      </w:r>
      <w:r w:rsidR="00C16C58">
        <w:rPr>
          <w:lang w:val="en-GB"/>
        </w:rPr>
        <w:t xml:space="preserve">is reaching </w:t>
      </w:r>
      <w:r w:rsidRPr="00E42CB1">
        <w:rPr>
          <w:lang w:val="en-GB"/>
        </w:rPr>
        <w:t xml:space="preserve">to a desired goal. </w:t>
      </w:r>
      <w:r w:rsidR="00C16C58">
        <w:rPr>
          <w:lang w:val="en-GB"/>
        </w:rPr>
        <w:t xml:space="preserve">In contrast with the </w:t>
      </w:r>
      <w:r w:rsidRPr="00E42CB1">
        <w:rPr>
          <w:lang w:val="en-GB"/>
        </w:rPr>
        <w:t>time</w:t>
      </w:r>
      <w:r w:rsidR="00C16C58">
        <w:rPr>
          <w:lang w:val="en-GB"/>
        </w:rPr>
        <w:t xml:space="preserve"> </w:t>
      </w:r>
      <w:r w:rsidRPr="00E42CB1">
        <w:rPr>
          <w:lang w:val="en-GB"/>
        </w:rPr>
        <w:t xml:space="preserve">dependent systems, this formulation enables </w:t>
      </w:r>
      <w:r w:rsidR="003D3F8A">
        <w:rPr>
          <w:lang w:val="en-GB"/>
        </w:rPr>
        <w:t xml:space="preserve">more </w:t>
      </w:r>
      <w:r w:rsidRPr="00E42CB1">
        <w:rPr>
          <w:lang w:val="en-GB"/>
        </w:rPr>
        <w:t xml:space="preserve">robustness </w:t>
      </w:r>
      <w:r w:rsidR="003D3F8A">
        <w:rPr>
          <w:lang w:val="en-GB"/>
        </w:rPr>
        <w:t>a</w:t>
      </w:r>
      <w:r w:rsidRPr="00E42CB1">
        <w:rPr>
          <w:lang w:val="en-GB"/>
        </w:rPr>
        <w:t xml:space="preserve">nd allows the system to respond dynamically without relying </w:t>
      </w:r>
      <w:r w:rsidR="003D3F8A">
        <w:rPr>
          <w:lang w:val="en-GB"/>
        </w:rPr>
        <w:t xml:space="preserve">much </w:t>
      </w:r>
      <w:r w:rsidRPr="00E42CB1">
        <w:rPr>
          <w:lang w:val="en-GB"/>
        </w:rPr>
        <w:t>on time</w:t>
      </w:r>
      <w:r w:rsidR="003D3F8A">
        <w:rPr>
          <w:lang w:val="en-GB"/>
        </w:rPr>
        <w:t xml:space="preserve"> </w:t>
      </w:r>
      <w:r w:rsidRPr="00E42CB1">
        <w:rPr>
          <w:lang w:val="en-GB"/>
        </w:rPr>
        <w:t xml:space="preserve">indexed trajectories. The key </w:t>
      </w:r>
      <w:r w:rsidR="003D3F8A">
        <w:rPr>
          <w:lang w:val="en-GB"/>
        </w:rPr>
        <w:t>concept</w:t>
      </w:r>
      <w:r w:rsidRPr="00E42CB1">
        <w:rPr>
          <w:lang w:val="en-GB"/>
        </w:rPr>
        <w:t xml:space="preserve"> of </w:t>
      </w:r>
      <w:r w:rsidR="003D3F8A">
        <w:rPr>
          <w:lang w:val="en-GB"/>
        </w:rPr>
        <w:t xml:space="preserve">the </w:t>
      </w:r>
      <w:r w:rsidRPr="00E42CB1">
        <w:rPr>
          <w:lang w:val="en-GB"/>
        </w:rPr>
        <w:t xml:space="preserve">SEDS is its use of </w:t>
      </w:r>
      <w:r w:rsidR="003D3F8A">
        <w:rPr>
          <w:lang w:val="en-GB"/>
        </w:rPr>
        <w:t xml:space="preserve">the </w:t>
      </w:r>
      <w:r w:rsidRPr="00E42CB1">
        <w:rPr>
          <w:lang w:val="en-GB"/>
        </w:rPr>
        <w:t xml:space="preserve">Lyapunov stability theory to </w:t>
      </w:r>
      <w:r w:rsidR="003D3F8A">
        <w:rPr>
          <w:lang w:val="en-GB"/>
        </w:rPr>
        <w:t>include</w:t>
      </w:r>
      <w:r w:rsidRPr="00E42CB1">
        <w:rPr>
          <w:lang w:val="en-GB"/>
        </w:rPr>
        <w:t xml:space="preserve"> global stability </w:t>
      </w:r>
      <w:r w:rsidR="003D3F8A">
        <w:rPr>
          <w:lang w:val="en-GB"/>
        </w:rPr>
        <w:t xml:space="preserve">limitations </w:t>
      </w:r>
      <w:r w:rsidRPr="00E42CB1">
        <w:rPr>
          <w:lang w:val="en-GB"/>
        </w:rPr>
        <w:t xml:space="preserve">directly into the GMM parameter optimization, which is </w:t>
      </w:r>
      <w:r w:rsidR="005D44AA">
        <w:rPr>
          <w:lang w:val="en-GB"/>
        </w:rPr>
        <w:t xml:space="preserve">described </w:t>
      </w:r>
      <w:r w:rsidRPr="00E42CB1">
        <w:rPr>
          <w:lang w:val="en-GB"/>
        </w:rPr>
        <w:t>as a convex optimization problem</w:t>
      </w:r>
      <w:r w:rsidR="005D44AA">
        <w:rPr>
          <w:lang w:val="en-GB"/>
        </w:rPr>
        <w:t xml:space="preserve"> [1]</w:t>
      </w:r>
      <w:r w:rsidRPr="00E42CB1">
        <w:rPr>
          <w:lang w:val="en-GB"/>
        </w:rPr>
        <w:t xml:space="preserve">. This </w:t>
      </w:r>
      <w:r w:rsidR="005D44AA">
        <w:rPr>
          <w:lang w:val="en-GB"/>
        </w:rPr>
        <w:t xml:space="preserve">method </w:t>
      </w:r>
      <w:r w:rsidRPr="00E42CB1">
        <w:rPr>
          <w:lang w:val="en-GB"/>
        </w:rPr>
        <w:t>ensures</w:t>
      </w:r>
      <w:r w:rsidR="005D44AA">
        <w:rPr>
          <w:lang w:val="en-GB"/>
        </w:rPr>
        <w:t xml:space="preserve"> the</w:t>
      </w:r>
      <w:r w:rsidRPr="00E42CB1">
        <w:rPr>
          <w:lang w:val="en-GB"/>
        </w:rPr>
        <w:t xml:space="preserve"> theoretical convergence while </w:t>
      </w:r>
      <w:r w:rsidR="005D44AA">
        <w:rPr>
          <w:lang w:val="en-GB"/>
        </w:rPr>
        <w:t xml:space="preserve">keeping the </w:t>
      </w:r>
      <w:r w:rsidRPr="00E42CB1">
        <w:rPr>
          <w:lang w:val="en-GB"/>
        </w:rPr>
        <w:t>computationally efficient.</w:t>
      </w:r>
      <w:r w:rsidR="00C16C58">
        <w:rPr>
          <w:lang w:val="en-GB"/>
        </w:rPr>
        <w:tab/>
      </w:r>
    </w:p>
    <w:p w14:paraId="55316673" w14:textId="01E86E4E" w:rsidR="00E42CB1" w:rsidRPr="00E42CB1" w:rsidRDefault="005D44AA" w:rsidP="00C16C58">
      <w:pPr>
        <w:pStyle w:val="BodyText"/>
        <w:rPr>
          <w:lang w:val="en-GB"/>
        </w:rPr>
      </w:pPr>
      <w:r>
        <w:rPr>
          <w:lang w:val="en-GB"/>
        </w:rPr>
        <w:t>The d</w:t>
      </w:r>
      <w:r w:rsidR="00E42CB1" w:rsidRPr="00E42CB1">
        <w:rPr>
          <w:lang w:val="en-GB"/>
        </w:rPr>
        <w:t xml:space="preserve">emonstration data for SEDS typically consists of position and velocity pairs, obtained </w:t>
      </w:r>
      <w:r w:rsidR="00996F45">
        <w:rPr>
          <w:lang w:val="en-GB"/>
        </w:rPr>
        <w:t xml:space="preserve">using the </w:t>
      </w:r>
      <w:r w:rsidR="00996F45" w:rsidRPr="00E42CB1">
        <w:rPr>
          <w:lang w:val="en-GB"/>
        </w:rPr>
        <w:t>kinaesthetic</w:t>
      </w:r>
      <w:r w:rsidR="00E42CB1" w:rsidRPr="00E42CB1">
        <w:rPr>
          <w:lang w:val="en-GB"/>
        </w:rPr>
        <w:t xml:space="preserve"> teaching or teleoperation </w:t>
      </w:r>
      <w:r w:rsidR="00996F45">
        <w:rPr>
          <w:lang w:val="en-GB"/>
        </w:rPr>
        <w:t xml:space="preserve">technique </w:t>
      </w:r>
      <w:r w:rsidR="00E42CB1" w:rsidRPr="00E42CB1">
        <w:rPr>
          <w:lang w:val="en-GB"/>
        </w:rPr>
        <w:t xml:space="preserve">[1]. The output of </w:t>
      </w:r>
      <w:r w:rsidR="00996F45">
        <w:rPr>
          <w:lang w:val="en-GB"/>
        </w:rPr>
        <w:t xml:space="preserve">the </w:t>
      </w:r>
      <w:r w:rsidR="00E42CB1" w:rsidRPr="00E42CB1">
        <w:rPr>
          <w:lang w:val="en-GB"/>
        </w:rPr>
        <w:t xml:space="preserve">learning is a </w:t>
      </w:r>
      <w:r w:rsidR="00996F45">
        <w:rPr>
          <w:lang w:val="en-GB"/>
        </w:rPr>
        <w:t xml:space="preserve">usually </w:t>
      </w:r>
      <w:r w:rsidR="00E42CB1" w:rsidRPr="00E42CB1">
        <w:rPr>
          <w:lang w:val="en-GB"/>
        </w:rPr>
        <w:t>stable</w:t>
      </w:r>
      <w:r w:rsidR="00996F45">
        <w:rPr>
          <w:lang w:val="en-GB"/>
        </w:rPr>
        <w:t xml:space="preserve"> and </w:t>
      </w:r>
      <w:r w:rsidR="00E42CB1" w:rsidRPr="00E42CB1">
        <w:rPr>
          <w:lang w:val="en-GB"/>
        </w:rPr>
        <w:t xml:space="preserve">continuous velocity field </w:t>
      </w:r>
      <w:r w:rsidR="00996F45">
        <w:rPr>
          <w:lang w:val="en-GB"/>
        </w:rPr>
        <w:t xml:space="preserve">to guide </w:t>
      </w:r>
      <w:r w:rsidR="00E42CB1" w:rsidRPr="00E42CB1">
        <w:rPr>
          <w:lang w:val="en-GB"/>
        </w:rPr>
        <w:t xml:space="preserve">the system </w:t>
      </w:r>
      <w:r w:rsidR="00996F45">
        <w:rPr>
          <w:lang w:val="en-GB"/>
        </w:rPr>
        <w:t xml:space="preserve">to reach </w:t>
      </w:r>
      <w:r w:rsidR="00E42CB1" w:rsidRPr="00E42CB1">
        <w:rPr>
          <w:lang w:val="en-GB"/>
        </w:rPr>
        <w:t>the goal. However, th</w:t>
      </w:r>
      <w:r w:rsidR="00996F45">
        <w:rPr>
          <w:lang w:val="en-GB"/>
        </w:rPr>
        <w:t>is</w:t>
      </w:r>
      <w:r w:rsidR="00E42CB1" w:rsidRPr="00E42CB1">
        <w:rPr>
          <w:lang w:val="en-GB"/>
        </w:rPr>
        <w:t xml:space="preserve"> model is sensitive to the number of GMM </w:t>
      </w:r>
      <w:r w:rsidR="00996F45">
        <w:rPr>
          <w:lang w:val="en-GB"/>
        </w:rPr>
        <w:t>parameters</w:t>
      </w:r>
      <w:r w:rsidR="00E42CB1" w:rsidRPr="00E42CB1">
        <w:rPr>
          <w:lang w:val="en-GB"/>
        </w:rPr>
        <w:t xml:space="preserve">, which </w:t>
      </w:r>
      <w:proofErr w:type="gramStart"/>
      <w:r w:rsidR="00996F45">
        <w:rPr>
          <w:lang w:val="en-GB"/>
        </w:rPr>
        <w:t>have to</w:t>
      </w:r>
      <w:proofErr w:type="gramEnd"/>
      <w:r w:rsidR="00996F45">
        <w:rPr>
          <w:lang w:val="en-GB"/>
        </w:rPr>
        <w:t xml:space="preserve"> </w:t>
      </w:r>
      <w:r w:rsidR="00E42CB1" w:rsidRPr="00E42CB1">
        <w:rPr>
          <w:lang w:val="en-GB"/>
        </w:rPr>
        <w:t xml:space="preserve">be tuned carefully to avoid </w:t>
      </w:r>
      <w:r w:rsidR="00996F45">
        <w:rPr>
          <w:lang w:val="en-GB"/>
        </w:rPr>
        <w:t xml:space="preserve">any </w:t>
      </w:r>
      <w:r w:rsidR="00E42CB1" w:rsidRPr="00E42CB1">
        <w:rPr>
          <w:lang w:val="en-GB"/>
        </w:rPr>
        <w:t xml:space="preserve">overfitting. Moreover, because </w:t>
      </w:r>
      <w:r w:rsidR="00996F45">
        <w:rPr>
          <w:lang w:val="en-GB"/>
        </w:rPr>
        <w:t xml:space="preserve">the </w:t>
      </w:r>
      <w:r w:rsidR="00E42CB1" w:rsidRPr="00E42CB1">
        <w:rPr>
          <w:lang w:val="en-GB"/>
        </w:rPr>
        <w:t xml:space="preserve">SEDS is </w:t>
      </w:r>
      <w:r w:rsidR="00996F45">
        <w:rPr>
          <w:lang w:val="en-GB"/>
        </w:rPr>
        <w:t xml:space="preserve">a </w:t>
      </w:r>
      <w:r w:rsidR="00E42CB1" w:rsidRPr="00E42CB1">
        <w:rPr>
          <w:lang w:val="en-GB"/>
        </w:rPr>
        <w:t>time</w:t>
      </w:r>
      <w:r w:rsidR="00996F45">
        <w:rPr>
          <w:lang w:val="en-GB"/>
        </w:rPr>
        <w:t xml:space="preserve"> </w:t>
      </w:r>
      <w:r w:rsidR="00E42CB1" w:rsidRPr="00E42CB1">
        <w:rPr>
          <w:lang w:val="en-GB"/>
        </w:rPr>
        <w:t xml:space="preserve">invariant, it </w:t>
      </w:r>
      <w:r w:rsidR="00996F45">
        <w:rPr>
          <w:lang w:val="en-GB"/>
        </w:rPr>
        <w:t xml:space="preserve">is usually lacks the </w:t>
      </w:r>
      <w:r w:rsidR="00E42CB1" w:rsidRPr="00E42CB1">
        <w:rPr>
          <w:lang w:val="en-GB"/>
        </w:rPr>
        <w:t xml:space="preserve">mechanisms for encoding </w:t>
      </w:r>
      <w:r w:rsidR="00996F45">
        <w:rPr>
          <w:lang w:val="en-GB"/>
        </w:rPr>
        <w:t xml:space="preserve">the </w:t>
      </w:r>
      <w:r w:rsidR="00E42CB1" w:rsidRPr="00E42CB1">
        <w:rPr>
          <w:lang w:val="en-GB"/>
        </w:rPr>
        <w:t>time</w:t>
      </w:r>
      <w:r w:rsidR="00996F45">
        <w:rPr>
          <w:lang w:val="en-GB"/>
        </w:rPr>
        <w:t xml:space="preserve"> </w:t>
      </w:r>
      <w:r w:rsidR="00E42CB1" w:rsidRPr="00E42CB1">
        <w:rPr>
          <w:lang w:val="en-GB"/>
        </w:rPr>
        <w:t xml:space="preserve">dependent </w:t>
      </w:r>
      <w:r w:rsidR="00996F45" w:rsidRPr="00E42CB1">
        <w:rPr>
          <w:lang w:val="en-GB"/>
        </w:rPr>
        <w:t>behaviours</w:t>
      </w:r>
      <w:r w:rsidR="00E42CB1" w:rsidRPr="00E42CB1">
        <w:rPr>
          <w:lang w:val="en-GB"/>
        </w:rPr>
        <w:t xml:space="preserve"> which can </w:t>
      </w:r>
      <w:r w:rsidR="00996F45">
        <w:rPr>
          <w:lang w:val="en-GB"/>
        </w:rPr>
        <w:t xml:space="preserve">be one of the </w:t>
      </w:r>
      <w:r w:rsidR="00E42CB1" w:rsidRPr="00E42CB1">
        <w:rPr>
          <w:lang w:val="en-GB"/>
        </w:rPr>
        <w:t>limit</w:t>
      </w:r>
      <w:r w:rsidR="00996F45">
        <w:rPr>
          <w:lang w:val="en-GB"/>
        </w:rPr>
        <w:t>ations when</w:t>
      </w:r>
      <w:r w:rsidR="00E42CB1" w:rsidRPr="00E42CB1">
        <w:rPr>
          <w:lang w:val="en-GB"/>
        </w:rPr>
        <w:t xml:space="preserve"> </w:t>
      </w:r>
      <w:r w:rsidR="00996F45" w:rsidRPr="00E42CB1">
        <w:rPr>
          <w:lang w:val="en-GB"/>
        </w:rPr>
        <w:t xml:space="preserve">temporal modulation </w:t>
      </w:r>
      <w:r w:rsidR="00996F45">
        <w:rPr>
          <w:lang w:val="en-GB"/>
        </w:rPr>
        <w:t>is required.</w:t>
      </w:r>
    </w:p>
    <w:p w14:paraId="62137865" w14:textId="20E69AE6" w:rsidR="00E42CB1" w:rsidRPr="00E42CB1" w:rsidRDefault="00F47537" w:rsidP="00F47537">
      <w:pPr>
        <w:pStyle w:val="BodyText"/>
        <w:rPr>
          <w:lang w:val="en-GB"/>
        </w:rPr>
      </w:pPr>
      <w:proofErr w:type="gramStart"/>
      <w:r>
        <w:rPr>
          <w:lang w:val="en-GB"/>
        </w:rPr>
        <w:t>In order t</w:t>
      </w:r>
      <w:r w:rsidR="00E42CB1" w:rsidRPr="00E42CB1">
        <w:rPr>
          <w:lang w:val="en-GB"/>
        </w:rPr>
        <w:t>o</w:t>
      </w:r>
      <w:proofErr w:type="gramEnd"/>
      <w:r w:rsidR="00E42CB1" w:rsidRPr="00E42CB1">
        <w:rPr>
          <w:lang w:val="en-GB"/>
        </w:rPr>
        <w:t xml:space="preserve"> </w:t>
      </w:r>
      <w:r>
        <w:rPr>
          <w:lang w:val="en-GB"/>
        </w:rPr>
        <w:t xml:space="preserve">locate the </w:t>
      </w:r>
      <w:r w:rsidR="00E42CB1" w:rsidRPr="00E42CB1">
        <w:rPr>
          <w:lang w:val="en-GB"/>
        </w:rPr>
        <w:t xml:space="preserve">SEDS within </w:t>
      </w:r>
      <w:r>
        <w:rPr>
          <w:lang w:val="en-GB"/>
        </w:rPr>
        <w:t xml:space="preserve">a wider </w:t>
      </w:r>
      <w:r w:rsidR="00E42CB1" w:rsidRPr="00E42CB1">
        <w:rPr>
          <w:lang w:val="en-GB"/>
        </w:rPr>
        <w:t>landscape, Ravichandar et al. provide</w:t>
      </w:r>
      <w:r>
        <w:rPr>
          <w:lang w:val="en-GB"/>
        </w:rPr>
        <w:t>d</w:t>
      </w:r>
      <w:r w:rsidR="00E42CB1" w:rsidRPr="00E42CB1">
        <w:rPr>
          <w:lang w:val="en-GB"/>
        </w:rPr>
        <w:t xml:space="preserve"> a comprehensive survey of LfD approaches, </w:t>
      </w:r>
      <w:r>
        <w:rPr>
          <w:lang w:val="en-GB"/>
        </w:rPr>
        <w:t xml:space="preserve">by </w:t>
      </w:r>
      <w:r w:rsidR="0069340D" w:rsidRPr="00E42CB1">
        <w:rPr>
          <w:lang w:val="en-GB"/>
        </w:rPr>
        <w:t>offering some</w:t>
      </w:r>
      <w:r>
        <w:rPr>
          <w:lang w:val="en-GB"/>
        </w:rPr>
        <w:t xml:space="preserve"> </w:t>
      </w:r>
      <w:r w:rsidR="00E42CB1" w:rsidRPr="00E42CB1">
        <w:rPr>
          <w:lang w:val="en-GB"/>
        </w:rPr>
        <w:t>methods based on their learning output</w:t>
      </w:r>
      <w:r>
        <w:rPr>
          <w:lang w:val="en-GB"/>
        </w:rPr>
        <w:t>s</w:t>
      </w:r>
      <w:r w:rsidR="00E42CB1" w:rsidRPr="00E42CB1">
        <w:rPr>
          <w:lang w:val="en-GB"/>
        </w:rPr>
        <w:t xml:space="preserve">, generalization capabilities, and demonstration modalities [2]. They distinguish between </w:t>
      </w:r>
      <w:r>
        <w:rPr>
          <w:lang w:val="en-GB"/>
        </w:rPr>
        <w:t xml:space="preserve">the </w:t>
      </w:r>
      <w:r w:rsidR="00E42CB1" w:rsidRPr="00E42CB1">
        <w:rPr>
          <w:lang w:val="en-GB"/>
        </w:rPr>
        <w:t xml:space="preserve">low-level primitives like those </w:t>
      </w:r>
      <w:r>
        <w:rPr>
          <w:lang w:val="en-GB"/>
        </w:rPr>
        <w:t xml:space="preserve">that are </w:t>
      </w:r>
      <w:r w:rsidR="00E42CB1" w:rsidRPr="00E42CB1">
        <w:rPr>
          <w:lang w:val="en-GB"/>
        </w:rPr>
        <w:t>used in SEDS and DMPs, and</w:t>
      </w:r>
      <w:r>
        <w:rPr>
          <w:lang w:val="en-GB"/>
        </w:rPr>
        <w:t xml:space="preserve"> the</w:t>
      </w:r>
      <w:r w:rsidR="00E42CB1" w:rsidRPr="00E42CB1">
        <w:rPr>
          <w:lang w:val="en-GB"/>
        </w:rPr>
        <w:t xml:space="preserve"> high-level task policies that abstract away from specific trajectories. The survey </w:t>
      </w:r>
      <w:r>
        <w:rPr>
          <w:lang w:val="en-GB"/>
        </w:rPr>
        <w:t xml:space="preserve">also </w:t>
      </w:r>
      <w:r w:rsidR="00E42CB1" w:rsidRPr="00E42CB1">
        <w:rPr>
          <w:lang w:val="en-GB"/>
        </w:rPr>
        <w:t xml:space="preserve">emphasizes the </w:t>
      </w:r>
      <w:r>
        <w:rPr>
          <w:lang w:val="en-GB"/>
        </w:rPr>
        <w:t xml:space="preserve">power </w:t>
      </w:r>
      <w:r w:rsidR="00E42CB1" w:rsidRPr="00E42CB1">
        <w:rPr>
          <w:lang w:val="en-GB"/>
        </w:rPr>
        <w:t xml:space="preserve">of SEDS in its </w:t>
      </w:r>
      <w:r>
        <w:rPr>
          <w:lang w:val="en-GB"/>
        </w:rPr>
        <w:t>ability to be</w:t>
      </w:r>
      <w:r w:rsidR="00E42CB1" w:rsidRPr="00E42CB1">
        <w:rPr>
          <w:lang w:val="en-GB"/>
        </w:rPr>
        <w:t xml:space="preserve"> stability, and real</w:t>
      </w:r>
      <w:r>
        <w:rPr>
          <w:lang w:val="en-GB"/>
        </w:rPr>
        <w:t xml:space="preserve"> </w:t>
      </w:r>
      <w:r w:rsidR="00E42CB1" w:rsidRPr="00E42CB1">
        <w:rPr>
          <w:lang w:val="en-GB"/>
        </w:rPr>
        <w:t xml:space="preserve">time </w:t>
      </w:r>
      <w:r>
        <w:rPr>
          <w:lang w:val="en-GB"/>
        </w:rPr>
        <w:t>application</w:t>
      </w:r>
      <w:r w:rsidR="00E42CB1" w:rsidRPr="00E42CB1">
        <w:rPr>
          <w:lang w:val="en-GB"/>
        </w:rPr>
        <w:t xml:space="preserve">, </w:t>
      </w:r>
      <w:r w:rsidRPr="00F47537">
        <w:rPr>
          <w:lang w:val="en-GB"/>
        </w:rPr>
        <w:t>especially</w:t>
      </w:r>
      <w:r>
        <w:rPr>
          <w:lang w:val="en-GB"/>
        </w:rPr>
        <w:t xml:space="preserve"> </w:t>
      </w:r>
      <w:r w:rsidR="00E42CB1" w:rsidRPr="00E42CB1">
        <w:rPr>
          <w:lang w:val="en-GB"/>
        </w:rPr>
        <w:t>in collaborative robotics.</w:t>
      </w:r>
    </w:p>
    <w:p w14:paraId="26C1BDC5" w14:textId="3F4D8D94" w:rsidR="00C16C58" w:rsidRDefault="00E42CB1" w:rsidP="00C16C58">
      <w:pPr>
        <w:pStyle w:val="BodyText"/>
        <w:rPr>
          <w:lang w:val="en-GB"/>
        </w:rPr>
      </w:pPr>
      <w:r w:rsidRPr="00E42CB1">
        <w:rPr>
          <w:lang w:val="en-GB"/>
        </w:rPr>
        <w:t xml:space="preserve">In contrast, </w:t>
      </w:r>
      <w:r w:rsidR="00F47537">
        <w:rPr>
          <w:lang w:val="en-GB"/>
        </w:rPr>
        <w:t xml:space="preserve">the </w:t>
      </w:r>
      <w:r w:rsidRPr="00E42CB1">
        <w:rPr>
          <w:lang w:val="en-GB"/>
        </w:rPr>
        <w:t xml:space="preserve">DMPs represent motor skills using </w:t>
      </w:r>
      <w:r w:rsidR="00F47537">
        <w:rPr>
          <w:lang w:val="en-GB"/>
        </w:rPr>
        <w:t xml:space="preserve">the </w:t>
      </w:r>
      <w:r w:rsidRPr="00E42CB1">
        <w:rPr>
          <w:lang w:val="en-GB"/>
        </w:rPr>
        <w:t>second-order differential equations with spring</w:t>
      </w:r>
      <w:r w:rsidR="00F47537">
        <w:rPr>
          <w:lang w:val="en-GB"/>
        </w:rPr>
        <w:t xml:space="preserve"> </w:t>
      </w:r>
      <w:r w:rsidRPr="00E42CB1">
        <w:rPr>
          <w:lang w:val="en-GB"/>
        </w:rPr>
        <w:t xml:space="preserve">damper dynamics, </w:t>
      </w:r>
      <w:r w:rsidR="00F47537">
        <w:rPr>
          <w:lang w:val="en-GB"/>
        </w:rPr>
        <w:t xml:space="preserve">which allows </w:t>
      </w:r>
      <w:r w:rsidRPr="00E42CB1">
        <w:rPr>
          <w:lang w:val="en-GB"/>
        </w:rPr>
        <w:t xml:space="preserve">for temporal modulation and </w:t>
      </w:r>
      <w:r w:rsidR="00F47537">
        <w:rPr>
          <w:lang w:val="en-GB"/>
        </w:rPr>
        <w:t xml:space="preserve">a </w:t>
      </w:r>
      <w:r w:rsidRPr="00E42CB1">
        <w:rPr>
          <w:lang w:val="en-GB"/>
        </w:rPr>
        <w:t xml:space="preserve">smooth trajectory generation [2]. </w:t>
      </w:r>
      <w:r w:rsidR="00F47537">
        <w:rPr>
          <w:lang w:val="en-GB"/>
        </w:rPr>
        <w:t xml:space="preserve">Furthermore, the </w:t>
      </w:r>
      <w:r w:rsidRPr="00E42CB1">
        <w:rPr>
          <w:lang w:val="en-GB"/>
        </w:rPr>
        <w:t xml:space="preserve">DMPs can </w:t>
      </w:r>
      <w:r w:rsidR="004F5DF9">
        <w:rPr>
          <w:lang w:val="en-GB"/>
        </w:rPr>
        <w:t xml:space="preserve">be </w:t>
      </w:r>
      <w:r w:rsidRPr="00E42CB1">
        <w:rPr>
          <w:lang w:val="en-GB"/>
        </w:rPr>
        <w:t>adapt</w:t>
      </w:r>
      <w:r w:rsidR="004F5DF9">
        <w:rPr>
          <w:lang w:val="en-GB"/>
        </w:rPr>
        <w:t>ed</w:t>
      </w:r>
      <w:r w:rsidRPr="00E42CB1">
        <w:rPr>
          <w:lang w:val="en-GB"/>
        </w:rPr>
        <w:t xml:space="preserve"> to different goal positions or durations of motion execution</w:t>
      </w:r>
      <w:r w:rsidR="004F5DF9">
        <w:rPr>
          <w:lang w:val="en-GB"/>
        </w:rPr>
        <w:t xml:space="preserve"> which</w:t>
      </w:r>
      <w:r w:rsidRPr="00E42CB1">
        <w:rPr>
          <w:lang w:val="en-GB"/>
        </w:rPr>
        <w:t xml:space="preserve"> mak</w:t>
      </w:r>
      <w:r w:rsidR="004F5DF9">
        <w:rPr>
          <w:lang w:val="en-GB"/>
        </w:rPr>
        <w:t xml:space="preserve">e </w:t>
      </w:r>
      <w:r w:rsidRPr="00E42CB1">
        <w:rPr>
          <w:lang w:val="en-GB"/>
        </w:rPr>
        <w:t xml:space="preserve">them suitable for </w:t>
      </w:r>
      <w:r w:rsidR="004F5DF9">
        <w:rPr>
          <w:lang w:val="en-GB"/>
        </w:rPr>
        <w:t xml:space="preserve">the </w:t>
      </w:r>
      <w:r w:rsidRPr="00E42CB1">
        <w:rPr>
          <w:lang w:val="en-GB"/>
        </w:rPr>
        <w:t xml:space="preserve">tasks </w:t>
      </w:r>
      <w:r w:rsidR="009E4942">
        <w:rPr>
          <w:lang w:val="en-GB"/>
        </w:rPr>
        <w:t>when</w:t>
      </w:r>
      <w:r w:rsidR="004F5DF9">
        <w:rPr>
          <w:lang w:val="en-GB"/>
        </w:rPr>
        <w:t xml:space="preserve"> </w:t>
      </w:r>
      <w:r w:rsidRPr="00E42CB1">
        <w:rPr>
          <w:lang w:val="en-GB"/>
        </w:rPr>
        <w:t xml:space="preserve">changing </w:t>
      </w:r>
      <w:r w:rsidR="004F5DF9">
        <w:rPr>
          <w:lang w:val="en-GB"/>
        </w:rPr>
        <w:t xml:space="preserve">in the </w:t>
      </w:r>
      <w:r w:rsidRPr="00E42CB1">
        <w:rPr>
          <w:lang w:val="en-GB"/>
        </w:rPr>
        <w:t>temporal or spatial conditions</w:t>
      </w:r>
      <w:r w:rsidR="004F5DF9">
        <w:rPr>
          <w:lang w:val="en-GB"/>
        </w:rPr>
        <w:t xml:space="preserve"> are required</w:t>
      </w:r>
      <w:r w:rsidRPr="00E42CB1">
        <w:rPr>
          <w:lang w:val="en-GB"/>
        </w:rPr>
        <w:t xml:space="preserve">. However, DMPs lack </w:t>
      </w:r>
      <w:r w:rsidR="004F5DF9">
        <w:rPr>
          <w:lang w:val="en-GB"/>
        </w:rPr>
        <w:t xml:space="preserve">the </w:t>
      </w:r>
      <w:r w:rsidRPr="00E42CB1">
        <w:rPr>
          <w:lang w:val="en-GB"/>
        </w:rPr>
        <w:t>built</w:t>
      </w:r>
      <w:r w:rsidR="004F5DF9">
        <w:rPr>
          <w:lang w:val="en-GB"/>
        </w:rPr>
        <w:t>-</w:t>
      </w:r>
      <w:r w:rsidRPr="00E42CB1">
        <w:rPr>
          <w:lang w:val="en-GB"/>
        </w:rPr>
        <w:t>in stability guarantees</w:t>
      </w:r>
      <w:r w:rsidR="004F5DF9">
        <w:rPr>
          <w:lang w:val="en-GB"/>
        </w:rPr>
        <w:t xml:space="preserve"> in contrast with SEDS</w:t>
      </w:r>
      <w:r w:rsidRPr="00E42CB1">
        <w:rPr>
          <w:lang w:val="en-GB"/>
        </w:rPr>
        <w:t xml:space="preserve">, and extra effort is needed to ensure that </w:t>
      </w:r>
      <w:r w:rsidR="004F5DF9">
        <w:rPr>
          <w:lang w:val="en-GB"/>
        </w:rPr>
        <w:t xml:space="preserve">the </w:t>
      </w:r>
      <w:r w:rsidRPr="00E42CB1">
        <w:rPr>
          <w:lang w:val="en-GB"/>
        </w:rPr>
        <w:t xml:space="preserve">trajectories do not diverge or </w:t>
      </w:r>
      <w:r w:rsidR="004F5DF9">
        <w:rPr>
          <w:lang w:val="en-GB"/>
        </w:rPr>
        <w:t xml:space="preserve">having unstable </w:t>
      </w:r>
      <w:r w:rsidR="004F5DF9" w:rsidRPr="00E42CB1">
        <w:rPr>
          <w:lang w:val="en-GB"/>
        </w:rPr>
        <w:t>behaviour</w:t>
      </w:r>
      <w:r w:rsidRPr="00E42CB1">
        <w:rPr>
          <w:lang w:val="en-GB"/>
        </w:rPr>
        <w:t xml:space="preserve"> under </w:t>
      </w:r>
      <w:r w:rsidR="004F5DF9">
        <w:rPr>
          <w:lang w:val="en-GB"/>
        </w:rPr>
        <w:t>any noisy</w:t>
      </w:r>
      <w:r w:rsidR="009E4942">
        <w:rPr>
          <w:lang w:val="en-GB"/>
        </w:rPr>
        <w:t xml:space="preserve"> </w:t>
      </w:r>
      <w:r w:rsidRPr="00E42CB1">
        <w:rPr>
          <w:lang w:val="en-GB"/>
        </w:rPr>
        <w:t>[2].</w:t>
      </w:r>
    </w:p>
    <w:p w14:paraId="4EF04DFE" w14:textId="7CEF4EC6" w:rsidR="009E4942" w:rsidRDefault="009E4942" w:rsidP="001B66FA">
      <w:pPr>
        <w:pStyle w:val="BodyText"/>
        <w:rPr>
          <w:lang w:val="en-GB"/>
        </w:rPr>
      </w:pPr>
      <w:r w:rsidRPr="009E4942">
        <w:rPr>
          <w:lang w:val="en-GB"/>
        </w:rPr>
        <w:lastRenderedPageBreak/>
        <w:t xml:space="preserve">Ruan et al. [3] </w:t>
      </w:r>
      <w:r w:rsidR="001B66FA">
        <w:rPr>
          <w:lang w:val="en-GB"/>
        </w:rPr>
        <w:t xml:space="preserve">has </w:t>
      </w:r>
      <w:r w:rsidRPr="009E4942">
        <w:rPr>
          <w:lang w:val="en-GB"/>
        </w:rPr>
        <w:t xml:space="preserve">proposed PRIMP </w:t>
      </w:r>
      <w:r w:rsidR="001B66FA">
        <w:rPr>
          <w:lang w:val="en-GB"/>
        </w:rPr>
        <w:t xml:space="preserve">which refers to </w:t>
      </w:r>
      <w:r w:rsidRPr="009E4942">
        <w:rPr>
          <w:lang w:val="en-GB"/>
        </w:rPr>
        <w:t>P</w:t>
      </w:r>
      <w:r w:rsidR="001B66FA" w:rsidRPr="009E4942">
        <w:rPr>
          <w:lang w:val="en-GB"/>
        </w:rPr>
        <w:t>r</w:t>
      </w:r>
      <w:r w:rsidRPr="009E4942">
        <w:rPr>
          <w:lang w:val="en-GB"/>
        </w:rPr>
        <w:t>obabilistically</w:t>
      </w:r>
      <w:r w:rsidR="001B66FA">
        <w:rPr>
          <w:lang w:val="en-GB"/>
        </w:rPr>
        <w:t xml:space="preserve"> </w:t>
      </w:r>
      <w:r w:rsidRPr="009E4942">
        <w:rPr>
          <w:lang w:val="en-GB"/>
        </w:rPr>
        <w:t xml:space="preserve">Informed Motion Primitives, a recent framework that </w:t>
      </w:r>
      <w:r w:rsidR="001B66FA">
        <w:rPr>
          <w:lang w:val="en-GB"/>
        </w:rPr>
        <w:t>combine the</w:t>
      </w:r>
      <w:r w:rsidRPr="009E4942">
        <w:rPr>
          <w:lang w:val="en-GB"/>
        </w:rPr>
        <w:t xml:space="preserve"> probabilistic </w:t>
      </w:r>
      <w:r w:rsidR="001B66FA" w:rsidRPr="009E4942">
        <w:rPr>
          <w:lang w:val="en-GB"/>
        </w:rPr>
        <w:t>modelling</w:t>
      </w:r>
      <w:r w:rsidRPr="009E4942">
        <w:rPr>
          <w:lang w:val="en-GB"/>
        </w:rPr>
        <w:t xml:space="preserve"> into </w:t>
      </w:r>
      <w:r w:rsidR="001B66FA">
        <w:rPr>
          <w:lang w:val="en-GB"/>
        </w:rPr>
        <w:t xml:space="preserve">the </w:t>
      </w:r>
      <w:r w:rsidRPr="009E4942">
        <w:rPr>
          <w:lang w:val="en-GB"/>
        </w:rPr>
        <w:t xml:space="preserve">motion primitive learning. PRIMP captures the distribution </w:t>
      </w:r>
      <w:r w:rsidRPr="001B66FA">
        <w:rPr>
          <w:lang w:val="en-GB"/>
        </w:rPr>
        <w:t>of 6D</w:t>
      </w:r>
      <w:r w:rsidR="001B66FA">
        <w:rPr>
          <w:lang w:val="en-GB"/>
        </w:rPr>
        <w:t xml:space="preserve"> </w:t>
      </w:r>
      <w:r w:rsidRPr="001B66FA">
        <w:rPr>
          <w:lang w:val="en-GB"/>
        </w:rPr>
        <w:t xml:space="preserve">trajectories and enables </w:t>
      </w:r>
      <w:r w:rsidR="001B66FA">
        <w:rPr>
          <w:lang w:val="en-GB"/>
        </w:rPr>
        <w:t xml:space="preserve">flexible </w:t>
      </w:r>
      <w:r w:rsidRPr="001B66FA">
        <w:rPr>
          <w:lang w:val="en-GB"/>
        </w:rPr>
        <w:t xml:space="preserve">adaptation to new task </w:t>
      </w:r>
      <w:r w:rsidR="001B66FA">
        <w:rPr>
          <w:lang w:val="en-GB"/>
        </w:rPr>
        <w:t xml:space="preserve">usage </w:t>
      </w:r>
      <w:r w:rsidRPr="001B66FA">
        <w:rPr>
          <w:lang w:val="en-GB"/>
        </w:rPr>
        <w:t>such as varying viewing perspectives. It is</w:t>
      </w:r>
      <w:r w:rsidR="001B66FA">
        <w:rPr>
          <w:lang w:val="en-GB"/>
        </w:rPr>
        <w:t xml:space="preserve"> </w:t>
      </w:r>
      <w:r w:rsidRPr="001B66FA">
        <w:rPr>
          <w:lang w:val="en-GB"/>
        </w:rPr>
        <w:t xml:space="preserve">addressing a key limitation of </w:t>
      </w:r>
      <w:r w:rsidR="001B66FA">
        <w:rPr>
          <w:lang w:val="en-GB"/>
        </w:rPr>
        <w:t xml:space="preserve">the other </w:t>
      </w:r>
      <w:r w:rsidRPr="001B66FA">
        <w:rPr>
          <w:lang w:val="en-GB"/>
        </w:rPr>
        <w:t xml:space="preserve">LfD models. By combining </w:t>
      </w:r>
      <w:r w:rsidR="001B66FA">
        <w:rPr>
          <w:lang w:val="en-GB"/>
        </w:rPr>
        <w:t xml:space="preserve">the </w:t>
      </w:r>
      <w:r w:rsidRPr="001B66FA">
        <w:rPr>
          <w:lang w:val="en-GB"/>
        </w:rPr>
        <w:t xml:space="preserve">probabilistic trajectory </w:t>
      </w:r>
      <w:r w:rsidR="001B66FA" w:rsidRPr="001B66FA">
        <w:rPr>
          <w:lang w:val="en-GB"/>
        </w:rPr>
        <w:t>modelling</w:t>
      </w:r>
      <w:r w:rsidRPr="001B66FA">
        <w:rPr>
          <w:lang w:val="en-GB"/>
        </w:rPr>
        <w:t xml:space="preserve"> with </w:t>
      </w:r>
      <w:r w:rsidR="001B66FA">
        <w:rPr>
          <w:lang w:val="en-GB"/>
        </w:rPr>
        <w:t xml:space="preserve">the </w:t>
      </w:r>
      <w:r w:rsidR="001B66FA" w:rsidRPr="001B66FA">
        <w:rPr>
          <w:lang w:val="en-GB"/>
        </w:rPr>
        <w:t>optimiz</w:t>
      </w:r>
      <w:r w:rsidR="001B66FA">
        <w:rPr>
          <w:lang w:val="en-GB"/>
        </w:rPr>
        <w:t>ed planning</w:t>
      </w:r>
      <w:r w:rsidRPr="009E4942">
        <w:rPr>
          <w:lang w:val="en-GB"/>
        </w:rPr>
        <w:t xml:space="preserve">, PRIMP supports </w:t>
      </w:r>
      <w:r w:rsidR="001B66FA">
        <w:rPr>
          <w:lang w:val="en-GB"/>
        </w:rPr>
        <w:t xml:space="preserve">the </w:t>
      </w:r>
      <w:r w:rsidRPr="009E4942">
        <w:rPr>
          <w:lang w:val="en-GB"/>
        </w:rPr>
        <w:t xml:space="preserve">obstacle avoidance and </w:t>
      </w:r>
      <w:r w:rsidR="001B66FA">
        <w:rPr>
          <w:lang w:val="en-GB"/>
        </w:rPr>
        <w:t xml:space="preserve">the </w:t>
      </w:r>
      <w:r w:rsidRPr="009E4942">
        <w:rPr>
          <w:lang w:val="en-GB"/>
        </w:rPr>
        <w:t xml:space="preserve">task generalization in </w:t>
      </w:r>
      <w:r w:rsidR="001B66FA">
        <w:rPr>
          <w:lang w:val="en-GB"/>
        </w:rPr>
        <w:t xml:space="preserve">random </w:t>
      </w:r>
      <w:r w:rsidRPr="009E4942">
        <w:rPr>
          <w:lang w:val="en-GB"/>
        </w:rPr>
        <w:t xml:space="preserve">environments. Experiments demonstrated that PRIMP outperformed </w:t>
      </w:r>
      <w:r w:rsidR="001B66FA">
        <w:rPr>
          <w:lang w:val="en-GB"/>
        </w:rPr>
        <w:t xml:space="preserve">the </w:t>
      </w:r>
      <w:r w:rsidRPr="009E4942">
        <w:rPr>
          <w:lang w:val="en-GB"/>
        </w:rPr>
        <w:t xml:space="preserve">traditional methods in both trajectory accuracy and </w:t>
      </w:r>
      <w:r w:rsidR="001B66FA">
        <w:rPr>
          <w:lang w:val="en-GB"/>
        </w:rPr>
        <w:t xml:space="preserve">the </w:t>
      </w:r>
      <w:r w:rsidRPr="009E4942">
        <w:rPr>
          <w:lang w:val="en-GB"/>
        </w:rPr>
        <w:t>learning efficiency</w:t>
      </w:r>
      <w:r w:rsidR="001B66FA">
        <w:rPr>
          <w:lang w:val="en-GB"/>
        </w:rPr>
        <w:t xml:space="preserve"> [3]</w:t>
      </w:r>
      <w:r w:rsidRPr="009E4942">
        <w:rPr>
          <w:lang w:val="en-GB"/>
        </w:rPr>
        <w:t>.</w:t>
      </w:r>
    </w:p>
    <w:p w14:paraId="3AFC41F6" w14:textId="4F0FAD1F" w:rsidR="00E42CB1" w:rsidRPr="00E42CB1" w:rsidRDefault="00E42CB1" w:rsidP="00C16C58">
      <w:pPr>
        <w:pStyle w:val="BodyText"/>
        <w:rPr>
          <w:lang w:val="en-GB"/>
        </w:rPr>
      </w:pPr>
      <w:r w:rsidRPr="00E42CB1">
        <w:rPr>
          <w:lang w:val="en-GB"/>
        </w:rPr>
        <w:t xml:space="preserve">The survey also discusses the </w:t>
      </w:r>
      <w:r w:rsidR="00DF53D2">
        <w:rPr>
          <w:lang w:val="en-GB"/>
        </w:rPr>
        <w:t>other ways</w:t>
      </w:r>
      <w:r w:rsidRPr="00E42CB1">
        <w:rPr>
          <w:lang w:val="en-GB"/>
        </w:rPr>
        <w:t xml:space="preserve"> through which demonstrations are </w:t>
      </w:r>
      <w:r w:rsidR="00DF53D2">
        <w:rPr>
          <w:lang w:val="en-GB"/>
        </w:rPr>
        <w:t xml:space="preserve">introduced: the </w:t>
      </w:r>
      <w:r w:rsidRPr="00E42CB1">
        <w:rPr>
          <w:lang w:val="en-GB"/>
        </w:rPr>
        <w:t>passive observation,</w:t>
      </w:r>
      <w:r w:rsidR="00DF53D2">
        <w:rPr>
          <w:lang w:val="en-GB"/>
        </w:rPr>
        <w:t xml:space="preserve"> </w:t>
      </w:r>
      <w:r w:rsidRPr="00E42CB1">
        <w:rPr>
          <w:lang w:val="en-GB"/>
        </w:rPr>
        <w:t xml:space="preserve">teleoperation, and </w:t>
      </w:r>
      <w:r w:rsidR="00DF53D2">
        <w:rPr>
          <w:lang w:val="en-GB"/>
        </w:rPr>
        <w:t xml:space="preserve">the </w:t>
      </w:r>
      <w:r w:rsidR="00DF53D2" w:rsidRPr="00E42CB1">
        <w:rPr>
          <w:lang w:val="en-GB"/>
        </w:rPr>
        <w:t>kinaesthetic</w:t>
      </w:r>
      <w:r w:rsidRPr="00E42CB1">
        <w:rPr>
          <w:lang w:val="en-GB"/>
        </w:rPr>
        <w:t xml:space="preserve"> teaching</w:t>
      </w:r>
      <w:r w:rsidR="00DF53D2">
        <w:rPr>
          <w:lang w:val="en-GB"/>
        </w:rPr>
        <w:t xml:space="preserve"> </w:t>
      </w:r>
      <w:r w:rsidRPr="00E42CB1">
        <w:rPr>
          <w:lang w:val="en-GB"/>
        </w:rPr>
        <w:t xml:space="preserve">and how </w:t>
      </w:r>
      <w:r w:rsidR="00DF53D2">
        <w:rPr>
          <w:lang w:val="en-GB"/>
        </w:rPr>
        <w:t>each one of these</w:t>
      </w:r>
      <w:r w:rsidR="00DF53D2" w:rsidRPr="00E42CB1">
        <w:rPr>
          <w:lang w:val="en-GB"/>
        </w:rPr>
        <w:t xml:space="preserve"> affect </w:t>
      </w:r>
      <w:r w:rsidR="00DF53D2">
        <w:rPr>
          <w:lang w:val="en-GB"/>
        </w:rPr>
        <w:t xml:space="preserve">the </w:t>
      </w:r>
      <w:r w:rsidR="00DF53D2" w:rsidRPr="00E42CB1">
        <w:rPr>
          <w:lang w:val="en-GB"/>
        </w:rPr>
        <w:t>model performances [2]</w:t>
      </w:r>
      <w:r w:rsidRPr="00E42CB1">
        <w:rPr>
          <w:lang w:val="en-GB"/>
        </w:rPr>
        <w:t xml:space="preserve">. For instance, </w:t>
      </w:r>
      <w:r w:rsidR="00DF53D2" w:rsidRPr="00E42CB1">
        <w:rPr>
          <w:lang w:val="en-GB"/>
        </w:rPr>
        <w:t>kinaesthetic</w:t>
      </w:r>
      <w:r w:rsidRPr="00E42CB1">
        <w:rPr>
          <w:lang w:val="en-GB"/>
        </w:rPr>
        <w:t xml:space="preserve"> teaching produces </w:t>
      </w:r>
      <w:r w:rsidR="00DF53D2">
        <w:rPr>
          <w:lang w:val="en-GB"/>
        </w:rPr>
        <w:t xml:space="preserve">a </w:t>
      </w:r>
      <w:r w:rsidRPr="00E42CB1">
        <w:rPr>
          <w:lang w:val="en-GB"/>
        </w:rPr>
        <w:t xml:space="preserve">highly aligned input data, which suits </w:t>
      </w:r>
      <w:r w:rsidR="00DF53D2">
        <w:rPr>
          <w:lang w:val="en-GB"/>
        </w:rPr>
        <w:t xml:space="preserve">the </w:t>
      </w:r>
      <w:r w:rsidRPr="00E42CB1">
        <w:rPr>
          <w:lang w:val="en-GB"/>
        </w:rPr>
        <w:t>SEDS stability</w:t>
      </w:r>
      <w:r w:rsidR="00DF53D2">
        <w:rPr>
          <w:lang w:val="en-GB"/>
        </w:rPr>
        <w:t xml:space="preserve"> </w:t>
      </w:r>
      <w:r w:rsidRPr="00E42CB1">
        <w:rPr>
          <w:lang w:val="en-GB"/>
        </w:rPr>
        <w:t>framework, but can be physically limited in scalability</w:t>
      </w:r>
      <w:r w:rsidR="00DF53D2">
        <w:rPr>
          <w:lang w:val="en-GB"/>
        </w:rPr>
        <w:t xml:space="preserve"> improvement</w:t>
      </w:r>
      <w:r w:rsidRPr="00E42CB1">
        <w:rPr>
          <w:lang w:val="en-GB"/>
        </w:rPr>
        <w:t xml:space="preserve">. </w:t>
      </w:r>
      <w:r w:rsidR="00DF53D2">
        <w:rPr>
          <w:lang w:val="en-GB"/>
        </w:rPr>
        <w:t xml:space="preserve">The </w:t>
      </w:r>
      <w:r w:rsidRPr="00E42CB1">
        <w:rPr>
          <w:lang w:val="en-GB"/>
        </w:rPr>
        <w:t xml:space="preserve">DMPs, </w:t>
      </w:r>
      <w:r w:rsidR="00DF53D2">
        <w:rPr>
          <w:lang w:val="en-GB"/>
        </w:rPr>
        <w:t xml:space="preserve">in </w:t>
      </w:r>
      <w:r w:rsidRPr="00E42CB1">
        <w:rPr>
          <w:lang w:val="en-GB"/>
        </w:rPr>
        <w:t xml:space="preserve">contrast offer more </w:t>
      </w:r>
      <w:r w:rsidR="00DF53D2">
        <w:rPr>
          <w:lang w:val="en-GB"/>
        </w:rPr>
        <w:t xml:space="preserve">variance </w:t>
      </w:r>
      <w:r w:rsidRPr="00E42CB1">
        <w:rPr>
          <w:lang w:val="en-GB"/>
        </w:rPr>
        <w:t xml:space="preserve">to noisy or less consistent demonstrations </w:t>
      </w:r>
      <w:r w:rsidR="00DF53D2">
        <w:rPr>
          <w:lang w:val="en-GB"/>
        </w:rPr>
        <w:t xml:space="preserve">because of </w:t>
      </w:r>
      <w:r w:rsidRPr="00E42CB1">
        <w:rPr>
          <w:lang w:val="en-GB"/>
        </w:rPr>
        <w:t>their dynamic modulation capabilities [2].</w:t>
      </w:r>
    </w:p>
    <w:p w14:paraId="6A1AB2C0" w14:textId="064E5941" w:rsidR="00E42CB1" w:rsidRPr="00E42CB1" w:rsidRDefault="00E42CB1" w:rsidP="00DF53D2">
      <w:pPr>
        <w:pStyle w:val="BodyText"/>
        <w:rPr>
          <w:lang w:val="en-GB"/>
        </w:rPr>
      </w:pPr>
      <w:r w:rsidRPr="00E42CB1">
        <w:rPr>
          <w:lang w:val="en-GB"/>
        </w:rPr>
        <w:t>From a machine learning perspective, both</w:t>
      </w:r>
      <w:r w:rsidR="00DF53D2">
        <w:rPr>
          <w:lang w:val="en-GB"/>
        </w:rPr>
        <w:t xml:space="preserve"> the</w:t>
      </w:r>
      <w:r w:rsidRPr="00E42CB1">
        <w:rPr>
          <w:lang w:val="en-GB"/>
        </w:rPr>
        <w:t xml:space="preserve"> SEDS and</w:t>
      </w:r>
      <w:r w:rsidR="00DF53D2">
        <w:rPr>
          <w:lang w:val="en-GB"/>
        </w:rPr>
        <w:t xml:space="preserve"> the</w:t>
      </w:r>
      <w:r w:rsidRPr="00E42CB1">
        <w:rPr>
          <w:lang w:val="en-GB"/>
        </w:rPr>
        <w:t xml:space="preserve"> DMPs are classified as non-deep, prioritizing transparency over raw model complexity [2]. This makes them especially </w:t>
      </w:r>
      <w:r w:rsidR="00DF53D2">
        <w:rPr>
          <w:lang w:val="en-GB"/>
        </w:rPr>
        <w:t xml:space="preserve">suitable </w:t>
      </w:r>
      <w:r w:rsidRPr="00E42CB1">
        <w:rPr>
          <w:lang w:val="en-GB"/>
        </w:rPr>
        <w:t xml:space="preserve">for </w:t>
      </w:r>
      <w:r w:rsidR="00DF53D2">
        <w:rPr>
          <w:lang w:val="en-GB"/>
        </w:rPr>
        <w:t xml:space="preserve">the </w:t>
      </w:r>
      <w:r w:rsidRPr="00E42CB1">
        <w:rPr>
          <w:lang w:val="en-GB"/>
        </w:rPr>
        <w:t xml:space="preserve">applications with </w:t>
      </w:r>
      <w:r w:rsidR="00DF53D2">
        <w:rPr>
          <w:lang w:val="en-GB"/>
        </w:rPr>
        <w:t xml:space="preserve">a </w:t>
      </w:r>
      <w:r w:rsidRPr="00E42CB1">
        <w:rPr>
          <w:lang w:val="en-GB"/>
        </w:rPr>
        <w:t>limited training data or real</w:t>
      </w:r>
      <w:r w:rsidR="00DF53D2">
        <w:rPr>
          <w:lang w:val="en-GB"/>
        </w:rPr>
        <w:t xml:space="preserve"> </w:t>
      </w:r>
      <w:r w:rsidRPr="00E42CB1">
        <w:rPr>
          <w:lang w:val="en-GB"/>
        </w:rPr>
        <w:t>time control requirements, as in human</w:t>
      </w:r>
      <w:r w:rsidR="00DF53D2">
        <w:rPr>
          <w:lang w:val="en-GB"/>
        </w:rPr>
        <w:t xml:space="preserve"> </w:t>
      </w:r>
      <w:r w:rsidRPr="00E42CB1">
        <w:rPr>
          <w:lang w:val="en-GB"/>
        </w:rPr>
        <w:t xml:space="preserve">robot collaboration. In contrast, </w:t>
      </w:r>
      <w:r w:rsidR="00DF53D2">
        <w:rPr>
          <w:lang w:val="en-GB"/>
        </w:rPr>
        <w:t xml:space="preserve">the </w:t>
      </w:r>
      <w:r w:rsidRPr="00E42CB1">
        <w:rPr>
          <w:lang w:val="en-GB"/>
        </w:rPr>
        <w:t xml:space="preserve">deep learning methods may offer better performance in </w:t>
      </w:r>
      <w:r w:rsidR="007B36FF">
        <w:rPr>
          <w:lang w:val="en-GB"/>
        </w:rPr>
        <w:t>more complex systems and datasets</w:t>
      </w:r>
      <w:r w:rsidRPr="00E42CB1">
        <w:rPr>
          <w:lang w:val="en-GB"/>
        </w:rPr>
        <w:t xml:space="preserve">, but they </w:t>
      </w:r>
      <w:r w:rsidR="007B36FF">
        <w:rPr>
          <w:lang w:val="en-GB"/>
        </w:rPr>
        <w:t xml:space="preserve">for sure require </w:t>
      </w:r>
      <w:r w:rsidRPr="00E42CB1">
        <w:rPr>
          <w:lang w:val="en-GB"/>
        </w:rPr>
        <w:t>greater computational resources.</w:t>
      </w:r>
    </w:p>
    <w:p w14:paraId="5E3008E8" w14:textId="5A838919" w:rsidR="00D9561F" w:rsidRPr="00C16C58" w:rsidRDefault="00E42CB1" w:rsidP="001B66FA">
      <w:pPr>
        <w:pStyle w:val="BodyText"/>
      </w:pPr>
      <w:r w:rsidRPr="00E42CB1">
        <w:rPr>
          <w:lang w:val="en-GB"/>
        </w:rPr>
        <w:t xml:space="preserve">In summary, SEDS provides a </w:t>
      </w:r>
      <w:r w:rsidR="007B36FF">
        <w:rPr>
          <w:lang w:val="en-GB"/>
        </w:rPr>
        <w:t xml:space="preserve">basic </w:t>
      </w:r>
      <w:r w:rsidRPr="00E42CB1">
        <w:rPr>
          <w:lang w:val="en-GB"/>
        </w:rPr>
        <w:t xml:space="preserve">approach to learning converging motions from demonstrations, offering </w:t>
      </w:r>
      <w:r w:rsidR="007B36FF">
        <w:rPr>
          <w:lang w:val="en-GB"/>
        </w:rPr>
        <w:t xml:space="preserve">more </w:t>
      </w:r>
      <w:r w:rsidRPr="00E42CB1">
        <w:rPr>
          <w:lang w:val="en-GB"/>
        </w:rPr>
        <w:t xml:space="preserve">formal guarantees of stability, generalization across initial conditions, and efficient learning [1]. </w:t>
      </w:r>
      <w:r w:rsidR="007B36FF">
        <w:rPr>
          <w:lang w:val="en-GB"/>
        </w:rPr>
        <w:t xml:space="preserve">While the </w:t>
      </w:r>
      <w:r w:rsidRPr="00E42CB1">
        <w:rPr>
          <w:lang w:val="en-GB"/>
        </w:rPr>
        <w:t>DMPs</w:t>
      </w:r>
      <w:r w:rsidR="007B36FF">
        <w:rPr>
          <w:lang w:val="en-GB"/>
        </w:rPr>
        <w:t xml:space="preserve"> are </w:t>
      </w:r>
      <w:r w:rsidRPr="00E42CB1">
        <w:rPr>
          <w:lang w:val="en-GB"/>
        </w:rPr>
        <w:t xml:space="preserve">more flexible in encoding and adapting motion </w:t>
      </w:r>
      <w:r w:rsidR="007B36FF">
        <w:rPr>
          <w:lang w:val="en-GB"/>
        </w:rPr>
        <w:t>systems</w:t>
      </w:r>
      <w:r w:rsidRPr="00E42CB1">
        <w:rPr>
          <w:lang w:val="en-GB"/>
        </w:rPr>
        <w:t xml:space="preserve">, </w:t>
      </w:r>
      <w:r w:rsidR="007B36FF">
        <w:rPr>
          <w:lang w:val="en-GB"/>
        </w:rPr>
        <w:t xml:space="preserve">they </w:t>
      </w:r>
      <w:r w:rsidRPr="00E42CB1">
        <w:rPr>
          <w:lang w:val="en-GB"/>
        </w:rPr>
        <w:t xml:space="preserve">lack convergence assurances and require tuning to match </w:t>
      </w:r>
      <w:r w:rsidR="007B36FF">
        <w:rPr>
          <w:lang w:val="en-GB"/>
        </w:rPr>
        <w:t xml:space="preserve">the </w:t>
      </w:r>
      <w:r w:rsidRPr="00E42CB1">
        <w:rPr>
          <w:lang w:val="en-GB"/>
        </w:rPr>
        <w:t>task goals</w:t>
      </w:r>
      <w:r w:rsidR="007B36FF">
        <w:rPr>
          <w:lang w:val="en-GB"/>
        </w:rPr>
        <w:t xml:space="preserve"> </w:t>
      </w:r>
      <w:r w:rsidRPr="00E42CB1">
        <w:rPr>
          <w:lang w:val="en-GB"/>
        </w:rPr>
        <w:t xml:space="preserve">[2]. </w:t>
      </w:r>
      <w:r w:rsidR="009E4942" w:rsidRPr="009E4942">
        <w:rPr>
          <w:lang w:val="en-GB"/>
        </w:rPr>
        <w:t xml:space="preserve">PRIMP, as a recent advancement, </w:t>
      </w:r>
      <w:r w:rsidR="001B66FA">
        <w:rPr>
          <w:lang w:val="en-GB"/>
        </w:rPr>
        <w:t>using the</w:t>
      </w:r>
      <w:r w:rsidR="009E4942" w:rsidRPr="009E4942">
        <w:rPr>
          <w:lang w:val="en-GB"/>
        </w:rPr>
        <w:t xml:space="preserve"> probabilistic </w:t>
      </w:r>
      <w:r w:rsidR="001B66FA" w:rsidRPr="009E4942">
        <w:rPr>
          <w:lang w:val="en-GB"/>
        </w:rPr>
        <w:t>modelling</w:t>
      </w:r>
      <w:r w:rsidR="009E4942" w:rsidRPr="009E4942">
        <w:rPr>
          <w:lang w:val="en-GB"/>
        </w:rPr>
        <w:t xml:space="preserve"> with task </w:t>
      </w:r>
      <w:r w:rsidR="001B66FA">
        <w:rPr>
          <w:lang w:val="en-GB"/>
        </w:rPr>
        <w:t xml:space="preserve">the </w:t>
      </w:r>
      <w:r w:rsidR="009E4942" w:rsidRPr="009E4942">
        <w:rPr>
          <w:lang w:val="en-GB"/>
        </w:rPr>
        <w:t>adaptation</w:t>
      </w:r>
      <w:r w:rsidR="001B66FA">
        <w:rPr>
          <w:lang w:val="en-GB"/>
        </w:rPr>
        <w:t xml:space="preserve"> </w:t>
      </w:r>
      <w:r w:rsidR="009E4942" w:rsidRPr="009E4942">
        <w:rPr>
          <w:lang w:val="en-GB"/>
        </w:rPr>
        <w:t>[3]</w:t>
      </w:r>
      <w:r w:rsidR="009E4942">
        <w:rPr>
          <w:lang w:val="en-GB"/>
        </w:rPr>
        <w:t xml:space="preserve">. </w:t>
      </w:r>
      <w:r w:rsidRPr="00E42CB1">
        <w:rPr>
          <w:lang w:val="en-GB"/>
        </w:rPr>
        <w:t>These trade</w:t>
      </w:r>
      <w:r w:rsidR="007B36FF">
        <w:rPr>
          <w:lang w:val="en-GB"/>
        </w:rPr>
        <w:t>-</w:t>
      </w:r>
      <w:r w:rsidRPr="00E42CB1">
        <w:rPr>
          <w:lang w:val="en-GB"/>
        </w:rPr>
        <w:t>off</w:t>
      </w:r>
      <w:r w:rsidR="007B36FF">
        <w:rPr>
          <w:lang w:val="en-GB"/>
        </w:rPr>
        <w:t>s</w:t>
      </w:r>
      <w:r w:rsidRPr="00E42CB1">
        <w:rPr>
          <w:lang w:val="en-GB"/>
        </w:rPr>
        <w:t xml:space="preserve"> </w:t>
      </w:r>
      <w:r w:rsidR="007B36FF">
        <w:rPr>
          <w:lang w:val="en-GB"/>
        </w:rPr>
        <w:t xml:space="preserve">build </w:t>
      </w:r>
      <w:r w:rsidRPr="00E42CB1">
        <w:rPr>
          <w:lang w:val="en-GB"/>
        </w:rPr>
        <w:t>the basis for the comparative evaluation of this report, where both methods</w:t>
      </w:r>
      <w:r w:rsidR="001B66FA">
        <w:rPr>
          <w:lang w:val="en-GB"/>
        </w:rPr>
        <w:t xml:space="preserve"> the SEDS and the DMPs</w:t>
      </w:r>
      <w:r w:rsidRPr="00E42CB1">
        <w:rPr>
          <w:lang w:val="en-GB"/>
        </w:rPr>
        <w:t xml:space="preserve"> are applied to real-world 2D trajectory datasets and assessed in terms of accuracy</w:t>
      </w:r>
      <w:r w:rsidR="007B36FF">
        <w:rPr>
          <w:lang w:val="en-GB"/>
        </w:rPr>
        <w:t xml:space="preserve"> and</w:t>
      </w:r>
      <w:r w:rsidRPr="00E42CB1">
        <w:rPr>
          <w:lang w:val="en-GB"/>
        </w:rPr>
        <w:t xml:space="preserve"> stability.</w:t>
      </w:r>
    </w:p>
    <w:p w14:paraId="4E5A1A66" w14:textId="6FA8B537" w:rsidR="00B355B4" w:rsidRDefault="00ED7431" w:rsidP="00B355B4">
      <w:pPr>
        <w:pStyle w:val="Heading1"/>
        <w:rPr>
          <w:noProof w:val="0"/>
        </w:rPr>
      </w:pPr>
      <w:r w:rsidRPr="00611359">
        <w:rPr>
          <w:noProof w:val="0"/>
        </w:rPr>
        <w:t>Methodology</w:t>
      </w:r>
    </w:p>
    <w:p w14:paraId="792AC258" w14:textId="70F16CF6" w:rsidR="00611359" w:rsidRPr="00611359" w:rsidRDefault="00AA56EE" w:rsidP="00611359">
      <w:pPr>
        <w:pStyle w:val="BodyText"/>
        <w:rPr>
          <w:lang w:val="en-GB"/>
        </w:rPr>
      </w:pPr>
      <w:r>
        <w:rPr>
          <w:lang w:val="en-GB"/>
        </w:rPr>
        <w:t>In t</w:t>
      </w:r>
      <w:r w:rsidR="00611359" w:rsidRPr="00611359">
        <w:rPr>
          <w:lang w:val="en-GB"/>
        </w:rPr>
        <w:t xml:space="preserve">his </w:t>
      </w:r>
      <w:r>
        <w:rPr>
          <w:lang w:val="en-GB"/>
        </w:rPr>
        <w:t>section</w:t>
      </w:r>
      <w:r w:rsidR="00611359" w:rsidRPr="00611359">
        <w:rPr>
          <w:lang w:val="en-GB"/>
        </w:rPr>
        <w:t xml:space="preserve"> </w:t>
      </w:r>
      <w:r>
        <w:rPr>
          <w:lang w:val="en-GB"/>
        </w:rPr>
        <w:t xml:space="preserve">of the report, it </w:t>
      </w:r>
      <w:r w:rsidR="00611359" w:rsidRPr="00611359">
        <w:rPr>
          <w:lang w:val="en-GB"/>
        </w:rPr>
        <w:t>outlines the two trajectory learning techniques explored in this study: Dynamic Movement Primitives (DMPs) and the Stable Estimator of Dynamical Systems (SEDS).</w:t>
      </w:r>
      <w:r>
        <w:rPr>
          <w:lang w:val="en-GB"/>
        </w:rPr>
        <w:t xml:space="preserve"> Indeed, t</w:t>
      </w:r>
      <w:r w:rsidR="00611359" w:rsidRPr="00611359">
        <w:rPr>
          <w:lang w:val="en-GB"/>
        </w:rPr>
        <w:t xml:space="preserve">hese methods are selected for their ability to model </w:t>
      </w:r>
      <w:r>
        <w:rPr>
          <w:lang w:val="en-GB"/>
        </w:rPr>
        <w:t xml:space="preserve">the </w:t>
      </w:r>
      <w:r w:rsidR="00611359" w:rsidRPr="00611359">
        <w:rPr>
          <w:lang w:val="en-GB"/>
        </w:rPr>
        <w:t xml:space="preserve">continuous </w:t>
      </w:r>
      <w:r w:rsidRPr="00611359">
        <w:rPr>
          <w:lang w:val="en-GB"/>
        </w:rPr>
        <w:t>behaviours</w:t>
      </w:r>
      <w:r w:rsidR="00611359" w:rsidRPr="00611359">
        <w:rPr>
          <w:lang w:val="en-GB"/>
        </w:rPr>
        <w:t xml:space="preserve"> based on </w:t>
      </w:r>
      <w:r>
        <w:rPr>
          <w:lang w:val="en-GB"/>
        </w:rPr>
        <w:t xml:space="preserve">the </w:t>
      </w:r>
      <w:r w:rsidR="00611359" w:rsidRPr="00611359">
        <w:rPr>
          <w:lang w:val="en-GB"/>
        </w:rPr>
        <w:t>demonstration data</w:t>
      </w:r>
      <w:r>
        <w:rPr>
          <w:lang w:val="en-GB"/>
        </w:rPr>
        <w:t xml:space="preserve"> provided</w:t>
      </w:r>
      <w:r w:rsidR="00611359" w:rsidRPr="00611359">
        <w:rPr>
          <w:lang w:val="en-GB"/>
        </w:rPr>
        <w:t>. Each subsection presents the mathematical formulation of the method</w:t>
      </w:r>
      <w:r>
        <w:rPr>
          <w:lang w:val="en-GB"/>
        </w:rPr>
        <w:t xml:space="preserve"> used</w:t>
      </w:r>
      <w:r w:rsidR="00611359" w:rsidRPr="00611359">
        <w:rPr>
          <w:lang w:val="en-GB"/>
        </w:rPr>
        <w:t xml:space="preserve">, followed by its key features and role in motion </w:t>
      </w:r>
      <w:r>
        <w:rPr>
          <w:lang w:val="en-GB"/>
        </w:rPr>
        <w:t>production</w:t>
      </w:r>
      <w:r w:rsidR="00611359" w:rsidRPr="00611359">
        <w:rPr>
          <w:lang w:val="en-GB"/>
        </w:rPr>
        <w:t>.</w:t>
      </w:r>
    </w:p>
    <w:p w14:paraId="2DF9844F" w14:textId="5AFEF071" w:rsidR="00611359" w:rsidRPr="00611359" w:rsidRDefault="00611359" w:rsidP="00611359">
      <w:pPr>
        <w:pStyle w:val="Heading2"/>
      </w:pPr>
      <w:r w:rsidRPr="00611359">
        <w:t>Dynamic Movement Primitives (DMPs)</w:t>
      </w:r>
    </w:p>
    <w:p w14:paraId="4D51DAB0" w14:textId="1315F082" w:rsidR="000A4476" w:rsidRPr="00611359" w:rsidRDefault="00391FF9" w:rsidP="00391FF9">
      <w:pPr>
        <w:pStyle w:val="BodyText"/>
        <w:rPr>
          <w:lang w:val="en-GB"/>
        </w:rPr>
      </w:pPr>
      <w:r>
        <w:rPr>
          <w:lang w:val="en-GB"/>
        </w:rPr>
        <w:t xml:space="preserve">In the case of the </w:t>
      </w:r>
      <w:r w:rsidR="0036460C" w:rsidRPr="0036460C">
        <w:rPr>
          <w:lang w:val="en-GB"/>
        </w:rPr>
        <w:t xml:space="preserve">Dynamic Movement Primitives (DMPs) are a trajectory learning framework that encodes </w:t>
      </w:r>
      <w:r>
        <w:rPr>
          <w:lang w:val="en-GB"/>
        </w:rPr>
        <w:t xml:space="preserve">the </w:t>
      </w:r>
      <w:r w:rsidR="0036460C" w:rsidRPr="0036460C">
        <w:rPr>
          <w:lang w:val="en-GB"/>
        </w:rPr>
        <w:t>robot motions using a system of</w:t>
      </w:r>
      <w:r>
        <w:rPr>
          <w:lang w:val="en-GB"/>
        </w:rPr>
        <w:t xml:space="preserve"> a</w:t>
      </w:r>
      <w:r w:rsidR="0036460C" w:rsidRPr="0036460C">
        <w:rPr>
          <w:lang w:val="en-GB"/>
        </w:rPr>
        <w:t xml:space="preserve"> second</w:t>
      </w:r>
      <w:r>
        <w:rPr>
          <w:lang w:val="en-GB"/>
        </w:rPr>
        <w:t xml:space="preserve"> </w:t>
      </w:r>
      <w:r w:rsidR="0036460C" w:rsidRPr="0036460C">
        <w:rPr>
          <w:lang w:val="en-GB"/>
        </w:rPr>
        <w:t>order differential equations</w:t>
      </w:r>
      <w:r>
        <w:rPr>
          <w:lang w:val="en-GB"/>
        </w:rPr>
        <w:t xml:space="preserve"> where t</w:t>
      </w:r>
      <w:r w:rsidR="0036460C" w:rsidRPr="0036460C">
        <w:rPr>
          <w:lang w:val="en-GB"/>
        </w:rPr>
        <w:t xml:space="preserve">he goal is to reproduce </w:t>
      </w:r>
      <w:r>
        <w:rPr>
          <w:lang w:val="en-GB"/>
        </w:rPr>
        <w:t xml:space="preserve">the </w:t>
      </w:r>
      <w:r w:rsidR="0036460C" w:rsidRPr="0036460C">
        <w:rPr>
          <w:lang w:val="en-GB"/>
        </w:rPr>
        <w:t xml:space="preserve">demonstrated movements </w:t>
      </w:r>
      <w:r>
        <w:rPr>
          <w:lang w:val="en-GB"/>
        </w:rPr>
        <w:t xml:space="preserve">but also to allow for adapting </w:t>
      </w:r>
      <w:r w:rsidR="0036460C" w:rsidRPr="0036460C">
        <w:rPr>
          <w:lang w:val="en-GB"/>
        </w:rPr>
        <w:t xml:space="preserve">to </w:t>
      </w:r>
      <w:r>
        <w:rPr>
          <w:lang w:val="en-GB"/>
        </w:rPr>
        <w:t xml:space="preserve">any </w:t>
      </w:r>
      <w:r w:rsidR="0036460C" w:rsidRPr="0036460C">
        <w:rPr>
          <w:lang w:val="en-GB"/>
        </w:rPr>
        <w:t xml:space="preserve">new goals. </w:t>
      </w:r>
      <w:r>
        <w:rPr>
          <w:lang w:val="en-GB"/>
        </w:rPr>
        <w:t xml:space="preserve">The </w:t>
      </w:r>
      <w:r w:rsidR="0036460C" w:rsidRPr="0036460C">
        <w:rPr>
          <w:lang w:val="en-GB"/>
        </w:rPr>
        <w:t xml:space="preserve">DMPs are widely used </w:t>
      </w:r>
      <w:r>
        <w:rPr>
          <w:lang w:val="en-GB"/>
        </w:rPr>
        <w:t xml:space="preserve">because of </w:t>
      </w:r>
      <w:r w:rsidR="0036460C" w:rsidRPr="0036460C">
        <w:rPr>
          <w:lang w:val="en-GB"/>
        </w:rPr>
        <w:t xml:space="preserve">their generalization capability, making them </w:t>
      </w:r>
      <w:r w:rsidR="00BA4440">
        <w:rPr>
          <w:lang w:val="en-GB"/>
        </w:rPr>
        <w:t xml:space="preserve">more </w:t>
      </w:r>
      <w:r w:rsidR="0036460C" w:rsidRPr="0036460C">
        <w:rPr>
          <w:lang w:val="en-GB"/>
        </w:rPr>
        <w:t xml:space="preserve">suitable for encoding multiple degrees of freedom and compound </w:t>
      </w:r>
      <w:r w:rsidR="00BA4440" w:rsidRPr="0036460C">
        <w:rPr>
          <w:lang w:val="en-GB"/>
        </w:rPr>
        <w:t>behaviours</w:t>
      </w:r>
      <w:r w:rsidR="0036460C" w:rsidRPr="0036460C">
        <w:rPr>
          <w:lang w:val="en-GB"/>
        </w:rPr>
        <w:t>.</w:t>
      </w:r>
    </w:p>
    <w:p w14:paraId="36CE36D5" w14:textId="58FDC50E" w:rsidR="00B355B4" w:rsidRDefault="00BA4440" w:rsidP="000A4476">
      <w:pPr>
        <w:pStyle w:val="BodyText"/>
        <w:rPr>
          <w:lang w:val="en-GB"/>
        </w:rPr>
      </w:pPr>
      <w:r>
        <w:rPr>
          <w:lang w:val="en-GB"/>
        </w:rPr>
        <w:t>The</w:t>
      </w:r>
      <w:r w:rsidR="0036460C" w:rsidRPr="0036460C">
        <w:rPr>
          <w:lang w:val="en-GB"/>
        </w:rPr>
        <w:t xml:space="preserve"> DMP describes </w:t>
      </w:r>
      <w:r>
        <w:rPr>
          <w:lang w:val="en-GB"/>
        </w:rPr>
        <w:t xml:space="preserve">the </w:t>
      </w:r>
      <w:r w:rsidR="0036460C" w:rsidRPr="0036460C">
        <w:rPr>
          <w:lang w:val="en-GB"/>
        </w:rPr>
        <w:t>motion through the combination of a goal</w:t>
      </w:r>
      <w:r>
        <w:rPr>
          <w:lang w:val="en-GB"/>
        </w:rPr>
        <w:t xml:space="preserve"> </w:t>
      </w:r>
      <w:r w:rsidR="0036460C" w:rsidRPr="0036460C">
        <w:rPr>
          <w:lang w:val="en-GB"/>
        </w:rPr>
        <w:t>attracting term and a nonlinear forcing term. The basic formulation for a single dimension is:</w:t>
      </w:r>
    </w:p>
    <w:p w14:paraId="5C57AB7A" w14:textId="62FEE554" w:rsidR="00BA4440" w:rsidRDefault="00000000" w:rsidP="0036460C">
      <w:pPr>
        <w:pStyle w:val="BodyText"/>
        <w:rPr>
          <w:lang w:val="en-GB"/>
        </w:rPr>
      </w:pPr>
      <m:oMathPara>
        <m:oMath>
          <m:acc>
            <m:accPr>
              <m:chr m:val="̈"/>
              <m:ctrlPr>
                <w:rPr>
                  <w:rFonts w:ascii="Cambria Math" w:hAnsi="Cambria Math"/>
                  <w:i/>
                  <w:lang w:val="en-GB"/>
                </w:rPr>
              </m:ctrlPr>
            </m:accPr>
            <m:e>
              <m:r>
                <w:rPr>
                  <w:rFonts w:ascii="Cambria Math" w:hAnsi="Cambria Math"/>
                  <w:lang w:val="en-GB"/>
                </w:rPr>
                <m:t>q</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gain</m:t>
              </m:r>
            </m:sub>
          </m:sSub>
          <m:d>
            <m:dPr>
              <m:ctrlPr>
                <w:rPr>
                  <w:rFonts w:ascii="Cambria Math" w:hAnsi="Cambria Math"/>
                  <w:i/>
                  <w:lang w:val="en-GB"/>
                </w:rPr>
              </m:ctrlPr>
            </m:dPr>
            <m:e>
              <m:r>
                <w:rPr>
                  <w:rFonts w:ascii="Cambria Math" w:hAnsi="Cambria Math"/>
                  <w:lang w:val="en-GB"/>
                </w:rPr>
                <m:t>g-q</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gain</m:t>
              </m:r>
            </m:sub>
          </m:sSub>
          <m:acc>
            <m:accPr>
              <m:chr m:val="̇"/>
              <m:ctrlPr>
                <w:rPr>
                  <w:rFonts w:ascii="Cambria Math" w:hAnsi="Cambria Math"/>
                  <w:i/>
                  <w:lang w:val="en-GB"/>
                </w:rPr>
              </m:ctrlPr>
            </m:accPr>
            <m:e>
              <m:r>
                <w:rPr>
                  <w:rFonts w:ascii="Cambria Math" w:hAnsi="Cambria Math"/>
                  <w:lang w:val="en-GB"/>
                </w:rPr>
                <m:t>q</m:t>
              </m:r>
            </m:e>
          </m:acc>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38C146C1" w14:textId="066E7BAA" w:rsidR="00AA56EE" w:rsidRDefault="00BA4440" w:rsidP="00B008EF">
      <w:pPr>
        <w:pStyle w:val="BodyText"/>
      </w:pPr>
      <w:r>
        <w:t xml:space="preserve">Where the </w:t>
      </w:r>
      <m:oMath>
        <m:r>
          <w:rPr>
            <w:rFonts w:ascii="Cambria Math" w:hAnsi="Cambria Math"/>
            <w:lang w:val="en-GB"/>
          </w:rPr>
          <m:t>q</m:t>
        </m:r>
      </m:oMath>
      <w:r w:rsidRPr="0036460C">
        <w:t xml:space="preserve"> </w:t>
      </w:r>
      <w:r>
        <w:t xml:space="preserve">represent </w:t>
      </w:r>
      <w:r w:rsidR="0036460C" w:rsidRPr="0036460C">
        <w:t xml:space="preserve">the system state (e.g., position), </w:t>
      </w:r>
      <m:oMath>
        <m:r>
          <w:rPr>
            <w:rFonts w:ascii="Cambria Math" w:hAnsi="Cambria Math"/>
            <w:lang w:val="en-GB"/>
          </w:rPr>
          <m:t>g</m:t>
        </m:r>
      </m:oMath>
      <w:r w:rsidRPr="0036460C">
        <w:t xml:space="preserve"> </w:t>
      </w:r>
      <w:r w:rsidR="0036460C" w:rsidRPr="0036460C">
        <w:t xml:space="preserve">is the goal, </w:t>
      </w:r>
      <w:r>
        <w:t xml:space="preserve">while the </w:t>
      </w:r>
      <m:oMath>
        <m:acc>
          <m:accPr>
            <m:chr m:val="̇"/>
            <m:ctrlPr>
              <w:rPr>
                <w:rFonts w:ascii="Cambria Math" w:hAnsi="Cambria Math"/>
                <w:i/>
                <w:lang w:val="en-GB"/>
              </w:rPr>
            </m:ctrlPr>
          </m:accPr>
          <m:e>
            <m:r>
              <w:rPr>
                <w:rFonts w:ascii="Cambria Math" w:hAnsi="Cambria Math"/>
                <w:lang w:val="en-GB"/>
              </w:rPr>
              <m:t>q</m:t>
            </m:r>
          </m:e>
        </m:acc>
      </m:oMath>
      <w:r w:rsidR="0036460C" w:rsidRPr="0036460C">
        <w:t xml:space="preserve">​ and </w:t>
      </w:r>
      <m:oMath>
        <m:acc>
          <m:accPr>
            <m:chr m:val="̈"/>
            <m:ctrlPr>
              <w:rPr>
                <w:rFonts w:ascii="Cambria Math" w:hAnsi="Cambria Math"/>
                <w:i/>
                <w:lang w:val="en-GB"/>
              </w:rPr>
            </m:ctrlPr>
          </m:accPr>
          <m:e>
            <m:r>
              <w:rPr>
                <w:rFonts w:ascii="Cambria Math" w:hAnsi="Cambria Math"/>
                <w:lang w:val="en-GB"/>
              </w:rPr>
              <m:t>q</m:t>
            </m:r>
          </m:e>
        </m:acc>
      </m:oMath>
      <w:r>
        <w:rPr>
          <w:lang w:val="en-GB"/>
        </w:rPr>
        <w:t xml:space="preserve"> represent </w:t>
      </w:r>
      <w:r w:rsidR="0036460C" w:rsidRPr="0036460C">
        <w:t>the velocity and</w:t>
      </w:r>
      <w:r>
        <w:t xml:space="preserve"> the</w:t>
      </w:r>
      <w:r w:rsidR="0036460C" w:rsidRPr="0036460C">
        <w:t xml:space="preserve"> acceleration, and</w:t>
      </w:r>
      <w:r>
        <w:t xml:space="preserve"> the</w:t>
      </w:r>
      <w:r w:rsidR="0036460C" w:rsidRPr="0036460C">
        <w:t xml:space="preserve"> </w:t>
      </w:r>
      <m:oMath>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w:r w:rsidR="0036460C" w:rsidRPr="0036460C">
        <w:t xml:space="preserve"> is </w:t>
      </w:r>
      <w:r>
        <w:t xml:space="preserve">the </w:t>
      </w:r>
      <w:r w:rsidR="0036460C" w:rsidRPr="0036460C">
        <w:t>learned nonlinear function that modulates the trajectory shape</w:t>
      </w:r>
      <w:r w:rsidR="00551F72">
        <w:t xml:space="preserve">, and the </w:t>
      </w:r>
      <m:oMath>
        <m:r>
          <w:rPr>
            <w:rFonts w:ascii="Cambria Math" w:hAnsi="Cambria Math"/>
            <w:lang w:val="en-GB"/>
          </w:rPr>
          <m:t>s</m:t>
        </m:r>
      </m:oMath>
      <w:r w:rsidR="00551F72">
        <w:rPr>
          <w:lang w:val="en-GB"/>
        </w:rPr>
        <w:t xml:space="preserve"> is the</w:t>
      </w:r>
      <w:r w:rsidR="00551F72" w:rsidRPr="00551F72">
        <w:rPr>
          <w:lang w:val="en-GB"/>
        </w:rPr>
        <w:t xml:space="preserve"> </w:t>
      </w:r>
      <w:r w:rsidR="00551F72" w:rsidRPr="00551F72">
        <w:t>phase variable</w:t>
      </w:r>
      <w:r w:rsidR="0036460C" w:rsidRPr="0036460C">
        <w:t xml:space="preserve">. The constants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gain</m:t>
            </m:r>
          </m:sub>
        </m:sSub>
      </m:oMath>
      <w:r w:rsidR="0036460C" w:rsidRPr="0036460C">
        <w:t xml:space="preserve">​ and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gain</m:t>
            </m:r>
          </m:sub>
        </m:sSub>
      </m:oMath>
      <w:r w:rsidR="0036460C" w:rsidRPr="0036460C">
        <w:t xml:space="preserve">​ are </w:t>
      </w:r>
      <w:r w:rsidR="00551F72">
        <w:t>represent</w:t>
      </w:r>
      <w:r w:rsidR="00B008EF">
        <w:t>ing</w:t>
      </w:r>
      <w:r w:rsidR="00551F72">
        <w:t xml:space="preserve"> the </w:t>
      </w:r>
      <w:r w:rsidR="0036460C" w:rsidRPr="0036460C">
        <w:t>proportional and derivative gains in a PD controlle</w:t>
      </w:r>
      <w:r w:rsidR="00551F72">
        <w:t>r</w:t>
      </w:r>
      <w:r w:rsidR="0036460C" w:rsidRPr="0036460C">
        <w:t>.</w:t>
      </w:r>
    </w:p>
    <w:p w14:paraId="24A884BB" w14:textId="6381176C" w:rsidR="00AA56EE" w:rsidRDefault="00AA56EE" w:rsidP="00F25398">
      <w:pPr>
        <w:pStyle w:val="BodyText"/>
      </w:pPr>
      <w:r w:rsidRPr="00AA56EE">
        <w:t>The nonlinear forcing term is expressed as a weighted combination of Gaussian basis functions</w:t>
      </w:r>
      <w:r w:rsidR="00B008EF">
        <w:t xml:space="preserve"> as below, where </w:t>
      </w:r>
      <w:r w:rsidR="00F25398">
        <w:t xml:space="preserve">the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F25398">
        <w:t xml:space="preserve"> </w:t>
      </w:r>
      <w:r w:rsidR="00F25398" w:rsidRPr="00AA56EE">
        <w:rPr>
          <w:lang w:val="en-GB"/>
        </w:rPr>
        <w:t xml:space="preserve">are learned from </w:t>
      </w:r>
      <w:r w:rsidR="00F25398">
        <w:rPr>
          <w:lang w:val="en-GB"/>
        </w:rPr>
        <w:t xml:space="preserve">the </w:t>
      </w:r>
      <w:r w:rsidR="00F25398" w:rsidRPr="00AA56EE">
        <w:rPr>
          <w:lang w:val="en-GB"/>
        </w:rPr>
        <w:t xml:space="preserve">demonstration data to shape the trajectory, and the parameters </w:t>
      </w:r>
      <m:oMath>
        <m:sSub>
          <m:sSubPr>
            <m:ctrlPr>
              <w:rPr>
                <w:rFonts w:ascii="Cambria Math" w:hAnsi="Cambria Math"/>
                <w:i/>
              </w:rPr>
            </m:ctrlPr>
          </m:sSubPr>
          <m:e>
            <m:r>
              <w:rPr>
                <w:rFonts w:ascii="Cambria Math" w:hAnsi="Cambria Math"/>
              </w:rPr>
              <m:t>μ</m:t>
            </m:r>
          </m:e>
          <m:sub>
            <m:r>
              <w:rPr>
                <w:rFonts w:ascii="Cambria Math" w:hAnsi="Cambria Math"/>
              </w:rPr>
              <m:t>h</m:t>
            </m:r>
          </m:sub>
        </m:sSub>
      </m:oMath>
      <w:r w:rsidR="00F25398" w:rsidRPr="00AA56EE">
        <w:rPr>
          <w:lang w:val="en-GB"/>
        </w:rPr>
        <w:t xml:space="preserv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00F25398" w:rsidRPr="00AA56EE">
        <w:rPr>
          <w:lang w:val="en-GB"/>
        </w:rPr>
        <w:t xml:space="preserve">​, and </w:t>
      </w:r>
      <w:r w:rsidR="00F25398">
        <w:rPr>
          <w:lang w:val="en-GB"/>
        </w:rPr>
        <w:t xml:space="preserve">the </w:t>
      </w:r>
      <m:oMath>
        <m:r>
          <w:rPr>
            <w:rFonts w:ascii="Cambria Math" w:hAnsi="Cambria Math"/>
          </w:rPr>
          <m:t>N</m:t>
        </m:r>
      </m:oMath>
      <w:r w:rsidR="00F25398" w:rsidRPr="00AA56EE">
        <w:rPr>
          <w:lang w:val="en-GB"/>
        </w:rPr>
        <w:t xml:space="preserve"> </w:t>
      </w:r>
      <w:r w:rsidR="00F25398">
        <w:rPr>
          <w:lang w:val="en-GB"/>
        </w:rPr>
        <w:t xml:space="preserve">which is the </w:t>
      </w:r>
      <w:r w:rsidR="00F25398" w:rsidRPr="00AA56EE">
        <w:rPr>
          <w:lang w:val="en-GB"/>
        </w:rPr>
        <w:t>number of basis functions</w:t>
      </w:r>
      <w:r w:rsidR="00F25398">
        <w:rPr>
          <w:lang w:val="en-GB"/>
        </w:rPr>
        <w:t xml:space="preserve"> should be predefined</w:t>
      </w:r>
      <w:r w:rsidR="00F25398" w:rsidRPr="00AA56EE">
        <w:rPr>
          <w:lang w:val="en-GB"/>
        </w:rPr>
        <w:t>.</w:t>
      </w:r>
    </w:p>
    <w:p w14:paraId="65FDFA71" w14:textId="0F30D3CD" w:rsidR="00B008EF" w:rsidRDefault="00F34301" w:rsidP="0036460C">
      <w:pPr>
        <w:pStyle w:val="BodyText"/>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h</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2</m:t>
                              </m:r>
                            </m:sup>
                          </m:sSubSup>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e>
          </m:d>
          <m:r>
            <w:rPr>
              <w:rFonts w:ascii="Cambria Math" w:hAnsi="Cambria Math"/>
            </w:rPr>
            <m:t>∙s∙</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q</m:t>
                  </m:r>
                </m:e>
                <m:sub>
                  <m:r>
                    <w:rPr>
                      <w:rFonts w:ascii="Cambria Math" w:hAnsi="Cambria Math"/>
                    </w:rPr>
                    <m:t>0</m:t>
                  </m:r>
                </m:sub>
              </m:sSub>
            </m:e>
          </m:d>
        </m:oMath>
      </m:oMathPara>
    </w:p>
    <w:p w14:paraId="0D4576B7" w14:textId="1D182421" w:rsidR="00A826C0" w:rsidRDefault="00AA56EE" w:rsidP="00730FA2">
      <w:pPr>
        <w:pStyle w:val="BodyText"/>
        <w:rPr>
          <w:lang w:val="en-GB"/>
        </w:rPr>
      </w:pPr>
      <w:r w:rsidRPr="00AA56EE">
        <w:rPr>
          <w:lang w:val="en-GB"/>
        </w:rPr>
        <w:t xml:space="preserve">In summary, </w:t>
      </w:r>
      <w:r w:rsidR="00F25398">
        <w:rPr>
          <w:lang w:val="en-GB"/>
        </w:rPr>
        <w:t xml:space="preserve">the </w:t>
      </w:r>
      <w:r w:rsidRPr="00AA56EE">
        <w:rPr>
          <w:lang w:val="en-GB"/>
        </w:rPr>
        <w:t xml:space="preserve">DMPs enable </w:t>
      </w:r>
      <w:r w:rsidR="00F25398">
        <w:rPr>
          <w:lang w:val="en-GB"/>
        </w:rPr>
        <w:t xml:space="preserve">a </w:t>
      </w:r>
      <w:r w:rsidRPr="00AA56EE">
        <w:rPr>
          <w:lang w:val="en-GB"/>
        </w:rPr>
        <w:t xml:space="preserve">scalable encoding of </w:t>
      </w:r>
      <w:r w:rsidR="00F25398">
        <w:rPr>
          <w:lang w:val="en-GB"/>
        </w:rPr>
        <w:t xml:space="preserve">more </w:t>
      </w:r>
      <w:r w:rsidRPr="00AA56EE">
        <w:rPr>
          <w:lang w:val="en-GB"/>
        </w:rPr>
        <w:t xml:space="preserve">complex movements with the flexibility to </w:t>
      </w:r>
      <w:r w:rsidR="00F25398">
        <w:rPr>
          <w:lang w:val="en-GB"/>
        </w:rPr>
        <w:t xml:space="preserve">change the </w:t>
      </w:r>
      <w:r w:rsidRPr="00AA56EE">
        <w:rPr>
          <w:lang w:val="en-GB"/>
        </w:rPr>
        <w:t xml:space="preserve">goals </w:t>
      </w:r>
      <w:r w:rsidR="00F25398">
        <w:rPr>
          <w:lang w:val="en-GB"/>
        </w:rPr>
        <w:t xml:space="preserve">or the </w:t>
      </w:r>
      <w:r w:rsidRPr="00AA56EE">
        <w:rPr>
          <w:lang w:val="en-GB"/>
        </w:rPr>
        <w:t xml:space="preserve">timing. However, they </w:t>
      </w:r>
      <w:r w:rsidR="00F25398">
        <w:rPr>
          <w:lang w:val="en-GB"/>
        </w:rPr>
        <w:t>suffer to</w:t>
      </w:r>
      <w:r w:rsidRPr="00AA56EE">
        <w:rPr>
          <w:lang w:val="en-GB"/>
        </w:rPr>
        <w:t xml:space="preserve"> </w:t>
      </w:r>
      <w:r w:rsidR="00F25398">
        <w:rPr>
          <w:lang w:val="en-GB"/>
        </w:rPr>
        <w:t>achieve</w:t>
      </w:r>
      <w:r w:rsidRPr="00AA56EE">
        <w:rPr>
          <w:lang w:val="en-GB"/>
        </w:rPr>
        <w:t xml:space="preserve"> </w:t>
      </w:r>
      <w:r w:rsidR="00F25398">
        <w:rPr>
          <w:lang w:val="en-GB"/>
        </w:rPr>
        <w:t xml:space="preserve">a </w:t>
      </w:r>
      <w:r w:rsidRPr="00AA56EE">
        <w:rPr>
          <w:lang w:val="en-GB"/>
        </w:rPr>
        <w:t>global stability</w:t>
      </w:r>
      <w:r w:rsidR="00F25398">
        <w:rPr>
          <w:lang w:val="en-GB"/>
        </w:rPr>
        <w:t xml:space="preserve"> furthermore,</w:t>
      </w:r>
      <w:r w:rsidRPr="00AA56EE">
        <w:rPr>
          <w:lang w:val="en-GB"/>
        </w:rPr>
        <w:t xml:space="preserve"> their performance can be </w:t>
      </w:r>
      <w:r w:rsidR="00A826C0">
        <w:rPr>
          <w:lang w:val="en-GB"/>
        </w:rPr>
        <w:t xml:space="preserve">affected easily </w:t>
      </w:r>
      <w:r w:rsidRPr="00AA56EE">
        <w:rPr>
          <w:lang w:val="en-GB"/>
        </w:rPr>
        <w:t xml:space="preserve">by the number of basis functions </w:t>
      </w:r>
      <w:proofErr w:type="gramStart"/>
      <w:r w:rsidRPr="00AA56EE">
        <w:rPr>
          <w:lang w:val="en-GB"/>
        </w:rPr>
        <w:t xml:space="preserve">and </w:t>
      </w:r>
      <w:r w:rsidR="00A826C0">
        <w:rPr>
          <w:lang w:val="en-GB"/>
        </w:rPr>
        <w:t>also</w:t>
      </w:r>
      <w:proofErr w:type="gramEnd"/>
      <w:r w:rsidR="00A826C0">
        <w:rPr>
          <w:lang w:val="en-GB"/>
        </w:rPr>
        <w:t xml:space="preserve"> the </w:t>
      </w:r>
      <w:r w:rsidRPr="00AA56EE">
        <w:rPr>
          <w:lang w:val="en-GB"/>
        </w:rPr>
        <w:t xml:space="preserve">quality of </w:t>
      </w:r>
      <w:r w:rsidR="00A826C0">
        <w:rPr>
          <w:lang w:val="en-GB"/>
        </w:rPr>
        <w:t xml:space="preserve">the </w:t>
      </w:r>
      <w:r w:rsidRPr="00AA56EE">
        <w:rPr>
          <w:lang w:val="en-GB"/>
        </w:rPr>
        <w:t>demonstration data.</w:t>
      </w:r>
    </w:p>
    <w:p w14:paraId="418CF157" w14:textId="455C2076" w:rsidR="00A826C0" w:rsidRPr="00A826C0" w:rsidRDefault="00A826C0" w:rsidP="003807FD">
      <w:pPr>
        <w:pStyle w:val="Heading2"/>
      </w:pPr>
      <w:r w:rsidRPr="00A826C0">
        <w:t>Stable Estimator of Dynamical Systems (SEDS)</w:t>
      </w:r>
    </w:p>
    <w:p w14:paraId="62A63E8C" w14:textId="0E321D9D" w:rsidR="00A27889" w:rsidRDefault="00730FA2" w:rsidP="00A27889">
      <w:pPr>
        <w:pStyle w:val="BodyText"/>
        <w:rPr>
          <w:lang w:val="en-GB"/>
        </w:rPr>
      </w:pPr>
      <w:r>
        <w:rPr>
          <w:lang w:val="en-GB"/>
        </w:rPr>
        <w:t>For t</w:t>
      </w:r>
      <w:r w:rsidR="00A826C0" w:rsidRPr="00730FA2">
        <w:rPr>
          <w:lang w:val="en-GB"/>
        </w:rPr>
        <w:t xml:space="preserve">he Stable Estimator of Dynamical Systems (SEDS) is a probabilistic framework that learns </w:t>
      </w:r>
      <w:r>
        <w:rPr>
          <w:lang w:val="en-GB"/>
        </w:rPr>
        <w:t xml:space="preserve">from the </w:t>
      </w:r>
      <w:r w:rsidR="00A826C0" w:rsidRPr="00730FA2">
        <w:rPr>
          <w:lang w:val="en-GB"/>
        </w:rPr>
        <w:t xml:space="preserve">robot trajectories as </w:t>
      </w:r>
      <w:r>
        <w:rPr>
          <w:lang w:val="en-GB"/>
        </w:rPr>
        <w:t xml:space="preserve">a </w:t>
      </w:r>
      <w:r w:rsidR="00A826C0" w:rsidRPr="00730FA2">
        <w:rPr>
          <w:lang w:val="en-GB"/>
        </w:rPr>
        <w:t>globally stable</w:t>
      </w:r>
      <w:r w:rsidR="00F34301">
        <w:rPr>
          <w:lang w:val="en-GB"/>
        </w:rPr>
        <w:t xml:space="preserve"> </w:t>
      </w:r>
      <w:r w:rsidR="00A826C0" w:rsidRPr="00730FA2">
        <w:rPr>
          <w:lang w:val="en-GB"/>
        </w:rPr>
        <w:t>time</w:t>
      </w:r>
      <w:r w:rsidR="00F34301">
        <w:rPr>
          <w:lang w:val="en-GB"/>
        </w:rPr>
        <w:t xml:space="preserve"> </w:t>
      </w:r>
      <w:r w:rsidR="00A826C0" w:rsidRPr="00730FA2">
        <w:rPr>
          <w:lang w:val="en-GB"/>
        </w:rPr>
        <w:t xml:space="preserve">invariant dynamical systems from </w:t>
      </w:r>
      <w:r w:rsidR="00F34301">
        <w:rPr>
          <w:lang w:val="en-GB"/>
        </w:rPr>
        <w:t xml:space="preserve">the </w:t>
      </w:r>
      <w:r w:rsidR="00A826C0" w:rsidRPr="00730FA2">
        <w:rPr>
          <w:lang w:val="en-GB"/>
        </w:rPr>
        <w:t xml:space="preserve">demonstrations. </w:t>
      </w:r>
      <w:r w:rsidR="00F34301">
        <w:rPr>
          <w:lang w:val="en-GB"/>
        </w:rPr>
        <w:t xml:space="preserve">In contrast with the </w:t>
      </w:r>
      <w:r w:rsidR="00A826C0" w:rsidRPr="00730FA2">
        <w:rPr>
          <w:lang w:val="en-GB"/>
        </w:rPr>
        <w:t>time</w:t>
      </w:r>
      <w:r w:rsidR="00F34301">
        <w:rPr>
          <w:lang w:val="en-GB"/>
        </w:rPr>
        <w:t xml:space="preserve"> </w:t>
      </w:r>
      <w:r w:rsidR="00A826C0" w:rsidRPr="00730FA2">
        <w:rPr>
          <w:lang w:val="en-GB"/>
        </w:rPr>
        <w:t xml:space="preserve">dependent models like </w:t>
      </w:r>
      <w:r w:rsidR="00F34301">
        <w:rPr>
          <w:lang w:val="en-GB"/>
        </w:rPr>
        <w:t xml:space="preserve">in the </w:t>
      </w:r>
      <w:r w:rsidR="00A826C0" w:rsidRPr="00730FA2">
        <w:rPr>
          <w:lang w:val="en-GB"/>
        </w:rPr>
        <w:t>DMPs,</w:t>
      </w:r>
      <w:r w:rsidR="00F34301">
        <w:rPr>
          <w:lang w:val="en-GB"/>
        </w:rPr>
        <w:t xml:space="preserve"> the</w:t>
      </w:r>
      <w:r w:rsidR="00A826C0" w:rsidRPr="00730FA2">
        <w:rPr>
          <w:lang w:val="en-GB"/>
        </w:rPr>
        <w:t xml:space="preserve"> SEDS represents </w:t>
      </w:r>
      <w:r w:rsidR="00F34301">
        <w:rPr>
          <w:lang w:val="en-GB"/>
        </w:rPr>
        <w:t xml:space="preserve">the </w:t>
      </w:r>
      <w:r w:rsidR="00A826C0" w:rsidRPr="00730FA2">
        <w:rPr>
          <w:lang w:val="en-GB"/>
        </w:rPr>
        <w:t xml:space="preserve">movements using </w:t>
      </w:r>
      <w:r w:rsidR="00F34301">
        <w:rPr>
          <w:lang w:val="en-GB"/>
        </w:rPr>
        <w:t xml:space="preserve">the </w:t>
      </w:r>
      <w:r w:rsidR="00A826C0" w:rsidRPr="00730FA2">
        <w:rPr>
          <w:lang w:val="en-GB"/>
        </w:rPr>
        <w:t xml:space="preserve">velocity fields that </w:t>
      </w:r>
      <w:r w:rsidR="00F34301">
        <w:rPr>
          <w:lang w:val="en-GB"/>
        </w:rPr>
        <w:t xml:space="preserve">are </w:t>
      </w:r>
      <w:r w:rsidR="00A826C0" w:rsidRPr="00730FA2">
        <w:rPr>
          <w:lang w:val="en-GB"/>
        </w:rPr>
        <w:t xml:space="preserve">directly </w:t>
      </w:r>
      <w:r w:rsidR="002E190A">
        <w:rPr>
          <w:lang w:val="en-GB"/>
        </w:rPr>
        <w:t xml:space="preserve">guiding </w:t>
      </w:r>
      <w:r w:rsidR="00A826C0" w:rsidRPr="00730FA2">
        <w:rPr>
          <w:lang w:val="en-GB"/>
        </w:rPr>
        <w:t xml:space="preserve">the system to </w:t>
      </w:r>
      <w:r w:rsidR="00F34301">
        <w:rPr>
          <w:lang w:val="en-GB"/>
        </w:rPr>
        <w:t>achieve the</w:t>
      </w:r>
      <w:r w:rsidR="00A826C0" w:rsidRPr="00730FA2">
        <w:rPr>
          <w:lang w:val="en-GB"/>
        </w:rPr>
        <w:t xml:space="preserve"> goal position, </w:t>
      </w:r>
      <w:r w:rsidR="002E190A">
        <w:rPr>
          <w:lang w:val="en-GB"/>
        </w:rPr>
        <w:t>also to ensure</w:t>
      </w:r>
      <w:r w:rsidR="00A826C0" w:rsidRPr="00730FA2">
        <w:rPr>
          <w:lang w:val="en-GB"/>
        </w:rPr>
        <w:t xml:space="preserve"> </w:t>
      </w:r>
      <w:r w:rsidR="00F34301">
        <w:rPr>
          <w:lang w:val="en-GB"/>
        </w:rPr>
        <w:t xml:space="preserve">that the system can </w:t>
      </w:r>
      <w:r w:rsidR="00A826C0" w:rsidRPr="00730FA2">
        <w:rPr>
          <w:lang w:val="en-GB"/>
        </w:rPr>
        <w:t>convergence from any initial state.</w:t>
      </w:r>
      <w:r w:rsidR="004D4C0F" w:rsidRPr="00730FA2">
        <w:t xml:space="preserve"> </w:t>
      </w:r>
      <w:r w:rsidR="00A826C0" w:rsidRPr="00A826C0">
        <w:rPr>
          <w:lang w:val="en-GB"/>
        </w:rPr>
        <w:t xml:space="preserve">The key idea is to learn </w:t>
      </w:r>
      <w:r w:rsidR="002E190A">
        <w:rPr>
          <w:lang w:val="en-GB"/>
        </w:rPr>
        <w:t>the</w:t>
      </w:r>
      <w:r w:rsidR="00A826C0" w:rsidRPr="00A826C0">
        <w:rPr>
          <w:lang w:val="en-GB"/>
        </w:rPr>
        <w:t xml:space="preserve"> mapping from </w:t>
      </w:r>
      <w:r w:rsidR="002E190A">
        <w:rPr>
          <w:lang w:val="en-GB"/>
        </w:rPr>
        <w:t xml:space="preserve">the </w:t>
      </w:r>
      <w:r w:rsidR="00A826C0" w:rsidRPr="00A826C0">
        <w:rPr>
          <w:lang w:val="en-GB"/>
        </w:rPr>
        <w:t xml:space="preserve">state </w:t>
      </w:r>
      <m:oMath>
        <m:r>
          <w:rPr>
            <w:rFonts w:ascii="Cambria Math" w:hAnsi="Cambria Math"/>
            <w:lang w:val="en-GB"/>
          </w:rPr>
          <m:t xml:space="preserve">ξ∈ </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d</m:t>
            </m:r>
          </m:sup>
        </m:sSup>
      </m:oMath>
      <w:r w:rsidR="00A826C0" w:rsidRPr="00A826C0">
        <w:rPr>
          <w:lang w:val="en-GB"/>
        </w:rPr>
        <w:t xml:space="preserve"> to </w:t>
      </w:r>
      <w:r w:rsidR="00F34301">
        <w:rPr>
          <w:lang w:val="en-GB"/>
        </w:rPr>
        <w:t xml:space="preserve">the </w:t>
      </w:r>
      <w:r w:rsidR="00A826C0" w:rsidRPr="00A826C0">
        <w:rPr>
          <w:lang w:val="en-GB"/>
        </w:rPr>
        <w:t>velocity</w:t>
      </w:r>
      <w:r w:rsidR="00F34301">
        <w:rPr>
          <w:lang w:val="en-GB"/>
        </w:rPr>
        <w:t xml:space="preserve"> </w:t>
      </w:r>
      <w:r w:rsidR="002E190A">
        <w:rPr>
          <w:lang w:val="en-GB"/>
        </w:rPr>
        <w:br/>
      </w:r>
      <m:oMath>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 xml:space="preserve">∈ </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d</m:t>
            </m:r>
          </m:sup>
        </m:sSup>
      </m:oMath>
      <w:r w:rsidR="00A826C0" w:rsidRPr="00A826C0">
        <w:rPr>
          <w:lang w:val="en-GB"/>
        </w:rPr>
        <w:t xml:space="preserve"> such that:</w:t>
      </w:r>
      <w:r w:rsidR="00A27889">
        <w:rPr>
          <w:lang w:val="en-GB"/>
        </w:rPr>
        <w:t xml:space="preserve"> </w:t>
      </w:r>
    </w:p>
    <w:p w14:paraId="57DD087C" w14:textId="0062A024" w:rsidR="003807FD" w:rsidRDefault="00000000" w:rsidP="00A27889">
      <w:pPr>
        <w:pStyle w:val="BodyText"/>
        <w:rPr>
          <w:lang w:val="en-GB"/>
        </w:rPr>
      </w:pPr>
      <m:oMathPara>
        <m:oMath>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=f(ξ)</m:t>
          </m:r>
        </m:oMath>
      </m:oMathPara>
    </w:p>
    <w:p w14:paraId="4214ACED" w14:textId="14BCD987" w:rsidR="003807FD" w:rsidRPr="002E190A" w:rsidRDefault="003807FD" w:rsidP="002E190A">
      <w:pPr>
        <w:pStyle w:val="BodyText"/>
      </w:pPr>
      <w:r w:rsidRPr="003807FD">
        <w:rPr>
          <w:lang w:val="en-GB"/>
        </w:rPr>
        <w:t xml:space="preserve">This mapping is estimated using </w:t>
      </w:r>
      <w:r w:rsidR="002E190A">
        <w:rPr>
          <w:lang w:val="en-GB"/>
        </w:rPr>
        <w:t xml:space="preserve">the </w:t>
      </w:r>
      <w:r w:rsidRPr="002E190A">
        <w:rPr>
          <w:lang w:val="en-GB"/>
        </w:rPr>
        <w:t xml:space="preserve">Gaussian Mixture Regression (GMR) which </w:t>
      </w:r>
      <w:r w:rsidR="002E190A">
        <w:rPr>
          <w:lang w:val="en-GB"/>
        </w:rPr>
        <w:t xml:space="preserve">forms </w:t>
      </w:r>
      <w:r w:rsidRPr="002E190A">
        <w:rPr>
          <w:lang w:val="en-GB"/>
        </w:rPr>
        <w:t xml:space="preserve">the joint distribution </w:t>
      </w:r>
      <m:oMath>
        <m:r>
          <w:rPr>
            <w:rFonts w:ascii="Cambria Math" w:hAnsi="Cambria Math"/>
            <w:lang w:val="en-GB"/>
          </w:rPr>
          <m:t>p(ξ,</m:t>
        </m:r>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m:t>
        </m:r>
      </m:oMath>
      <w:r w:rsidRPr="002E190A">
        <w:rPr>
          <w:lang w:val="en-GB"/>
        </w:rPr>
        <w:t xml:space="preserve"> using </w:t>
      </w:r>
      <w:r w:rsidR="002E190A">
        <w:rPr>
          <w:lang w:val="en-GB"/>
        </w:rPr>
        <w:t>the</w:t>
      </w:r>
      <w:r w:rsidRPr="002E190A">
        <w:rPr>
          <w:lang w:val="en-GB"/>
        </w:rPr>
        <w:t xml:space="preserve"> Gaussian Mixture Model (GMM)</w:t>
      </w:r>
      <w:r w:rsidR="002E190A">
        <w:rPr>
          <w:lang w:val="en-GB"/>
        </w:rPr>
        <w:t xml:space="preserve"> as below in this equation w</w:t>
      </w:r>
      <w:r w:rsidR="002E190A" w:rsidRPr="00730FA2">
        <w:t>here</w:t>
      </w:r>
      <w:r w:rsidR="002E190A">
        <w:t xml:space="preserve"> </w:t>
      </w:r>
      <m:oMath>
        <m:r>
          <w:rPr>
            <w:rFonts w:ascii="Cambria Math" w:hAnsi="Cambria Math"/>
            <w:lang w:val="en-GB"/>
          </w:rPr>
          <m:t>N</m:t>
        </m:r>
      </m:oMath>
      <w:r w:rsidR="002E190A" w:rsidRPr="00730FA2">
        <w:t xml:space="preserve"> is the number of Gaussian components in the model</w:t>
      </w:r>
      <w:r w:rsidR="002E190A">
        <w:t>:</w:t>
      </w:r>
    </w:p>
    <w:p w14:paraId="54B80F57" w14:textId="0F6DD2A5" w:rsidR="003807FD" w:rsidRDefault="00A27889" w:rsidP="00056CCA">
      <w:pPr>
        <w:pStyle w:val="BodyText"/>
        <w:rPr>
          <w:lang w:val="en-GB"/>
        </w:rPr>
      </w:pPr>
      <m:oMathPara>
        <m:oMath>
          <m:r>
            <w:rPr>
              <w:rFonts w:ascii="Cambria Math" w:hAnsi="Cambria Math"/>
              <w:lang w:val="en-GB"/>
            </w:rPr>
            <m:t>p</m:t>
          </m:r>
          <m:d>
            <m:dPr>
              <m:ctrlPr>
                <w:rPr>
                  <w:rFonts w:ascii="Cambria Math" w:hAnsi="Cambria Math"/>
                  <w:i/>
                  <w:lang w:val="en-GB"/>
                </w:rPr>
              </m:ctrlPr>
            </m:dPr>
            <m:e>
              <w:bookmarkStart w:id="0" w:name="_Hlk198045628"/>
              <m:r>
                <w:rPr>
                  <w:rFonts w:ascii="Cambria Math" w:hAnsi="Cambria Math"/>
                  <w:lang w:val="en-GB"/>
                </w:rPr>
                <m:t>ξ,</m:t>
              </m:r>
              <m:acc>
                <m:accPr>
                  <m:chr m:val="̇"/>
                  <m:ctrlPr>
                    <w:rPr>
                      <w:rFonts w:ascii="Cambria Math" w:hAnsi="Cambria Math"/>
                      <w:i/>
                      <w:lang w:val="en-GB"/>
                    </w:rPr>
                  </m:ctrlPr>
                </m:accPr>
                <m:e>
                  <m:r>
                    <w:rPr>
                      <w:rFonts w:ascii="Cambria Math" w:hAnsi="Cambria Math"/>
                      <w:lang w:val="en-GB"/>
                    </w:rPr>
                    <m:t>ξ</m:t>
                  </m:r>
                </m:e>
              </m:acc>
              <w:bookmarkEnd w:id="0"/>
            </m:e>
          </m:d>
          <m:r>
            <m:rPr>
              <m:sty m:val="p"/>
            </m:rPr>
            <w:rPr>
              <w:rFonts w:ascii="Cambria Math" w:hAnsi="Cambria Math"/>
              <w:lang w:val="en-GB"/>
            </w:rPr>
            <m:t xml:space="preserve">= </m:t>
          </m:r>
          <m:nary>
            <m:naryPr>
              <m:chr m:val="∑"/>
              <m:limLoc m:val="undOvr"/>
              <m:ctrlPr>
                <w:rPr>
                  <w:rFonts w:ascii="Cambria Math" w:hAnsi="Cambria Math"/>
                  <w:lang w:val="en-GB"/>
                </w:rPr>
              </m:ctrlPr>
            </m:naryPr>
            <m:sub>
              <m:r>
                <w:rPr>
                  <w:rFonts w:ascii="Cambria Math" w:hAnsi="Cambria Math"/>
                  <w:lang w:val="en-GB"/>
                </w:rPr>
                <m:t>n=1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n</m:t>
                  </m:r>
                </m:sub>
              </m:sSub>
              <m:r>
                <w:rPr>
                  <w:rFonts w:ascii="Cambria Math" w:hAnsi="Cambria Math"/>
                  <w:lang w:val="en-GB"/>
                </w:rPr>
                <m:t>∙N</m:t>
              </m:r>
              <m:d>
                <m:dPr>
                  <m:ctrlPr>
                    <w:rPr>
                      <w:rFonts w:ascii="Cambria Math" w:hAnsi="Cambria Math"/>
                      <w:i/>
                      <w:lang w:val="en-GB"/>
                    </w:rPr>
                  </m:ctrlPr>
                </m:dPr>
                <m:e>
                  <m:r>
                    <w:rPr>
                      <w:rFonts w:ascii="Cambria Math" w:hAnsi="Cambria Math"/>
                      <w:lang w:val="en-GB"/>
                    </w:rPr>
                    <m:t>ξ,</m:t>
                  </m:r>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n</m:t>
                      </m:r>
                    </m:sub>
                  </m:sSub>
                  <m:r>
                    <w:rPr>
                      <w:rFonts w:ascii="Cambria Math" w:hAnsi="Cambria Math"/>
                      <w:lang w:val="en-GB"/>
                    </w:rPr>
                    <m:t>,</m:t>
                  </m:r>
                  <m:nary>
                    <m:naryPr>
                      <m:chr m:val="∑"/>
                      <m:limLoc m:val="undOvr"/>
                      <m:subHide m:val="1"/>
                      <m:supHide m:val="1"/>
                      <m:ctrlPr>
                        <w:rPr>
                          <w:rFonts w:ascii="Cambria Math" w:hAnsi="Cambria Math"/>
                          <w:i/>
                          <w:lang w:val="en-GB"/>
                        </w:rPr>
                      </m:ctrlPr>
                    </m:naryPr>
                    <m:sub/>
                    <m:sup/>
                    <m:e>
                      <m:r>
                        <w:rPr>
                          <w:rFonts w:ascii="Cambria Math" w:hAnsi="Cambria Math"/>
                          <w:lang w:val="en-GB"/>
                        </w:rPr>
                        <m:t>n</m:t>
                      </m:r>
                    </m:e>
                  </m:nary>
                </m:e>
              </m:d>
            </m:e>
          </m:nary>
        </m:oMath>
      </m:oMathPara>
    </w:p>
    <w:p w14:paraId="7C4D9D77" w14:textId="77777777" w:rsidR="00056CCA" w:rsidRDefault="00056CCA" w:rsidP="003807FD">
      <w:pPr>
        <w:pStyle w:val="BodyText"/>
        <w:rPr>
          <w:lang w:val="en-GB"/>
        </w:rPr>
      </w:pPr>
    </w:p>
    <w:p w14:paraId="64E7428E" w14:textId="75831A76" w:rsidR="00EB0B94" w:rsidRPr="00EB0B94" w:rsidRDefault="00730FA2" w:rsidP="00EB0B94">
      <w:pPr>
        <w:pStyle w:val="BodyText"/>
        <w:rPr>
          <w:lang w:val="en-GB"/>
        </w:rPr>
      </w:pPr>
      <w:r w:rsidRPr="00730FA2">
        <w:t xml:space="preserve">To ensure </w:t>
      </w:r>
      <w:r w:rsidR="002E190A">
        <w:t xml:space="preserve">the </w:t>
      </w:r>
      <w:r w:rsidRPr="00730FA2">
        <w:t xml:space="preserve">convergence, SEDS </w:t>
      </w:r>
      <w:r w:rsidR="00916400">
        <w:t xml:space="preserve">is using the </w:t>
      </w:r>
      <w:r w:rsidRPr="00730FA2">
        <w:t xml:space="preserve">Lyapunov stability </w:t>
      </w:r>
      <w:r w:rsidR="00916400">
        <w:t xml:space="preserve">terms </w:t>
      </w:r>
      <w:r w:rsidRPr="00730FA2">
        <w:t xml:space="preserve">on the velocity field </w:t>
      </w:r>
      <w:r w:rsidR="00916400">
        <w:t xml:space="preserve"> where t</w:t>
      </w:r>
      <w:r w:rsidRPr="00730FA2">
        <w:t xml:space="preserve">his </w:t>
      </w:r>
      <w:r w:rsidR="00916400">
        <w:t xml:space="preserve">will </w:t>
      </w:r>
      <w:r w:rsidRPr="00730FA2">
        <w:t>guarantee that the learned system is globally stable toward a unique attractor</w:t>
      </w:r>
      <w:r w:rsidR="00EB0B94">
        <w:t xml:space="preserve"> </w:t>
      </w:r>
      <m:oMath>
        <m:sSup>
          <m:sSupPr>
            <m:ctrlPr>
              <w:rPr>
                <w:rFonts w:ascii="Cambria Math" w:hAnsi="Cambria Math"/>
                <w:i/>
              </w:rPr>
            </m:ctrlPr>
          </m:sSupPr>
          <m:e>
            <m:r>
              <w:rPr>
                <w:rFonts w:ascii="Cambria Math" w:hAnsi="Cambria Math"/>
              </w:rPr>
              <m:t>ξ</m:t>
            </m:r>
          </m:e>
          <m:sup>
            <m:r>
              <w:rPr>
                <w:rFonts w:ascii="Cambria Math" w:hAnsi="Cambria Math"/>
              </w:rPr>
              <m:t>*</m:t>
            </m:r>
          </m:sup>
        </m:sSup>
      </m:oMath>
      <w:r w:rsidR="00EB0B94">
        <w:t xml:space="preserve"> </w:t>
      </w:r>
      <w:r w:rsidRPr="00730FA2">
        <w:t xml:space="preserve">which </w:t>
      </w:r>
      <w:r w:rsidR="00EB0B94">
        <w:t>is usually the</w:t>
      </w:r>
      <w:r w:rsidRPr="00730FA2">
        <w:t xml:space="preserve"> task goal.</w:t>
      </w:r>
      <w:r w:rsidR="00EB0B94">
        <w:t xml:space="preserve"> </w:t>
      </w:r>
      <w:r w:rsidR="00EB0B94" w:rsidRPr="00EB0B94">
        <w:rPr>
          <w:lang w:val="en-GB"/>
        </w:rPr>
        <w:t>Furthermore, the time</w:t>
      </w:r>
      <w:r w:rsidR="00EB0B94">
        <w:rPr>
          <w:lang w:val="en-GB"/>
        </w:rPr>
        <w:t xml:space="preserve"> </w:t>
      </w:r>
      <w:r w:rsidR="00EB0B94" w:rsidRPr="00EB0B94">
        <w:rPr>
          <w:lang w:val="en-GB"/>
        </w:rPr>
        <w:t xml:space="preserve">invariant of the velocity field allows the robot to react to </w:t>
      </w:r>
      <w:r w:rsidR="00EB0B94">
        <w:rPr>
          <w:lang w:val="en-GB"/>
        </w:rPr>
        <w:t xml:space="preserve">any </w:t>
      </w:r>
      <w:r w:rsidR="00EB0B94" w:rsidRPr="00EB0B94">
        <w:rPr>
          <w:lang w:val="en-GB"/>
        </w:rPr>
        <w:t xml:space="preserve">external disturbances without </w:t>
      </w:r>
      <w:r w:rsidR="00EB0B94">
        <w:rPr>
          <w:lang w:val="en-GB"/>
        </w:rPr>
        <w:t>any kind of delays</w:t>
      </w:r>
      <w:r w:rsidR="00EB0B94" w:rsidRPr="00EB0B94">
        <w:rPr>
          <w:lang w:val="en-GB"/>
        </w:rPr>
        <w:t xml:space="preserve">. This </w:t>
      </w:r>
      <w:r w:rsidR="00EB0B94">
        <w:rPr>
          <w:lang w:val="en-GB"/>
        </w:rPr>
        <w:t xml:space="preserve">ability </w:t>
      </w:r>
      <w:r w:rsidR="00EB0B94" w:rsidRPr="00EB0B94">
        <w:rPr>
          <w:lang w:val="en-GB"/>
        </w:rPr>
        <w:t>makes</w:t>
      </w:r>
      <w:r w:rsidR="00EB0B94">
        <w:rPr>
          <w:lang w:val="en-GB"/>
        </w:rPr>
        <w:t xml:space="preserve"> the</w:t>
      </w:r>
      <w:r w:rsidR="00EB0B94" w:rsidRPr="00EB0B94">
        <w:rPr>
          <w:lang w:val="en-GB"/>
        </w:rPr>
        <w:t xml:space="preserve"> SEDS particularly </w:t>
      </w:r>
      <w:r w:rsidR="00EB0B94">
        <w:rPr>
          <w:lang w:val="en-GB"/>
        </w:rPr>
        <w:t>more efficient</w:t>
      </w:r>
      <w:r w:rsidR="00EB0B94" w:rsidRPr="00EB0B94">
        <w:rPr>
          <w:lang w:val="en-GB"/>
        </w:rPr>
        <w:t xml:space="preserve"> in </w:t>
      </w:r>
      <w:r w:rsidR="00EB0B94">
        <w:rPr>
          <w:lang w:val="en-GB"/>
        </w:rPr>
        <w:t xml:space="preserve">the </w:t>
      </w:r>
      <w:r w:rsidR="00EB0B94" w:rsidRPr="00EB0B94">
        <w:rPr>
          <w:lang w:val="en-GB"/>
        </w:rPr>
        <w:t xml:space="preserve">dynamic environments, where </w:t>
      </w:r>
      <w:r w:rsidR="00EB0B94">
        <w:rPr>
          <w:lang w:val="en-GB"/>
        </w:rPr>
        <w:t xml:space="preserve">the </w:t>
      </w:r>
      <w:r w:rsidR="00EB0B94" w:rsidRPr="00EB0B94">
        <w:rPr>
          <w:lang w:val="en-GB"/>
        </w:rPr>
        <w:t xml:space="preserve">convergence </w:t>
      </w:r>
      <w:r w:rsidR="00EB0B94">
        <w:rPr>
          <w:lang w:val="en-GB"/>
        </w:rPr>
        <w:t xml:space="preserve">is a </w:t>
      </w:r>
      <w:r w:rsidR="00EB0B94" w:rsidRPr="00EB0B94">
        <w:rPr>
          <w:lang w:val="en-GB"/>
        </w:rPr>
        <w:t>critical</w:t>
      </w:r>
      <w:r w:rsidR="00EB0B94">
        <w:rPr>
          <w:lang w:val="en-GB"/>
        </w:rPr>
        <w:t xml:space="preserve"> matter</w:t>
      </w:r>
      <w:r w:rsidR="00EB0B94" w:rsidRPr="00EB0B94">
        <w:rPr>
          <w:lang w:val="en-GB"/>
        </w:rPr>
        <w:t xml:space="preserve">. Its probabilistic </w:t>
      </w:r>
      <w:r w:rsidR="00EB0B94">
        <w:rPr>
          <w:lang w:val="en-GB"/>
        </w:rPr>
        <w:t xml:space="preserve">basic </w:t>
      </w:r>
      <w:r w:rsidR="00EB0B94" w:rsidRPr="00EB0B94">
        <w:rPr>
          <w:lang w:val="en-GB"/>
        </w:rPr>
        <w:t xml:space="preserve">also enables </w:t>
      </w:r>
      <w:r w:rsidR="00EB0B94">
        <w:rPr>
          <w:lang w:val="en-GB"/>
        </w:rPr>
        <w:t xml:space="preserve">the </w:t>
      </w:r>
      <w:r w:rsidR="00EB0B94" w:rsidRPr="00EB0B94">
        <w:rPr>
          <w:lang w:val="en-GB"/>
        </w:rPr>
        <w:t xml:space="preserve">extensions such as </w:t>
      </w:r>
      <w:r w:rsidR="00EB0B94">
        <w:rPr>
          <w:lang w:val="en-GB"/>
        </w:rPr>
        <w:t xml:space="preserve">the </w:t>
      </w:r>
      <w:r w:rsidR="00EB0B94" w:rsidRPr="00EB0B94">
        <w:rPr>
          <w:lang w:val="en-GB"/>
        </w:rPr>
        <w:t>confidence estimation</w:t>
      </w:r>
      <w:r w:rsidR="00EB0B94">
        <w:rPr>
          <w:lang w:val="en-GB"/>
        </w:rPr>
        <w:t xml:space="preserve"> which</w:t>
      </w:r>
      <w:r w:rsidR="00EB0B94" w:rsidRPr="00EB0B94">
        <w:rPr>
          <w:lang w:val="en-GB"/>
        </w:rPr>
        <w:t xml:space="preserve"> mak</w:t>
      </w:r>
      <w:r w:rsidR="00EB0B94">
        <w:rPr>
          <w:lang w:val="en-GB"/>
        </w:rPr>
        <w:t xml:space="preserve">e </w:t>
      </w:r>
      <w:r w:rsidR="00EB0B94" w:rsidRPr="00EB0B94">
        <w:rPr>
          <w:lang w:val="en-GB"/>
        </w:rPr>
        <w:t xml:space="preserve">it </w:t>
      </w:r>
      <w:r w:rsidR="00EB0B94">
        <w:rPr>
          <w:lang w:val="en-GB"/>
        </w:rPr>
        <w:t xml:space="preserve">more </w:t>
      </w:r>
      <w:r w:rsidR="00EB0B94" w:rsidRPr="00EB0B94">
        <w:rPr>
          <w:lang w:val="en-GB"/>
        </w:rPr>
        <w:t>flexible choice for motion learning in robotics.</w:t>
      </w:r>
    </w:p>
    <w:p w14:paraId="69795091" w14:textId="16F132BB" w:rsidR="00730FA2" w:rsidRPr="00730FA2" w:rsidRDefault="00730FA2" w:rsidP="00730FA2">
      <w:pPr>
        <w:pStyle w:val="BodyText"/>
      </w:pPr>
    </w:p>
    <w:p w14:paraId="514CE35A" w14:textId="0384E388" w:rsidR="003807FD" w:rsidRPr="0030192D" w:rsidRDefault="00730FA2" w:rsidP="0030192D">
      <w:pPr>
        <w:pStyle w:val="BodyText"/>
      </w:pPr>
      <w:r w:rsidRPr="00730FA2">
        <w:lastRenderedPageBreak/>
        <w:t xml:space="preserve">In summary, </w:t>
      </w:r>
      <w:r w:rsidR="00EB0B94">
        <w:t xml:space="preserve">the </w:t>
      </w:r>
      <w:r w:rsidRPr="00730FA2">
        <w:t xml:space="preserve">SEDS learns a smooth and stable vector field that </w:t>
      </w:r>
      <w:r w:rsidR="005B7900">
        <w:t xml:space="preserve">helps to </w:t>
      </w:r>
      <w:r w:rsidRPr="00730FA2">
        <w:t>direct</w:t>
      </w:r>
      <w:r w:rsidR="005B7900">
        <w:t xml:space="preserve"> </w:t>
      </w:r>
      <w:r w:rsidRPr="00730FA2">
        <w:t>the robot</w:t>
      </w:r>
      <w:r w:rsidR="005B7900">
        <w:t xml:space="preserve"> </w:t>
      </w:r>
      <w:r w:rsidRPr="00730FA2">
        <w:t>motio</w:t>
      </w:r>
      <w:r w:rsidR="005B7900">
        <w:t>n model</w:t>
      </w:r>
      <w:r w:rsidRPr="00730FA2">
        <w:t xml:space="preserve">, making it </w:t>
      </w:r>
      <w:r w:rsidR="005B7900">
        <w:t xml:space="preserve">much </w:t>
      </w:r>
      <w:r w:rsidRPr="00730FA2">
        <w:t xml:space="preserve">suitable for </w:t>
      </w:r>
      <w:r w:rsidR="005B7900">
        <w:t xml:space="preserve">the </w:t>
      </w:r>
      <w:r w:rsidRPr="00730FA2">
        <w:t>tasks requiring safety</w:t>
      </w:r>
      <w:r w:rsidR="005B7900">
        <w:t xml:space="preserve"> </w:t>
      </w:r>
      <w:r w:rsidRPr="00730FA2">
        <w:t xml:space="preserve">and convergence from </w:t>
      </w:r>
      <w:r w:rsidR="005B7900">
        <w:t xml:space="preserve">different </w:t>
      </w:r>
      <w:r w:rsidRPr="00730FA2">
        <w:t xml:space="preserve">initial conditions. However, it </w:t>
      </w:r>
      <w:r w:rsidR="005B7900">
        <w:t xml:space="preserve">still </w:t>
      </w:r>
      <w:r w:rsidRPr="00730FA2">
        <w:t xml:space="preserve">requires </w:t>
      </w:r>
      <w:r w:rsidR="005B7900">
        <w:t xml:space="preserve">a </w:t>
      </w:r>
      <w:r w:rsidRPr="00730FA2">
        <w:t xml:space="preserve">careful selection of the number of Gaussian </w:t>
      </w:r>
      <w:r w:rsidR="005B7900">
        <w:t xml:space="preserve">number </w:t>
      </w:r>
      <w:r w:rsidRPr="00730FA2">
        <w:t>and may struggle with tasks that involve strongly nonlinear dynamics.</w:t>
      </w:r>
    </w:p>
    <w:p w14:paraId="370EB223" w14:textId="6F6BAD2C" w:rsidR="0030192D" w:rsidRPr="0030192D" w:rsidRDefault="0030192D" w:rsidP="0030192D">
      <w:pPr>
        <w:pStyle w:val="Heading2"/>
      </w:pPr>
      <w:r w:rsidRPr="0030192D">
        <w:t>Datasets and Preprocessing</w:t>
      </w:r>
    </w:p>
    <w:p w14:paraId="46336CFC" w14:textId="78DC158A" w:rsidR="0030192D" w:rsidRDefault="0030192D" w:rsidP="0030192D">
      <w:pPr>
        <w:pStyle w:val="BodyText"/>
        <w:rPr>
          <w:lang w:val="en-GB"/>
        </w:rPr>
      </w:pPr>
      <w:r w:rsidRPr="0030192D">
        <w:rPr>
          <w:lang w:val="en-GB"/>
        </w:rPr>
        <w:t xml:space="preserve">This study uses a </w:t>
      </w:r>
      <w:r>
        <w:rPr>
          <w:lang w:val="en-GB"/>
        </w:rPr>
        <w:t>collection</w:t>
      </w:r>
      <w:r w:rsidRPr="0030192D">
        <w:rPr>
          <w:lang w:val="en-GB"/>
        </w:rPr>
        <w:t xml:space="preserve"> of 2D trajectory datasets provided</w:t>
      </w:r>
      <w:r>
        <w:rPr>
          <w:lang w:val="en-GB"/>
        </w:rPr>
        <w:t>,</w:t>
      </w:r>
      <w:r w:rsidRPr="0030192D">
        <w:rPr>
          <w:lang w:val="en-GB"/>
        </w:rPr>
        <w:t xml:space="preserve"> </w:t>
      </w:r>
      <w:r>
        <w:rPr>
          <w:lang w:val="en-GB"/>
        </w:rPr>
        <w:t>where e</w:t>
      </w:r>
      <w:r w:rsidRPr="0030192D">
        <w:rPr>
          <w:lang w:val="en-GB"/>
        </w:rPr>
        <w:t xml:space="preserve">ach file </w:t>
      </w:r>
      <w:r>
        <w:rPr>
          <w:lang w:val="en-GB"/>
        </w:rPr>
        <w:t>shows</w:t>
      </w:r>
      <w:r w:rsidRPr="0030192D">
        <w:rPr>
          <w:lang w:val="en-GB"/>
        </w:rPr>
        <w:t xml:space="preserve"> </w:t>
      </w:r>
      <w:r>
        <w:rPr>
          <w:lang w:val="en-GB"/>
        </w:rPr>
        <w:t xml:space="preserve">a </w:t>
      </w:r>
      <w:r w:rsidRPr="0030192D">
        <w:rPr>
          <w:lang w:val="en-GB"/>
        </w:rPr>
        <w:t xml:space="preserve">series of motion demonstrations recorded in </w:t>
      </w:r>
      <w:r>
        <w:rPr>
          <w:lang w:val="en-GB"/>
        </w:rPr>
        <w:t>a c</w:t>
      </w:r>
      <w:r w:rsidRPr="0030192D">
        <w:rPr>
          <w:lang w:val="en-GB"/>
        </w:rPr>
        <w:t xml:space="preserve">artesian space, with each row </w:t>
      </w:r>
      <w:r>
        <w:rPr>
          <w:lang w:val="en-GB"/>
        </w:rPr>
        <w:t xml:space="preserve">representing </w:t>
      </w:r>
      <w:r w:rsidRPr="0030192D">
        <w:rPr>
          <w:lang w:val="en-GB"/>
        </w:rPr>
        <w:t xml:space="preserve">a discrete time step and each column representing </w:t>
      </w:r>
      <w:r>
        <w:rPr>
          <w:lang w:val="en-GB"/>
        </w:rPr>
        <w:t>the</w:t>
      </w:r>
      <w:r w:rsidRPr="0030192D">
        <w:rPr>
          <w:lang w:val="en-GB"/>
        </w:rPr>
        <w:t xml:space="preserve"> </w:t>
      </w:r>
      <w:r w:rsidR="00C976EC" w:rsidRPr="00C976EC">
        <w:t>dimensions</w:t>
      </w:r>
      <w:r>
        <w:rPr>
          <w:lang w:val="en-GB"/>
        </w:rPr>
        <w:t>.</w:t>
      </w:r>
      <w:r w:rsidRPr="0030192D">
        <w:rPr>
          <w:lang w:val="en-GB"/>
        </w:rPr>
        <w:t xml:space="preserve"> The datasets used to include </w:t>
      </w:r>
      <w:r>
        <w:rPr>
          <w:lang w:val="en-GB"/>
        </w:rPr>
        <w:t xml:space="preserve">some </w:t>
      </w:r>
      <w:r w:rsidRPr="0030192D">
        <w:rPr>
          <w:lang w:val="en-GB"/>
        </w:rPr>
        <w:t xml:space="preserve">motion shapes such as CShape.csv, Sshape.csv, WShape.csv, and Line.csv, </w:t>
      </w:r>
      <w:r>
        <w:rPr>
          <w:lang w:val="en-GB"/>
        </w:rPr>
        <w:t xml:space="preserve">where </w:t>
      </w:r>
      <w:r w:rsidRPr="0030192D">
        <w:rPr>
          <w:lang w:val="en-GB"/>
        </w:rPr>
        <w:t xml:space="preserve">each </w:t>
      </w:r>
      <w:r>
        <w:rPr>
          <w:lang w:val="en-GB"/>
        </w:rPr>
        <w:t xml:space="preserve">set was </w:t>
      </w:r>
      <w:r w:rsidRPr="0030192D">
        <w:rPr>
          <w:lang w:val="en-GB"/>
        </w:rPr>
        <w:t xml:space="preserve">selected for its geometric complexity and diversity in curvature, and </w:t>
      </w:r>
      <w:r>
        <w:rPr>
          <w:lang w:val="en-GB"/>
        </w:rPr>
        <w:t xml:space="preserve">the </w:t>
      </w:r>
      <w:r w:rsidRPr="0030192D">
        <w:rPr>
          <w:lang w:val="en-GB"/>
        </w:rPr>
        <w:t>goal configuration.</w:t>
      </w:r>
    </w:p>
    <w:p w14:paraId="1089DFB5" w14:textId="21AC61C0" w:rsidR="0030192D" w:rsidRPr="00C976EC" w:rsidRDefault="0030192D" w:rsidP="0030192D">
      <w:pPr>
        <w:pStyle w:val="BodyText"/>
      </w:pPr>
      <w:r w:rsidRPr="00C976EC">
        <w:t xml:space="preserve">For both </w:t>
      </w:r>
      <w:r w:rsidR="00C976EC">
        <w:t xml:space="preserve">the </w:t>
      </w:r>
      <w:r w:rsidRPr="00C976EC">
        <w:t xml:space="preserve">SEDS and </w:t>
      </w:r>
      <w:r w:rsidR="00C976EC">
        <w:t xml:space="preserve">the </w:t>
      </w:r>
      <w:r w:rsidRPr="00C976EC">
        <w:t xml:space="preserve">DMP implementations, the data </w:t>
      </w:r>
      <w:r w:rsidR="00C976EC">
        <w:t>were firstly</w:t>
      </w:r>
      <w:r w:rsidRPr="00C976EC">
        <w:t xml:space="preserve"> </w:t>
      </w:r>
      <w:r w:rsidR="00C976EC">
        <w:t xml:space="preserve">converted </w:t>
      </w:r>
      <w:r w:rsidRPr="00C976EC">
        <w:t xml:space="preserve">to match the expected shape for </w:t>
      </w:r>
      <w:r w:rsidR="00C976EC">
        <w:t xml:space="preserve">the </w:t>
      </w:r>
      <w:r w:rsidRPr="00C976EC">
        <w:t xml:space="preserve">trajectory </w:t>
      </w:r>
      <w:r w:rsidR="00C976EC" w:rsidRPr="00C976EC">
        <w:t>modelling</w:t>
      </w:r>
      <w:r w:rsidRPr="00C976EC">
        <w:t xml:space="preserve"> where </w:t>
      </w:r>
      <w:r w:rsidR="00C976EC">
        <w:t xml:space="preserve">the </w:t>
      </w:r>
      <w:r w:rsidRPr="00C976EC">
        <w:t xml:space="preserve">rows represent time steps and </w:t>
      </w:r>
      <w:r w:rsidR="00C976EC">
        <w:t xml:space="preserve">the </w:t>
      </w:r>
      <w:r w:rsidRPr="00C976EC">
        <w:t xml:space="preserve">columns represent </w:t>
      </w:r>
      <w:r w:rsidR="00C976EC">
        <w:t xml:space="preserve">the </w:t>
      </w:r>
      <w:r w:rsidRPr="00C976EC">
        <w:t xml:space="preserve">dimensions. Each demonstration </w:t>
      </w:r>
      <w:r w:rsidR="00C976EC">
        <w:t>was</w:t>
      </w:r>
      <w:r w:rsidRPr="00C976EC">
        <w:t xml:space="preserve"> assumed to begin </w:t>
      </w:r>
      <w:r w:rsidR="00C976EC">
        <w:t xml:space="preserve">processing </w:t>
      </w:r>
      <w:r w:rsidRPr="00C976EC">
        <w:t xml:space="preserve">from a consistent initial point and progress </w:t>
      </w:r>
      <w:r w:rsidR="00C976EC">
        <w:t>to</w:t>
      </w:r>
      <w:r w:rsidRPr="00C976EC">
        <w:t xml:space="preserve"> a clear</w:t>
      </w:r>
      <w:r w:rsidR="00C976EC">
        <w:t xml:space="preserve"> </w:t>
      </w:r>
      <w:r w:rsidRPr="00C976EC">
        <w:t xml:space="preserve">defined goal which is necessary </w:t>
      </w:r>
      <w:r w:rsidR="00C976EC">
        <w:t>to</w:t>
      </w:r>
      <w:r w:rsidRPr="00C976EC">
        <w:t xml:space="preserve"> convergence </w:t>
      </w:r>
      <w:r w:rsidR="00C976EC">
        <w:t xml:space="preserve">the </w:t>
      </w:r>
      <w:r w:rsidR="00C976EC" w:rsidRPr="00C976EC">
        <w:t>modelling</w:t>
      </w:r>
      <w:r w:rsidRPr="00C976EC">
        <w:t xml:space="preserve"> in both </w:t>
      </w:r>
      <w:r w:rsidR="00C976EC">
        <w:t>methods</w:t>
      </w:r>
      <w:r w:rsidRPr="00C976EC">
        <w:t>.</w:t>
      </w:r>
    </w:p>
    <w:p w14:paraId="146501FE" w14:textId="576A1B10" w:rsidR="0030192D" w:rsidRPr="00C976EC" w:rsidRDefault="0030192D" w:rsidP="0030192D">
      <w:pPr>
        <w:pStyle w:val="BodyText"/>
      </w:pPr>
      <w:r w:rsidRPr="00C976EC">
        <w:t xml:space="preserve">Since </w:t>
      </w:r>
      <w:r w:rsidR="00C976EC">
        <w:t xml:space="preserve">the </w:t>
      </w:r>
      <w:r w:rsidRPr="00C976EC">
        <w:t xml:space="preserve">SEDS learns mapping from </w:t>
      </w:r>
      <w:r w:rsidR="00C976EC">
        <w:t xml:space="preserve">the </w:t>
      </w:r>
      <w:r w:rsidRPr="00C976EC">
        <w:t xml:space="preserve">position to </w:t>
      </w:r>
      <w:r w:rsidR="00C976EC">
        <w:t xml:space="preserve">the </w:t>
      </w:r>
      <w:r w:rsidRPr="00C976EC">
        <w:t>velocity, it require</w:t>
      </w:r>
      <w:r w:rsidR="00C976EC">
        <w:t>d</w:t>
      </w:r>
      <w:r w:rsidRPr="00C976EC">
        <w:t xml:space="preserve"> </w:t>
      </w:r>
      <w:r w:rsidR="00C976EC">
        <w:t xml:space="preserve">an </w:t>
      </w:r>
      <w:r w:rsidRPr="00C976EC">
        <w:t>accurate estimation of</w:t>
      </w:r>
      <w:r w:rsidR="00C976EC">
        <w:t xml:space="preserve"> the</w:t>
      </w:r>
      <w:r w:rsidRPr="00C976EC">
        <w:t xml:space="preserve"> velocity </w:t>
      </w:r>
      <w:r w:rsidR="00C976EC">
        <w:t>for</w:t>
      </w:r>
      <w:r w:rsidRPr="00C976EC">
        <w:t xml:space="preserve"> each time step. </w:t>
      </w:r>
      <w:r w:rsidR="00C976EC">
        <w:t>In order to</w:t>
      </w:r>
      <w:r w:rsidRPr="00C976EC">
        <w:t xml:space="preserve"> achieve this the velocities </w:t>
      </w:r>
      <w:r w:rsidR="00C976EC">
        <w:t>were</w:t>
      </w:r>
      <w:r w:rsidRPr="00C976EC">
        <w:t xml:space="preserve"> computed using the five-point stencil method, a central finite-difference technique that provides smooth and numerically stable derivatives.</w:t>
      </w:r>
    </w:p>
    <w:p w14:paraId="6AB18ED4" w14:textId="2B866375" w:rsidR="00A826C0" w:rsidRDefault="0030192D" w:rsidP="0065761E">
      <w:pPr>
        <w:pStyle w:val="BodyText"/>
        <w:rPr>
          <w:lang w:val="en-GB"/>
        </w:rPr>
      </w:pPr>
      <w:r w:rsidRPr="00C976EC">
        <w:rPr>
          <w:lang w:val="en-GB"/>
        </w:rPr>
        <w:t xml:space="preserve">For </w:t>
      </w:r>
      <w:r w:rsidR="007F0366">
        <w:rPr>
          <w:lang w:val="en-GB"/>
        </w:rPr>
        <w:t xml:space="preserve">the </w:t>
      </w:r>
      <w:r w:rsidRPr="00C976EC">
        <w:rPr>
          <w:lang w:val="en-GB"/>
        </w:rPr>
        <w:t xml:space="preserve">DMPs, the entire trajectory including </w:t>
      </w:r>
      <w:r w:rsidR="007F0366">
        <w:rPr>
          <w:lang w:val="en-GB"/>
        </w:rPr>
        <w:t xml:space="preserve">the </w:t>
      </w:r>
      <w:r w:rsidRPr="00C976EC">
        <w:rPr>
          <w:lang w:val="en-GB"/>
        </w:rPr>
        <w:t xml:space="preserve">position, </w:t>
      </w:r>
      <w:r w:rsidR="007F0366">
        <w:rPr>
          <w:lang w:val="en-GB"/>
        </w:rPr>
        <w:t xml:space="preserve">the </w:t>
      </w:r>
      <w:r w:rsidRPr="00C976EC">
        <w:rPr>
          <w:lang w:val="en-GB"/>
        </w:rPr>
        <w:t xml:space="preserve">velocity, and </w:t>
      </w:r>
      <w:r w:rsidR="007F0366">
        <w:rPr>
          <w:lang w:val="en-GB"/>
        </w:rPr>
        <w:t xml:space="preserve">the </w:t>
      </w:r>
      <w:r w:rsidRPr="00C976EC">
        <w:rPr>
          <w:lang w:val="en-GB"/>
        </w:rPr>
        <w:t xml:space="preserve">acceleration </w:t>
      </w:r>
      <w:r w:rsidR="007F0366">
        <w:rPr>
          <w:lang w:val="en-GB"/>
        </w:rPr>
        <w:t xml:space="preserve">are </w:t>
      </w:r>
      <w:r w:rsidRPr="00C976EC">
        <w:rPr>
          <w:lang w:val="en-GB"/>
        </w:rPr>
        <w:t xml:space="preserve">required for learning the shape of the motion </w:t>
      </w:r>
      <w:r w:rsidR="007F0366">
        <w:rPr>
          <w:lang w:val="en-GB"/>
        </w:rPr>
        <w:t xml:space="preserve">inside </w:t>
      </w:r>
      <w:r w:rsidRPr="00C976EC">
        <w:rPr>
          <w:lang w:val="en-GB"/>
        </w:rPr>
        <w:t xml:space="preserve">the forcing term. The same demonstration data </w:t>
      </w:r>
      <w:r w:rsidR="007F0366">
        <w:rPr>
          <w:lang w:val="en-GB"/>
        </w:rPr>
        <w:t xml:space="preserve">were </w:t>
      </w:r>
      <w:r w:rsidRPr="00C976EC">
        <w:rPr>
          <w:lang w:val="en-GB"/>
        </w:rPr>
        <w:t>used as input</w:t>
      </w:r>
      <w:r w:rsidR="007F0366">
        <w:rPr>
          <w:lang w:val="en-GB"/>
        </w:rPr>
        <w:t xml:space="preserve"> where </w:t>
      </w:r>
      <w:r w:rsidRPr="00C976EC">
        <w:rPr>
          <w:lang w:val="en-GB"/>
        </w:rPr>
        <w:t xml:space="preserve">the required derivatives are computed by the DMP library (e.g., via </w:t>
      </w:r>
      <w:proofErr w:type="spellStart"/>
      <w:r w:rsidRPr="00C976EC">
        <w:rPr>
          <w:lang w:val="en-GB"/>
        </w:rPr>
        <w:t>pydmps</w:t>
      </w:r>
      <w:proofErr w:type="spellEnd"/>
      <w:r w:rsidRPr="00C976EC">
        <w:rPr>
          <w:lang w:val="en-GB"/>
        </w:rPr>
        <w:t xml:space="preserve">). The initial state </w:t>
      </w:r>
      <m:oMath>
        <m:r>
          <w:rPr>
            <w:rFonts w:ascii="Cambria Math" w:hAnsi="Cambria Math"/>
            <w:sz w:val="24"/>
            <w:szCs w:val="24"/>
          </w:rPr>
          <m:t>q</m:t>
        </m:r>
      </m:oMath>
      <w:r w:rsidRPr="00C976EC">
        <w:rPr>
          <w:lang w:val="en-GB"/>
        </w:rPr>
        <w:t xml:space="preserve"> and</w:t>
      </w:r>
      <w:r w:rsidR="007F0366">
        <w:rPr>
          <w:lang w:val="en-GB"/>
        </w:rPr>
        <w:t xml:space="preserve"> the</w:t>
      </w:r>
      <w:r w:rsidRPr="00C976EC">
        <w:rPr>
          <w:lang w:val="en-GB"/>
        </w:rPr>
        <w:t xml:space="preserve"> goal </w:t>
      </w:r>
      <m:oMath>
        <m:r>
          <w:rPr>
            <w:rFonts w:ascii="Cambria Math" w:hAnsi="Cambria Math"/>
            <w:sz w:val="24"/>
            <w:szCs w:val="24"/>
          </w:rPr>
          <m:t>g</m:t>
        </m:r>
      </m:oMath>
      <w:r w:rsidR="007F0366" w:rsidRPr="00C976EC">
        <w:rPr>
          <w:lang w:val="en-GB"/>
        </w:rPr>
        <w:t xml:space="preserve"> </w:t>
      </w:r>
      <w:r w:rsidRPr="00C976EC">
        <w:rPr>
          <w:lang w:val="en-GB"/>
        </w:rPr>
        <w:t xml:space="preserve">are extracted directly from the first and last points respectively. </w:t>
      </w:r>
      <w:r w:rsidR="007F0366">
        <w:rPr>
          <w:lang w:val="en-GB"/>
        </w:rPr>
        <w:t>Then t</w:t>
      </w:r>
      <w:r w:rsidRPr="00C976EC">
        <w:rPr>
          <w:lang w:val="en-GB"/>
        </w:rPr>
        <w:t>he trajectory is encoded using a time</w:t>
      </w:r>
      <w:r w:rsidR="007F0366">
        <w:rPr>
          <w:lang w:val="en-GB"/>
        </w:rPr>
        <w:t xml:space="preserve"> </w:t>
      </w:r>
      <w:r w:rsidRPr="00C976EC">
        <w:rPr>
          <w:lang w:val="en-GB"/>
        </w:rPr>
        <w:t xml:space="preserve">independent variable to allow </w:t>
      </w:r>
      <w:r w:rsidR="007F0366">
        <w:rPr>
          <w:lang w:val="en-GB"/>
        </w:rPr>
        <w:t xml:space="preserve">a </w:t>
      </w:r>
      <w:r w:rsidRPr="00C976EC">
        <w:rPr>
          <w:lang w:val="en-GB"/>
        </w:rPr>
        <w:t xml:space="preserve">temporal scaling during </w:t>
      </w:r>
      <w:r w:rsidR="007F0366">
        <w:rPr>
          <w:lang w:val="en-GB"/>
        </w:rPr>
        <w:t xml:space="preserve">the </w:t>
      </w:r>
      <w:r w:rsidRPr="00C976EC">
        <w:rPr>
          <w:lang w:val="en-GB"/>
        </w:rPr>
        <w:t>reproduction.</w:t>
      </w:r>
    </w:p>
    <w:p w14:paraId="2516EE6F" w14:textId="06E06E60" w:rsidR="0065761E" w:rsidRDefault="0065761E" w:rsidP="0065761E">
      <w:pPr>
        <w:pStyle w:val="Heading2"/>
      </w:pPr>
      <w:r w:rsidRPr="0065761E">
        <w:t>Parameter Tuning</w:t>
      </w:r>
    </w:p>
    <w:p w14:paraId="3714FBE4" w14:textId="1D607B7F" w:rsidR="0065761E" w:rsidRDefault="0065761E" w:rsidP="0065761E">
      <w:pPr>
        <w:pStyle w:val="BodyText"/>
        <w:rPr>
          <w:lang w:val="en-GB"/>
        </w:rPr>
      </w:pPr>
      <w:r w:rsidRPr="0065761E">
        <w:rPr>
          <w:lang w:val="en-GB"/>
        </w:rPr>
        <w:t>Both SEDS and DMPs require the selection of key hyperparameters that directly influence learning performance and trajectory reproduction quality. In this study, the parameters were chosen using different strategies appropriate to each model’s underlying formulation.</w:t>
      </w:r>
    </w:p>
    <w:p w14:paraId="7036B4B3" w14:textId="77777777" w:rsidR="0065761E" w:rsidRPr="0065761E" w:rsidRDefault="0065761E" w:rsidP="0065761E">
      <w:pPr>
        <w:pStyle w:val="Heading3"/>
      </w:pPr>
      <w:r w:rsidRPr="0065761E">
        <w:t>Tuning for SEDS</w:t>
      </w:r>
    </w:p>
    <w:p w14:paraId="7DBF3BF2" w14:textId="3DEB20E6" w:rsidR="0065761E" w:rsidRPr="0065761E" w:rsidRDefault="0065761E" w:rsidP="0065761E">
      <w:pPr>
        <w:pStyle w:val="BodyText"/>
      </w:pPr>
      <w:r w:rsidRPr="0065761E">
        <w:t xml:space="preserve">The SEDS framework </w:t>
      </w:r>
      <w:r>
        <w:t>depends more</w:t>
      </w:r>
      <w:r w:rsidRPr="0065761E">
        <w:t xml:space="preserve"> on fitting a Gaussian Mixture Model (GMM) to </w:t>
      </w:r>
      <w:r>
        <w:t xml:space="preserve">a </w:t>
      </w:r>
      <w:r w:rsidRPr="0065761E">
        <w:t xml:space="preserve">joint distribution of </w:t>
      </w:r>
      <w:r>
        <w:t xml:space="preserve">the </w:t>
      </w:r>
      <w:r w:rsidRPr="0065761E">
        <w:t xml:space="preserve">position and </w:t>
      </w:r>
      <w:r>
        <w:t xml:space="preserve">the </w:t>
      </w:r>
      <w:r w:rsidRPr="0065761E">
        <w:t xml:space="preserve">velocity </w:t>
      </w:r>
      <w:r>
        <w:t>values, where</w:t>
      </w:r>
      <w:r w:rsidRPr="0065761E">
        <w:t xml:space="preserve"> </w:t>
      </w:r>
      <w:r>
        <w:t>t</w:t>
      </w:r>
      <w:r w:rsidRPr="0065761E">
        <w:t xml:space="preserve">he number of Gaussian components </w:t>
      </w:r>
      <m:oMath>
        <m:r>
          <w:rPr>
            <w:rFonts w:ascii="Cambria Math" w:hAnsi="Cambria Math"/>
            <w:lang w:val="en-GB"/>
          </w:rPr>
          <m:t>N</m:t>
        </m:r>
      </m:oMath>
      <w:r w:rsidRPr="0065761E">
        <w:rPr>
          <w:lang w:val="en-GB"/>
        </w:rPr>
        <w:t xml:space="preserve"> </w:t>
      </w:r>
      <w:r w:rsidRPr="0065761E">
        <w:t xml:space="preserve">is </w:t>
      </w:r>
      <w:r>
        <w:t xml:space="preserve">the major </w:t>
      </w:r>
      <w:r w:rsidRPr="0065761E">
        <w:t>parameter</w:t>
      </w:r>
      <w:r>
        <w:t>;</w:t>
      </w:r>
      <w:r w:rsidRPr="0065761E">
        <w:t xml:space="preserve"> </w:t>
      </w:r>
      <w:r>
        <w:t xml:space="preserve">that is why tunning its value should be done gently where the low </w:t>
      </w:r>
      <w:r w:rsidR="002B2044">
        <w:t xml:space="preserve">number of Gaussian </w:t>
      </w:r>
      <w:r w:rsidRPr="0065761E">
        <w:t xml:space="preserve">may result in loss of trajectory detail, while </w:t>
      </w:r>
      <w:r w:rsidR="002B2044">
        <w:t xml:space="preserve">the high value </w:t>
      </w:r>
      <w:r w:rsidRPr="0065761E">
        <w:t>can lead to overfitting and instability in the learned velocity field.</w:t>
      </w:r>
    </w:p>
    <w:p w14:paraId="2C6BBC1C" w14:textId="29EF8C06" w:rsidR="0065761E" w:rsidRDefault="0065761E" w:rsidP="0065761E">
      <w:pPr>
        <w:pStyle w:val="BodyText"/>
      </w:pPr>
      <w:r w:rsidRPr="0065761E">
        <w:t xml:space="preserve">To </w:t>
      </w:r>
      <w:r w:rsidR="00E974AF">
        <w:t>professionally</w:t>
      </w:r>
      <w:r w:rsidR="002B2044">
        <w:t xml:space="preserve"> </w:t>
      </w:r>
      <w:r w:rsidR="00E974AF">
        <w:t xml:space="preserve">do </w:t>
      </w:r>
      <w:r w:rsidR="002B2044">
        <w:t xml:space="preserve">the process of </w:t>
      </w:r>
      <w:r w:rsidRPr="0065761E">
        <w:t xml:space="preserve"> </w:t>
      </w:r>
      <w:r w:rsidR="002B2044">
        <w:t xml:space="preserve">finding </w:t>
      </w:r>
      <w:r w:rsidRPr="0065761E">
        <w:t xml:space="preserve">the optimal number of components, the Bayesian Information Criterion (BIC) was employed. </w:t>
      </w:r>
      <w:r w:rsidR="002B2044">
        <w:t xml:space="preserve">The main aim of the </w:t>
      </w:r>
      <w:r w:rsidRPr="0065761E">
        <w:t xml:space="preserve">BIC </w:t>
      </w:r>
      <w:r w:rsidR="002B2044">
        <w:t xml:space="preserve">is to </w:t>
      </w:r>
      <w:r w:rsidRPr="0065761E">
        <w:t>evaluate</w:t>
      </w:r>
      <w:r w:rsidR="002B2044">
        <w:t xml:space="preserve"> the </w:t>
      </w:r>
      <w:r w:rsidRPr="0065761E">
        <w:t xml:space="preserve">models by balancing the </w:t>
      </w:r>
      <w:r w:rsidR="002B2044">
        <w:t xml:space="preserve">gap </w:t>
      </w:r>
      <w:r w:rsidRPr="0065761E">
        <w:t>between the model's likelihood and its complexity, and is defined as:</w:t>
      </w:r>
    </w:p>
    <w:p w14:paraId="28683004" w14:textId="3B6E4E6C" w:rsidR="002B2044" w:rsidRPr="002B2044" w:rsidRDefault="002B2044" w:rsidP="0065761E">
      <w:pPr>
        <w:pStyle w:val="BodyText"/>
      </w:pPr>
      <m:oMathPara>
        <m:oMath>
          <m:r>
            <w:rPr>
              <w:rFonts w:ascii="Cambria Math" w:hAnsi="Cambria Math"/>
            </w:rPr>
            <m:t>BIC=k∙</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r>
                <w:rPr>
                  <w:rFonts w:ascii="Cambria Math" w:hAnsi="Cambria Math"/>
                </w:rPr>
                <m:t>-2∙</m:t>
              </m:r>
            </m:e>
          </m:func>
          <m:func>
            <m:funcPr>
              <m:ctrlPr>
                <w:rPr>
                  <w:rFonts w:ascii="Cambria Math" w:hAnsi="Cambria Math"/>
                  <w:i/>
                </w:rPr>
              </m:ctrlPr>
            </m:funcPr>
            <m:fName>
              <m:r>
                <m:rPr>
                  <m:sty m:val="p"/>
                </m:rPr>
                <w:rPr>
                  <w:rFonts w:ascii="Cambria Math" w:hAnsi="Cambria Math"/>
                </w:rPr>
                <m:t>ln</m:t>
              </m:r>
            </m:fName>
            <m:e>
              <m:r>
                <m:rPr>
                  <m:scr m:val="script"/>
                </m:rPr>
                <w:rPr>
                  <w:rFonts w:ascii="Cambria Math" w:hAnsi="Cambria Math"/>
                </w:rPr>
                <m:t>(L)</m:t>
              </m:r>
            </m:e>
          </m:func>
        </m:oMath>
      </m:oMathPara>
    </w:p>
    <w:p w14:paraId="24E14A2D" w14:textId="55E3581C" w:rsidR="002B2044" w:rsidRDefault="002B2044" w:rsidP="00E974AF">
      <w:pPr>
        <w:pStyle w:val="BodyText"/>
        <w:rPr>
          <w:lang w:val="en-GB"/>
        </w:rPr>
      </w:pPr>
      <w:r>
        <w:t xml:space="preserve">Where the </w:t>
      </w:r>
      <m:oMath>
        <m:r>
          <w:rPr>
            <w:rFonts w:ascii="Cambria Math" w:hAnsi="Cambria Math"/>
          </w:rPr>
          <m:t>k</m:t>
        </m:r>
      </m:oMath>
      <w:r>
        <w:t xml:space="preserve"> is the number of the model parameters</w:t>
      </w:r>
      <w:r w:rsidR="00F01650">
        <w:t xml:space="preserve"> generally (the mean, covariance) for each GMM</w:t>
      </w:r>
      <w:r>
        <w:t xml:space="preserve">, the </w:t>
      </w:r>
      <m:oMath>
        <m:r>
          <w:rPr>
            <w:rFonts w:ascii="Cambria Math" w:hAnsi="Cambria Math"/>
          </w:rPr>
          <m:t>n</m:t>
        </m:r>
      </m:oMath>
      <w:r>
        <w:t xml:space="preserve"> is the number of data samples, and finally the </w:t>
      </w:r>
      <m:oMath>
        <m:r>
          <m:rPr>
            <m:scr m:val="script"/>
          </m:rPr>
          <w:rPr>
            <w:rFonts w:ascii="Cambria Math" w:hAnsi="Cambria Math"/>
          </w:rPr>
          <m:t>L</m:t>
        </m:r>
      </m:oMath>
      <w:r w:rsidR="00E974AF">
        <w:t xml:space="preserve"> which is the likelihood of the model given. The </w:t>
      </w:r>
      <w:r w:rsidR="00E974AF" w:rsidRPr="00E974AF">
        <w:rPr>
          <w:lang w:val="en-GB"/>
        </w:rPr>
        <w:t xml:space="preserve">GMMs with </w:t>
      </w:r>
      <w:r w:rsidR="00E974AF">
        <w:rPr>
          <w:lang w:val="en-GB"/>
        </w:rPr>
        <w:t xml:space="preserve">changing the </w:t>
      </w:r>
      <w:r w:rsidR="00E974AF" w:rsidRPr="00E974AF">
        <w:rPr>
          <w:lang w:val="en-GB"/>
        </w:rPr>
        <w:t xml:space="preserve">numbers of </w:t>
      </w:r>
      <w:r w:rsidR="00E974AF">
        <w:rPr>
          <w:lang w:val="en-GB"/>
        </w:rPr>
        <w:t>Gaussians</w:t>
      </w:r>
      <w:r w:rsidR="00E974AF" w:rsidRPr="00E974AF">
        <w:rPr>
          <w:lang w:val="en-GB"/>
        </w:rPr>
        <w:t xml:space="preserve"> were trained on the demonstration data, and the BIC score was computed for each</w:t>
      </w:r>
      <w:r w:rsidR="00E974AF">
        <w:rPr>
          <w:lang w:val="en-GB"/>
        </w:rPr>
        <w:t xml:space="preserve"> where</w:t>
      </w:r>
      <w:r w:rsidR="00E974AF" w:rsidRPr="00E974AF">
        <w:rPr>
          <w:lang w:val="en-GB"/>
        </w:rPr>
        <w:t xml:space="preserve"> </w:t>
      </w:r>
      <w:r w:rsidR="00E974AF">
        <w:rPr>
          <w:lang w:val="en-GB"/>
        </w:rPr>
        <w:t>t</w:t>
      </w:r>
      <w:r w:rsidR="00E974AF" w:rsidRPr="00E974AF">
        <w:rPr>
          <w:lang w:val="en-GB"/>
        </w:rPr>
        <w:t>he model with the lowest BIC was selected for the final SEDS fitting.</w:t>
      </w:r>
    </w:p>
    <w:p w14:paraId="313A90F3" w14:textId="66A4E189" w:rsidR="00E974AF" w:rsidRPr="00E974AF" w:rsidRDefault="00E974AF" w:rsidP="00626CC4">
      <w:pPr>
        <w:pStyle w:val="Heading3"/>
      </w:pPr>
      <w:r w:rsidRPr="00E974AF">
        <w:t>Tuning for DMPs</w:t>
      </w:r>
    </w:p>
    <w:p w14:paraId="3593D510" w14:textId="07F3736A" w:rsidR="00F81080" w:rsidRPr="00F81080" w:rsidRDefault="00F81080" w:rsidP="00F81080">
      <w:pPr>
        <w:pStyle w:val="BodyText"/>
        <w:rPr>
          <w:lang w:val="en-GB"/>
        </w:rPr>
      </w:pPr>
      <w:r>
        <w:rPr>
          <w:lang w:val="en-GB"/>
        </w:rPr>
        <w:t>I</w:t>
      </w:r>
      <w:r w:rsidRPr="00F81080">
        <w:rPr>
          <w:lang w:val="en-GB"/>
        </w:rPr>
        <w:t>n the case of</w:t>
      </w:r>
      <w:r>
        <w:rPr>
          <w:lang w:val="en-GB"/>
        </w:rPr>
        <w:t xml:space="preserve"> the</w:t>
      </w:r>
      <w:r w:rsidRPr="00F81080">
        <w:rPr>
          <w:lang w:val="en-GB"/>
        </w:rPr>
        <w:t xml:space="preserve"> DMPs, the key hyperparameter is the number of Radial Basis Functions (RBFs)</w:t>
      </w:r>
      <w:r w:rsidR="00626CC4">
        <w:rPr>
          <w:lang w:val="en-GB"/>
        </w:rPr>
        <w:t xml:space="preserve"> which is </w:t>
      </w:r>
      <w:r w:rsidRPr="00F81080">
        <w:rPr>
          <w:lang w:val="en-GB"/>
        </w:rPr>
        <w:t xml:space="preserve">denoted as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bfs</m:t>
            </m:r>
          </m:sub>
        </m:sSub>
      </m:oMath>
      <w:proofErr w:type="gramStart"/>
      <w:r w:rsidRPr="00F81080">
        <w:rPr>
          <w:lang w:val="en-GB"/>
        </w:rPr>
        <w:t xml:space="preserve">​ </w:t>
      </w:r>
      <w:r w:rsidR="0052530F">
        <w:rPr>
          <w:lang w:val="en-GB"/>
        </w:rPr>
        <w:t>,</w:t>
      </w:r>
      <w:proofErr w:type="gramEnd"/>
      <w:r w:rsidR="0052530F">
        <w:rPr>
          <w:lang w:val="en-GB"/>
        </w:rPr>
        <w:t xml:space="preserve"> </w:t>
      </w:r>
      <w:r w:rsidR="00626CC4">
        <w:rPr>
          <w:lang w:val="en-GB"/>
        </w:rPr>
        <w:t xml:space="preserve">the idea of this is to </w:t>
      </w:r>
      <w:r w:rsidRPr="00F81080">
        <w:rPr>
          <w:lang w:val="en-GB"/>
        </w:rPr>
        <w:t>determine</w:t>
      </w:r>
      <w:r w:rsidR="00626CC4">
        <w:rPr>
          <w:lang w:val="en-GB"/>
        </w:rPr>
        <w:t xml:space="preserve"> </w:t>
      </w:r>
      <w:r w:rsidRPr="00F81080">
        <w:rPr>
          <w:lang w:val="en-GB"/>
        </w:rPr>
        <w:t xml:space="preserve">the resolution of the forcing term that shapes the trajectory. </w:t>
      </w:r>
      <w:r>
        <w:rPr>
          <w:lang w:val="en-GB"/>
        </w:rPr>
        <w:t>The</w:t>
      </w:r>
      <w:r w:rsidRPr="00F81080">
        <w:rPr>
          <w:lang w:val="en-GB"/>
        </w:rPr>
        <w:t xml:space="preserve"> higher </w:t>
      </w:r>
      <w:r>
        <w:rPr>
          <w:lang w:val="en-GB"/>
        </w:rPr>
        <w:t xml:space="preserve">the </w:t>
      </w:r>
      <w:r w:rsidRPr="00F81080">
        <w:rPr>
          <w:lang w:val="en-GB"/>
        </w:rPr>
        <w:t xml:space="preserve">number of RBFs enables the model to capture more complex trajectory </w:t>
      </w:r>
      <w:r w:rsidR="00626CC4" w:rsidRPr="00F81080">
        <w:rPr>
          <w:lang w:val="en-GB"/>
        </w:rPr>
        <w:t>shapes but</w:t>
      </w:r>
      <w:r w:rsidRPr="00F81080">
        <w:rPr>
          <w:lang w:val="en-GB"/>
        </w:rPr>
        <w:t xml:space="preserve"> also increases the risk of </w:t>
      </w:r>
      <w:r w:rsidR="00626CC4">
        <w:rPr>
          <w:lang w:val="en-GB"/>
        </w:rPr>
        <w:t xml:space="preserve">overfitting </w:t>
      </w:r>
      <w:r w:rsidRPr="00F81080">
        <w:rPr>
          <w:lang w:val="en-GB"/>
        </w:rPr>
        <w:t xml:space="preserve">and </w:t>
      </w:r>
      <w:r w:rsidR="00626CC4">
        <w:rPr>
          <w:lang w:val="en-GB"/>
        </w:rPr>
        <w:t xml:space="preserve">higher </w:t>
      </w:r>
      <w:r w:rsidRPr="00F81080">
        <w:rPr>
          <w:lang w:val="en-GB"/>
        </w:rPr>
        <w:t>computational cost.</w:t>
      </w:r>
    </w:p>
    <w:p w14:paraId="03619052" w14:textId="3C9A8D2B" w:rsidR="00F81080" w:rsidRPr="00F81080" w:rsidRDefault="00626CC4" w:rsidP="0052530F">
      <w:pPr>
        <w:pStyle w:val="BodyText"/>
        <w:rPr>
          <w:lang w:val="en-GB"/>
        </w:rPr>
      </w:pPr>
      <w:r>
        <w:rPr>
          <w:lang w:val="en-GB"/>
        </w:rPr>
        <w:t xml:space="preserve">In contrast with </w:t>
      </w:r>
      <w:r w:rsidRPr="00F81080">
        <w:rPr>
          <w:lang w:val="en-GB"/>
        </w:rPr>
        <w:t xml:space="preserve">SEDS, </w:t>
      </w:r>
      <w:r>
        <w:rPr>
          <w:lang w:val="en-GB"/>
        </w:rPr>
        <w:t xml:space="preserve">the </w:t>
      </w:r>
      <w:r w:rsidR="00F81080" w:rsidRPr="00F81080">
        <w:rPr>
          <w:lang w:val="en-GB"/>
        </w:rPr>
        <w:t xml:space="preserve">DMPs are not probabilistic </w:t>
      </w:r>
      <w:r w:rsidRPr="00F81080">
        <w:rPr>
          <w:lang w:val="en-GB"/>
        </w:rPr>
        <w:t>models,</w:t>
      </w:r>
      <w:r w:rsidR="00F81080" w:rsidRPr="00F81080">
        <w:rPr>
          <w:lang w:val="en-GB"/>
        </w:rPr>
        <w:t xml:space="preserve"> and </w:t>
      </w:r>
      <w:r>
        <w:rPr>
          <w:lang w:val="en-GB"/>
        </w:rPr>
        <w:t xml:space="preserve">they </w:t>
      </w:r>
      <w:r w:rsidR="00F81080" w:rsidRPr="00F81080">
        <w:rPr>
          <w:lang w:val="en-GB"/>
        </w:rPr>
        <w:t xml:space="preserve">do not have a formal model selection criterion such as </w:t>
      </w:r>
      <w:r>
        <w:rPr>
          <w:lang w:val="en-GB"/>
        </w:rPr>
        <w:t xml:space="preserve">the </w:t>
      </w:r>
      <w:r w:rsidR="00F81080" w:rsidRPr="00F81080">
        <w:rPr>
          <w:lang w:val="en-GB"/>
        </w:rPr>
        <w:t>BIC</w:t>
      </w:r>
      <w:r w:rsidR="0052530F">
        <w:rPr>
          <w:lang w:val="en-GB"/>
        </w:rPr>
        <w:t>,</w:t>
      </w:r>
      <w:r w:rsidR="00F81080" w:rsidRPr="00F81080">
        <w:rPr>
          <w:lang w:val="en-GB"/>
        </w:rPr>
        <w:t xml:space="preserve"> </w:t>
      </w:r>
      <w:r w:rsidR="0052530F">
        <w:rPr>
          <w:lang w:val="en-GB"/>
        </w:rPr>
        <w:t xml:space="preserve">that is why </w:t>
      </w:r>
      <w:r w:rsidR="0052530F" w:rsidRPr="00F81080">
        <w:rPr>
          <w:lang w:val="en-GB"/>
        </w:rPr>
        <w:t>the Root Mean Squared Error (RMSE)</w:t>
      </w:r>
      <w:r w:rsidR="0052530F">
        <w:rPr>
          <w:b/>
          <w:bCs/>
          <w:lang w:val="en-GB"/>
        </w:rPr>
        <w:t xml:space="preserve"> </w:t>
      </w:r>
      <w:r w:rsidR="00F81080" w:rsidRPr="00F81080">
        <w:rPr>
          <w:lang w:val="en-GB"/>
        </w:rPr>
        <w:t>was used</w:t>
      </w:r>
      <w:r w:rsidR="0052530F">
        <w:rPr>
          <w:lang w:val="en-GB"/>
        </w:rPr>
        <w:t xml:space="preserve"> instead.</w:t>
      </w:r>
      <w:r w:rsidR="00F81080" w:rsidRPr="00F81080">
        <w:rPr>
          <w:lang w:val="en-GB"/>
        </w:rPr>
        <w:t xml:space="preserve"> </w:t>
      </w:r>
      <w:r w:rsidR="0052530F">
        <w:rPr>
          <w:lang w:val="en-GB"/>
        </w:rPr>
        <w:t xml:space="preserve">The </w:t>
      </w:r>
      <w:r w:rsidR="00F81080" w:rsidRPr="00F81080">
        <w:rPr>
          <w:lang w:val="en-GB"/>
        </w:rPr>
        <w:t xml:space="preserve">DMPs were trained using </w:t>
      </w:r>
      <w:r w:rsidR="0052530F">
        <w:rPr>
          <w:lang w:val="en-GB"/>
        </w:rPr>
        <w:t>multiple</w:t>
      </w:r>
      <w:r w:rsidR="00F81080" w:rsidRPr="00F81080">
        <w:rPr>
          <w:lang w:val="en-GB"/>
        </w:rPr>
        <w:t xml:space="preserve"> values for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bfs</m:t>
            </m:r>
          </m:sub>
        </m:sSub>
      </m:oMath>
      <w:r w:rsidR="00F81080" w:rsidRPr="00F81080">
        <w:rPr>
          <w:lang w:val="en-GB"/>
        </w:rPr>
        <w:t xml:space="preserve">​. For each configuration, the model was </w:t>
      </w:r>
      <w:r w:rsidR="0052530F" w:rsidRPr="00F81080">
        <w:rPr>
          <w:lang w:val="en-GB"/>
        </w:rPr>
        <w:t>trained,</w:t>
      </w:r>
      <w:r w:rsidR="00F81080" w:rsidRPr="00F81080">
        <w:rPr>
          <w:lang w:val="en-GB"/>
        </w:rPr>
        <w:t xml:space="preserve"> and the </w:t>
      </w:r>
      <w:r w:rsidR="0052530F">
        <w:rPr>
          <w:lang w:val="en-GB"/>
        </w:rPr>
        <w:t xml:space="preserve">produced </w:t>
      </w:r>
      <w:r w:rsidR="00F81080" w:rsidRPr="00F81080">
        <w:rPr>
          <w:lang w:val="en-GB"/>
        </w:rPr>
        <w:t>trajectory was compared to the original demonstration using the Root Mean Squared Error (RMSE)</w:t>
      </w:r>
      <w:r w:rsidR="0052530F" w:rsidRPr="0052530F">
        <w:rPr>
          <w:lang w:val="en-GB"/>
        </w:rPr>
        <w:t xml:space="preserve"> using the equation below</w:t>
      </w:r>
      <w:r w:rsidR="00FF4386">
        <w:rPr>
          <w:lang w:val="en-GB"/>
        </w:rPr>
        <w:t xml:space="preserve"> </w:t>
      </w:r>
      <w:r w:rsidR="00FF4386">
        <w:t>w</w:t>
      </w:r>
      <w:r w:rsidR="00FF4386" w:rsidRPr="00F81080">
        <w:t xml:space="preserve">here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demo</m:t>
            </m:r>
          </m:sub>
        </m:sSub>
        <m:d>
          <m:dPr>
            <m:ctrlPr>
              <w:rPr>
                <w:rFonts w:ascii="Cambria Math" w:hAnsi="Cambria Math"/>
                <w:i/>
                <w:lang w:val="en-GB"/>
              </w:rPr>
            </m:ctrlPr>
          </m:dPr>
          <m:e>
            <m:r>
              <w:rPr>
                <w:rFonts w:ascii="Cambria Math" w:hAnsi="Cambria Math"/>
                <w:lang w:val="en-GB"/>
              </w:rPr>
              <m:t>t</m:t>
            </m:r>
          </m:e>
        </m:d>
      </m:oMath>
      <w:r w:rsidR="00FF4386" w:rsidRPr="00F81080">
        <w:t xml:space="preserve">and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pred</m:t>
            </m:r>
          </m:sub>
        </m:sSub>
        <m:d>
          <m:dPr>
            <m:ctrlPr>
              <w:rPr>
                <w:rFonts w:ascii="Cambria Math" w:hAnsi="Cambria Math"/>
                <w:i/>
                <w:lang w:val="en-GB"/>
              </w:rPr>
            </m:ctrlPr>
          </m:dPr>
          <m:e>
            <m:r>
              <w:rPr>
                <w:rFonts w:ascii="Cambria Math" w:hAnsi="Cambria Math"/>
                <w:lang w:val="en-GB"/>
              </w:rPr>
              <m:t>t</m:t>
            </m:r>
          </m:e>
        </m:d>
      </m:oMath>
      <w:r w:rsidR="00FF4386" w:rsidRPr="00F81080">
        <w:t xml:space="preserve"> are the demonstration and</w:t>
      </w:r>
      <w:r w:rsidR="00FF4386">
        <w:t xml:space="preserve"> the </w:t>
      </w:r>
      <w:r w:rsidR="00FF4386" w:rsidRPr="00F81080">
        <w:t xml:space="preserve"> DMP</w:t>
      </w:r>
      <w:r w:rsidR="00FF4386">
        <w:t xml:space="preserve"> predicted values </w:t>
      </w:r>
      <w:r w:rsidR="00FF4386" w:rsidRPr="00F81080">
        <w:t xml:space="preserve">at time </w:t>
      </w:r>
      <m:oMath>
        <m:r>
          <w:rPr>
            <w:rFonts w:ascii="Cambria Math" w:hAnsi="Cambria Math"/>
            <w:lang w:val="en-GB"/>
          </w:rPr>
          <m:t>y</m:t>
        </m:r>
      </m:oMath>
      <w:r w:rsidR="00FF4386">
        <w:rPr>
          <w:lang w:val="en-GB"/>
        </w:rPr>
        <w:t xml:space="preserve"> </w:t>
      </w:r>
      <w:r w:rsidR="00FF4386" w:rsidRPr="00F81080">
        <w:t>respectively</w:t>
      </w:r>
      <w:r w:rsidR="00F81080" w:rsidRPr="00F81080">
        <w:rPr>
          <w:lang w:val="en-GB"/>
        </w:rPr>
        <w:t>:</w:t>
      </w:r>
    </w:p>
    <w:p w14:paraId="3436DB5B" w14:textId="10268942" w:rsidR="00F81080" w:rsidRPr="00F81080" w:rsidRDefault="00FF4386" w:rsidP="00FF4386">
      <w:pPr>
        <w:pStyle w:val="BodyText"/>
        <w:rPr>
          <w:lang w:val="en-GB"/>
        </w:rPr>
      </w:pPr>
      <m:oMath>
        <m:r>
          <w:rPr>
            <w:rFonts w:ascii="Cambria Math" w:hAnsi="Cambria Math"/>
            <w:lang w:val="en-GB"/>
          </w:rPr>
          <m:t xml:space="preserve">RMSE= </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e>
        </m:rad>
        <m:nary>
          <m:naryPr>
            <m:chr m:val="∑"/>
            <m:limLoc m:val="undOvr"/>
            <m:ctrlPr>
              <w:rPr>
                <w:rFonts w:ascii="Cambria Math" w:hAnsi="Cambria Math"/>
                <w:i/>
                <w:lang w:val="en-GB"/>
              </w:rPr>
            </m:ctrlPr>
          </m:naryPr>
          <m:sub>
            <m:r>
              <w:rPr>
                <w:rFonts w:ascii="Cambria Math" w:hAnsi="Cambria Math"/>
                <w:lang w:val="en-GB"/>
              </w:rPr>
              <m:t>t=1</m:t>
            </m:r>
          </m:sub>
          <m:sup>
            <m:r>
              <w:rPr>
                <w:rFonts w:ascii="Cambria Math" w:hAnsi="Cambria Math"/>
                <w:lang w:val="en-GB"/>
              </w:rPr>
              <m:t>T</m:t>
            </m:r>
          </m:sup>
          <m:e>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demo</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pred</m:t>
                        </m:r>
                      </m:sub>
                    </m:sSub>
                    <m:d>
                      <m:dPr>
                        <m:ctrlPr>
                          <w:rPr>
                            <w:rFonts w:ascii="Cambria Math" w:hAnsi="Cambria Math"/>
                            <w:i/>
                            <w:lang w:val="en-GB"/>
                          </w:rPr>
                        </m:ctrlPr>
                      </m:dPr>
                      <m:e>
                        <m:r>
                          <w:rPr>
                            <w:rFonts w:ascii="Cambria Math" w:hAnsi="Cambria Math"/>
                            <w:lang w:val="en-GB"/>
                          </w:rPr>
                          <m:t>t</m:t>
                        </m:r>
                      </m:e>
                    </m:d>
                  </m:e>
                </m:d>
              </m:e>
              <m:sup>
                <m:r>
                  <w:rPr>
                    <w:rFonts w:ascii="Cambria Math" w:hAnsi="Cambria Math"/>
                    <w:lang w:val="en-GB"/>
                  </w:rPr>
                  <m:t>2</m:t>
                </m:r>
              </m:sup>
            </m:sSup>
          </m:e>
        </m:nary>
      </m:oMath>
      <w:r w:rsidR="00F81080">
        <w:rPr>
          <w:lang w:val="en-GB"/>
        </w:rPr>
        <w:tab/>
      </w:r>
    </w:p>
    <w:p w14:paraId="0B3E7EB0" w14:textId="0654A012" w:rsidR="00F81080" w:rsidRDefault="00F81080" w:rsidP="005D3A1A">
      <w:pPr>
        <w:pStyle w:val="BodyText"/>
        <w:rPr>
          <w:lang w:val="en-GB"/>
        </w:rPr>
      </w:pPr>
      <w:r w:rsidRPr="00F81080">
        <w:t>To support the quantitative results</w:t>
      </w:r>
      <w:r w:rsidR="00FF4386">
        <w:t xml:space="preserve"> the</w:t>
      </w:r>
      <w:r w:rsidRPr="00F81080">
        <w:t xml:space="preserve"> </w:t>
      </w:r>
      <w:r w:rsidRPr="00F81080">
        <w:rPr>
          <w:b/>
          <w:bCs/>
        </w:rPr>
        <w:t xml:space="preserve">visual </w:t>
      </w:r>
      <w:r w:rsidR="00FF4386">
        <w:rPr>
          <w:b/>
          <w:bCs/>
        </w:rPr>
        <w:t xml:space="preserve">plots </w:t>
      </w:r>
      <w:r w:rsidRPr="00F81080">
        <w:t xml:space="preserve">of the trajectories was also performed to evaluate </w:t>
      </w:r>
      <w:r w:rsidR="00FF4386">
        <w:t xml:space="preserve">the </w:t>
      </w:r>
      <w:r w:rsidRPr="00F81080">
        <w:t xml:space="preserve">motion </w:t>
      </w:r>
      <w:r w:rsidR="00FF4386">
        <w:t>performance</w:t>
      </w:r>
      <w:r w:rsidRPr="00F81080">
        <w:t xml:space="preserve"> to the demonstrated path. The final value of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bfs</m:t>
            </m:r>
          </m:sub>
        </m:sSub>
      </m:oMath>
      <w:r w:rsidRPr="00F81080">
        <w:t>​ was chosen based on the lowest RMSE that did not lead to overfitting</w:t>
      </w:r>
      <w:r w:rsidR="005D3A1A">
        <w:t>.</w:t>
      </w:r>
    </w:p>
    <w:p w14:paraId="43A143B3" w14:textId="644D3A47" w:rsidR="0065761E" w:rsidRPr="00303A44" w:rsidRDefault="008A4F66" w:rsidP="008A4F66">
      <w:pPr>
        <w:pStyle w:val="Heading1"/>
        <w:rPr>
          <w:rStyle w:val="Emphasis"/>
          <w:highlight w:val="yellow"/>
        </w:rPr>
      </w:pPr>
      <w:r w:rsidRPr="00303A44">
        <w:rPr>
          <w:i/>
          <w:iCs/>
          <w:highlight w:val="yellow"/>
        </w:rPr>
        <w:t>Results and Discussion</w:t>
      </w:r>
    </w:p>
    <w:p w14:paraId="08F5264B" w14:textId="77777777" w:rsidR="0065761E" w:rsidRPr="0065761E" w:rsidRDefault="0065761E" w:rsidP="0065761E"/>
    <w:p w14:paraId="6DB0B3FB" w14:textId="75011C1D" w:rsidR="005E0982" w:rsidRDefault="005E0982" w:rsidP="005E0982">
      <w:pPr>
        <w:pStyle w:val="Caption"/>
        <w:keepNext/>
      </w:pPr>
      <w:r>
        <w:t xml:space="preserve">Table </w:t>
      </w:r>
      <w:r>
        <w:fldChar w:fldCharType="begin"/>
      </w:r>
      <w:r>
        <w:instrText xml:space="preserve"> SEQ Table \* ROMAN </w:instrText>
      </w:r>
      <w:r>
        <w:fldChar w:fldCharType="separate"/>
      </w:r>
      <w:r w:rsidR="0017376F">
        <w:rPr>
          <w:noProof/>
        </w:rPr>
        <w:t>I</w:t>
      </w:r>
      <w:r>
        <w:fldChar w:fldCharType="end"/>
      </w:r>
      <w:r>
        <w:rPr>
          <w:lang w:val="en-US"/>
        </w:rPr>
        <w:t xml:space="preserve"> dataset of detection outputs for both worlds</w:t>
      </w:r>
    </w:p>
    <w:tbl>
      <w:tblPr>
        <w:tblStyle w:val="GridTable2"/>
        <w:tblW w:w="242.80pt" w:type="dxa"/>
        <w:tblLook w:firstRow="1" w:lastRow="0" w:firstColumn="1" w:lastColumn="0" w:noHBand="0" w:noVBand="1"/>
      </w:tblPr>
      <w:tblGrid>
        <w:gridCol w:w="971"/>
        <w:gridCol w:w="1942"/>
        <w:gridCol w:w="1943"/>
      </w:tblGrid>
      <w:tr w:rsidR="008E416C" w14:paraId="129005E8" w14:textId="77777777" w:rsidTr="003F344C">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78DA3AE2" w14:textId="6E8EE4CD" w:rsidR="008E416C" w:rsidRDefault="008E416C" w:rsidP="008E416C">
            <w:pPr>
              <w:pStyle w:val="BodyText"/>
              <w:ind w:firstLine="0pt"/>
              <w:jc w:val="center"/>
              <w:rPr>
                <w:lang w:val="en-GB"/>
              </w:rPr>
            </w:pPr>
            <w:r>
              <w:rPr>
                <w:lang w:val="en-GB"/>
              </w:rPr>
              <w:t>Trial</w:t>
            </w:r>
          </w:p>
        </w:tc>
        <w:tc>
          <w:tcPr>
            <w:tcW w:w="97.10pt" w:type="dxa"/>
            <w:vAlign w:val="center"/>
          </w:tcPr>
          <w:p w14:paraId="73792FE0" w14:textId="77777777"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b w:val="0"/>
                <w:bCs w:val="0"/>
                <w:lang w:val="en-GB"/>
              </w:rPr>
            </w:pPr>
            <w:r>
              <w:rPr>
                <w:lang w:val="en-GB"/>
              </w:rPr>
              <w:t>Basic world</w:t>
            </w:r>
          </w:p>
          <w:p w14:paraId="3370F25C" w14:textId="054232A3"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lang w:val="en-GB"/>
              </w:rPr>
            </w:pPr>
            <w:r w:rsidRPr="008E416C">
              <w:rPr>
                <w:sz w:val="16"/>
                <w:szCs w:val="16"/>
                <w:lang w:val="en-GB"/>
              </w:rPr>
              <w:t>(4 red objects)</w:t>
            </w:r>
          </w:p>
        </w:tc>
        <w:tc>
          <w:tcPr>
            <w:tcW w:w="97.15pt" w:type="dxa"/>
            <w:vAlign w:val="center"/>
          </w:tcPr>
          <w:p w14:paraId="784B58A3" w14:textId="77777777"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b w:val="0"/>
                <w:bCs w:val="0"/>
                <w:lang w:val="en-GB"/>
              </w:rPr>
            </w:pPr>
            <w:r>
              <w:rPr>
                <w:lang w:val="en-GB"/>
              </w:rPr>
              <w:t>Advance world</w:t>
            </w:r>
          </w:p>
          <w:p w14:paraId="3CE0AE6B" w14:textId="0EFF4855"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lang w:val="en-GB"/>
              </w:rPr>
            </w:pPr>
            <w:r w:rsidRPr="008E416C">
              <w:rPr>
                <w:sz w:val="16"/>
                <w:szCs w:val="16"/>
                <w:lang w:val="en-GB"/>
              </w:rPr>
              <w:t>(6 red and green objects)</w:t>
            </w:r>
          </w:p>
        </w:tc>
      </w:tr>
      <w:tr w:rsidR="008E416C" w14:paraId="412EEB40"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3A3F5040" w14:textId="7286A7A3" w:rsidR="008E416C" w:rsidRDefault="008E416C" w:rsidP="008E416C">
            <w:pPr>
              <w:pStyle w:val="BodyText"/>
              <w:ind w:firstLine="0pt"/>
              <w:jc w:val="center"/>
              <w:rPr>
                <w:lang w:val="en-GB"/>
              </w:rPr>
            </w:pPr>
            <w:r>
              <w:rPr>
                <w:lang w:val="en-GB"/>
              </w:rPr>
              <w:t>1</w:t>
            </w:r>
          </w:p>
        </w:tc>
        <w:tc>
          <w:tcPr>
            <w:tcW w:w="97.10pt" w:type="dxa"/>
            <w:vAlign w:val="center"/>
          </w:tcPr>
          <w:p w14:paraId="707B4442" w14:textId="58110BB3" w:rsidR="008E416C" w:rsidRDefault="00A44924"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vAlign w:val="center"/>
          </w:tcPr>
          <w:p w14:paraId="6458E3FA" w14:textId="06D6BA8A"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10 objects detected</w:t>
            </w:r>
          </w:p>
        </w:tc>
      </w:tr>
      <w:tr w:rsidR="008E416C" w14:paraId="4031CB02"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003D2A3" w14:textId="32DA1259" w:rsidR="008E416C" w:rsidRDefault="008E416C" w:rsidP="008E416C">
            <w:pPr>
              <w:pStyle w:val="BodyText"/>
              <w:ind w:firstLine="0pt"/>
              <w:jc w:val="center"/>
              <w:rPr>
                <w:lang w:val="en-GB"/>
              </w:rPr>
            </w:pPr>
            <w:r>
              <w:rPr>
                <w:lang w:val="en-GB"/>
              </w:rPr>
              <w:t>2</w:t>
            </w:r>
          </w:p>
        </w:tc>
        <w:tc>
          <w:tcPr>
            <w:tcW w:w="97.10pt" w:type="dxa"/>
            <w:vAlign w:val="center"/>
          </w:tcPr>
          <w:p w14:paraId="42F6FA37" w14:textId="3FFFEF03"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 objects detected</w:t>
            </w:r>
          </w:p>
        </w:tc>
        <w:tc>
          <w:tcPr>
            <w:tcW w:w="97.15pt" w:type="dxa"/>
            <w:vAlign w:val="center"/>
          </w:tcPr>
          <w:p w14:paraId="03E9ECE5" w14:textId="07F8A6DC"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 objects detected</w:t>
            </w:r>
          </w:p>
        </w:tc>
      </w:tr>
      <w:tr w:rsidR="008E416C" w14:paraId="14F99A69"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5145DFF2" w14:textId="72FEBD2A" w:rsidR="008E416C" w:rsidRDefault="008E416C" w:rsidP="008E416C">
            <w:pPr>
              <w:pStyle w:val="BodyText"/>
              <w:ind w:firstLine="0pt"/>
              <w:jc w:val="center"/>
              <w:rPr>
                <w:lang w:val="en-GB"/>
              </w:rPr>
            </w:pPr>
            <w:r>
              <w:rPr>
                <w:lang w:val="en-GB"/>
              </w:rPr>
              <w:t>3</w:t>
            </w:r>
          </w:p>
        </w:tc>
        <w:tc>
          <w:tcPr>
            <w:tcW w:w="97.10pt" w:type="dxa"/>
            <w:vAlign w:val="center"/>
          </w:tcPr>
          <w:p w14:paraId="0DBFD2ED" w14:textId="66C4EE27"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3B4303E7" w14:textId="1DE2D6BC"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6 objects detected</w:t>
            </w:r>
          </w:p>
        </w:tc>
      </w:tr>
      <w:tr w:rsidR="008E416C" w14:paraId="264A5289"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6A57613" w14:textId="31ABF67C" w:rsidR="008E416C" w:rsidRDefault="008E416C" w:rsidP="008E416C">
            <w:pPr>
              <w:pStyle w:val="BodyText"/>
              <w:ind w:firstLine="0pt"/>
              <w:jc w:val="center"/>
              <w:rPr>
                <w:lang w:val="en-GB"/>
              </w:rPr>
            </w:pPr>
            <w:r>
              <w:rPr>
                <w:lang w:val="en-GB"/>
              </w:rPr>
              <w:t>4</w:t>
            </w:r>
          </w:p>
        </w:tc>
        <w:tc>
          <w:tcPr>
            <w:tcW w:w="97.10pt" w:type="dxa"/>
            <w:vAlign w:val="center"/>
          </w:tcPr>
          <w:p w14:paraId="707881DD" w14:textId="44367E50"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 objects detected</w:t>
            </w:r>
          </w:p>
        </w:tc>
        <w:tc>
          <w:tcPr>
            <w:tcW w:w="97.15pt" w:type="dxa"/>
            <w:vAlign w:val="center"/>
          </w:tcPr>
          <w:p w14:paraId="5485A651" w14:textId="468D02DF"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5 objects detected</w:t>
            </w:r>
          </w:p>
        </w:tc>
      </w:tr>
      <w:tr w:rsidR="008E416C" w14:paraId="336C70DF"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0C4D14D5" w14:textId="2D1BC133" w:rsidR="008E416C" w:rsidRDefault="008E416C" w:rsidP="008E416C">
            <w:pPr>
              <w:pStyle w:val="BodyText"/>
              <w:ind w:firstLine="0pt"/>
              <w:jc w:val="center"/>
              <w:rPr>
                <w:lang w:val="en-GB"/>
              </w:rPr>
            </w:pPr>
            <w:r>
              <w:rPr>
                <w:lang w:val="en-GB"/>
              </w:rPr>
              <w:t>5</w:t>
            </w:r>
          </w:p>
        </w:tc>
        <w:tc>
          <w:tcPr>
            <w:tcW w:w="97.10pt" w:type="dxa"/>
            <w:vAlign w:val="center"/>
          </w:tcPr>
          <w:p w14:paraId="19643799" w14:textId="48B372EB"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3A60ECE2" w14:textId="16FF19B4" w:rsidR="008E416C" w:rsidRDefault="00587B42"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6</w:t>
            </w:r>
            <w:r w:rsidR="008E416C">
              <w:rPr>
                <w:lang w:val="en-GB"/>
              </w:rPr>
              <w:t xml:space="preserve"> objects detected</w:t>
            </w:r>
          </w:p>
        </w:tc>
      </w:tr>
      <w:tr w:rsidR="008E416C" w14:paraId="0D83DA93"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97012DC" w14:textId="23D65726" w:rsidR="008E416C" w:rsidRDefault="008E416C" w:rsidP="008E416C">
            <w:pPr>
              <w:pStyle w:val="BodyText"/>
              <w:ind w:firstLine="0pt"/>
              <w:jc w:val="center"/>
              <w:rPr>
                <w:lang w:val="en-GB"/>
              </w:rPr>
            </w:pPr>
            <w:r>
              <w:rPr>
                <w:lang w:val="en-GB"/>
              </w:rPr>
              <w:t>6</w:t>
            </w:r>
          </w:p>
        </w:tc>
        <w:tc>
          <w:tcPr>
            <w:tcW w:w="97.10pt" w:type="dxa"/>
            <w:vAlign w:val="center"/>
          </w:tcPr>
          <w:p w14:paraId="6B90650D" w14:textId="137CF87D" w:rsidR="008E416C" w:rsidRDefault="005E098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tcPr>
          <w:p w14:paraId="1D81897A" w14:textId="79E13A43" w:rsidR="008E416C" w:rsidRDefault="005E098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w:t>
            </w:r>
            <w:r w:rsidR="008E416C" w:rsidRPr="00176308">
              <w:rPr>
                <w:lang w:val="en-GB"/>
              </w:rPr>
              <w:t xml:space="preserve"> objects detected</w:t>
            </w:r>
          </w:p>
        </w:tc>
      </w:tr>
      <w:tr w:rsidR="008E416C" w14:paraId="7B94B993"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3318302E" w14:textId="70D9FFFA" w:rsidR="008E416C" w:rsidRDefault="008E416C" w:rsidP="008E416C">
            <w:pPr>
              <w:pStyle w:val="BodyText"/>
              <w:ind w:firstLine="0pt"/>
              <w:jc w:val="center"/>
              <w:rPr>
                <w:lang w:val="en-GB"/>
              </w:rPr>
            </w:pPr>
            <w:r>
              <w:rPr>
                <w:lang w:val="en-GB"/>
              </w:rPr>
              <w:t>7</w:t>
            </w:r>
          </w:p>
        </w:tc>
        <w:tc>
          <w:tcPr>
            <w:tcW w:w="97.10pt" w:type="dxa"/>
            <w:vAlign w:val="center"/>
          </w:tcPr>
          <w:p w14:paraId="41FD29C1" w14:textId="0006F5AA" w:rsidR="008E416C" w:rsidRDefault="00587B42"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tcPr>
          <w:p w14:paraId="2837B12C" w14:textId="41AD2467"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sidRPr="00176308">
              <w:rPr>
                <w:lang w:val="en-GB"/>
              </w:rPr>
              <w:t>6 objects detected</w:t>
            </w:r>
          </w:p>
        </w:tc>
      </w:tr>
      <w:tr w:rsidR="008E416C" w14:paraId="123DA92D"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19701A22" w14:textId="763E1C58" w:rsidR="008E416C" w:rsidRDefault="008E416C" w:rsidP="008E416C">
            <w:pPr>
              <w:pStyle w:val="BodyText"/>
              <w:ind w:firstLine="0pt"/>
              <w:jc w:val="center"/>
              <w:rPr>
                <w:lang w:val="en-GB"/>
              </w:rPr>
            </w:pPr>
            <w:r>
              <w:rPr>
                <w:lang w:val="en-GB"/>
              </w:rPr>
              <w:t>8</w:t>
            </w:r>
          </w:p>
        </w:tc>
        <w:tc>
          <w:tcPr>
            <w:tcW w:w="97.10pt" w:type="dxa"/>
            <w:vAlign w:val="center"/>
          </w:tcPr>
          <w:p w14:paraId="7CA746E4" w14:textId="772CE0C0" w:rsidR="008E416C" w:rsidRDefault="00587B4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3</w:t>
            </w:r>
            <w:r w:rsidR="008E416C">
              <w:rPr>
                <w:lang w:val="en-GB"/>
              </w:rPr>
              <w:t xml:space="preserve"> objects detected</w:t>
            </w:r>
          </w:p>
        </w:tc>
        <w:tc>
          <w:tcPr>
            <w:tcW w:w="97.15pt" w:type="dxa"/>
          </w:tcPr>
          <w:p w14:paraId="3857900A" w14:textId="2A5A6919"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sidRPr="00176308">
              <w:rPr>
                <w:lang w:val="en-GB"/>
              </w:rPr>
              <w:t>6 objects detected</w:t>
            </w:r>
          </w:p>
        </w:tc>
      </w:tr>
      <w:tr w:rsidR="008E416C" w14:paraId="51927761"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7CF7FC01" w14:textId="47D245FE" w:rsidR="008E416C" w:rsidRDefault="008E416C" w:rsidP="008E416C">
            <w:pPr>
              <w:pStyle w:val="BodyText"/>
              <w:ind w:firstLine="0pt"/>
              <w:jc w:val="center"/>
              <w:rPr>
                <w:lang w:val="en-GB"/>
              </w:rPr>
            </w:pPr>
            <w:r>
              <w:rPr>
                <w:lang w:val="en-GB"/>
              </w:rPr>
              <w:t>9</w:t>
            </w:r>
          </w:p>
        </w:tc>
        <w:tc>
          <w:tcPr>
            <w:tcW w:w="97.10pt" w:type="dxa"/>
            <w:vAlign w:val="center"/>
          </w:tcPr>
          <w:p w14:paraId="508BAA66" w14:textId="5BAB97F1"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1914E499" w14:textId="515D898D"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8 objects detected</w:t>
            </w:r>
          </w:p>
        </w:tc>
      </w:tr>
      <w:tr w:rsidR="008E416C" w14:paraId="340C1359"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04D8FD76" w14:textId="2777D7A8" w:rsidR="008E416C" w:rsidRDefault="008E416C" w:rsidP="008E416C">
            <w:pPr>
              <w:pStyle w:val="BodyText"/>
              <w:ind w:firstLine="0pt"/>
              <w:jc w:val="center"/>
              <w:rPr>
                <w:lang w:val="en-GB"/>
              </w:rPr>
            </w:pPr>
            <w:r>
              <w:rPr>
                <w:lang w:val="en-GB"/>
              </w:rPr>
              <w:t>10</w:t>
            </w:r>
          </w:p>
        </w:tc>
        <w:tc>
          <w:tcPr>
            <w:tcW w:w="97.10pt" w:type="dxa"/>
            <w:vAlign w:val="center"/>
          </w:tcPr>
          <w:p w14:paraId="138051F1" w14:textId="6B6F31CC"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 objects detected</w:t>
            </w:r>
          </w:p>
        </w:tc>
        <w:tc>
          <w:tcPr>
            <w:tcW w:w="97.15pt" w:type="dxa"/>
            <w:vAlign w:val="center"/>
          </w:tcPr>
          <w:p w14:paraId="3CD43543" w14:textId="090C9FF2" w:rsidR="008E416C" w:rsidRDefault="00587B4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w:t>
            </w:r>
            <w:r w:rsidR="008E416C">
              <w:rPr>
                <w:lang w:val="en-GB"/>
              </w:rPr>
              <w:t xml:space="preserve"> objects detected</w:t>
            </w:r>
          </w:p>
        </w:tc>
      </w:tr>
    </w:tbl>
    <w:p w14:paraId="3C92C0F3" w14:textId="77777777" w:rsidR="007F0366" w:rsidRDefault="007F0366" w:rsidP="00D02BE6">
      <w:pPr>
        <w:pStyle w:val="BodyText"/>
        <w:rPr>
          <w:lang w:val="en-GB"/>
        </w:rPr>
      </w:pPr>
    </w:p>
    <w:p w14:paraId="50968D52" w14:textId="24B48659" w:rsidR="00F27CF0" w:rsidRDefault="003F344C" w:rsidP="00D02BE6">
      <w:pPr>
        <w:pStyle w:val="BodyText"/>
        <w:rPr>
          <w:lang w:val="en-GB"/>
        </w:rPr>
      </w:pPr>
      <w:r>
        <w:rPr>
          <w:lang w:val="en-GB"/>
        </w:rPr>
        <w:t xml:space="preserve">Although the adjustable navigation parameters specifically the inflation radius, the path planning and the obstacle avoided weren’t as much as expected. One of the main reasons why more waypoints were </w:t>
      </w:r>
      <w:r w:rsidR="00D02BE6">
        <w:rPr>
          <w:lang w:val="en-GB"/>
        </w:rPr>
        <w:t xml:space="preserve">used is that the robot </w:t>
      </w:r>
      <w:r w:rsidR="00D02BE6">
        <w:rPr>
          <w:lang w:val="en-GB"/>
        </w:rPr>
        <w:lastRenderedPageBreak/>
        <w:t xml:space="preserve">navigation system chose a narrow path ignoring the wider space which led to </w:t>
      </w:r>
      <w:r w:rsidR="00CC378F">
        <w:rPr>
          <w:lang w:val="en-GB"/>
        </w:rPr>
        <w:t>obstacle hit several times.</w:t>
      </w:r>
    </w:p>
    <w:p w14:paraId="3D6E044B" w14:textId="6D4A80D6" w:rsidR="00D02BE6" w:rsidRDefault="00F27CF0" w:rsidP="00D02BE6">
      <w:pPr>
        <w:pStyle w:val="BodyText"/>
        <w:rPr>
          <w:lang w:val="en-GB"/>
        </w:rPr>
      </w:pPr>
      <w:r>
        <w:rPr>
          <w:lang w:val="en-GB"/>
        </w:rPr>
        <w:t xml:space="preserve"> Mapping with the SLAM toolbox is a reliable way to create the maps but, it might need more parameter adjustability for a chance of a higher precision map.</w:t>
      </w:r>
      <w:r w:rsidR="00CC378F">
        <w:rPr>
          <w:lang w:val="en-GB"/>
        </w:rPr>
        <w:t xml:space="preserve"> Increasing the number of waypoints led to more stable robot navigation without hitting the walls and the objects.</w:t>
      </w:r>
    </w:p>
    <w:p w14:paraId="5D2DD83B" w14:textId="1A394001" w:rsidR="009303D9" w:rsidRPr="00F874B0" w:rsidRDefault="00B355B4" w:rsidP="006B6B66">
      <w:pPr>
        <w:pStyle w:val="Heading1"/>
        <w:rPr>
          <w:noProof w:val="0"/>
        </w:rPr>
      </w:pPr>
      <w:r>
        <w:rPr>
          <w:noProof w:val="0"/>
        </w:rPr>
        <w:t>Conclusion</w:t>
      </w:r>
    </w:p>
    <w:p w14:paraId="28030AE2" w14:textId="72B5A6E3" w:rsidR="002F4D81" w:rsidRPr="002F4D81" w:rsidRDefault="002F4D81" w:rsidP="002F4D81">
      <w:pPr>
        <w:pStyle w:val="BodyText"/>
        <w:rPr>
          <w:lang w:val="en-GB"/>
        </w:rPr>
      </w:pPr>
      <w:r w:rsidRPr="002F4D81">
        <w:rPr>
          <w:lang w:val="en-GB"/>
        </w:rPr>
        <w:t xml:space="preserve">The "LIMO Detector" project effectively addresses the real-world difficulties parents have in their children's playrooms by showcasing the capabilities of a programmable robot for identifying and counting </w:t>
      </w:r>
      <w:r>
        <w:rPr>
          <w:lang w:val="en-GB"/>
        </w:rPr>
        <w:t>coloured</w:t>
      </w:r>
      <w:r w:rsidRPr="002F4D81">
        <w:rPr>
          <w:lang w:val="en-GB"/>
        </w:rPr>
        <w:t xml:space="preserve"> toys. The robot was able to navigate, avoid obstacles, and map effectively in simulated environments by utilizing ROS2 components and Python programming. The system's excellent accuracy in simple scenarios was validated by quantitative evaluations, although computing restrictions and simulation noise caused slight performance limitations in more complicated environments.</w:t>
      </w:r>
    </w:p>
    <w:p w14:paraId="7F0C371E" w14:textId="4A93688D" w:rsidR="00CC378F" w:rsidRDefault="002F4D81" w:rsidP="002F4D81">
      <w:pPr>
        <w:pStyle w:val="BodyText"/>
        <w:rPr>
          <w:lang w:val="en-GB"/>
        </w:rPr>
      </w:pPr>
      <w:r w:rsidRPr="002F4D81">
        <w:rPr>
          <w:lang w:val="en-GB"/>
        </w:rPr>
        <w:t xml:space="preserve">The system's scalability was further demonstrated by the effective functioning in both organized and random layouts with LiDAR sensors and camera reading. The robot frequently produced reliable outputs, indicating its potential for wider service robotics applications, even if there were </w:t>
      </w:r>
      <w:r>
        <w:rPr>
          <w:lang w:val="en-GB"/>
        </w:rPr>
        <w:t>frequent</w:t>
      </w:r>
      <w:r w:rsidRPr="002F4D81">
        <w:rPr>
          <w:lang w:val="en-GB"/>
        </w:rPr>
        <w:t xml:space="preserve"> errors in counting. To increase performance in the real world, future research might concentrate on improving detection accuracy and </w:t>
      </w:r>
      <w:r>
        <w:rPr>
          <w:lang w:val="en-GB"/>
        </w:rPr>
        <w:t xml:space="preserve">navigation </w:t>
      </w:r>
      <w:r w:rsidR="00E459D6">
        <w:rPr>
          <w:lang w:val="en-GB"/>
        </w:rPr>
        <w:t>processes</w:t>
      </w:r>
      <w:r w:rsidR="00CC378F">
        <w:rPr>
          <w:lang w:val="en-GB"/>
        </w:rPr>
        <w:t>.</w:t>
      </w:r>
    </w:p>
    <w:p w14:paraId="157ACF30" w14:textId="63C6D3C6" w:rsidR="00F22E9A" w:rsidRPr="00F22E9A" w:rsidRDefault="003B29E9" w:rsidP="00F22E9A">
      <w:pPr>
        <w:tabs>
          <w:tab w:val="start" w:pos="18pt"/>
        </w:tabs>
        <w:spacing w:before="8pt" w:after="4pt"/>
        <w:outlineLvl w:val="4"/>
        <w:rPr>
          <w:smallCaps/>
          <w:noProof/>
          <w:lang w:val="en-US"/>
        </w:rPr>
      </w:pPr>
      <w:r w:rsidRPr="00F22E9A">
        <w:rPr>
          <w:smallCaps/>
          <w:noProof/>
          <w:lang w:val="en-US"/>
        </w:rPr>
        <w:t>Acknowledgement</w:t>
      </w:r>
    </w:p>
    <w:p w14:paraId="4AC68130" w14:textId="2386F71E" w:rsidR="006F6D3D" w:rsidRPr="00F22E9A" w:rsidRDefault="003B29E9" w:rsidP="00F22E9A">
      <w:pPr>
        <w:tabs>
          <w:tab w:val="start" w:pos="14.40pt"/>
        </w:tabs>
        <w:spacing w:after="6pt" w:line="11.40pt" w:lineRule="auto"/>
        <w:ind w:firstLine="14.40pt"/>
        <w:jc w:val="both"/>
        <w:rPr>
          <w:spacing w:val="-1"/>
          <w:lang w:val="x-none" w:eastAsia="x-none"/>
        </w:rPr>
      </w:pPr>
      <w:r>
        <w:rPr>
          <w:i/>
          <w:iCs/>
        </w:rPr>
        <w:t>I</w:t>
      </w:r>
      <w:r w:rsidR="00F22E9A" w:rsidRPr="00F22E9A">
        <w:rPr>
          <w:i/>
          <w:iCs/>
        </w:rPr>
        <w:t xml:space="preserve"> extend </w:t>
      </w:r>
      <w:r>
        <w:rPr>
          <w:i/>
          <w:iCs/>
        </w:rPr>
        <w:t>my deepest</w:t>
      </w:r>
      <w:r w:rsidR="00F22E9A" w:rsidRPr="00F22E9A">
        <w:rPr>
          <w:i/>
          <w:iCs/>
        </w:rPr>
        <w:t xml:space="preserve"> gratitude to </w:t>
      </w:r>
      <w:r>
        <w:rPr>
          <w:i/>
          <w:iCs/>
        </w:rPr>
        <w:t>Prof</w:t>
      </w:r>
      <w:r w:rsidR="00F22E9A" w:rsidRPr="00F22E9A">
        <w:rPr>
          <w:i/>
          <w:iCs/>
        </w:rPr>
        <w:t>.</w:t>
      </w:r>
      <w:r>
        <w:rPr>
          <w:i/>
          <w:iCs/>
        </w:rPr>
        <w:t xml:space="preserve"> </w:t>
      </w:r>
      <w:r w:rsidRPr="003B29E9">
        <w:rPr>
          <w:i/>
          <w:iCs/>
        </w:rPr>
        <w:t>Grzegorz Cielniak</w:t>
      </w:r>
      <w:r w:rsidR="00F22E9A" w:rsidRPr="00F22E9A">
        <w:rPr>
          <w:i/>
          <w:iCs/>
        </w:rPr>
        <w:t xml:space="preserve"> </w:t>
      </w:r>
      <w:r>
        <w:rPr>
          <w:i/>
          <w:iCs/>
        </w:rPr>
        <w:t xml:space="preserve">and Dr. </w:t>
      </w:r>
      <w:r w:rsidRPr="003B29E9">
        <w:rPr>
          <w:i/>
          <w:iCs/>
        </w:rPr>
        <w:t>Riccardo Polvara</w:t>
      </w:r>
      <w:r>
        <w:rPr>
          <w:i/>
          <w:iCs/>
        </w:rPr>
        <w:t xml:space="preserve"> </w:t>
      </w:r>
      <w:r w:rsidR="00F22E9A" w:rsidRPr="00F22E9A">
        <w:rPr>
          <w:i/>
          <w:iCs/>
        </w:rPr>
        <w:t xml:space="preserve">for </w:t>
      </w:r>
      <w:r>
        <w:rPr>
          <w:i/>
          <w:iCs/>
        </w:rPr>
        <w:t>their</w:t>
      </w:r>
      <w:r w:rsidR="00F22E9A" w:rsidRPr="00F22E9A">
        <w:rPr>
          <w:i/>
          <w:iCs/>
        </w:rPr>
        <w:t xml:space="preserve"> guidance</w:t>
      </w:r>
      <w:r>
        <w:rPr>
          <w:i/>
          <w:iCs/>
        </w:rPr>
        <w:t xml:space="preserve"> and support</w:t>
      </w:r>
      <w:r w:rsidR="00F22E9A" w:rsidRPr="00F22E9A">
        <w:rPr>
          <w:i/>
          <w:iCs/>
        </w:rPr>
        <w:t xml:space="preserve"> in carrying out this project. </w:t>
      </w:r>
      <w:r>
        <w:rPr>
          <w:i/>
          <w:iCs/>
        </w:rPr>
        <w:t>S</w:t>
      </w:r>
      <w:r w:rsidR="00F22E9A" w:rsidRPr="00F22E9A">
        <w:rPr>
          <w:i/>
          <w:iCs/>
        </w:rPr>
        <w:t>incerely thank the authors of the referenced papers for their inspiring</w:t>
      </w:r>
      <w:r>
        <w:rPr>
          <w:i/>
          <w:iCs/>
        </w:rPr>
        <w:t xml:space="preserve"> research</w:t>
      </w:r>
      <w:r w:rsidR="00F22E9A" w:rsidRPr="00F22E9A">
        <w:rPr>
          <w:i/>
          <w:iCs/>
        </w:rPr>
        <w:t>.</w:t>
      </w:r>
    </w:p>
    <w:p w14:paraId="144D91D7" w14:textId="01EA4104" w:rsidR="009303D9" w:rsidRPr="00F874B0" w:rsidRDefault="009303D9" w:rsidP="003B29E9">
      <w:pPr>
        <w:pStyle w:val="Heading5"/>
        <w:rPr>
          <w:noProof w:val="0"/>
        </w:rPr>
      </w:pPr>
      <w:r w:rsidRPr="00F874B0">
        <w:rPr>
          <w:noProof w:val="0"/>
        </w:rPr>
        <w:t>References</w:t>
      </w:r>
    </w:p>
    <w:p w14:paraId="3AB6C669" w14:textId="6EA43C9E" w:rsidR="003B29E9" w:rsidRPr="003B29E9" w:rsidRDefault="003B29E9" w:rsidP="003B29E9">
      <w:pPr>
        <w:pStyle w:val="references"/>
        <w:numPr>
          <w:ilvl w:val="0"/>
          <w:numId w:val="0"/>
        </w:numPr>
        <w:ind w:start="18pt"/>
        <w:rPr>
          <w:lang w:eastAsia="en-GB"/>
        </w:rPr>
      </w:pPr>
    </w:p>
    <w:p w14:paraId="773F8242" w14:textId="1EB610EC" w:rsidR="003B29E9" w:rsidRPr="003B29E9" w:rsidRDefault="0041439B" w:rsidP="0041439B">
      <w:pPr>
        <w:pStyle w:val="references"/>
        <w:rPr>
          <w:lang w:eastAsia="en-GB"/>
        </w:rPr>
      </w:pPr>
      <w:r w:rsidRPr="0041439B">
        <w:rPr>
          <w:lang w:val="en-GB" w:eastAsia="en-GB"/>
        </w:rPr>
        <w:t>A. Noohian, M. Raisi and S. Khodaygan, "A Framework for Learning Dynamic Movement Primitives with Deep Reinforcement Learning," </w:t>
      </w:r>
      <w:r w:rsidRPr="0041439B">
        <w:rPr>
          <w:i/>
          <w:iCs/>
          <w:lang w:val="en-GB" w:eastAsia="en-GB"/>
        </w:rPr>
        <w:t>2022 10th RSI International Conference on Robotics and Mechatronics (ICRoM)</w:t>
      </w:r>
      <w:r w:rsidRPr="0041439B">
        <w:rPr>
          <w:lang w:val="en-GB" w:eastAsia="en-GB"/>
        </w:rPr>
        <w:t>, Tehran, Iran, Islamic Republic of, 2022, pp. 329-334, doi: 10.1109/ICRoM57054.2022.10025346.</w:t>
      </w:r>
    </w:p>
    <w:p w14:paraId="170F6D33" w14:textId="08CCC3D7" w:rsidR="0041439B" w:rsidRDefault="0049219D" w:rsidP="0049219D">
      <w:pPr>
        <w:pStyle w:val="references"/>
        <w:rPr>
          <w:lang w:eastAsia="en-GB"/>
        </w:rPr>
      </w:pPr>
      <w:r w:rsidRPr="0049219D">
        <w:rPr>
          <w:lang w:val="en-GB" w:eastAsia="en-GB"/>
        </w:rPr>
        <w:t>S. M. Khansari-Zadeh and A. Billard, "Learning Stable Nonlinear Dynamical Systems With Gaussian Mixture Models," in </w:t>
      </w:r>
      <w:r w:rsidRPr="0049219D">
        <w:rPr>
          <w:i/>
          <w:iCs/>
          <w:lang w:val="en-GB" w:eastAsia="en-GB"/>
        </w:rPr>
        <w:t xml:space="preserve">IEEE </w:t>
      </w:r>
      <w:r w:rsidRPr="0049219D">
        <w:rPr>
          <w:i/>
          <w:iCs/>
          <w:lang w:val="en-GB" w:eastAsia="en-GB"/>
        </w:rPr>
        <w:t>Transactions on Robotics</w:t>
      </w:r>
      <w:r w:rsidRPr="0049219D">
        <w:rPr>
          <w:lang w:val="en-GB" w:eastAsia="en-GB"/>
        </w:rPr>
        <w:t>, vol. 27, no. 5, pp. 943-957, Oct. 2011, doi: 10.1109/TRO.2011.2159412.</w:t>
      </w:r>
    </w:p>
    <w:p w14:paraId="4994B38F" w14:textId="59BA6B82" w:rsidR="0041439B" w:rsidRPr="009E4942" w:rsidRDefault="0049219D" w:rsidP="0049219D">
      <w:pPr>
        <w:pStyle w:val="references"/>
        <w:rPr>
          <w:lang w:eastAsia="en-GB"/>
        </w:rPr>
      </w:pPr>
      <w:r w:rsidRPr="0049219D">
        <w:rPr>
          <w:lang w:val="en-GB" w:eastAsia="en-GB"/>
        </w:rPr>
        <w:t>H. Ravichandar, A. S. Polydoros, S. Chernova, and A. Billard, “Recent Advances in Robot Learning from Demonstration,” </w:t>
      </w:r>
      <w:r w:rsidRPr="0049219D">
        <w:rPr>
          <w:i/>
          <w:iCs/>
          <w:lang w:val="en-GB" w:eastAsia="en-GB"/>
        </w:rPr>
        <w:t>Social Science Research Network</w:t>
      </w:r>
      <w:r w:rsidRPr="0049219D">
        <w:rPr>
          <w:lang w:val="en-GB" w:eastAsia="en-GB"/>
        </w:rPr>
        <w:t xml:space="preserve">, vol. 3, no. 1, pp. 297–330, May 2020, doi: 10.1146/ANNUREV-CONTROL-100819-063206. Available: </w:t>
      </w:r>
      <w:hyperlink r:id="rId9" w:history="1">
        <w:r w:rsidR="009E4942" w:rsidRPr="001F0338">
          <w:rPr>
            <w:rStyle w:val="Hyperlink"/>
            <w:lang w:val="en-GB" w:eastAsia="en-GB"/>
          </w:rPr>
          <w:t>https://www.annualreviews.org/doi/pdf/10.1146/annurev-control-100819-063206</w:t>
        </w:r>
      </w:hyperlink>
    </w:p>
    <w:p w14:paraId="1C90CE04" w14:textId="0C7EA77E" w:rsidR="009E4942" w:rsidRPr="009E4942" w:rsidRDefault="009E4942" w:rsidP="009E4942">
      <w:pPr>
        <w:pStyle w:val="references"/>
        <w:rPr>
          <w:lang w:eastAsia="en-GB"/>
        </w:rPr>
      </w:pPr>
      <w:r w:rsidRPr="009E4942">
        <w:rPr>
          <w:lang w:val="en-GB" w:eastAsia="en-GB"/>
        </w:rPr>
        <w:t>S. Ruan, W. Liu, X. Wang, X. Meng and G. S. Chirikjian, "PRIMP: PRobabilistically-Informed Motion Primitives for Efficient Affordance Learning From Demonstration," in </w:t>
      </w:r>
      <w:r w:rsidRPr="009E4942">
        <w:rPr>
          <w:i/>
          <w:iCs/>
          <w:lang w:val="en-GB" w:eastAsia="en-GB"/>
        </w:rPr>
        <w:t>IEEE Transactions on Robotics</w:t>
      </w:r>
      <w:r w:rsidRPr="009E4942">
        <w:rPr>
          <w:lang w:val="en-GB" w:eastAsia="en-GB"/>
        </w:rPr>
        <w:t>, vol. 40, pp. 2868-2887, 2024, doi: 10.1109/TRO.2024.3390052.</w:t>
      </w:r>
    </w:p>
    <w:p w14:paraId="134F5077" w14:textId="77777777" w:rsidR="009E4942" w:rsidRDefault="009E4942" w:rsidP="009E4942">
      <w:pPr>
        <w:pStyle w:val="references"/>
        <w:numPr>
          <w:ilvl w:val="0"/>
          <w:numId w:val="0"/>
        </w:numPr>
        <w:ind w:start="18pt" w:hanging="18pt"/>
        <w:rPr>
          <w:lang w:val="en-GB" w:eastAsia="en-GB"/>
        </w:rPr>
      </w:pPr>
    </w:p>
    <w:p w14:paraId="6854606D" w14:textId="77777777" w:rsidR="009E4942" w:rsidRDefault="009E4942" w:rsidP="009E4942">
      <w:pPr>
        <w:pStyle w:val="references"/>
        <w:numPr>
          <w:ilvl w:val="0"/>
          <w:numId w:val="0"/>
        </w:numPr>
        <w:ind w:start="18pt" w:hanging="18pt"/>
        <w:rPr>
          <w:lang w:val="en-GB" w:eastAsia="en-GB"/>
        </w:rPr>
      </w:pPr>
    </w:p>
    <w:p w14:paraId="2431EF6A" w14:textId="77777777" w:rsidR="009E4942" w:rsidRDefault="009E4942" w:rsidP="009E4942">
      <w:pPr>
        <w:pStyle w:val="references"/>
        <w:numPr>
          <w:ilvl w:val="0"/>
          <w:numId w:val="0"/>
        </w:numPr>
        <w:ind w:start="18pt" w:hanging="18pt"/>
        <w:rPr>
          <w:lang w:val="en-GB" w:eastAsia="en-GB"/>
        </w:rPr>
      </w:pPr>
    </w:p>
    <w:p w14:paraId="4F6B19EA" w14:textId="77777777" w:rsidR="009E4942" w:rsidRDefault="009E4942" w:rsidP="009E4942">
      <w:pPr>
        <w:pStyle w:val="references"/>
        <w:numPr>
          <w:ilvl w:val="0"/>
          <w:numId w:val="0"/>
        </w:numPr>
        <w:ind w:start="18pt" w:hanging="18pt"/>
        <w:rPr>
          <w:lang w:val="en-GB" w:eastAsia="en-GB"/>
        </w:rPr>
      </w:pPr>
    </w:p>
    <w:p w14:paraId="29EBAFE1" w14:textId="77777777" w:rsidR="009E4942" w:rsidRDefault="009E4942" w:rsidP="009E4942">
      <w:pPr>
        <w:pStyle w:val="references"/>
        <w:numPr>
          <w:ilvl w:val="0"/>
          <w:numId w:val="0"/>
        </w:numPr>
        <w:ind w:start="18pt" w:hanging="18pt"/>
        <w:rPr>
          <w:lang w:val="en-GB" w:eastAsia="en-GB"/>
        </w:rPr>
      </w:pPr>
    </w:p>
    <w:p w14:paraId="5D5D8FC2" w14:textId="77777777" w:rsidR="009E4942" w:rsidRDefault="009E4942" w:rsidP="009E4942">
      <w:pPr>
        <w:pStyle w:val="references"/>
        <w:numPr>
          <w:ilvl w:val="0"/>
          <w:numId w:val="0"/>
        </w:numPr>
        <w:ind w:start="18pt" w:hanging="18pt"/>
        <w:rPr>
          <w:lang w:val="en-GB" w:eastAsia="en-GB"/>
        </w:rPr>
      </w:pPr>
    </w:p>
    <w:p w14:paraId="4757F616" w14:textId="77777777" w:rsidR="009E4942" w:rsidRDefault="009E4942" w:rsidP="009E4942">
      <w:pPr>
        <w:pStyle w:val="references"/>
        <w:numPr>
          <w:ilvl w:val="0"/>
          <w:numId w:val="0"/>
        </w:numPr>
        <w:ind w:start="18pt" w:hanging="18pt"/>
        <w:rPr>
          <w:lang w:val="en-GB" w:eastAsia="en-GB"/>
        </w:rPr>
      </w:pPr>
    </w:p>
    <w:p w14:paraId="52B24582" w14:textId="77777777" w:rsidR="009E4942" w:rsidRDefault="009E4942" w:rsidP="009E4942">
      <w:pPr>
        <w:pStyle w:val="references"/>
        <w:numPr>
          <w:ilvl w:val="0"/>
          <w:numId w:val="0"/>
        </w:numPr>
        <w:ind w:start="18pt" w:hanging="18pt"/>
        <w:rPr>
          <w:lang w:val="en-GB" w:eastAsia="en-GB"/>
        </w:rPr>
      </w:pPr>
    </w:p>
    <w:p w14:paraId="4B26EB63" w14:textId="77777777" w:rsidR="009E4942" w:rsidRDefault="009E4942" w:rsidP="009E4942">
      <w:pPr>
        <w:pStyle w:val="references"/>
        <w:numPr>
          <w:ilvl w:val="0"/>
          <w:numId w:val="0"/>
        </w:numPr>
        <w:ind w:start="18pt" w:hanging="18pt"/>
        <w:rPr>
          <w:lang w:val="en-GB" w:eastAsia="en-GB"/>
        </w:rPr>
      </w:pPr>
    </w:p>
    <w:p w14:paraId="226724D4" w14:textId="77777777" w:rsidR="009E4942" w:rsidRDefault="009E4942" w:rsidP="009E4942">
      <w:pPr>
        <w:pStyle w:val="references"/>
        <w:numPr>
          <w:ilvl w:val="0"/>
          <w:numId w:val="0"/>
        </w:numPr>
        <w:ind w:start="18pt" w:hanging="18pt"/>
        <w:rPr>
          <w:lang w:val="en-GB" w:eastAsia="en-GB"/>
        </w:rPr>
      </w:pPr>
    </w:p>
    <w:p w14:paraId="1C0D8843" w14:textId="77777777" w:rsidR="009E4942" w:rsidRDefault="009E4942" w:rsidP="009E4942">
      <w:pPr>
        <w:pStyle w:val="references"/>
        <w:numPr>
          <w:ilvl w:val="0"/>
          <w:numId w:val="0"/>
        </w:numPr>
        <w:ind w:start="18pt" w:hanging="18pt"/>
        <w:rPr>
          <w:lang w:val="en-GB" w:eastAsia="en-GB"/>
        </w:rPr>
      </w:pPr>
    </w:p>
    <w:p w14:paraId="510B5780" w14:textId="77777777" w:rsidR="009E4942" w:rsidRDefault="009E4942" w:rsidP="009E4942">
      <w:pPr>
        <w:pStyle w:val="references"/>
        <w:numPr>
          <w:ilvl w:val="0"/>
          <w:numId w:val="0"/>
        </w:numPr>
        <w:ind w:start="18pt" w:hanging="18pt"/>
        <w:rPr>
          <w:lang w:val="en-GB" w:eastAsia="en-GB"/>
        </w:rPr>
      </w:pPr>
    </w:p>
    <w:p w14:paraId="2003BE4F" w14:textId="77777777" w:rsidR="009E4942" w:rsidRDefault="009E4942" w:rsidP="009E4942">
      <w:pPr>
        <w:pStyle w:val="references"/>
        <w:numPr>
          <w:ilvl w:val="0"/>
          <w:numId w:val="0"/>
        </w:numPr>
        <w:ind w:start="18pt" w:hanging="18pt"/>
        <w:rPr>
          <w:lang w:val="en-GB" w:eastAsia="en-GB"/>
        </w:rPr>
      </w:pPr>
    </w:p>
    <w:p w14:paraId="3F904171" w14:textId="77777777" w:rsidR="009E4942" w:rsidRDefault="009E4942" w:rsidP="009E4942">
      <w:pPr>
        <w:pStyle w:val="references"/>
        <w:numPr>
          <w:ilvl w:val="0"/>
          <w:numId w:val="0"/>
        </w:numPr>
        <w:ind w:start="18pt" w:hanging="18pt"/>
        <w:rPr>
          <w:lang w:val="en-GB" w:eastAsia="en-GB"/>
        </w:rPr>
      </w:pPr>
    </w:p>
    <w:p w14:paraId="48EAC240" w14:textId="77777777" w:rsidR="009E4942" w:rsidRDefault="009E4942" w:rsidP="009E4942">
      <w:pPr>
        <w:pStyle w:val="references"/>
        <w:numPr>
          <w:ilvl w:val="0"/>
          <w:numId w:val="0"/>
        </w:numPr>
        <w:ind w:start="18pt" w:hanging="18pt"/>
        <w:rPr>
          <w:lang w:val="en-GB" w:eastAsia="en-GB"/>
        </w:rPr>
      </w:pPr>
    </w:p>
    <w:p w14:paraId="147B9AB2" w14:textId="77777777" w:rsidR="009E4942" w:rsidRDefault="009E4942" w:rsidP="009E4942">
      <w:pPr>
        <w:pStyle w:val="references"/>
        <w:numPr>
          <w:ilvl w:val="0"/>
          <w:numId w:val="0"/>
        </w:numPr>
        <w:ind w:start="18pt" w:hanging="18pt"/>
        <w:rPr>
          <w:lang w:val="en-GB" w:eastAsia="en-GB"/>
        </w:rPr>
      </w:pPr>
    </w:p>
    <w:p w14:paraId="101855D1" w14:textId="77777777" w:rsidR="009E4942" w:rsidRDefault="009E4942" w:rsidP="009E4942">
      <w:pPr>
        <w:pStyle w:val="references"/>
        <w:numPr>
          <w:ilvl w:val="0"/>
          <w:numId w:val="0"/>
        </w:numPr>
        <w:ind w:start="18pt" w:hanging="18pt"/>
        <w:rPr>
          <w:lang w:val="en-GB" w:eastAsia="en-GB"/>
        </w:rPr>
      </w:pPr>
    </w:p>
    <w:p w14:paraId="0990F9A0" w14:textId="77777777" w:rsidR="009E4942" w:rsidRDefault="009E4942" w:rsidP="009E4942">
      <w:pPr>
        <w:pStyle w:val="references"/>
        <w:numPr>
          <w:ilvl w:val="0"/>
          <w:numId w:val="0"/>
        </w:numPr>
        <w:ind w:start="18pt" w:hanging="18pt"/>
        <w:rPr>
          <w:lang w:val="en-GB" w:eastAsia="en-GB"/>
        </w:rPr>
      </w:pPr>
    </w:p>
    <w:p w14:paraId="3BB33546" w14:textId="77777777" w:rsidR="009E4942" w:rsidRDefault="009E4942" w:rsidP="009E4942">
      <w:pPr>
        <w:pStyle w:val="references"/>
        <w:numPr>
          <w:ilvl w:val="0"/>
          <w:numId w:val="0"/>
        </w:numPr>
        <w:ind w:start="18pt" w:hanging="18pt"/>
        <w:rPr>
          <w:lang w:val="en-GB" w:eastAsia="en-GB"/>
        </w:rPr>
      </w:pPr>
    </w:p>
    <w:p w14:paraId="1ED648D5" w14:textId="77777777" w:rsidR="009E4942" w:rsidRDefault="009E4942" w:rsidP="009E4942">
      <w:pPr>
        <w:pStyle w:val="references"/>
        <w:numPr>
          <w:ilvl w:val="0"/>
          <w:numId w:val="0"/>
        </w:numPr>
        <w:ind w:start="18pt" w:hanging="18pt"/>
        <w:rPr>
          <w:lang w:val="en-GB" w:eastAsia="en-GB"/>
        </w:rPr>
      </w:pPr>
    </w:p>
    <w:p w14:paraId="3CE6FE17" w14:textId="77777777" w:rsidR="009E4942" w:rsidRDefault="009E4942" w:rsidP="009E4942">
      <w:pPr>
        <w:pStyle w:val="references"/>
        <w:numPr>
          <w:ilvl w:val="0"/>
          <w:numId w:val="0"/>
        </w:numPr>
        <w:ind w:start="18pt" w:hanging="18pt"/>
        <w:rPr>
          <w:lang w:val="en-GB" w:eastAsia="en-GB"/>
        </w:rPr>
      </w:pPr>
    </w:p>
    <w:p w14:paraId="38AF93E3" w14:textId="77777777" w:rsidR="009E4942" w:rsidRDefault="009E4942" w:rsidP="009E4942">
      <w:pPr>
        <w:pStyle w:val="references"/>
        <w:numPr>
          <w:ilvl w:val="0"/>
          <w:numId w:val="0"/>
        </w:numPr>
        <w:ind w:start="18pt" w:hanging="18pt"/>
        <w:rPr>
          <w:lang w:val="en-GB" w:eastAsia="en-GB"/>
        </w:rPr>
      </w:pPr>
    </w:p>
    <w:p w14:paraId="3EB98FE8" w14:textId="77777777" w:rsidR="009E4942" w:rsidRDefault="009E4942" w:rsidP="009E4942">
      <w:pPr>
        <w:pStyle w:val="references"/>
        <w:numPr>
          <w:ilvl w:val="0"/>
          <w:numId w:val="0"/>
        </w:numPr>
        <w:ind w:start="18pt" w:hanging="18pt"/>
        <w:rPr>
          <w:lang w:val="en-GB" w:eastAsia="en-GB"/>
        </w:rPr>
      </w:pPr>
    </w:p>
    <w:p w14:paraId="78B20AFD" w14:textId="77777777" w:rsidR="009E4942" w:rsidRDefault="009E4942" w:rsidP="009E4942">
      <w:pPr>
        <w:pStyle w:val="references"/>
        <w:numPr>
          <w:ilvl w:val="0"/>
          <w:numId w:val="0"/>
        </w:numPr>
        <w:ind w:start="18pt" w:hanging="18pt"/>
        <w:rPr>
          <w:lang w:val="en-GB" w:eastAsia="en-GB"/>
        </w:rPr>
      </w:pPr>
    </w:p>
    <w:p w14:paraId="3330AC0C" w14:textId="77777777" w:rsidR="009E4942" w:rsidRDefault="009E4942" w:rsidP="009E4942">
      <w:pPr>
        <w:pStyle w:val="references"/>
        <w:numPr>
          <w:ilvl w:val="0"/>
          <w:numId w:val="0"/>
        </w:numPr>
        <w:ind w:start="18pt" w:hanging="18pt"/>
        <w:rPr>
          <w:lang w:val="en-GB" w:eastAsia="en-GB"/>
        </w:rPr>
      </w:pPr>
    </w:p>
    <w:p w14:paraId="0D948EDA" w14:textId="77777777" w:rsidR="009E4942" w:rsidRDefault="009E4942" w:rsidP="009E4942">
      <w:pPr>
        <w:pStyle w:val="references"/>
        <w:numPr>
          <w:ilvl w:val="0"/>
          <w:numId w:val="0"/>
        </w:numPr>
        <w:ind w:start="18pt" w:hanging="18pt"/>
        <w:rPr>
          <w:lang w:val="en-GB" w:eastAsia="en-GB"/>
        </w:rPr>
      </w:pPr>
    </w:p>
    <w:p w14:paraId="01A45E6A" w14:textId="77777777" w:rsidR="009E4942" w:rsidRDefault="009E4942" w:rsidP="009E4942">
      <w:pPr>
        <w:pStyle w:val="references"/>
        <w:numPr>
          <w:ilvl w:val="0"/>
          <w:numId w:val="0"/>
        </w:numPr>
        <w:ind w:start="18pt" w:hanging="18pt"/>
        <w:rPr>
          <w:lang w:val="en-GB" w:eastAsia="en-GB"/>
        </w:rPr>
      </w:pPr>
    </w:p>
    <w:p w14:paraId="79C47198" w14:textId="77777777" w:rsidR="009E4942" w:rsidRDefault="009E4942" w:rsidP="009E4942">
      <w:pPr>
        <w:pStyle w:val="references"/>
        <w:numPr>
          <w:ilvl w:val="0"/>
          <w:numId w:val="0"/>
        </w:numPr>
        <w:ind w:start="18pt" w:hanging="18pt"/>
        <w:rPr>
          <w:lang w:val="en-GB" w:eastAsia="en-GB"/>
        </w:rPr>
      </w:pPr>
    </w:p>
    <w:p w14:paraId="374620FB" w14:textId="77777777" w:rsidR="009E4942" w:rsidRDefault="009E4942" w:rsidP="009E4942">
      <w:pPr>
        <w:pStyle w:val="references"/>
        <w:numPr>
          <w:ilvl w:val="0"/>
          <w:numId w:val="0"/>
        </w:numPr>
        <w:ind w:start="18pt" w:hanging="18pt"/>
        <w:rPr>
          <w:lang w:val="en-GB" w:eastAsia="en-GB"/>
        </w:rPr>
      </w:pPr>
    </w:p>
    <w:p w14:paraId="06DE742E" w14:textId="77777777" w:rsidR="009E4942" w:rsidRDefault="009E4942" w:rsidP="009E4942">
      <w:pPr>
        <w:pStyle w:val="references"/>
        <w:numPr>
          <w:ilvl w:val="0"/>
          <w:numId w:val="0"/>
        </w:numPr>
        <w:ind w:start="18pt" w:hanging="18pt"/>
        <w:rPr>
          <w:lang w:val="en-GB" w:eastAsia="en-GB"/>
        </w:rPr>
      </w:pPr>
    </w:p>
    <w:p w14:paraId="06236E35" w14:textId="77777777" w:rsidR="009E4942" w:rsidRDefault="009E4942" w:rsidP="009E4942">
      <w:pPr>
        <w:pStyle w:val="references"/>
        <w:numPr>
          <w:ilvl w:val="0"/>
          <w:numId w:val="0"/>
        </w:numPr>
        <w:ind w:start="18pt" w:hanging="18pt"/>
        <w:rPr>
          <w:lang w:val="en-GB" w:eastAsia="en-GB"/>
        </w:rPr>
      </w:pPr>
    </w:p>
    <w:p w14:paraId="0F6399F6" w14:textId="77777777" w:rsidR="009E4942" w:rsidRDefault="009E4942" w:rsidP="009E4942">
      <w:pPr>
        <w:pStyle w:val="references"/>
        <w:numPr>
          <w:ilvl w:val="0"/>
          <w:numId w:val="0"/>
        </w:numPr>
        <w:ind w:start="18pt" w:hanging="18pt"/>
        <w:rPr>
          <w:lang w:val="en-GB" w:eastAsia="en-GB"/>
        </w:rPr>
      </w:pPr>
    </w:p>
    <w:p w14:paraId="1BA841CA" w14:textId="77777777" w:rsidR="009E4942" w:rsidRDefault="009E4942" w:rsidP="009E4942">
      <w:pPr>
        <w:pStyle w:val="references"/>
        <w:numPr>
          <w:ilvl w:val="0"/>
          <w:numId w:val="0"/>
        </w:numPr>
        <w:ind w:start="18pt" w:hanging="18pt"/>
        <w:rPr>
          <w:lang w:eastAsia="en-GB"/>
        </w:rPr>
      </w:pPr>
    </w:p>
    <w:p w14:paraId="2CBC4D6A" w14:textId="091634B9" w:rsidR="0041439B" w:rsidRPr="003B29E9" w:rsidRDefault="0041439B" w:rsidP="009E4942">
      <w:pPr>
        <w:pStyle w:val="references"/>
        <w:numPr>
          <w:ilvl w:val="0"/>
          <w:numId w:val="0"/>
        </w:numPr>
        <w:ind w:start="18pt" w:hanging="18pt"/>
        <w:rPr>
          <w:lang w:eastAsia="en-GB"/>
        </w:rPr>
        <w:sectPr w:rsidR="0041439B" w:rsidRPr="003B29E9" w:rsidSect="003B4E04">
          <w:type w:val="continuous"/>
          <w:pgSz w:w="595.30pt" w:h="841.90pt" w:code="9"/>
          <w:pgMar w:top="54pt" w:right="45.35pt" w:bottom="72pt" w:left="45.35pt" w:header="36pt" w:footer="36pt" w:gutter="0pt"/>
          <w:cols w:num="2" w:space="18pt"/>
          <w:docGrid w:linePitch="360"/>
        </w:sectPr>
      </w:pPr>
    </w:p>
    <w:p w14:paraId="4EF2B8B8" w14:textId="53BA7AF7" w:rsidR="009303D9" w:rsidRDefault="009303D9" w:rsidP="003F344C">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6F0DDAB" w14:textId="77777777" w:rsidR="00ED7014" w:rsidRPr="00F874B0" w:rsidRDefault="00ED7014" w:rsidP="001A3B3D">
      <w:r w:rsidRPr="00F874B0">
        <w:separator/>
      </w:r>
    </w:p>
  </w:endnote>
  <w:endnote w:type="continuationSeparator" w:id="0">
    <w:p w14:paraId="74D306C8" w14:textId="77777777" w:rsidR="00ED7014" w:rsidRPr="00F874B0" w:rsidRDefault="00ED7014" w:rsidP="001A3B3D">
      <w:r w:rsidRPr="00F874B0">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5EE9FC62" w:rsidR="001A3B3D" w:rsidRPr="00F874B0"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0DCA800" w14:textId="77777777" w:rsidR="00ED7014" w:rsidRPr="00F874B0" w:rsidRDefault="00ED7014" w:rsidP="001A3B3D">
      <w:r w:rsidRPr="00F874B0">
        <w:separator/>
      </w:r>
    </w:p>
  </w:footnote>
  <w:footnote w:type="continuationSeparator" w:id="0">
    <w:p w14:paraId="3BBBE9D8" w14:textId="77777777" w:rsidR="00ED7014" w:rsidRPr="00F874B0" w:rsidRDefault="00ED7014" w:rsidP="001A3B3D">
      <w:r w:rsidRPr="00F874B0">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AD101D8"/>
    <w:multiLevelType w:val="multilevel"/>
    <w:tmpl w:val="B9EC093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E7464D8"/>
    <w:multiLevelType w:val="hybridMultilevel"/>
    <w:tmpl w:val="1F1E2EBA"/>
    <w:lvl w:ilvl="0" w:tplc="0809000F">
      <w:start w:val="1"/>
      <w:numFmt w:val="decimal"/>
      <w:lvlText w:val="%1."/>
      <w:lvlJc w:val="start"/>
      <w:pPr>
        <w:ind w:start="46.35pt" w:hanging="18pt"/>
      </w:pPr>
    </w:lvl>
    <w:lvl w:ilvl="1" w:tplc="08090019" w:tentative="1">
      <w:start w:val="1"/>
      <w:numFmt w:val="lowerLetter"/>
      <w:lvlText w:val="%2."/>
      <w:lvlJc w:val="start"/>
      <w:pPr>
        <w:ind w:start="82.35pt" w:hanging="18pt"/>
      </w:pPr>
    </w:lvl>
    <w:lvl w:ilvl="2" w:tplc="0809001B" w:tentative="1">
      <w:start w:val="1"/>
      <w:numFmt w:val="lowerRoman"/>
      <w:lvlText w:val="%3."/>
      <w:lvlJc w:val="end"/>
      <w:pPr>
        <w:ind w:start="118.35pt" w:hanging="9pt"/>
      </w:pPr>
    </w:lvl>
    <w:lvl w:ilvl="3" w:tplc="0809000F" w:tentative="1">
      <w:start w:val="1"/>
      <w:numFmt w:val="decimal"/>
      <w:lvlText w:val="%4."/>
      <w:lvlJc w:val="start"/>
      <w:pPr>
        <w:ind w:start="154.35pt" w:hanging="18pt"/>
      </w:pPr>
    </w:lvl>
    <w:lvl w:ilvl="4" w:tplc="08090019" w:tentative="1">
      <w:start w:val="1"/>
      <w:numFmt w:val="lowerLetter"/>
      <w:lvlText w:val="%5."/>
      <w:lvlJc w:val="start"/>
      <w:pPr>
        <w:ind w:start="190.35pt" w:hanging="18pt"/>
      </w:pPr>
    </w:lvl>
    <w:lvl w:ilvl="5" w:tplc="0809001B" w:tentative="1">
      <w:start w:val="1"/>
      <w:numFmt w:val="lowerRoman"/>
      <w:lvlText w:val="%6."/>
      <w:lvlJc w:val="end"/>
      <w:pPr>
        <w:ind w:start="226.35pt" w:hanging="9pt"/>
      </w:pPr>
    </w:lvl>
    <w:lvl w:ilvl="6" w:tplc="0809000F" w:tentative="1">
      <w:start w:val="1"/>
      <w:numFmt w:val="decimal"/>
      <w:lvlText w:val="%7."/>
      <w:lvlJc w:val="start"/>
      <w:pPr>
        <w:ind w:start="262.35pt" w:hanging="18pt"/>
      </w:pPr>
    </w:lvl>
    <w:lvl w:ilvl="7" w:tplc="08090019" w:tentative="1">
      <w:start w:val="1"/>
      <w:numFmt w:val="lowerLetter"/>
      <w:lvlText w:val="%8."/>
      <w:lvlJc w:val="start"/>
      <w:pPr>
        <w:ind w:start="298.35pt" w:hanging="18pt"/>
      </w:pPr>
    </w:lvl>
    <w:lvl w:ilvl="8" w:tplc="0809001B" w:tentative="1">
      <w:start w:val="1"/>
      <w:numFmt w:val="lowerRoman"/>
      <w:lvlText w:val="%9."/>
      <w:lvlJc w:val="end"/>
      <w:pPr>
        <w:ind w:start="334.35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05476749">
    <w:abstractNumId w:val="15"/>
  </w:num>
  <w:num w:numId="2" w16cid:durableId="1444880264">
    <w:abstractNumId w:val="21"/>
  </w:num>
  <w:num w:numId="3" w16cid:durableId="1839029944">
    <w:abstractNumId w:val="14"/>
  </w:num>
  <w:num w:numId="4" w16cid:durableId="452020287">
    <w:abstractNumId w:val="17"/>
  </w:num>
  <w:num w:numId="5" w16cid:durableId="698967777">
    <w:abstractNumId w:val="17"/>
  </w:num>
  <w:num w:numId="6" w16cid:durableId="967049553">
    <w:abstractNumId w:val="17"/>
  </w:num>
  <w:num w:numId="7" w16cid:durableId="275841420">
    <w:abstractNumId w:val="17"/>
  </w:num>
  <w:num w:numId="8" w16cid:durableId="1374379555">
    <w:abstractNumId w:val="19"/>
  </w:num>
  <w:num w:numId="9" w16cid:durableId="1928880531">
    <w:abstractNumId w:val="22"/>
  </w:num>
  <w:num w:numId="10" w16cid:durableId="285628496">
    <w:abstractNumId w:val="16"/>
  </w:num>
  <w:num w:numId="11" w16cid:durableId="759645042">
    <w:abstractNumId w:val="13"/>
  </w:num>
  <w:num w:numId="12" w16cid:durableId="1343095252">
    <w:abstractNumId w:val="12"/>
  </w:num>
  <w:num w:numId="13" w16cid:durableId="1244030307">
    <w:abstractNumId w:val="0"/>
  </w:num>
  <w:num w:numId="14" w16cid:durableId="1659922787">
    <w:abstractNumId w:val="10"/>
  </w:num>
  <w:num w:numId="15" w16cid:durableId="1462768465">
    <w:abstractNumId w:val="8"/>
  </w:num>
  <w:num w:numId="16" w16cid:durableId="763382552">
    <w:abstractNumId w:val="7"/>
  </w:num>
  <w:num w:numId="17" w16cid:durableId="1034040786">
    <w:abstractNumId w:val="6"/>
  </w:num>
  <w:num w:numId="18" w16cid:durableId="1602907917">
    <w:abstractNumId w:val="5"/>
  </w:num>
  <w:num w:numId="19" w16cid:durableId="19817478">
    <w:abstractNumId w:val="9"/>
  </w:num>
  <w:num w:numId="20" w16cid:durableId="1250458294">
    <w:abstractNumId w:val="4"/>
  </w:num>
  <w:num w:numId="21" w16cid:durableId="1295453770">
    <w:abstractNumId w:val="3"/>
  </w:num>
  <w:num w:numId="22" w16cid:durableId="282424413">
    <w:abstractNumId w:val="2"/>
  </w:num>
  <w:num w:numId="23" w16cid:durableId="19163131">
    <w:abstractNumId w:val="1"/>
  </w:num>
  <w:num w:numId="24" w16cid:durableId="1917012330">
    <w:abstractNumId w:val="18"/>
  </w:num>
  <w:num w:numId="25" w16cid:durableId="1829710423">
    <w:abstractNumId w:val="20"/>
  </w:num>
  <w:num w:numId="26" w16cid:durableId="10519241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7947921">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CCA"/>
    <w:rsid w:val="00060800"/>
    <w:rsid w:val="0008734B"/>
    <w:rsid w:val="0008758A"/>
    <w:rsid w:val="000A4476"/>
    <w:rsid w:val="000C0774"/>
    <w:rsid w:val="000C1E68"/>
    <w:rsid w:val="000C5954"/>
    <w:rsid w:val="000D6CFB"/>
    <w:rsid w:val="00152CEE"/>
    <w:rsid w:val="0017375A"/>
    <w:rsid w:val="0017376F"/>
    <w:rsid w:val="0019383A"/>
    <w:rsid w:val="001A2B7D"/>
    <w:rsid w:val="001A2EFD"/>
    <w:rsid w:val="001A3B3D"/>
    <w:rsid w:val="001B66FA"/>
    <w:rsid w:val="001B67DC"/>
    <w:rsid w:val="001D2BFE"/>
    <w:rsid w:val="00216522"/>
    <w:rsid w:val="002202B7"/>
    <w:rsid w:val="002254A9"/>
    <w:rsid w:val="00233D97"/>
    <w:rsid w:val="002347A2"/>
    <w:rsid w:val="00283AA8"/>
    <w:rsid w:val="002850E3"/>
    <w:rsid w:val="00296F41"/>
    <w:rsid w:val="002A594A"/>
    <w:rsid w:val="002B2044"/>
    <w:rsid w:val="002E190A"/>
    <w:rsid w:val="002F4D81"/>
    <w:rsid w:val="0030192D"/>
    <w:rsid w:val="00303A44"/>
    <w:rsid w:val="00324560"/>
    <w:rsid w:val="003253D9"/>
    <w:rsid w:val="00354FCF"/>
    <w:rsid w:val="0036460C"/>
    <w:rsid w:val="003807FD"/>
    <w:rsid w:val="00391FF9"/>
    <w:rsid w:val="003A19E2"/>
    <w:rsid w:val="003B15E7"/>
    <w:rsid w:val="003B27C0"/>
    <w:rsid w:val="003B29E9"/>
    <w:rsid w:val="003B2B40"/>
    <w:rsid w:val="003B4E04"/>
    <w:rsid w:val="003C39B6"/>
    <w:rsid w:val="003D3F8A"/>
    <w:rsid w:val="003F344C"/>
    <w:rsid w:val="003F5A08"/>
    <w:rsid w:val="00400FBB"/>
    <w:rsid w:val="0041439B"/>
    <w:rsid w:val="00420716"/>
    <w:rsid w:val="004325FB"/>
    <w:rsid w:val="004432BA"/>
    <w:rsid w:val="0044407E"/>
    <w:rsid w:val="00447BB9"/>
    <w:rsid w:val="0046031D"/>
    <w:rsid w:val="00473AC9"/>
    <w:rsid w:val="00487C68"/>
    <w:rsid w:val="004902E8"/>
    <w:rsid w:val="0049219D"/>
    <w:rsid w:val="004A635A"/>
    <w:rsid w:val="004D4C0F"/>
    <w:rsid w:val="004D72B5"/>
    <w:rsid w:val="004F42F1"/>
    <w:rsid w:val="004F5DF9"/>
    <w:rsid w:val="0050101A"/>
    <w:rsid w:val="00506901"/>
    <w:rsid w:val="0052530F"/>
    <w:rsid w:val="005506F8"/>
    <w:rsid w:val="00551B7F"/>
    <w:rsid w:val="00551F72"/>
    <w:rsid w:val="0056610F"/>
    <w:rsid w:val="00575BCA"/>
    <w:rsid w:val="00576E6F"/>
    <w:rsid w:val="00584F21"/>
    <w:rsid w:val="00587B42"/>
    <w:rsid w:val="005A0B38"/>
    <w:rsid w:val="005B0344"/>
    <w:rsid w:val="005B520E"/>
    <w:rsid w:val="005B7065"/>
    <w:rsid w:val="005B7900"/>
    <w:rsid w:val="005C3E1C"/>
    <w:rsid w:val="005D3A1A"/>
    <w:rsid w:val="005D44AA"/>
    <w:rsid w:val="005E0982"/>
    <w:rsid w:val="005E1BCD"/>
    <w:rsid w:val="005E2800"/>
    <w:rsid w:val="00605825"/>
    <w:rsid w:val="00611359"/>
    <w:rsid w:val="00626CC4"/>
    <w:rsid w:val="0063027F"/>
    <w:rsid w:val="00645D22"/>
    <w:rsid w:val="00651A08"/>
    <w:rsid w:val="00654204"/>
    <w:rsid w:val="0065761E"/>
    <w:rsid w:val="00670434"/>
    <w:rsid w:val="0069340D"/>
    <w:rsid w:val="006A5D82"/>
    <w:rsid w:val="006B6B66"/>
    <w:rsid w:val="006E1805"/>
    <w:rsid w:val="006F6D3D"/>
    <w:rsid w:val="007137B4"/>
    <w:rsid w:val="00715BEA"/>
    <w:rsid w:val="00727A14"/>
    <w:rsid w:val="00730FA2"/>
    <w:rsid w:val="00740EEA"/>
    <w:rsid w:val="00794804"/>
    <w:rsid w:val="007B33F1"/>
    <w:rsid w:val="007B36FF"/>
    <w:rsid w:val="007B6DDA"/>
    <w:rsid w:val="007C0308"/>
    <w:rsid w:val="007C2FF2"/>
    <w:rsid w:val="007C39EA"/>
    <w:rsid w:val="007D5ECA"/>
    <w:rsid w:val="007D6232"/>
    <w:rsid w:val="007E02F1"/>
    <w:rsid w:val="007F0366"/>
    <w:rsid w:val="007F1F99"/>
    <w:rsid w:val="007F768F"/>
    <w:rsid w:val="0080791D"/>
    <w:rsid w:val="008147B5"/>
    <w:rsid w:val="00823638"/>
    <w:rsid w:val="00836367"/>
    <w:rsid w:val="008536B2"/>
    <w:rsid w:val="00860BA5"/>
    <w:rsid w:val="00873603"/>
    <w:rsid w:val="00881430"/>
    <w:rsid w:val="0088387E"/>
    <w:rsid w:val="00891BE6"/>
    <w:rsid w:val="008A2C7D"/>
    <w:rsid w:val="008A305C"/>
    <w:rsid w:val="008A361C"/>
    <w:rsid w:val="008A4F66"/>
    <w:rsid w:val="008B6524"/>
    <w:rsid w:val="008C4B23"/>
    <w:rsid w:val="008D560B"/>
    <w:rsid w:val="008E416C"/>
    <w:rsid w:val="008F6E2C"/>
    <w:rsid w:val="00916400"/>
    <w:rsid w:val="009303D9"/>
    <w:rsid w:val="00933C64"/>
    <w:rsid w:val="00945FBB"/>
    <w:rsid w:val="00972203"/>
    <w:rsid w:val="009871DB"/>
    <w:rsid w:val="00996F45"/>
    <w:rsid w:val="009A0445"/>
    <w:rsid w:val="009B1568"/>
    <w:rsid w:val="009E1735"/>
    <w:rsid w:val="009E4942"/>
    <w:rsid w:val="009F1D79"/>
    <w:rsid w:val="00A059B3"/>
    <w:rsid w:val="00A27889"/>
    <w:rsid w:val="00A3609C"/>
    <w:rsid w:val="00A44924"/>
    <w:rsid w:val="00A826C0"/>
    <w:rsid w:val="00AA56EE"/>
    <w:rsid w:val="00AB1BCA"/>
    <w:rsid w:val="00AB791F"/>
    <w:rsid w:val="00AE3409"/>
    <w:rsid w:val="00B008EF"/>
    <w:rsid w:val="00B06F5E"/>
    <w:rsid w:val="00B11A60"/>
    <w:rsid w:val="00B16111"/>
    <w:rsid w:val="00B22613"/>
    <w:rsid w:val="00B27417"/>
    <w:rsid w:val="00B355B4"/>
    <w:rsid w:val="00B44A76"/>
    <w:rsid w:val="00B768D1"/>
    <w:rsid w:val="00B771BE"/>
    <w:rsid w:val="00BA1025"/>
    <w:rsid w:val="00BA4440"/>
    <w:rsid w:val="00BC3420"/>
    <w:rsid w:val="00BC4F4A"/>
    <w:rsid w:val="00BC5FCE"/>
    <w:rsid w:val="00BD670B"/>
    <w:rsid w:val="00BD7B0C"/>
    <w:rsid w:val="00BE7D3C"/>
    <w:rsid w:val="00BF5FF6"/>
    <w:rsid w:val="00BF6186"/>
    <w:rsid w:val="00C0207F"/>
    <w:rsid w:val="00C16117"/>
    <w:rsid w:val="00C16C58"/>
    <w:rsid w:val="00C3075A"/>
    <w:rsid w:val="00C40C06"/>
    <w:rsid w:val="00C447BB"/>
    <w:rsid w:val="00C660B9"/>
    <w:rsid w:val="00C919A4"/>
    <w:rsid w:val="00C95DB7"/>
    <w:rsid w:val="00C976EC"/>
    <w:rsid w:val="00CA1FEB"/>
    <w:rsid w:val="00CA4392"/>
    <w:rsid w:val="00CC378F"/>
    <w:rsid w:val="00CC393F"/>
    <w:rsid w:val="00CD52A0"/>
    <w:rsid w:val="00CE7742"/>
    <w:rsid w:val="00CF3E7C"/>
    <w:rsid w:val="00D02BE6"/>
    <w:rsid w:val="00D05EF4"/>
    <w:rsid w:val="00D10B0A"/>
    <w:rsid w:val="00D13B73"/>
    <w:rsid w:val="00D2176E"/>
    <w:rsid w:val="00D47FBB"/>
    <w:rsid w:val="00D632BE"/>
    <w:rsid w:val="00D63D99"/>
    <w:rsid w:val="00D72D06"/>
    <w:rsid w:val="00D7522C"/>
    <w:rsid w:val="00D7536F"/>
    <w:rsid w:val="00D76668"/>
    <w:rsid w:val="00D9561F"/>
    <w:rsid w:val="00DF53D2"/>
    <w:rsid w:val="00E07383"/>
    <w:rsid w:val="00E165BC"/>
    <w:rsid w:val="00E42CB1"/>
    <w:rsid w:val="00E459D6"/>
    <w:rsid w:val="00E51A1A"/>
    <w:rsid w:val="00E61E12"/>
    <w:rsid w:val="00E7596C"/>
    <w:rsid w:val="00E878F2"/>
    <w:rsid w:val="00E974AF"/>
    <w:rsid w:val="00EB0B94"/>
    <w:rsid w:val="00ED0149"/>
    <w:rsid w:val="00ED7014"/>
    <w:rsid w:val="00ED7431"/>
    <w:rsid w:val="00EF7DE3"/>
    <w:rsid w:val="00F01650"/>
    <w:rsid w:val="00F03103"/>
    <w:rsid w:val="00F07AC1"/>
    <w:rsid w:val="00F22E9A"/>
    <w:rsid w:val="00F25398"/>
    <w:rsid w:val="00F271DE"/>
    <w:rsid w:val="00F27CF0"/>
    <w:rsid w:val="00F34301"/>
    <w:rsid w:val="00F47537"/>
    <w:rsid w:val="00F56357"/>
    <w:rsid w:val="00F627DA"/>
    <w:rsid w:val="00F7288F"/>
    <w:rsid w:val="00F81080"/>
    <w:rsid w:val="00F847A6"/>
    <w:rsid w:val="00F874B0"/>
    <w:rsid w:val="00F90640"/>
    <w:rsid w:val="00F9441B"/>
    <w:rsid w:val="00F94CFC"/>
    <w:rsid w:val="00FA4C32"/>
    <w:rsid w:val="00FE7114"/>
    <w:rsid w:val="00FE7499"/>
    <w:rsid w:val="00FF43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r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 w:val="num" w:pos="18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num" w:pos="18pt"/>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tabs>
        <w:tab w:val="num" w:pos="18pt"/>
      </w:tabs>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F90640"/>
    <w:pPr>
      <w:spacing w:after="10pt"/>
    </w:pPr>
    <w:rPr>
      <w:i/>
      <w:iCs/>
      <w:color w:val="44546A" w:themeColor="text2"/>
      <w:sz w:val="18"/>
      <w:szCs w:val="18"/>
    </w:rPr>
  </w:style>
  <w:style w:type="character" w:customStyle="1" w:styleId="Heading3Char">
    <w:name w:val="Heading 3 Char"/>
    <w:basedOn w:val="DefaultParagraphFont"/>
    <w:link w:val="Heading3"/>
    <w:rsid w:val="007137B4"/>
    <w:rPr>
      <w:i/>
      <w:iCs/>
      <w:noProof/>
      <w:lang w:val="en-GB"/>
    </w:rPr>
  </w:style>
  <w:style w:type="character" w:styleId="Strong">
    <w:name w:val="Strong"/>
    <w:basedOn w:val="DefaultParagraphFont"/>
    <w:qFormat/>
    <w:rsid w:val="00F874B0"/>
    <w:rPr>
      <w:b/>
      <w:bCs/>
    </w:rPr>
  </w:style>
  <w:style w:type="character" w:customStyle="1" w:styleId="Heading2Char">
    <w:name w:val="Heading 2 Char"/>
    <w:basedOn w:val="DefaultParagraphFont"/>
    <w:link w:val="Heading2"/>
    <w:rsid w:val="00F874B0"/>
    <w:rPr>
      <w:i/>
      <w:iCs/>
      <w:noProof/>
      <w:lang w:val="en-GB"/>
    </w:rPr>
  </w:style>
  <w:style w:type="character" w:customStyle="1" w:styleId="Heading1Char">
    <w:name w:val="Heading 1 Char"/>
    <w:basedOn w:val="DefaultParagraphFont"/>
    <w:link w:val="Heading1"/>
    <w:rsid w:val="00B355B4"/>
    <w:rPr>
      <w:smallCaps/>
      <w:noProof/>
      <w:lang w:val="en-GB"/>
    </w:rPr>
  </w:style>
  <w:style w:type="table" w:styleId="TableGrid">
    <w:name w:val="Table Grid"/>
    <w:basedOn w:val="TableNormal"/>
    <w:rsid w:val="008838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5">
    <w:name w:val="Plain Table 5"/>
    <w:basedOn w:val="TableNormal"/>
    <w:uiPriority w:val="45"/>
    <w:rsid w:val="008E41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GridTable2">
    <w:name w:val="Grid Table 2"/>
    <w:basedOn w:val="TableNormal"/>
    <w:uiPriority w:val="47"/>
    <w:rsid w:val="008E41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49219D"/>
    <w:rPr>
      <w:color w:val="0563C1" w:themeColor="hyperlink"/>
      <w:u w:val="single"/>
    </w:rPr>
  </w:style>
  <w:style w:type="character" w:styleId="UnresolvedMention">
    <w:name w:val="Unresolved Mention"/>
    <w:basedOn w:val="DefaultParagraphFont"/>
    <w:uiPriority w:val="99"/>
    <w:semiHidden/>
    <w:unhideWhenUsed/>
    <w:rsid w:val="0049219D"/>
    <w:rPr>
      <w:color w:val="605E5C"/>
      <w:shd w:val="clear" w:color="auto" w:fill="E1DFDD"/>
    </w:rPr>
  </w:style>
  <w:style w:type="character" w:styleId="PlaceholderText">
    <w:name w:val="Placeholder Text"/>
    <w:basedOn w:val="DefaultParagraphFont"/>
    <w:uiPriority w:val="99"/>
    <w:semiHidden/>
    <w:rsid w:val="00BA4440"/>
    <w:rPr>
      <w:color w:val="666666"/>
    </w:rPr>
  </w:style>
  <w:style w:type="character" w:styleId="Emphasis">
    <w:name w:val="Emphasis"/>
    <w:basedOn w:val="DefaultParagraphFont"/>
    <w:qFormat/>
    <w:rsid w:val="008A4F66"/>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1119">
      <w:bodyDiv w:val="1"/>
      <w:marLeft w:val="0pt"/>
      <w:marRight w:val="0pt"/>
      <w:marTop w:val="0pt"/>
      <w:marBottom w:val="0pt"/>
      <w:divBdr>
        <w:top w:val="none" w:sz="0" w:space="0" w:color="auto"/>
        <w:left w:val="none" w:sz="0" w:space="0" w:color="auto"/>
        <w:bottom w:val="none" w:sz="0" w:space="0" w:color="auto"/>
        <w:right w:val="none" w:sz="0" w:space="0" w:color="auto"/>
      </w:divBdr>
    </w:div>
    <w:div w:id="56438962">
      <w:bodyDiv w:val="1"/>
      <w:marLeft w:val="0pt"/>
      <w:marRight w:val="0pt"/>
      <w:marTop w:val="0pt"/>
      <w:marBottom w:val="0pt"/>
      <w:divBdr>
        <w:top w:val="none" w:sz="0" w:space="0" w:color="auto"/>
        <w:left w:val="none" w:sz="0" w:space="0" w:color="auto"/>
        <w:bottom w:val="none" w:sz="0" w:space="0" w:color="auto"/>
        <w:right w:val="none" w:sz="0" w:space="0" w:color="auto"/>
      </w:divBdr>
    </w:div>
    <w:div w:id="79379588">
      <w:bodyDiv w:val="1"/>
      <w:marLeft w:val="0pt"/>
      <w:marRight w:val="0pt"/>
      <w:marTop w:val="0pt"/>
      <w:marBottom w:val="0pt"/>
      <w:divBdr>
        <w:top w:val="none" w:sz="0" w:space="0" w:color="auto"/>
        <w:left w:val="none" w:sz="0" w:space="0" w:color="auto"/>
        <w:bottom w:val="none" w:sz="0" w:space="0" w:color="auto"/>
        <w:right w:val="none" w:sz="0" w:space="0" w:color="auto"/>
      </w:divBdr>
    </w:div>
    <w:div w:id="178127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4905590">
          <w:marLeft w:val="0pt"/>
          <w:marRight w:val="0pt"/>
          <w:marTop w:val="0pt"/>
          <w:marBottom w:val="0pt"/>
          <w:divBdr>
            <w:top w:val="single" w:sz="2" w:space="0" w:color="E5E7EB"/>
            <w:left w:val="single" w:sz="2" w:space="0" w:color="E5E7EB"/>
            <w:bottom w:val="single" w:sz="2" w:space="0" w:color="E5E7EB"/>
            <w:right w:val="single" w:sz="2" w:space="0" w:color="E5E7EB"/>
          </w:divBdr>
        </w:div>
        <w:div w:id="1017997767">
          <w:marLeft w:val="12pt"/>
          <w:marRight w:val="0pt"/>
          <w:marTop w:val="0pt"/>
          <w:marBottom w:val="0pt"/>
          <w:divBdr>
            <w:top w:val="single" w:sz="2" w:space="0" w:color="E5E7EB"/>
            <w:left w:val="single" w:sz="2" w:space="0" w:color="E5E7EB"/>
            <w:bottom w:val="single" w:sz="2" w:space="0" w:color="E5E7EB"/>
            <w:right w:val="single" w:sz="2" w:space="0" w:color="E5E7EB"/>
          </w:divBdr>
        </w:div>
        <w:div w:id="506868163">
          <w:marLeft w:val="0pt"/>
          <w:marRight w:val="0pt"/>
          <w:marTop w:val="0pt"/>
          <w:marBottom w:val="0pt"/>
          <w:divBdr>
            <w:top w:val="single" w:sz="2" w:space="0" w:color="E5E7EB"/>
            <w:left w:val="single" w:sz="2" w:space="0" w:color="E5E7EB"/>
            <w:bottom w:val="single" w:sz="2" w:space="0" w:color="E5E7EB"/>
            <w:right w:val="single" w:sz="2" w:space="0" w:color="E5E7EB"/>
          </w:divBdr>
        </w:div>
        <w:div w:id="493955606">
          <w:marLeft w:val="12pt"/>
          <w:marRight w:val="0pt"/>
          <w:marTop w:val="0pt"/>
          <w:marBottom w:val="0pt"/>
          <w:divBdr>
            <w:top w:val="single" w:sz="2" w:space="0" w:color="E5E7EB"/>
            <w:left w:val="single" w:sz="2" w:space="0" w:color="E5E7EB"/>
            <w:bottom w:val="single" w:sz="2" w:space="0" w:color="E5E7EB"/>
            <w:right w:val="single" w:sz="2" w:space="0" w:color="E5E7EB"/>
          </w:divBdr>
        </w:div>
        <w:div w:id="291324729">
          <w:marLeft w:val="0pt"/>
          <w:marRight w:val="0pt"/>
          <w:marTop w:val="0pt"/>
          <w:marBottom w:val="0pt"/>
          <w:divBdr>
            <w:top w:val="single" w:sz="2" w:space="0" w:color="E5E7EB"/>
            <w:left w:val="single" w:sz="2" w:space="0" w:color="E5E7EB"/>
            <w:bottom w:val="single" w:sz="2" w:space="0" w:color="E5E7EB"/>
            <w:right w:val="single" w:sz="2" w:space="0" w:color="E5E7EB"/>
          </w:divBdr>
        </w:div>
        <w:div w:id="1825465119">
          <w:marLeft w:val="12pt"/>
          <w:marRight w:val="0pt"/>
          <w:marTop w:val="0pt"/>
          <w:marBottom w:val="0pt"/>
          <w:divBdr>
            <w:top w:val="single" w:sz="2" w:space="0" w:color="E5E7EB"/>
            <w:left w:val="single" w:sz="2" w:space="0" w:color="E5E7EB"/>
            <w:bottom w:val="single" w:sz="2" w:space="0" w:color="E5E7EB"/>
            <w:right w:val="single" w:sz="2" w:space="0" w:color="E5E7EB"/>
          </w:divBdr>
        </w:div>
        <w:div w:id="794521745">
          <w:marLeft w:val="0pt"/>
          <w:marRight w:val="0pt"/>
          <w:marTop w:val="0pt"/>
          <w:marBottom w:val="0pt"/>
          <w:divBdr>
            <w:top w:val="single" w:sz="2" w:space="0" w:color="E5E7EB"/>
            <w:left w:val="single" w:sz="2" w:space="0" w:color="E5E7EB"/>
            <w:bottom w:val="single" w:sz="2" w:space="0" w:color="E5E7EB"/>
            <w:right w:val="single" w:sz="2" w:space="0" w:color="E5E7EB"/>
          </w:divBdr>
        </w:div>
        <w:div w:id="128285510">
          <w:marLeft w:val="12pt"/>
          <w:marRight w:val="0pt"/>
          <w:marTop w:val="0pt"/>
          <w:marBottom w:val="0pt"/>
          <w:divBdr>
            <w:top w:val="single" w:sz="2" w:space="0" w:color="E5E7EB"/>
            <w:left w:val="single" w:sz="2" w:space="0" w:color="E5E7EB"/>
            <w:bottom w:val="single" w:sz="2" w:space="0" w:color="E5E7EB"/>
            <w:right w:val="single" w:sz="2" w:space="0" w:color="E5E7EB"/>
          </w:divBdr>
        </w:div>
        <w:div w:id="1631668614">
          <w:marLeft w:val="0pt"/>
          <w:marRight w:val="0pt"/>
          <w:marTop w:val="0pt"/>
          <w:marBottom w:val="0pt"/>
          <w:divBdr>
            <w:top w:val="single" w:sz="2" w:space="0" w:color="E5E7EB"/>
            <w:left w:val="single" w:sz="2" w:space="0" w:color="E5E7EB"/>
            <w:bottom w:val="single" w:sz="2" w:space="0" w:color="E5E7EB"/>
            <w:right w:val="single" w:sz="2" w:space="0" w:color="E5E7EB"/>
          </w:divBdr>
        </w:div>
        <w:div w:id="908810757">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85993441">
      <w:bodyDiv w:val="1"/>
      <w:marLeft w:val="0pt"/>
      <w:marRight w:val="0pt"/>
      <w:marTop w:val="0pt"/>
      <w:marBottom w:val="0pt"/>
      <w:divBdr>
        <w:top w:val="none" w:sz="0" w:space="0" w:color="auto"/>
        <w:left w:val="none" w:sz="0" w:space="0" w:color="auto"/>
        <w:bottom w:val="none" w:sz="0" w:space="0" w:color="auto"/>
        <w:right w:val="none" w:sz="0" w:space="0" w:color="auto"/>
      </w:divBdr>
    </w:div>
    <w:div w:id="186799277">
      <w:bodyDiv w:val="1"/>
      <w:marLeft w:val="0pt"/>
      <w:marRight w:val="0pt"/>
      <w:marTop w:val="0pt"/>
      <w:marBottom w:val="0pt"/>
      <w:divBdr>
        <w:top w:val="none" w:sz="0" w:space="0" w:color="auto"/>
        <w:left w:val="none" w:sz="0" w:space="0" w:color="auto"/>
        <w:bottom w:val="none" w:sz="0" w:space="0" w:color="auto"/>
        <w:right w:val="none" w:sz="0" w:space="0" w:color="auto"/>
      </w:divBdr>
    </w:div>
    <w:div w:id="190995504">
      <w:bodyDiv w:val="1"/>
      <w:marLeft w:val="0pt"/>
      <w:marRight w:val="0pt"/>
      <w:marTop w:val="0pt"/>
      <w:marBottom w:val="0pt"/>
      <w:divBdr>
        <w:top w:val="none" w:sz="0" w:space="0" w:color="auto"/>
        <w:left w:val="none" w:sz="0" w:space="0" w:color="auto"/>
        <w:bottom w:val="none" w:sz="0" w:space="0" w:color="auto"/>
        <w:right w:val="none" w:sz="0" w:space="0" w:color="auto"/>
      </w:divBdr>
    </w:div>
    <w:div w:id="220948844">
      <w:bodyDiv w:val="1"/>
      <w:marLeft w:val="0pt"/>
      <w:marRight w:val="0pt"/>
      <w:marTop w:val="0pt"/>
      <w:marBottom w:val="0pt"/>
      <w:divBdr>
        <w:top w:val="none" w:sz="0" w:space="0" w:color="auto"/>
        <w:left w:val="none" w:sz="0" w:space="0" w:color="auto"/>
        <w:bottom w:val="none" w:sz="0" w:space="0" w:color="auto"/>
        <w:right w:val="none" w:sz="0" w:space="0" w:color="auto"/>
      </w:divBdr>
    </w:div>
    <w:div w:id="238712947">
      <w:bodyDiv w:val="1"/>
      <w:marLeft w:val="0pt"/>
      <w:marRight w:val="0pt"/>
      <w:marTop w:val="0pt"/>
      <w:marBottom w:val="0pt"/>
      <w:divBdr>
        <w:top w:val="none" w:sz="0" w:space="0" w:color="auto"/>
        <w:left w:val="none" w:sz="0" w:space="0" w:color="auto"/>
        <w:bottom w:val="none" w:sz="0" w:space="0" w:color="auto"/>
        <w:right w:val="none" w:sz="0" w:space="0" w:color="auto"/>
      </w:divBdr>
    </w:div>
    <w:div w:id="329453649">
      <w:bodyDiv w:val="1"/>
      <w:marLeft w:val="0pt"/>
      <w:marRight w:val="0pt"/>
      <w:marTop w:val="0pt"/>
      <w:marBottom w:val="0pt"/>
      <w:divBdr>
        <w:top w:val="none" w:sz="0" w:space="0" w:color="auto"/>
        <w:left w:val="none" w:sz="0" w:space="0" w:color="auto"/>
        <w:bottom w:val="none" w:sz="0" w:space="0" w:color="auto"/>
        <w:right w:val="none" w:sz="0" w:space="0" w:color="auto"/>
      </w:divBdr>
    </w:div>
    <w:div w:id="358354342">
      <w:bodyDiv w:val="1"/>
      <w:marLeft w:val="0pt"/>
      <w:marRight w:val="0pt"/>
      <w:marTop w:val="0pt"/>
      <w:marBottom w:val="0pt"/>
      <w:divBdr>
        <w:top w:val="none" w:sz="0" w:space="0" w:color="auto"/>
        <w:left w:val="none" w:sz="0" w:space="0" w:color="auto"/>
        <w:bottom w:val="none" w:sz="0" w:space="0" w:color="auto"/>
        <w:right w:val="none" w:sz="0" w:space="0" w:color="auto"/>
      </w:divBdr>
    </w:div>
    <w:div w:id="379742371">
      <w:bodyDiv w:val="1"/>
      <w:marLeft w:val="0pt"/>
      <w:marRight w:val="0pt"/>
      <w:marTop w:val="0pt"/>
      <w:marBottom w:val="0pt"/>
      <w:divBdr>
        <w:top w:val="none" w:sz="0" w:space="0" w:color="auto"/>
        <w:left w:val="none" w:sz="0" w:space="0" w:color="auto"/>
        <w:bottom w:val="none" w:sz="0" w:space="0" w:color="auto"/>
        <w:right w:val="none" w:sz="0" w:space="0" w:color="auto"/>
      </w:divBdr>
    </w:div>
    <w:div w:id="391662746">
      <w:bodyDiv w:val="1"/>
      <w:marLeft w:val="0pt"/>
      <w:marRight w:val="0pt"/>
      <w:marTop w:val="0pt"/>
      <w:marBottom w:val="0pt"/>
      <w:divBdr>
        <w:top w:val="none" w:sz="0" w:space="0" w:color="auto"/>
        <w:left w:val="none" w:sz="0" w:space="0" w:color="auto"/>
        <w:bottom w:val="none" w:sz="0" w:space="0" w:color="auto"/>
        <w:right w:val="none" w:sz="0" w:space="0" w:color="auto"/>
      </w:divBdr>
    </w:div>
    <w:div w:id="397944039">
      <w:bodyDiv w:val="1"/>
      <w:marLeft w:val="0pt"/>
      <w:marRight w:val="0pt"/>
      <w:marTop w:val="0pt"/>
      <w:marBottom w:val="0pt"/>
      <w:divBdr>
        <w:top w:val="none" w:sz="0" w:space="0" w:color="auto"/>
        <w:left w:val="none" w:sz="0" w:space="0" w:color="auto"/>
        <w:bottom w:val="none" w:sz="0" w:space="0" w:color="auto"/>
        <w:right w:val="none" w:sz="0" w:space="0" w:color="auto"/>
      </w:divBdr>
    </w:div>
    <w:div w:id="412241512">
      <w:bodyDiv w:val="1"/>
      <w:marLeft w:val="0pt"/>
      <w:marRight w:val="0pt"/>
      <w:marTop w:val="0pt"/>
      <w:marBottom w:val="0pt"/>
      <w:divBdr>
        <w:top w:val="none" w:sz="0" w:space="0" w:color="auto"/>
        <w:left w:val="none" w:sz="0" w:space="0" w:color="auto"/>
        <w:bottom w:val="none" w:sz="0" w:space="0" w:color="auto"/>
        <w:right w:val="none" w:sz="0" w:space="0" w:color="auto"/>
      </w:divBdr>
    </w:div>
    <w:div w:id="468013643">
      <w:bodyDiv w:val="1"/>
      <w:marLeft w:val="0pt"/>
      <w:marRight w:val="0pt"/>
      <w:marTop w:val="0pt"/>
      <w:marBottom w:val="0pt"/>
      <w:divBdr>
        <w:top w:val="none" w:sz="0" w:space="0" w:color="auto"/>
        <w:left w:val="none" w:sz="0" w:space="0" w:color="auto"/>
        <w:bottom w:val="none" w:sz="0" w:space="0" w:color="auto"/>
        <w:right w:val="none" w:sz="0" w:space="0" w:color="auto"/>
      </w:divBdr>
    </w:div>
    <w:div w:id="474419786">
      <w:bodyDiv w:val="1"/>
      <w:marLeft w:val="0pt"/>
      <w:marRight w:val="0pt"/>
      <w:marTop w:val="0pt"/>
      <w:marBottom w:val="0pt"/>
      <w:divBdr>
        <w:top w:val="none" w:sz="0" w:space="0" w:color="auto"/>
        <w:left w:val="none" w:sz="0" w:space="0" w:color="auto"/>
        <w:bottom w:val="none" w:sz="0" w:space="0" w:color="auto"/>
        <w:right w:val="none" w:sz="0" w:space="0" w:color="auto"/>
      </w:divBdr>
    </w:div>
    <w:div w:id="485631435">
      <w:bodyDiv w:val="1"/>
      <w:marLeft w:val="0pt"/>
      <w:marRight w:val="0pt"/>
      <w:marTop w:val="0pt"/>
      <w:marBottom w:val="0pt"/>
      <w:divBdr>
        <w:top w:val="none" w:sz="0" w:space="0" w:color="auto"/>
        <w:left w:val="none" w:sz="0" w:space="0" w:color="auto"/>
        <w:bottom w:val="none" w:sz="0" w:space="0" w:color="auto"/>
        <w:right w:val="none" w:sz="0" w:space="0" w:color="auto"/>
      </w:divBdr>
    </w:div>
    <w:div w:id="493957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0032946">
          <w:marLeft w:val="0pt"/>
          <w:marRight w:val="0pt"/>
          <w:marTop w:val="0pt"/>
          <w:marBottom w:val="0pt"/>
          <w:divBdr>
            <w:top w:val="none" w:sz="0" w:space="0" w:color="auto"/>
            <w:left w:val="none" w:sz="0" w:space="0" w:color="auto"/>
            <w:bottom w:val="none" w:sz="0" w:space="0" w:color="auto"/>
            <w:right w:val="none" w:sz="0" w:space="0" w:color="auto"/>
          </w:divBdr>
          <w:divsChild>
            <w:div w:id="8842139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3281314">
      <w:bodyDiv w:val="1"/>
      <w:marLeft w:val="0pt"/>
      <w:marRight w:val="0pt"/>
      <w:marTop w:val="0pt"/>
      <w:marBottom w:val="0pt"/>
      <w:divBdr>
        <w:top w:val="none" w:sz="0" w:space="0" w:color="auto"/>
        <w:left w:val="none" w:sz="0" w:space="0" w:color="auto"/>
        <w:bottom w:val="none" w:sz="0" w:space="0" w:color="auto"/>
        <w:right w:val="none" w:sz="0" w:space="0" w:color="auto"/>
      </w:divBdr>
    </w:div>
    <w:div w:id="504780521">
      <w:bodyDiv w:val="1"/>
      <w:marLeft w:val="0pt"/>
      <w:marRight w:val="0pt"/>
      <w:marTop w:val="0pt"/>
      <w:marBottom w:val="0pt"/>
      <w:divBdr>
        <w:top w:val="none" w:sz="0" w:space="0" w:color="auto"/>
        <w:left w:val="none" w:sz="0" w:space="0" w:color="auto"/>
        <w:bottom w:val="none" w:sz="0" w:space="0" w:color="auto"/>
        <w:right w:val="none" w:sz="0" w:space="0" w:color="auto"/>
      </w:divBdr>
    </w:div>
    <w:div w:id="519049347">
      <w:bodyDiv w:val="1"/>
      <w:marLeft w:val="0pt"/>
      <w:marRight w:val="0pt"/>
      <w:marTop w:val="0pt"/>
      <w:marBottom w:val="0pt"/>
      <w:divBdr>
        <w:top w:val="none" w:sz="0" w:space="0" w:color="auto"/>
        <w:left w:val="none" w:sz="0" w:space="0" w:color="auto"/>
        <w:bottom w:val="none" w:sz="0" w:space="0" w:color="auto"/>
        <w:right w:val="none" w:sz="0" w:space="0" w:color="auto"/>
      </w:divBdr>
    </w:div>
    <w:div w:id="531188033">
      <w:bodyDiv w:val="1"/>
      <w:marLeft w:val="0pt"/>
      <w:marRight w:val="0pt"/>
      <w:marTop w:val="0pt"/>
      <w:marBottom w:val="0pt"/>
      <w:divBdr>
        <w:top w:val="none" w:sz="0" w:space="0" w:color="auto"/>
        <w:left w:val="none" w:sz="0" w:space="0" w:color="auto"/>
        <w:bottom w:val="none" w:sz="0" w:space="0" w:color="auto"/>
        <w:right w:val="none" w:sz="0" w:space="0" w:color="auto"/>
      </w:divBdr>
    </w:div>
    <w:div w:id="594049591">
      <w:bodyDiv w:val="1"/>
      <w:marLeft w:val="0pt"/>
      <w:marRight w:val="0pt"/>
      <w:marTop w:val="0pt"/>
      <w:marBottom w:val="0pt"/>
      <w:divBdr>
        <w:top w:val="none" w:sz="0" w:space="0" w:color="auto"/>
        <w:left w:val="none" w:sz="0" w:space="0" w:color="auto"/>
        <w:bottom w:val="none" w:sz="0" w:space="0" w:color="auto"/>
        <w:right w:val="none" w:sz="0" w:space="0" w:color="auto"/>
      </w:divBdr>
    </w:div>
    <w:div w:id="616956636">
      <w:bodyDiv w:val="1"/>
      <w:marLeft w:val="0pt"/>
      <w:marRight w:val="0pt"/>
      <w:marTop w:val="0pt"/>
      <w:marBottom w:val="0pt"/>
      <w:divBdr>
        <w:top w:val="none" w:sz="0" w:space="0" w:color="auto"/>
        <w:left w:val="none" w:sz="0" w:space="0" w:color="auto"/>
        <w:bottom w:val="none" w:sz="0" w:space="0" w:color="auto"/>
        <w:right w:val="none" w:sz="0" w:space="0" w:color="auto"/>
      </w:divBdr>
    </w:div>
    <w:div w:id="647319713">
      <w:bodyDiv w:val="1"/>
      <w:marLeft w:val="0pt"/>
      <w:marRight w:val="0pt"/>
      <w:marTop w:val="0pt"/>
      <w:marBottom w:val="0pt"/>
      <w:divBdr>
        <w:top w:val="none" w:sz="0" w:space="0" w:color="auto"/>
        <w:left w:val="none" w:sz="0" w:space="0" w:color="auto"/>
        <w:bottom w:val="none" w:sz="0" w:space="0" w:color="auto"/>
        <w:right w:val="none" w:sz="0" w:space="0" w:color="auto"/>
      </w:divBdr>
    </w:div>
    <w:div w:id="708604673">
      <w:bodyDiv w:val="1"/>
      <w:marLeft w:val="0pt"/>
      <w:marRight w:val="0pt"/>
      <w:marTop w:val="0pt"/>
      <w:marBottom w:val="0pt"/>
      <w:divBdr>
        <w:top w:val="none" w:sz="0" w:space="0" w:color="auto"/>
        <w:left w:val="none" w:sz="0" w:space="0" w:color="auto"/>
        <w:bottom w:val="none" w:sz="0" w:space="0" w:color="auto"/>
        <w:right w:val="none" w:sz="0" w:space="0" w:color="auto"/>
      </w:divBdr>
    </w:div>
    <w:div w:id="768352584">
      <w:bodyDiv w:val="1"/>
      <w:marLeft w:val="0pt"/>
      <w:marRight w:val="0pt"/>
      <w:marTop w:val="0pt"/>
      <w:marBottom w:val="0pt"/>
      <w:divBdr>
        <w:top w:val="none" w:sz="0" w:space="0" w:color="auto"/>
        <w:left w:val="none" w:sz="0" w:space="0" w:color="auto"/>
        <w:bottom w:val="none" w:sz="0" w:space="0" w:color="auto"/>
        <w:right w:val="none" w:sz="0" w:space="0" w:color="auto"/>
      </w:divBdr>
    </w:div>
    <w:div w:id="781152347">
      <w:bodyDiv w:val="1"/>
      <w:marLeft w:val="0pt"/>
      <w:marRight w:val="0pt"/>
      <w:marTop w:val="0pt"/>
      <w:marBottom w:val="0pt"/>
      <w:divBdr>
        <w:top w:val="none" w:sz="0" w:space="0" w:color="auto"/>
        <w:left w:val="none" w:sz="0" w:space="0" w:color="auto"/>
        <w:bottom w:val="none" w:sz="0" w:space="0" w:color="auto"/>
        <w:right w:val="none" w:sz="0" w:space="0" w:color="auto"/>
      </w:divBdr>
    </w:div>
    <w:div w:id="791484754">
      <w:bodyDiv w:val="1"/>
      <w:marLeft w:val="0pt"/>
      <w:marRight w:val="0pt"/>
      <w:marTop w:val="0pt"/>
      <w:marBottom w:val="0pt"/>
      <w:divBdr>
        <w:top w:val="none" w:sz="0" w:space="0" w:color="auto"/>
        <w:left w:val="none" w:sz="0" w:space="0" w:color="auto"/>
        <w:bottom w:val="none" w:sz="0" w:space="0" w:color="auto"/>
        <w:right w:val="none" w:sz="0" w:space="0" w:color="auto"/>
      </w:divBdr>
    </w:div>
    <w:div w:id="797182069">
      <w:bodyDiv w:val="1"/>
      <w:marLeft w:val="0pt"/>
      <w:marRight w:val="0pt"/>
      <w:marTop w:val="0pt"/>
      <w:marBottom w:val="0pt"/>
      <w:divBdr>
        <w:top w:val="none" w:sz="0" w:space="0" w:color="auto"/>
        <w:left w:val="none" w:sz="0" w:space="0" w:color="auto"/>
        <w:bottom w:val="none" w:sz="0" w:space="0" w:color="auto"/>
        <w:right w:val="none" w:sz="0" w:space="0" w:color="auto"/>
      </w:divBdr>
    </w:div>
    <w:div w:id="822158843">
      <w:bodyDiv w:val="1"/>
      <w:marLeft w:val="0pt"/>
      <w:marRight w:val="0pt"/>
      <w:marTop w:val="0pt"/>
      <w:marBottom w:val="0pt"/>
      <w:divBdr>
        <w:top w:val="none" w:sz="0" w:space="0" w:color="auto"/>
        <w:left w:val="none" w:sz="0" w:space="0" w:color="auto"/>
        <w:bottom w:val="none" w:sz="0" w:space="0" w:color="auto"/>
        <w:right w:val="none" w:sz="0" w:space="0" w:color="auto"/>
      </w:divBdr>
    </w:div>
    <w:div w:id="826358310">
      <w:bodyDiv w:val="1"/>
      <w:marLeft w:val="0pt"/>
      <w:marRight w:val="0pt"/>
      <w:marTop w:val="0pt"/>
      <w:marBottom w:val="0pt"/>
      <w:divBdr>
        <w:top w:val="none" w:sz="0" w:space="0" w:color="auto"/>
        <w:left w:val="none" w:sz="0" w:space="0" w:color="auto"/>
        <w:bottom w:val="none" w:sz="0" w:space="0" w:color="auto"/>
        <w:right w:val="none" w:sz="0" w:space="0" w:color="auto"/>
      </w:divBdr>
    </w:div>
    <w:div w:id="844783422">
      <w:bodyDiv w:val="1"/>
      <w:marLeft w:val="0pt"/>
      <w:marRight w:val="0pt"/>
      <w:marTop w:val="0pt"/>
      <w:marBottom w:val="0pt"/>
      <w:divBdr>
        <w:top w:val="none" w:sz="0" w:space="0" w:color="auto"/>
        <w:left w:val="none" w:sz="0" w:space="0" w:color="auto"/>
        <w:bottom w:val="none" w:sz="0" w:space="0" w:color="auto"/>
        <w:right w:val="none" w:sz="0" w:space="0" w:color="auto"/>
      </w:divBdr>
    </w:div>
    <w:div w:id="8954334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5482757">
          <w:marLeft w:val="0pt"/>
          <w:marRight w:val="0pt"/>
          <w:marTop w:val="0pt"/>
          <w:marBottom w:val="0pt"/>
          <w:divBdr>
            <w:top w:val="none" w:sz="0" w:space="0" w:color="auto"/>
            <w:left w:val="none" w:sz="0" w:space="0" w:color="auto"/>
            <w:bottom w:val="none" w:sz="0" w:space="0" w:color="auto"/>
            <w:right w:val="none" w:sz="0" w:space="0" w:color="auto"/>
          </w:divBdr>
          <w:divsChild>
            <w:div w:id="3727783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1282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3582635">
          <w:marLeft w:val="0pt"/>
          <w:marRight w:val="0pt"/>
          <w:marTop w:val="0pt"/>
          <w:marBottom w:val="0pt"/>
          <w:divBdr>
            <w:top w:val="none" w:sz="0" w:space="0" w:color="auto"/>
            <w:left w:val="none" w:sz="0" w:space="0" w:color="auto"/>
            <w:bottom w:val="none" w:sz="0" w:space="0" w:color="auto"/>
            <w:right w:val="none" w:sz="0" w:space="0" w:color="auto"/>
          </w:divBdr>
          <w:divsChild>
            <w:div w:id="2308467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53634243">
      <w:bodyDiv w:val="1"/>
      <w:marLeft w:val="0pt"/>
      <w:marRight w:val="0pt"/>
      <w:marTop w:val="0pt"/>
      <w:marBottom w:val="0pt"/>
      <w:divBdr>
        <w:top w:val="none" w:sz="0" w:space="0" w:color="auto"/>
        <w:left w:val="none" w:sz="0" w:space="0" w:color="auto"/>
        <w:bottom w:val="none" w:sz="0" w:space="0" w:color="auto"/>
        <w:right w:val="none" w:sz="0" w:space="0" w:color="auto"/>
      </w:divBdr>
    </w:div>
    <w:div w:id="957419324">
      <w:bodyDiv w:val="1"/>
      <w:marLeft w:val="0pt"/>
      <w:marRight w:val="0pt"/>
      <w:marTop w:val="0pt"/>
      <w:marBottom w:val="0pt"/>
      <w:divBdr>
        <w:top w:val="none" w:sz="0" w:space="0" w:color="auto"/>
        <w:left w:val="none" w:sz="0" w:space="0" w:color="auto"/>
        <w:bottom w:val="none" w:sz="0" w:space="0" w:color="auto"/>
        <w:right w:val="none" w:sz="0" w:space="0" w:color="auto"/>
      </w:divBdr>
    </w:div>
    <w:div w:id="977420476">
      <w:bodyDiv w:val="1"/>
      <w:marLeft w:val="0pt"/>
      <w:marRight w:val="0pt"/>
      <w:marTop w:val="0pt"/>
      <w:marBottom w:val="0pt"/>
      <w:divBdr>
        <w:top w:val="none" w:sz="0" w:space="0" w:color="auto"/>
        <w:left w:val="none" w:sz="0" w:space="0" w:color="auto"/>
        <w:bottom w:val="none" w:sz="0" w:space="0" w:color="auto"/>
        <w:right w:val="none" w:sz="0" w:space="0" w:color="auto"/>
      </w:divBdr>
    </w:div>
    <w:div w:id="10324194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5417722">
          <w:marLeft w:val="0pt"/>
          <w:marRight w:val="36pt"/>
          <w:marTop w:val="0pt"/>
          <w:marBottom w:val="0pt"/>
          <w:divBdr>
            <w:top w:val="none" w:sz="0" w:space="0" w:color="auto"/>
            <w:left w:val="none" w:sz="0" w:space="0" w:color="auto"/>
            <w:bottom w:val="none" w:sz="0" w:space="0" w:color="auto"/>
            <w:right w:val="none" w:sz="0" w:space="0" w:color="auto"/>
          </w:divBdr>
        </w:div>
        <w:div w:id="519780517">
          <w:marLeft w:val="0pt"/>
          <w:marRight w:val="0pt"/>
          <w:marTop w:val="0pt"/>
          <w:marBottom w:val="0pt"/>
          <w:divBdr>
            <w:top w:val="none" w:sz="0" w:space="0" w:color="auto"/>
            <w:left w:val="none" w:sz="0" w:space="0" w:color="auto"/>
            <w:bottom w:val="none" w:sz="0" w:space="0" w:color="auto"/>
            <w:right w:val="none" w:sz="0" w:space="0" w:color="auto"/>
          </w:divBdr>
        </w:div>
      </w:divsChild>
    </w:div>
    <w:div w:id="1036075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5224261">
          <w:marLeft w:val="0pt"/>
          <w:marRight w:val="0pt"/>
          <w:marTop w:val="0pt"/>
          <w:marBottom w:val="0pt"/>
          <w:divBdr>
            <w:top w:val="none" w:sz="0" w:space="0" w:color="auto"/>
            <w:left w:val="none" w:sz="0" w:space="0" w:color="auto"/>
            <w:bottom w:val="none" w:sz="0" w:space="0" w:color="auto"/>
            <w:right w:val="none" w:sz="0" w:space="0" w:color="auto"/>
          </w:divBdr>
          <w:divsChild>
            <w:div w:id="13697952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75476158">
      <w:bodyDiv w:val="1"/>
      <w:marLeft w:val="0pt"/>
      <w:marRight w:val="0pt"/>
      <w:marTop w:val="0pt"/>
      <w:marBottom w:val="0pt"/>
      <w:divBdr>
        <w:top w:val="none" w:sz="0" w:space="0" w:color="auto"/>
        <w:left w:val="none" w:sz="0" w:space="0" w:color="auto"/>
        <w:bottom w:val="none" w:sz="0" w:space="0" w:color="auto"/>
        <w:right w:val="none" w:sz="0" w:space="0" w:color="auto"/>
      </w:divBdr>
    </w:div>
    <w:div w:id="1125347239">
      <w:bodyDiv w:val="1"/>
      <w:marLeft w:val="0pt"/>
      <w:marRight w:val="0pt"/>
      <w:marTop w:val="0pt"/>
      <w:marBottom w:val="0pt"/>
      <w:divBdr>
        <w:top w:val="none" w:sz="0" w:space="0" w:color="auto"/>
        <w:left w:val="none" w:sz="0" w:space="0" w:color="auto"/>
        <w:bottom w:val="none" w:sz="0" w:space="0" w:color="auto"/>
        <w:right w:val="none" w:sz="0" w:space="0" w:color="auto"/>
      </w:divBdr>
    </w:div>
    <w:div w:id="1147430995">
      <w:bodyDiv w:val="1"/>
      <w:marLeft w:val="0pt"/>
      <w:marRight w:val="0pt"/>
      <w:marTop w:val="0pt"/>
      <w:marBottom w:val="0pt"/>
      <w:divBdr>
        <w:top w:val="none" w:sz="0" w:space="0" w:color="auto"/>
        <w:left w:val="none" w:sz="0" w:space="0" w:color="auto"/>
        <w:bottom w:val="none" w:sz="0" w:space="0" w:color="auto"/>
        <w:right w:val="none" w:sz="0" w:space="0" w:color="auto"/>
      </w:divBdr>
    </w:div>
    <w:div w:id="1165511539">
      <w:bodyDiv w:val="1"/>
      <w:marLeft w:val="0pt"/>
      <w:marRight w:val="0pt"/>
      <w:marTop w:val="0pt"/>
      <w:marBottom w:val="0pt"/>
      <w:divBdr>
        <w:top w:val="none" w:sz="0" w:space="0" w:color="auto"/>
        <w:left w:val="none" w:sz="0" w:space="0" w:color="auto"/>
        <w:bottom w:val="none" w:sz="0" w:space="0" w:color="auto"/>
        <w:right w:val="none" w:sz="0" w:space="0" w:color="auto"/>
      </w:divBdr>
    </w:div>
    <w:div w:id="12031321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6841071">
          <w:marLeft w:val="0pt"/>
          <w:marRight w:val="0pt"/>
          <w:marTop w:val="0pt"/>
          <w:marBottom w:val="0pt"/>
          <w:divBdr>
            <w:top w:val="none" w:sz="0" w:space="0" w:color="auto"/>
            <w:left w:val="none" w:sz="0" w:space="0" w:color="auto"/>
            <w:bottom w:val="none" w:sz="0" w:space="0" w:color="auto"/>
            <w:right w:val="none" w:sz="0" w:space="0" w:color="auto"/>
          </w:divBdr>
          <w:divsChild>
            <w:div w:id="17740852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207050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3586785">
          <w:marLeft w:val="0pt"/>
          <w:marRight w:val="0pt"/>
          <w:marTop w:val="0pt"/>
          <w:marBottom w:val="0pt"/>
          <w:divBdr>
            <w:top w:val="none" w:sz="0" w:space="0" w:color="auto"/>
            <w:left w:val="none" w:sz="0" w:space="0" w:color="auto"/>
            <w:bottom w:val="none" w:sz="0" w:space="0" w:color="auto"/>
            <w:right w:val="none" w:sz="0" w:space="0" w:color="auto"/>
          </w:divBdr>
          <w:divsChild>
            <w:div w:id="17703929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32736780">
      <w:bodyDiv w:val="1"/>
      <w:marLeft w:val="0pt"/>
      <w:marRight w:val="0pt"/>
      <w:marTop w:val="0pt"/>
      <w:marBottom w:val="0pt"/>
      <w:divBdr>
        <w:top w:val="none" w:sz="0" w:space="0" w:color="auto"/>
        <w:left w:val="none" w:sz="0" w:space="0" w:color="auto"/>
        <w:bottom w:val="none" w:sz="0" w:space="0" w:color="auto"/>
        <w:right w:val="none" w:sz="0" w:space="0" w:color="auto"/>
      </w:divBdr>
    </w:div>
    <w:div w:id="1246912261">
      <w:bodyDiv w:val="1"/>
      <w:marLeft w:val="0pt"/>
      <w:marRight w:val="0pt"/>
      <w:marTop w:val="0pt"/>
      <w:marBottom w:val="0pt"/>
      <w:divBdr>
        <w:top w:val="none" w:sz="0" w:space="0" w:color="auto"/>
        <w:left w:val="none" w:sz="0" w:space="0" w:color="auto"/>
        <w:bottom w:val="none" w:sz="0" w:space="0" w:color="auto"/>
        <w:right w:val="none" w:sz="0" w:space="0" w:color="auto"/>
      </w:divBdr>
    </w:div>
    <w:div w:id="12734418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3164680">
          <w:marLeft w:val="0pt"/>
          <w:marRight w:val="0pt"/>
          <w:marTop w:val="0pt"/>
          <w:marBottom w:val="0pt"/>
          <w:divBdr>
            <w:top w:val="none" w:sz="0" w:space="0" w:color="auto"/>
            <w:left w:val="none" w:sz="0" w:space="0" w:color="auto"/>
            <w:bottom w:val="none" w:sz="0" w:space="0" w:color="auto"/>
            <w:right w:val="none" w:sz="0" w:space="0" w:color="auto"/>
          </w:divBdr>
          <w:divsChild>
            <w:div w:id="17082929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78634979">
      <w:bodyDiv w:val="1"/>
      <w:marLeft w:val="0pt"/>
      <w:marRight w:val="0pt"/>
      <w:marTop w:val="0pt"/>
      <w:marBottom w:val="0pt"/>
      <w:divBdr>
        <w:top w:val="none" w:sz="0" w:space="0" w:color="auto"/>
        <w:left w:val="none" w:sz="0" w:space="0" w:color="auto"/>
        <w:bottom w:val="none" w:sz="0" w:space="0" w:color="auto"/>
        <w:right w:val="none" w:sz="0" w:space="0" w:color="auto"/>
      </w:divBdr>
    </w:div>
    <w:div w:id="13032745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5354491">
          <w:marLeft w:val="0pt"/>
          <w:marRight w:val="0pt"/>
          <w:marTop w:val="0pt"/>
          <w:marBottom w:val="0pt"/>
          <w:divBdr>
            <w:top w:val="none" w:sz="0" w:space="0" w:color="auto"/>
            <w:left w:val="none" w:sz="0" w:space="0" w:color="auto"/>
            <w:bottom w:val="none" w:sz="0" w:space="0" w:color="auto"/>
            <w:right w:val="none" w:sz="0" w:space="0" w:color="auto"/>
          </w:divBdr>
          <w:divsChild>
            <w:div w:id="3510319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47318796">
      <w:bodyDiv w:val="1"/>
      <w:marLeft w:val="0pt"/>
      <w:marRight w:val="0pt"/>
      <w:marTop w:val="0pt"/>
      <w:marBottom w:val="0pt"/>
      <w:divBdr>
        <w:top w:val="none" w:sz="0" w:space="0" w:color="auto"/>
        <w:left w:val="none" w:sz="0" w:space="0" w:color="auto"/>
        <w:bottom w:val="none" w:sz="0" w:space="0" w:color="auto"/>
        <w:right w:val="none" w:sz="0" w:space="0" w:color="auto"/>
      </w:divBdr>
    </w:div>
    <w:div w:id="1368216972">
      <w:bodyDiv w:val="1"/>
      <w:marLeft w:val="0pt"/>
      <w:marRight w:val="0pt"/>
      <w:marTop w:val="0pt"/>
      <w:marBottom w:val="0pt"/>
      <w:divBdr>
        <w:top w:val="none" w:sz="0" w:space="0" w:color="auto"/>
        <w:left w:val="none" w:sz="0" w:space="0" w:color="auto"/>
        <w:bottom w:val="none" w:sz="0" w:space="0" w:color="auto"/>
        <w:right w:val="none" w:sz="0" w:space="0" w:color="auto"/>
      </w:divBdr>
    </w:div>
    <w:div w:id="1376078615">
      <w:bodyDiv w:val="1"/>
      <w:marLeft w:val="0pt"/>
      <w:marRight w:val="0pt"/>
      <w:marTop w:val="0pt"/>
      <w:marBottom w:val="0pt"/>
      <w:divBdr>
        <w:top w:val="none" w:sz="0" w:space="0" w:color="auto"/>
        <w:left w:val="none" w:sz="0" w:space="0" w:color="auto"/>
        <w:bottom w:val="none" w:sz="0" w:space="0" w:color="auto"/>
        <w:right w:val="none" w:sz="0" w:space="0" w:color="auto"/>
      </w:divBdr>
    </w:div>
    <w:div w:id="1441100356">
      <w:bodyDiv w:val="1"/>
      <w:marLeft w:val="0pt"/>
      <w:marRight w:val="0pt"/>
      <w:marTop w:val="0pt"/>
      <w:marBottom w:val="0pt"/>
      <w:divBdr>
        <w:top w:val="none" w:sz="0" w:space="0" w:color="auto"/>
        <w:left w:val="none" w:sz="0" w:space="0" w:color="auto"/>
        <w:bottom w:val="none" w:sz="0" w:space="0" w:color="auto"/>
        <w:right w:val="none" w:sz="0" w:space="0" w:color="auto"/>
      </w:divBdr>
    </w:div>
    <w:div w:id="1450664999">
      <w:bodyDiv w:val="1"/>
      <w:marLeft w:val="0pt"/>
      <w:marRight w:val="0pt"/>
      <w:marTop w:val="0pt"/>
      <w:marBottom w:val="0pt"/>
      <w:divBdr>
        <w:top w:val="none" w:sz="0" w:space="0" w:color="auto"/>
        <w:left w:val="none" w:sz="0" w:space="0" w:color="auto"/>
        <w:bottom w:val="none" w:sz="0" w:space="0" w:color="auto"/>
        <w:right w:val="none" w:sz="0" w:space="0" w:color="auto"/>
      </w:divBdr>
    </w:div>
    <w:div w:id="14561691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0893429">
          <w:marLeft w:val="0pt"/>
          <w:marRight w:val="0pt"/>
          <w:marTop w:val="0pt"/>
          <w:marBottom w:val="0pt"/>
          <w:divBdr>
            <w:top w:val="none" w:sz="0" w:space="0" w:color="auto"/>
            <w:left w:val="none" w:sz="0" w:space="0" w:color="auto"/>
            <w:bottom w:val="none" w:sz="0" w:space="0" w:color="auto"/>
            <w:right w:val="none" w:sz="0" w:space="0" w:color="auto"/>
          </w:divBdr>
          <w:divsChild>
            <w:div w:id="10055475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72887912">
      <w:bodyDiv w:val="1"/>
      <w:marLeft w:val="0pt"/>
      <w:marRight w:val="0pt"/>
      <w:marTop w:val="0pt"/>
      <w:marBottom w:val="0pt"/>
      <w:divBdr>
        <w:top w:val="none" w:sz="0" w:space="0" w:color="auto"/>
        <w:left w:val="none" w:sz="0" w:space="0" w:color="auto"/>
        <w:bottom w:val="none" w:sz="0" w:space="0" w:color="auto"/>
        <w:right w:val="none" w:sz="0" w:space="0" w:color="auto"/>
      </w:divBdr>
    </w:div>
    <w:div w:id="15730799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7168277">
          <w:marLeft w:val="0pt"/>
          <w:marRight w:val="0pt"/>
          <w:marTop w:val="0pt"/>
          <w:marBottom w:val="0pt"/>
          <w:divBdr>
            <w:top w:val="single" w:sz="2" w:space="0" w:color="E5E7EB"/>
            <w:left w:val="single" w:sz="2" w:space="0" w:color="E5E7EB"/>
            <w:bottom w:val="single" w:sz="2" w:space="0" w:color="E5E7EB"/>
            <w:right w:val="single" w:sz="2" w:space="0" w:color="E5E7EB"/>
          </w:divBdr>
        </w:div>
        <w:div w:id="2050059909">
          <w:marLeft w:val="12pt"/>
          <w:marRight w:val="0pt"/>
          <w:marTop w:val="0pt"/>
          <w:marBottom w:val="0pt"/>
          <w:divBdr>
            <w:top w:val="single" w:sz="2" w:space="0" w:color="E5E7EB"/>
            <w:left w:val="single" w:sz="2" w:space="0" w:color="E5E7EB"/>
            <w:bottom w:val="single" w:sz="2" w:space="0" w:color="E5E7EB"/>
            <w:right w:val="single" w:sz="2" w:space="0" w:color="E5E7EB"/>
          </w:divBdr>
        </w:div>
        <w:div w:id="443309079">
          <w:marLeft w:val="0pt"/>
          <w:marRight w:val="0pt"/>
          <w:marTop w:val="0pt"/>
          <w:marBottom w:val="0pt"/>
          <w:divBdr>
            <w:top w:val="single" w:sz="2" w:space="0" w:color="E5E7EB"/>
            <w:left w:val="single" w:sz="2" w:space="0" w:color="E5E7EB"/>
            <w:bottom w:val="single" w:sz="2" w:space="0" w:color="E5E7EB"/>
            <w:right w:val="single" w:sz="2" w:space="0" w:color="E5E7EB"/>
          </w:divBdr>
        </w:div>
        <w:div w:id="171651904">
          <w:marLeft w:val="12pt"/>
          <w:marRight w:val="0pt"/>
          <w:marTop w:val="0pt"/>
          <w:marBottom w:val="0pt"/>
          <w:divBdr>
            <w:top w:val="single" w:sz="2" w:space="0" w:color="E5E7EB"/>
            <w:left w:val="single" w:sz="2" w:space="0" w:color="E5E7EB"/>
            <w:bottom w:val="single" w:sz="2" w:space="0" w:color="E5E7EB"/>
            <w:right w:val="single" w:sz="2" w:space="0" w:color="E5E7EB"/>
          </w:divBdr>
        </w:div>
        <w:div w:id="956067265">
          <w:marLeft w:val="0pt"/>
          <w:marRight w:val="0pt"/>
          <w:marTop w:val="0pt"/>
          <w:marBottom w:val="0pt"/>
          <w:divBdr>
            <w:top w:val="single" w:sz="2" w:space="0" w:color="E5E7EB"/>
            <w:left w:val="single" w:sz="2" w:space="0" w:color="E5E7EB"/>
            <w:bottom w:val="single" w:sz="2" w:space="0" w:color="E5E7EB"/>
            <w:right w:val="single" w:sz="2" w:space="0" w:color="E5E7EB"/>
          </w:divBdr>
        </w:div>
        <w:div w:id="740367619">
          <w:marLeft w:val="12pt"/>
          <w:marRight w:val="0pt"/>
          <w:marTop w:val="0pt"/>
          <w:marBottom w:val="0pt"/>
          <w:divBdr>
            <w:top w:val="single" w:sz="2" w:space="0" w:color="E5E7EB"/>
            <w:left w:val="single" w:sz="2" w:space="0" w:color="E5E7EB"/>
            <w:bottom w:val="single" w:sz="2" w:space="0" w:color="E5E7EB"/>
            <w:right w:val="single" w:sz="2" w:space="0" w:color="E5E7EB"/>
          </w:divBdr>
        </w:div>
        <w:div w:id="463038185">
          <w:marLeft w:val="0pt"/>
          <w:marRight w:val="0pt"/>
          <w:marTop w:val="0pt"/>
          <w:marBottom w:val="0pt"/>
          <w:divBdr>
            <w:top w:val="single" w:sz="2" w:space="0" w:color="E5E7EB"/>
            <w:left w:val="single" w:sz="2" w:space="0" w:color="E5E7EB"/>
            <w:bottom w:val="single" w:sz="2" w:space="0" w:color="E5E7EB"/>
            <w:right w:val="single" w:sz="2" w:space="0" w:color="E5E7EB"/>
          </w:divBdr>
        </w:div>
        <w:div w:id="452599163">
          <w:marLeft w:val="12pt"/>
          <w:marRight w:val="0pt"/>
          <w:marTop w:val="0pt"/>
          <w:marBottom w:val="0pt"/>
          <w:divBdr>
            <w:top w:val="single" w:sz="2" w:space="0" w:color="E5E7EB"/>
            <w:left w:val="single" w:sz="2" w:space="0" w:color="E5E7EB"/>
            <w:bottom w:val="single" w:sz="2" w:space="0" w:color="E5E7EB"/>
            <w:right w:val="single" w:sz="2" w:space="0" w:color="E5E7EB"/>
          </w:divBdr>
        </w:div>
        <w:div w:id="44331199">
          <w:marLeft w:val="0pt"/>
          <w:marRight w:val="0pt"/>
          <w:marTop w:val="0pt"/>
          <w:marBottom w:val="0pt"/>
          <w:divBdr>
            <w:top w:val="single" w:sz="2" w:space="0" w:color="E5E7EB"/>
            <w:left w:val="single" w:sz="2" w:space="0" w:color="E5E7EB"/>
            <w:bottom w:val="single" w:sz="2" w:space="0" w:color="E5E7EB"/>
            <w:right w:val="single" w:sz="2" w:space="0" w:color="E5E7EB"/>
          </w:divBdr>
        </w:div>
        <w:div w:id="2090303149">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602490718">
      <w:bodyDiv w:val="1"/>
      <w:marLeft w:val="0pt"/>
      <w:marRight w:val="0pt"/>
      <w:marTop w:val="0pt"/>
      <w:marBottom w:val="0pt"/>
      <w:divBdr>
        <w:top w:val="none" w:sz="0" w:space="0" w:color="auto"/>
        <w:left w:val="none" w:sz="0" w:space="0" w:color="auto"/>
        <w:bottom w:val="none" w:sz="0" w:space="0" w:color="auto"/>
        <w:right w:val="none" w:sz="0" w:space="0" w:color="auto"/>
      </w:divBdr>
    </w:div>
    <w:div w:id="1695886402">
      <w:bodyDiv w:val="1"/>
      <w:marLeft w:val="0pt"/>
      <w:marRight w:val="0pt"/>
      <w:marTop w:val="0pt"/>
      <w:marBottom w:val="0pt"/>
      <w:divBdr>
        <w:top w:val="none" w:sz="0" w:space="0" w:color="auto"/>
        <w:left w:val="none" w:sz="0" w:space="0" w:color="auto"/>
        <w:bottom w:val="none" w:sz="0" w:space="0" w:color="auto"/>
        <w:right w:val="none" w:sz="0" w:space="0" w:color="auto"/>
      </w:divBdr>
    </w:div>
    <w:div w:id="16986996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2663217">
          <w:marLeft w:val="0pt"/>
          <w:marRight w:val="0pt"/>
          <w:marTop w:val="0pt"/>
          <w:marBottom w:val="0pt"/>
          <w:divBdr>
            <w:top w:val="none" w:sz="0" w:space="0" w:color="auto"/>
            <w:left w:val="none" w:sz="0" w:space="0" w:color="auto"/>
            <w:bottom w:val="none" w:sz="0" w:space="0" w:color="auto"/>
            <w:right w:val="none" w:sz="0" w:space="0" w:color="auto"/>
          </w:divBdr>
          <w:divsChild>
            <w:div w:id="501822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14578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4184075">
          <w:marLeft w:val="0pt"/>
          <w:marRight w:val="0pt"/>
          <w:marTop w:val="0pt"/>
          <w:marBottom w:val="0pt"/>
          <w:divBdr>
            <w:top w:val="none" w:sz="0" w:space="0" w:color="auto"/>
            <w:left w:val="none" w:sz="0" w:space="0" w:color="auto"/>
            <w:bottom w:val="none" w:sz="0" w:space="0" w:color="auto"/>
            <w:right w:val="none" w:sz="0" w:space="0" w:color="auto"/>
          </w:divBdr>
          <w:divsChild>
            <w:div w:id="8401201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42365531">
      <w:bodyDiv w:val="1"/>
      <w:marLeft w:val="0pt"/>
      <w:marRight w:val="0pt"/>
      <w:marTop w:val="0pt"/>
      <w:marBottom w:val="0pt"/>
      <w:divBdr>
        <w:top w:val="none" w:sz="0" w:space="0" w:color="auto"/>
        <w:left w:val="none" w:sz="0" w:space="0" w:color="auto"/>
        <w:bottom w:val="none" w:sz="0" w:space="0" w:color="auto"/>
        <w:right w:val="none" w:sz="0" w:space="0" w:color="auto"/>
      </w:divBdr>
    </w:div>
    <w:div w:id="1760759318">
      <w:bodyDiv w:val="1"/>
      <w:marLeft w:val="0pt"/>
      <w:marRight w:val="0pt"/>
      <w:marTop w:val="0pt"/>
      <w:marBottom w:val="0pt"/>
      <w:divBdr>
        <w:top w:val="none" w:sz="0" w:space="0" w:color="auto"/>
        <w:left w:val="none" w:sz="0" w:space="0" w:color="auto"/>
        <w:bottom w:val="none" w:sz="0" w:space="0" w:color="auto"/>
        <w:right w:val="none" w:sz="0" w:space="0" w:color="auto"/>
      </w:divBdr>
    </w:div>
    <w:div w:id="1867209793">
      <w:bodyDiv w:val="1"/>
      <w:marLeft w:val="0pt"/>
      <w:marRight w:val="0pt"/>
      <w:marTop w:val="0pt"/>
      <w:marBottom w:val="0pt"/>
      <w:divBdr>
        <w:top w:val="none" w:sz="0" w:space="0" w:color="auto"/>
        <w:left w:val="none" w:sz="0" w:space="0" w:color="auto"/>
        <w:bottom w:val="none" w:sz="0" w:space="0" w:color="auto"/>
        <w:right w:val="none" w:sz="0" w:space="0" w:color="auto"/>
      </w:divBdr>
    </w:div>
    <w:div w:id="1869028915">
      <w:bodyDiv w:val="1"/>
      <w:marLeft w:val="0pt"/>
      <w:marRight w:val="0pt"/>
      <w:marTop w:val="0pt"/>
      <w:marBottom w:val="0pt"/>
      <w:divBdr>
        <w:top w:val="none" w:sz="0" w:space="0" w:color="auto"/>
        <w:left w:val="none" w:sz="0" w:space="0" w:color="auto"/>
        <w:bottom w:val="none" w:sz="0" w:space="0" w:color="auto"/>
        <w:right w:val="none" w:sz="0" w:space="0" w:color="auto"/>
      </w:divBdr>
    </w:div>
    <w:div w:id="1898665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122488">
          <w:marLeft w:val="0pt"/>
          <w:marRight w:val="0pt"/>
          <w:marTop w:val="0pt"/>
          <w:marBottom w:val="0pt"/>
          <w:divBdr>
            <w:top w:val="none" w:sz="0" w:space="0" w:color="auto"/>
            <w:left w:val="none" w:sz="0" w:space="0" w:color="auto"/>
            <w:bottom w:val="none" w:sz="0" w:space="0" w:color="auto"/>
            <w:right w:val="none" w:sz="0" w:space="0" w:color="auto"/>
          </w:divBdr>
          <w:divsChild>
            <w:div w:id="1900245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98856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8397655">
          <w:marLeft w:val="0pt"/>
          <w:marRight w:val="0pt"/>
          <w:marTop w:val="0pt"/>
          <w:marBottom w:val="0pt"/>
          <w:divBdr>
            <w:top w:val="single" w:sz="2" w:space="0" w:color="E5E7EB"/>
            <w:left w:val="single" w:sz="2" w:space="0" w:color="E5E7EB"/>
            <w:bottom w:val="single" w:sz="2" w:space="0" w:color="E5E7EB"/>
            <w:right w:val="single" w:sz="2" w:space="0" w:color="E5E7EB"/>
          </w:divBdr>
        </w:div>
        <w:div w:id="1243563807">
          <w:marLeft w:val="12pt"/>
          <w:marRight w:val="0pt"/>
          <w:marTop w:val="0pt"/>
          <w:marBottom w:val="0pt"/>
          <w:divBdr>
            <w:top w:val="single" w:sz="2" w:space="0" w:color="E5E7EB"/>
            <w:left w:val="single" w:sz="2" w:space="0" w:color="E5E7EB"/>
            <w:bottom w:val="single" w:sz="2" w:space="0" w:color="E5E7EB"/>
            <w:right w:val="single" w:sz="2" w:space="0" w:color="E5E7EB"/>
          </w:divBdr>
        </w:div>
        <w:div w:id="111678352">
          <w:marLeft w:val="0pt"/>
          <w:marRight w:val="0pt"/>
          <w:marTop w:val="0pt"/>
          <w:marBottom w:val="0pt"/>
          <w:divBdr>
            <w:top w:val="single" w:sz="2" w:space="0" w:color="E5E7EB"/>
            <w:left w:val="single" w:sz="2" w:space="0" w:color="E5E7EB"/>
            <w:bottom w:val="single" w:sz="2" w:space="0" w:color="E5E7EB"/>
            <w:right w:val="single" w:sz="2" w:space="0" w:color="E5E7EB"/>
          </w:divBdr>
        </w:div>
        <w:div w:id="2070839062">
          <w:marLeft w:val="12pt"/>
          <w:marRight w:val="0pt"/>
          <w:marTop w:val="0pt"/>
          <w:marBottom w:val="0pt"/>
          <w:divBdr>
            <w:top w:val="single" w:sz="2" w:space="0" w:color="E5E7EB"/>
            <w:left w:val="single" w:sz="2" w:space="0" w:color="E5E7EB"/>
            <w:bottom w:val="single" w:sz="2" w:space="0" w:color="E5E7EB"/>
            <w:right w:val="single" w:sz="2" w:space="0" w:color="E5E7EB"/>
          </w:divBdr>
        </w:div>
        <w:div w:id="270012461">
          <w:marLeft w:val="0pt"/>
          <w:marRight w:val="0pt"/>
          <w:marTop w:val="0pt"/>
          <w:marBottom w:val="0pt"/>
          <w:divBdr>
            <w:top w:val="single" w:sz="2" w:space="0" w:color="E5E7EB"/>
            <w:left w:val="single" w:sz="2" w:space="0" w:color="E5E7EB"/>
            <w:bottom w:val="single" w:sz="2" w:space="0" w:color="E5E7EB"/>
            <w:right w:val="single" w:sz="2" w:space="0" w:color="E5E7EB"/>
          </w:divBdr>
        </w:div>
        <w:div w:id="365251232">
          <w:marLeft w:val="12pt"/>
          <w:marRight w:val="0pt"/>
          <w:marTop w:val="0pt"/>
          <w:marBottom w:val="0pt"/>
          <w:divBdr>
            <w:top w:val="single" w:sz="2" w:space="0" w:color="E5E7EB"/>
            <w:left w:val="single" w:sz="2" w:space="0" w:color="E5E7EB"/>
            <w:bottom w:val="single" w:sz="2" w:space="0" w:color="E5E7EB"/>
            <w:right w:val="single" w:sz="2" w:space="0" w:color="E5E7EB"/>
          </w:divBdr>
        </w:div>
        <w:div w:id="147332918">
          <w:marLeft w:val="0pt"/>
          <w:marRight w:val="0pt"/>
          <w:marTop w:val="0pt"/>
          <w:marBottom w:val="0pt"/>
          <w:divBdr>
            <w:top w:val="single" w:sz="2" w:space="0" w:color="E5E7EB"/>
            <w:left w:val="single" w:sz="2" w:space="0" w:color="E5E7EB"/>
            <w:bottom w:val="single" w:sz="2" w:space="0" w:color="E5E7EB"/>
            <w:right w:val="single" w:sz="2" w:space="0" w:color="E5E7EB"/>
          </w:divBdr>
        </w:div>
        <w:div w:id="1864438598">
          <w:marLeft w:val="12pt"/>
          <w:marRight w:val="0pt"/>
          <w:marTop w:val="0pt"/>
          <w:marBottom w:val="0pt"/>
          <w:divBdr>
            <w:top w:val="single" w:sz="2" w:space="0" w:color="E5E7EB"/>
            <w:left w:val="single" w:sz="2" w:space="0" w:color="E5E7EB"/>
            <w:bottom w:val="single" w:sz="2" w:space="0" w:color="E5E7EB"/>
            <w:right w:val="single" w:sz="2" w:space="0" w:color="E5E7EB"/>
          </w:divBdr>
        </w:div>
        <w:div w:id="1655377638">
          <w:marLeft w:val="0pt"/>
          <w:marRight w:val="0pt"/>
          <w:marTop w:val="0pt"/>
          <w:marBottom w:val="0pt"/>
          <w:divBdr>
            <w:top w:val="single" w:sz="2" w:space="0" w:color="E5E7EB"/>
            <w:left w:val="single" w:sz="2" w:space="0" w:color="E5E7EB"/>
            <w:bottom w:val="single" w:sz="2" w:space="0" w:color="E5E7EB"/>
            <w:right w:val="single" w:sz="2" w:space="0" w:color="E5E7EB"/>
          </w:divBdr>
        </w:div>
        <w:div w:id="171065074">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950165534">
      <w:bodyDiv w:val="1"/>
      <w:marLeft w:val="0pt"/>
      <w:marRight w:val="0pt"/>
      <w:marTop w:val="0pt"/>
      <w:marBottom w:val="0pt"/>
      <w:divBdr>
        <w:top w:val="none" w:sz="0" w:space="0" w:color="auto"/>
        <w:left w:val="none" w:sz="0" w:space="0" w:color="auto"/>
        <w:bottom w:val="none" w:sz="0" w:space="0" w:color="auto"/>
        <w:right w:val="none" w:sz="0" w:space="0" w:color="auto"/>
      </w:divBdr>
    </w:div>
    <w:div w:id="1970892025">
      <w:bodyDiv w:val="1"/>
      <w:marLeft w:val="0pt"/>
      <w:marRight w:val="0pt"/>
      <w:marTop w:val="0pt"/>
      <w:marBottom w:val="0pt"/>
      <w:divBdr>
        <w:top w:val="none" w:sz="0" w:space="0" w:color="auto"/>
        <w:left w:val="none" w:sz="0" w:space="0" w:color="auto"/>
        <w:bottom w:val="none" w:sz="0" w:space="0" w:color="auto"/>
        <w:right w:val="none" w:sz="0" w:space="0" w:color="auto"/>
      </w:divBdr>
    </w:div>
    <w:div w:id="21079163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6985358">
          <w:marLeft w:val="0pt"/>
          <w:marRight w:val="0pt"/>
          <w:marTop w:val="0pt"/>
          <w:marBottom w:val="0pt"/>
          <w:divBdr>
            <w:top w:val="single" w:sz="2" w:space="0" w:color="E5E7EB"/>
            <w:left w:val="single" w:sz="2" w:space="0" w:color="E5E7EB"/>
            <w:bottom w:val="single" w:sz="2" w:space="0" w:color="E5E7EB"/>
            <w:right w:val="single" w:sz="2" w:space="0" w:color="E5E7EB"/>
          </w:divBdr>
        </w:div>
        <w:div w:id="993337172">
          <w:marLeft w:val="12pt"/>
          <w:marRight w:val="0pt"/>
          <w:marTop w:val="0pt"/>
          <w:marBottom w:val="0pt"/>
          <w:divBdr>
            <w:top w:val="single" w:sz="2" w:space="0" w:color="E5E7EB"/>
            <w:left w:val="single" w:sz="2" w:space="0" w:color="E5E7EB"/>
            <w:bottom w:val="single" w:sz="2" w:space="0" w:color="E5E7EB"/>
            <w:right w:val="single" w:sz="2" w:space="0" w:color="E5E7EB"/>
          </w:divBdr>
        </w:div>
        <w:div w:id="1950352943">
          <w:marLeft w:val="0pt"/>
          <w:marRight w:val="0pt"/>
          <w:marTop w:val="0pt"/>
          <w:marBottom w:val="0pt"/>
          <w:divBdr>
            <w:top w:val="single" w:sz="2" w:space="0" w:color="E5E7EB"/>
            <w:left w:val="single" w:sz="2" w:space="0" w:color="E5E7EB"/>
            <w:bottom w:val="single" w:sz="2" w:space="0" w:color="E5E7EB"/>
            <w:right w:val="single" w:sz="2" w:space="0" w:color="E5E7EB"/>
          </w:divBdr>
        </w:div>
        <w:div w:id="1179126831">
          <w:marLeft w:val="12pt"/>
          <w:marRight w:val="0pt"/>
          <w:marTop w:val="0pt"/>
          <w:marBottom w:val="0pt"/>
          <w:divBdr>
            <w:top w:val="single" w:sz="2" w:space="0" w:color="E5E7EB"/>
            <w:left w:val="single" w:sz="2" w:space="0" w:color="E5E7EB"/>
            <w:bottom w:val="single" w:sz="2" w:space="0" w:color="E5E7EB"/>
            <w:right w:val="single" w:sz="2" w:space="0" w:color="E5E7EB"/>
          </w:divBdr>
        </w:div>
        <w:div w:id="20715716">
          <w:marLeft w:val="0pt"/>
          <w:marRight w:val="0pt"/>
          <w:marTop w:val="0pt"/>
          <w:marBottom w:val="0pt"/>
          <w:divBdr>
            <w:top w:val="single" w:sz="2" w:space="0" w:color="E5E7EB"/>
            <w:left w:val="single" w:sz="2" w:space="0" w:color="E5E7EB"/>
            <w:bottom w:val="single" w:sz="2" w:space="0" w:color="E5E7EB"/>
            <w:right w:val="single" w:sz="2" w:space="0" w:color="E5E7EB"/>
          </w:divBdr>
        </w:div>
        <w:div w:id="404763014">
          <w:marLeft w:val="12pt"/>
          <w:marRight w:val="0pt"/>
          <w:marTop w:val="0pt"/>
          <w:marBottom w:val="0pt"/>
          <w:divBdr>
            <w:top w:val="single" w:sz="2" w:space="0" w:color="E5E7EB"/>
            <w:left w:val="single" w:sz="2" w:space="0" w:color="E5E7EB"/>
            <w:bottom w:val="single" w:sz="2" w:space="0" w:color="E5E7EB"/>
            <w:right w:val="single" w:sz="2" w:space="0" w:color="E5E7EB"/>
          </w:divBdr>
        </w:div>
        <w:div w:id="1766027444">
          <w:marLeft w:val="0pt"/>
          <w:marRight w:val="0pt"/>
          <w:marTop w:val="0pt"/>
          <w:marBottom w:val="0pt"/>
          <w:divBdr>
            <w:top w:val="single" w:sz="2" w:space="0" w:color="E5E7EB"/>
            <w:left w:val="single" w:sz="2" w:space="0" w:color="E5E7EB"/>
            <w:bottom w:val="single" w:sz="2" w:space="0" w:color="E5E7EB"/>
            <w:right w:val="single" w:sz="2" w:space="0" w:color="E5E7EB"/>
          </w:divBdr>
        </w:div>
        <w:div w:id="1510094651">
          <w:marLeft w:val="12pt"/>
          <w:marRight w:val="0pt"/>
          <w:marTop w:val="0pt"/>
          <w:marBottom w:val="0pt"/>
          <w:divBdr>
            <w:top w:val="single" w:sz="2" w:space="0" w:color="E5E7EB"/>
            <w:left w:val="single" w:sz="2" w:space="0" w:color="E5E7EB"/>
            <w:bottom w:val="single" w:sz="2" w:space="0" w:color="E5E7EB"/>
            <w:right w:val="single" w:sz="2" w:space="0" w:color="E5E7EB"/>
          </w:divBdr>
        </w:div>
        <w:div w:id="1961106121">
          <w:marLeft w:val="0pt"/>
          <w:marRight w:val="0pt"/>
          <w:marTop w:val="0pt"/>
          <w:marBottom w:val="0pt"/>
          <w:divBdr>
            <w:top w:val="single" w:sz="2" w:space="0" w:color="E5E7EB"/>
            <w:left w:val="single" w:sz="2" w:space="0" w:color="E5E7EB"/>
            <w:bottom w:val="single" w:sz="2" w:space="0" w:color="E5E7EB"/>
            <w:right w:val="single" w:sz="2" w:space="0" w:color="E5E7EB"/>
          </w:divBdr>
        </w:div>
        <w:div w:id="450053555">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21271943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www.annualreviews.org/doi/pdf/10.1146/annurev-control-100819-063206"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DD71EA3-AE4D-46C9-B1EF-4FDB8702B00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4</Pages>
  <Words>3052</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Ahmed Elbary (29385647)</cp:lastModifiedBy>
  <cp:revision>39</cp:revision>
  <cp:lastPrinted>2025-01-16T11:49:00Z</cp:lastPrinted>
  <dcterms:created xsi:type="dcterms:W3CDTF">2024-07-16T13:42:00Z</dcterms:created>
  <dcterms:modified xsi:type="dcterms:W3CDTF">2025-05-14T02:45:00Z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379475cb51edc036749d5bc922962aa76f798fa664d6b01f61d59df0d52bca0c</vt:lpwstr>
  </property>
</Properties>
</file>