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71D3" w14:textId="11DF9D4B" w:rsidR="00D460BE" w:rsidRPr="00D460BE" w:rsidRDefault="7D6FB08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9B8D6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460BE" w:rsidRPr="59B8D6BF">
        <w:rPr>
          <w:rFonts w:ascii="Times New Roman" w:hAnsi="Times New Roman" w:cs="Times New Roman"/>
          <w:b/>
          <w:bCs/>
          <w:sz w:val="28"/>
          <w:szCs w:val="28"/>
        </w:rPr>
        <w:t>emester Project Documentation</w:t>
      </w:r>
    </w:p>
    <w:p w14:paraId="481DF7E3" w14:textId="265C81B9" w:rsidR="00D460BE" w:rsidRDefault="00D460BE" w:rsidP="7CAE9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9B8D6BF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59B8D6BF">
        <w:rPr>
          <w:rFonts w:ascii="Times New Roman" w:hAnsi="Times New Roman" w:cs="Times New Roman"/>
          <w:sz w:val="24"/>
          <w:szCs w:val="24"/>
        </w:rPr>
        <w:t>:</w:t>
      </w:r>
      <w:r w:rsidR="722DC7AB" w:rsidRPr="59B8D6BF">
        <w:rPr>
          <w:rFonts w:ascii="Times New Roman" w:hAnsi="Times New Roman" w:cs="Times New Roman"/>
          <w:sz w:val="24"/>
          <w:szCs w:val="24"/>
        </w:rPr>
        <w:t xml:space="preserve"> </w:t>
      </w:r>
      <w:r w:rsidRPr="59B8D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57A9">
        <w:rPr>
          <w:rFonts w:ascii="Times New Roman" w:hAnsi="Times New Roman" w:cs="Times New Roman"/>
          <w:b/>
          <w:bCs/>
          <w:sz w:val="24"/>
          <w:szCs w:val="24"/>
        </w:rPr>
        <w:t>Event Management System</w:t>
      </w:r>
      <w:r w:rsidR="44BCA6DD" w:rsidRPr="59B8D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003D706B">
        <w:trPr>
          <w:trHeight w:val="377"/>
        </w:trPr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59B8D6BF"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282774A0" w:rsidR="00D460BE" w:rsidRDefault="00104EAD" w:rsidP="003D7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Ahmed Ali</w:t>
            </w:r>
          </w:p>
        </w:tc>
        <w:tc>
          <w:tcPr>
            <w:tcW w:w="2338" w:type="dxa"/>
          </w:tcPr>
          <w:p w14:paraId="68A2F7A5" w14:textId="27DD35A6" w:rsidR="00D460BE" w:rsidRDefault="0010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2024340</w:t>
            </w:r>
          </w:p>
        </w:tc>
        <w:tc>
          <w:tcPr>
            <w:tcW w:w="2338" w:type="dxa"/>
          </w:tcPr>
          <w:p w14:paraId="4F0372E6" w14:textId="7698BAB7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70C44080" w14:textId="77777777" w:rsidTr="59B8D6BF">
        <w:tc>
          <w:tcPr>
            <w:tcW w:w="2337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1BF1C1D7" w:rsidR="00D460BE" w:rsidRDefault="0010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Fatimah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mustneer</w:t>
            </w:r>
            <w:proofErr w:type="spellEnd"/>
          </w:p>
        </w:tc>
        <w:tc>
          <w:tcPr>
            <w:tcW w:w="2338" w:type="dxa"/>
          </w:tcPr>
          <w:p w14:paraId="6313C615" w14:textId="3E609DFA" w:rsidR="00D460BE" w:rsidRDefault="0010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2024181</w:t>
            </w:r>
          </w:p>
        </w:tc>
        <w:tc>
          <w:tcPr>
            <w:tcW w:w="2338" w:type="dxa"/>
          </w:tcPr>
          <w:p w14:paraId="08A3035A" w14:textId="78584CA4" w:rsidR="00E157A9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02607F30" w14:textId="77777777" w:rsidTr="59B8D6BF">
        <w:tc>
          <w:tcPr>
            <w:tcW w:w="2337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0F8A836E" w14:textId="2D9B94A0" w:rsidR="00D460BE" w:rsidRDefault="0010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Saqib</w:t>
            </w:r>
            <w:proofErr w:type="spellEnd"/>
          </w:p>
        </w:tc>
        <w:tc>
          <w:tcPr>
            <w:tcW w:w="2338" w:type="dxa"/>
          </w:tcPr>
          <w:p w14:paraId="4FE0C370" w14:textId="0F5A22D3" w:rsidR="00D460BE" w:rsidRDefault="00B3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2024541</w:t>
            </w:r>
          </w:p>
        </w:tc>
        <w:tc>
          <w:tcPr>
            <w:tcW w:w="2338" w:type="dxa"/>
          </w:tcPr>
          <w:p w14:paraId="7CB68D87" w14:textId="5E3C893F" w:rsidR="00D460BE" w:rsidRDefault="00E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4021CB75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Main Features</w:t>
      </w:r>
    </w:p>
    <w:p w14:paraId="6B8723D0" w14:textId="77777777" w:rsidR="00104EAD" w:rsidRPr="00104EAD" w:rsidRDefault="00104EAD" w:rsidP="00104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Display Available Slots:</w:t>
      </w: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 xml:space="preserve"> Shows the current availability of parking slots for cars, bikes, and trucks.</w:t>
      </w:r>
    </w:p>
    <w:p w14:paraId="3A75DA60" w14:textId="77777777" w:rsidR="00104EAD" w:rsidRPr="00104EAD" w:rsidRDefault="00104EAD" w:rsidP="00104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Book a Parking Slot:</w:t>
      </w: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 xml:space="preserve"> Allows users to book a parking slot for a specific vehicle type, providing details like owner name, license plate, duration, and valet service.</w:t>
      </w:r>
    </w:p>
    <w:p w14:paraId="5647596F" w14:textId="77777777" w:rsidR="00104EAD" w:rsidRPr="00104EAD" w:rsidRDefault="00104EAD" w:rsidP="00104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Release a Parking Slot:</w:t>
      </w: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 xml:space="preserve"> Enables users to release a previously booked parking slot.</w:t>
      </w:r>
    </w:p>
    <w:p w14:paraId="0A3ED8E2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Types of Users</w:t>
      </w:r>
    </w:p>
    <w:p w14:paraId="28131C9C" w14:textId="77777777" w:rsidR="00104EAD" w:rsidRPr="00104EAD" w:rsidRDefault="00104EAD" w:rsidP="00104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Parking Lot Manager</w:t>
      </w:r>
    </w:p>
    <w:p w14:paraId="003D6398" w14:textId="77777777" w:rsidR="00104EAD" w:rsidRPr="00104EAD" w:rsidRDefault="00104EAD" w:rsidP="00104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Vehicle Owners</w:t>
      </w:r>
    </w:p>
    <w:p w14:paraId="4E22664E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Requirements Breakdown</w:t>
      </w:r>
    </w:p>
    <w:p w14:paraId="18BB9EFF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Feature 1: Display Available Slots</w:t>
      </w:r>
    </w:p>
    <w:p w14:paraId="70CF6AA2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1.1 Display the total number of slots for each vehicle type. 1.2 Indicate the availability of each slot (occupied or available).</w:t>
      </w:r>
    </w:p>
    <w:p w14:paraId="603ACC6D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Feature 2: Book a Parking Slot</w:t>
      </w:r>
    </w:p>
    <w:p w14:paraId="4AC149F0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2.1 Prompt the user to enter the vehicle type, owner name, license plate, duration, and valet service preference. 2.2 Check for available slots in the specified vehicle type. 2.3 If a slot is available, assign it to the user and display the booking details, including the total price. 2.4 If no slots are available, display an appropriate message.</w:t>
      </w:r>
    </w:p>
    <w:p w14:paraId="743E5BF1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Feature 3: Release a Parking Slot</w:t>
      </w:r>
    </w:p>
    <w:p w14:paraId="175A3200" w14:textId="77777777" w:rsidR="00104EAD" w:rsidRPr="00104EAD" w:rsidRDefault="00104EAD" w:rsidP="00104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104EAD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3.1 Prompt the user to enter the vehicle type and slot number. 3.2 Check if the specified slot is valid and occupied. 3.3 If valid, release the slot and display a confirmation message. 3.4 If invalid, display an error message.</w:t>
      </w: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to Codding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1411"/>
        <w:gridCol w:w="1896"/>
        <w:gridCol w:w="1605"/>
        <w:gridCol w:w="2821"/>
        <w:gridCol w:w="1313"/>
      </w:tblGrid>
      <w:tr w:rsidR="00104EAD" w14:paraId="53F88974" w14:textId="77777777" w:rsidTr="006C2E90">
        <w:tc>
          <w:tcPr>
            <w:tcW w:w="0" w:type="auto"/>
          </w:tcPr>
          <w:p w14:paraId="0ECAF08B" w14:textId="77777777" w:rsidR="0053086D" w:rsidRPr="00104EAD" w:rsidRDefault="0053086D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C2E90"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proofErr w:type="spellEnd"/>
          </w:p>
          <w:p w14:paraId="4549D91F" w14:textId="0B8FDCC8" w:rsidR="006C2E90" w:rsidRPr="00104EAD" w:rsidRDefault="006C2E90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Pr="00104EAD" w:rsidRDefault="0053086D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Pr="00104EAD" w:rsidRDefault="00DE6BD4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Concept</w:t>
            </w:r>
            <w:r w:rsidR="0053086D"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Pr="00104EAD" w:rsidRDefault="00DB5004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Pr="00104EAD" w:rsidRDefault="00DB5004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Variables / Obj Created</w:t>
            </w:r>
          </w:p>
        </w:tc>
        <w:tc>
          <w:tcPr>
            <w:tcW w:w="0" w:type="auto"/>
          </w:tcPr>
          <w:p w14:paraId="4EE22028" w14:textId="2FD15133" w:rsidR="0053086D" w:rsidRPr="00104EAD" w:rsidRDefault="00DB5004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Line of Code Written</w:t>
            </w:r>
          </w:p>
        </w:tc>
      </w:tr>
      <w:tr w:rsidR="006C2E90" w14:paraId="58EBC922" w14:textId="77777777" w:rsidTr="006C2E90">
        <w:tc>
          <w:tcPr>
            <w:tcW w:w="0" w:type="auto"/>
          </w:tcPr>
          <w:p w14:paraId="66CCC7CB" w14:textId="6890122A" w:rsidR="006C2E90" w:rsidRPr="00104EAD" w:rsidRDefault="006C2E90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0C374170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Display Available Slots</w:t>
            </w:r>
          </w:p>
        </w:tc>
        <w:tc>
          <w:tcPr>
            <w:tcW w:w="0" w:type="auto"/>
          </w:tcPr>
          <w:p w14:paraId="459B92DA" w14:textId="47E70F8C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Arrays, Loops</w:t>
            </w:r>
          </w:p>
        </w:tc>
        <w:tc>
          <w:tcPr>
            <w:tcW w:w="0" w:type="auto"/>
          </w:tcPr>
          <w:p w14:paraId="7C5D98C6" w14:textId="10920FD3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display_slots</w:t>
            </w:r>
            <w:proofErr w:type="spellEnd"/>
          </w:p>
        </w:tc>
        <w:tc>
          <w:tcPr>
            <w:tcW w:w="0" w:type="auto"/>
          </w:tcPr>
          <w:p w14:paraId="2DBACD21" w14:textId="225E7D33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Car_Slots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Bike_Slots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Truck_Slots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TotalC_Slots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TotalB_Slots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TotalT_Slots</w:t>
            </w:r>
            <w:proofErr w:type="spellEnd"/>
          </w:p>
        </w:tc>
        <w:tc>
          <w:tcPr>
            <w:tcW w:w="0" w:type="auto"/>
          </w:tcPr>
          <w:p w14:paraId="725C45B9" w14:textId="45726C8A" w:rsidR="006C2E90" w:rsidRPr="00104EAD" w:rsidRDefault="00104EAD" w:rsidP="00104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4EAD" w14:paraId="2DEC03A6" w14:textId="77777777" w:rsidTr="006C2E90">
        <w:tc>
          <w:tcPr>
            <w:tcW w:w="0" w:type="auto"/>
          </w:tcPr>
          <w:p w14:paraId="74A96243" w14:textId="1D6A62CA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6BBA2473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Book a Parking Slot</w:t>
            </w:r>
          </w:p>
        </w:tc>
        <w:tc>
          <w:tcPr>
            <w:tcW w:w="0" w:type="auto"/>
          </w:tcPr>
          <w:p w14:paraId="228AD7DD" w14:textId="62A279A5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Arrays, Loops, Conditional Statements</w:t>
            </w:r>
          </w:p>
        </w:tc>
        <w:tc>
          <w:tcPr>
            <w:tcW w:w="0" w:type="auto"/>
          </w:tcPr>
          <w:p w14:paraId="4387F8AD" w14:textId="151C7110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Book_Slot</w:t>
            </w:r>
            <w:proofErr w:type="spellEnd"/>
          </w:p>
        </w:tc>
        <w:tc>
          <w:tcPr>
            <w:tcW w:w="0" w:type="auto"/>
          </w:tcPr>
          <w:p w14:paraId="525BD1F3" w14:textId="70DE6CA0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Car_Price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Bike_Price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Truck_Price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27922D99" w14:textId="0281B5B7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EAD" w14:paraId="4C799C74" w14:textId="77777777" w:rsidTr="006C2E90">
        <w:tc>
          <w:tcPr>
            <w:tcW w:w="0" w:type="auto"/>
          </w:tcPr>
          <w:p w14:paraId="54C24CF6" w14:textId="155C9479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66411B93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Release a Parking Slot</w:t>
            </w:r>
          </w:p>
        </w:tc>
        <w:tc>
          <w:tcPr>
            <w:tcW w:w="0" w:type="auto"/>
          </w:tcPr>
          <w:p w14:paraId="141F7A14" w14:textId="63AF83AB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Arrays, Conditional Statements</w:t>
            </w:r>
          </w:p>
        </w:tc>
        <w:tc>
          <w:tcPr>
            <w:tcW w:w="0" w:type="auto"/>
          </w:tcPr>
          <w:p w14:paraId="169B0E09" w14:textId="2CAA5422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Release_Slot</w:t>
            </w:r>
            <w:proofErr w:type="spellEnd"/>
            <w:r w:rsidRPr="00104E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55762EA8" w14:textId="77777777" w:rsidR="006C2E90" w:rsidRPr="00104EAD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E8D67F" w14:textId="31475AA8" w:rsidR="006C2E90" w:rsidRPr="00104EAD" w:rsidRDefault="00104EA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E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CF0CE" w14:textId="77777777" w:rsidR="00104EAD" w:rsidRPr="00D33152" w:rsidRDefault="00104E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04EAD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56171"/>
    <w:multiLevelType w:val="multilevel"/>
    <w:tmpl w:val="D24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F5BE4"/>
    <w:multiLevelType w:val="multilevel"/>
    <w:tmpl w:val="F51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BE"/>
    <w:rsid w:val="00104EAD"/>
    <w:rsid w:val="00133CD5"/>
    <w:rsid w:val="00192AC5"/>
    <w:rsid w:val="001F7295"/>
    <w:rsid w:val="002F5AB1"/>
    <w:rsid w:val="00383B84"/>
    <w:rsid w:val="003A1283"/>
    <w:rsid w:val="003D706B"/>
    <w:rsid w:val="00434E4E"/>
    <w:rsid w:val="0053086D"/>
    <w:rsid w:val="00636BF9"/>
    <w:rsid w:val="00693576"/>
    <w:rsid w:val="006C2E90"/>
    <w:rsid w:val="00763DD3"/>
    <w:rsid w:val="008C3802"/>
    <w:rsid w:val="00A20A68"/>
    <w:rsid w:val="00B30A3C"/>
    <w:rsid w:val="00B80013"/>
    <w:rsid w:val="00C233EC"/>
    <w:rsid w:val="00CB34CF"/>
    <w:rsid w:val="00D33152"/>
    <w:rsid w:val="00D460BE"/>
    <w:rsid w:val="00DB5004"/>
    <w:rsid w:val="00DE6BD4"/>
    <w:rsid w:val="00E157A9"/>
    <w:rsid w:val="00EA0FF6"/>
    <w:rsid w:val="00F30AB3"/>
    <w:rsid w:val="00F8096D"/>
    <w:rsid w:val="00FD2BD9"/>
    <w:rsid w:val="1755CB54"/>
    <w:rsid w:val="1A91A1E7"/>
    <w:rsid w:val="1BD0D006"/>
    <w:rsid w:val="217B6BCC"/>
    <w:rsid w:val="24EC7614"/>
    <w:rsid w:val="3683EAE8"/>
    <w:rsid w:val="3AEB8A02"/>
    <w:rsid w:val="3FC01F71"/>
    <w:rsid w:val="44BCA6DD"/>
    <w:rsid w:val="4553698A"/>
    <w:rsid w:val="57D60FEC"/>
    <w:rsid w:val="59B8D6BF"/>
    <w:rsid w:val="66984DDE"/>
    <w:rsid w:val="6A39A37D"/>
    <w:rsid w:val="722DC7AB"/>
    <w:rsid w:val="743467CF"/>
    <w:rsid w:val="7CAE9D01"/>
    <w:rsid w:val="7D6FB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104E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EAD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104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104E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EAD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10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6" ma:contentTypeDescription="Create a new document." ma:contentTypeScope="" ma:versionID="1c3293e54da341d8e2510a65fdde656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7857fc7a14d711c4330fdd9943af0b51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fdbc8e-339c-44d8-b6c6-50fa9ce28e57" xsi:nil="true"/>
  </documentManagement>
</p:properties>
</file>

<file path=customXml/itemProps1.xml><?xml version="1.0" encoding="utf-8"?>
<ds:datastoreItem xmlns:ds="http://schemas.openxmlformats.org/officeDocument/2006/customXml" ds:itemID="{BAD5A4A4-AAF7-49E2-83C1-0F0FCB8A1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dbc8e-339c-44d8-b6c6-50fa9ce28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39C85-04A4-467C-9E87-7FBF129C8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CCD81-3393-4A73-8495-BEDCC5DB9E03}">
  <ds:schemaRefs>
    <ds:schemaRef ds:uri="http://schemas.microsoft.com/office/2006/metadata/properties"/>
    <ds:schemaRef ds:uri="http://schemas.microsoft.com/office/infopath/2007/PartnerControls"/>
    <ds:schemaRef ds:uri="adfdbc8e-339c-44d8-b6c6-50fa9ce28e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Qasim Riaz</dc:creator>
  <cp:lastModifiedBy>Intag</cp:lastModifiedBy>
  <cp:revision>3</cp:revision>
  <dcterms:created xsi:type="dcterms:W3CDTF">2024-12-16T20:27:00Z</dcterms:created>
  <dcterms:modified xsi:type="dcterms:W3CDTF">2024-12-16T20:37:00Z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  <property fmtid="{D5CDD505-2E9C-101B-9397-08002B2CF9AE}" pid="3" name="MediaServiceImageTags">
    <vt:lpwstr/>
  </property>
</Properties>
</file>