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3C09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الوثيقة التقنية الهندسية</w:t>
      </w:r>
    </w:p>
    <w:p w14:paraId="7FC304B9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نظام الذكاء الحضري لإدارة التشوهات البصرية والإنفاذ البلدي</w:t>
      </w:r>
    </w:p>
    <w:p w14:paraId="77993D24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UrbanAI</w:t>
      </w:r>
      <w:proofErr w:type="spellEnd"/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Technical Architecture Specification</w:t>
      </w:r>
    </w:p>
    <w:p w14:paraId="4CCB8BBB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740B11E">
          <v:rect id="_x0000_i1245" style="width:0;height:1.5pt" o:hralign="center" o:hrstd="t" o:hr="t" fillcolor="#a0a0a0" stroked="f"/>
        </w:pict>
      </w:r>
    </w:p>
    <w:p w14:paraId="37BC764D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الهدف من الوثيقة</w:t>
      </w:r>
    </w:p>
    <w:p w14:paraId="54133AFE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تهدف هذه الوثيقة إلى تحديد المعمارية التقنية والهندسية التفصيلية لنظام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633">
        <w:rPr>
          <w:rFonts w:ascii="Times New Roman" w:eastAsia="Times New Roman" w:hAnsi="Times New Roman" w:cs="Times New Roman"/>
          <w:sz w:val="24"/>
          <w:szCs w:val="24"/>
        </w:rPr>
        <w:t>UrbanAI</w:t>
      </w:r>
      <w:proofErr w:type="spellEnd"/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بما يسمح ببناء منصة تشغيل حضرية مؤسسية قابلة للتوسع، مستقرة، آمنة، ومتوافقة مع متطلبات الجهات الحكومية والبلدية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B060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هذه الوثيقة تعتبر مرجعًا تقنيًا للمطورين والمهندسين وأنظمة الذكاء الاصطناعي ونظم المعلومات الجغرافية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B22524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7D7A031">
          <v:rect id="_x0000_i1246" style="width:0;height:1.5pt" o:hralign="center" o:hrstd="t" o:hr="t" fillcolor="#a0a0a0" stroked="f"/>
        </w:pict>
      </w:r>
    </w:p>
    <w:p w14:paraId="5847823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المبادئ الهندسية الأساسية</w:t>
      </w:r>
    </w:p>
    <w:p w14:paraId="4A5B366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أن يتم تطوير النظام وفق المبادئ التالية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44163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1. Modular Architecture</w:t>
      </w:r>
    </w:p>
    <w:p w14:paraId="571435C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2. Separation of Concerns</w:t>
      </w:r>
    </w:p>
    <w:p w14:paraId="3D602DA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3. Secure-by-Design</w:t>
      </w:r>
    </w:p>
    <w:p w14:paraId="2DC3F3A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4. GIS-Native Design</w:t>
      </w:r>
    </w:p>
    <w:p w14:paraId="5167FA6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5. AI-Ready Infrastructure</w:t>
      </w:r>
    </w:p>
    <w:p w14:paraId="1CFF2BD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6. Workflow-Driven Operations</w:t>
      </w:r>
    </w:p>
    <w:p w14:paraId="0441EE2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7. Event &amp; Audit Traceability</w:t>
      </w:r>
    </w:p>
    <w:p w14:paraId="705A7BE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8. Scalable Multi-Entity Architecture</w:t>
      </w:r>
    </w:p>
    <w:p w14:paraId="5A51158D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6295EE7">
          <v:rect id="_x0000_i1247" style="width:0;height:1.5pt" o:hralign="center" o:hrstd="t" o:hr="t" fillcolor="#a0a0a0" stroked="f"/>
        </w:pict>
      </w:r>
    </w:p>
    <w:p w14:paraId="73B4B62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المعمارية العامة للنظام</w:t>
      </w:r>
    </w:p>
    <w:p w14:paraId="76BC367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يعتمد النظام على بنية متعددة الطبقات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82D78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Frontend Layer</w:t>
      </w:r>
    </w:p>
    <w:p w14:paraId="0F938E4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C69FD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API Gateway / Backend</w:t>
      </w:r>
    </w:p>
    <w:p w14:paraId="20EE2D8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6C567A7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Core Services Layer</w:t>
      </w:r>
    </w:p>
    <w:p w14:paraId="4CA6592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24B68F6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Database Layer</w:t>
      </w:r>
    </w:p>
    <w:p w14:paraId="0AA8F7C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0F375DF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GIS Engine</w:t>
      </w:r>
    </w:p>
    <w:p w14:paraId="5A1BEB0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7C14246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AI Processing Services</w:t>
      </w:r>
    </w:p>
    <w:p w14:paraId="2BC5CB2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↓</w:t>
      </w:r>
    </w:p>
    <w:p w14:paraId="5E10611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Storage Layer</w:t>
      </w:r>
    </w:p>
    <w:p w14:paraId="35690D0A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C2A9B5B">
          <v:rect id="_x0000_i1248" style="width:0;height:1.5pt" o:hralign="center" o:hrstd="t" o:hr="t" fillcolor="#a0a0a0" stroked="f"/>
        </w:pict>
      </w:r>
    </w:p>
    <w:p w14:paraId="1A260B2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طبقات النظام</w:t>
      </w:r>
    </w:p>
    <w:p w14:paraId="4085CA4E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996F14A">
          <v:rect id="_x0000_i1249" style="width:0;height:1.5pt" o:hralign="center" o:hrstd="t" o:hr="t" fillcolor="#a0a0a0" stroked="f"/>
        </w:pict>
      </w:r>
    </w:p>
    <w:p w14:paraId="67AED99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 Frontend Layer</w:t>
      </w:r>
    </w:p>
    <w:p w14:paraId="39DE6C18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التقنية المقترحة</w:t>
      </w:r>
    </w:p>
    <w:p w14:paraId="24E5A05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React / Next.js</w:t>
      </w:r>
    </w:p>
    <w:p w14:paraId="18444E3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0F7896E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TailwindCSS</w:t>
      </w:r>
      <w:proofErr w:type="spellEnd"/>
    </w:p>
    <w:p w14:paraId="2042D5DF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EB367D7">
          <v:rect id="_x0000_i1250" style="width:0;height:1.5pt" o:hralign="center" o:hrstd="t" o:hr="t" fillcolor="#a0a0a0" stroked="f"/>
        </w:pict>
      </w:r>
    </w:p>
    <w:p w14:paraId="3F13825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مسؤوليات الواجهة</w:t>
      </w:r>
    </w:p>
    <w:p w14:paraId="6A7BEB2A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إدارة الجلسات</w:t>
      </w:r>
    </w:p>
    <w:p w14:paraId="2EF9A6DD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الخرائط التفاعلية</w:t>
      </w:r>
    </w:p>
    <w:p w14:paraId="3A8348BF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عرض البلاغات</w:t>
      </w:r>
    </w:p>
    <w:p w14:paraId="598AA6C5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إدارة المستخدمين</w:t>
      </w:r>
    </w:p>
    <w:p w14:paraId="372CB62C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تشغيل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</w:p>
    <w:p w14:paraId="49559152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تشغيل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AI Agent</w:t>
      </w:r>
    </w:p>
    <w:p w14:paraId="72B4E0BC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رفع الصور والفيديو</w:t>
      </w:r>
    </w:p>
    <w:p w14:paraId="201E865B" w14:textId="77777777" w:rsidR="00AB3633" w:rsidRPr="00AB3633" w:rsidRDefault="00AB3633" w:rsidP="00AB3633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إدارة الطبقات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GIS</w:t>
      </w:r>
    </w:p>
    <w:p w14:paraId="4E1526DA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3A399A4">
          <v:rect id="_x0000_i1251" style="width:0;height:1.5pt" o:hralign="center" o:hrstd="t" o:hr="t" fillcolor="#a0a0a0" stroked="f"/>
        </w:pict>
      </w:r>
    </w:p>
    <w:p w14:paraId="1C80523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مبادئ الواجهة</w:t>
      </w:r>
    </w:p>
    <w:p w14:paraId="01DEB35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Responsive</w:t>
      </w:r>
    </w:p>
    <w:p w14:paraId="5793D72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Mobile-first</w:t>
      </w:r>
    </w:p>
    <w:p w14:paraId="5DB1708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GIS-aware</w:t>
      </w:r>
    </w:p>
    <w:p w14:paraId="7B378DF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Permission-aware</w:t>
      </w:r>
    </w:p>
    <w:p w14:paraId="1D4F08A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Arabic RTL support</w:t>
      </w:r>
    </w:p>
    <w:p w14:paraId="7C0C2F01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64A1034">
          <v:rect id="_x0000_i1252" style="width:0;height:1.5pt" o:hralign="center" o:hrstd="t" o:hr="t" fillcolor="#a0a0a0" stroked="f"/>
        </w:pict>
      </w:r>
    </w:p>
    <w:p w14:paraId="7A7443F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 Backend Architecture</w:t>
      </w:r>
    </w:p>
    <w:p w14:paraId="5960CF85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التقنية المقترحة</w:t>
      </w:r>
    </w:p>
    <w:p w14:paraId="72060B5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Node.js</w:t>
      </w:r>
    </w:p>
    <w:p w14:paraId="6CEDE34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</w:p>
    <w:p w14:paraId="7D349FC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66E3CEFE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25C7CD2">
          <v:rect id="_x0000_i1253" style="width:0;height:1.5pt" o:hralign="center" o:hrstd="t" o:hr="t" fillcolor="#a0a0a0" stroked="f"/>
        </w:pict>
      </w:r>
    </w:p>
    <w:p w14:paraId="4C88DDC9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تقسيم الخدمات</w:t>
      </w:r>
    </w:p>
    <w:p w14:paraId="39B136F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أن يقسم الـ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Modules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مستقلة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7995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Auth Module</w:t>
      </w:r>
    </w:p>
    <w:p w14:paraId="78E2B47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Users Module</w:t>
      </w:r>
    </w:p>
    <w:p w14:paraId="2C31F77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RBAC Module</w:t>
      </w:r>
    </w:p>
    <w:p w14:paraId="13F09AE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Reports Module</w:t>
      </w:r>
    </w:p>
    <w:p w14:paraId="1072781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GIS Module</w:t>
      </w:r>
    </w:p>
    <w:p w14:paraId="1276CA3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Violations Module</w:t>
      </w:r>
    </w:p>
    <w:p w14:paraId="7238D6C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Enforcement Module</w:t>
      </w:r>
    </w:p>
    <w:p w14:paraId="09957E7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Notifications Module</w:t>
      </w:r>
    </w:p>
    <w:p w14:paraId="47218F2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AI Module</w:t>
      </w:r>
    </w:p>
    <w:p w14:paraId="6D7D583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Audit Module</w:t>
      </w:r>
    </w:p>
    <w:p w14:paraId="7CADB3F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Analytics Module</w:t>
      </w:r>
    </w:p>
    <w:p w14:paraId="2EDD9B97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Attachments Module</w:t>
      </w:r>
    </w:p>
    <w:p w14:paraId="06A6C4C1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12D6DA3">
          <v:rect id="_x0000_i1254" style="width:0;height:1.5pt" o:hralign="center" o:hrstd="t" o:hr="t" fillcolor="#a0a0a0" stroked="f"/>
        </w:pict>
      </w:r>
    </w:p>
    <w:p w14:paraId="46D6CBD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قاعدة البيانات</w:t>
      </w:r>
    </w:p>
    <w:p w14:paraId="395806D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6D3EEE3">
          <v:rect id="_x0000_i1255" style="width:0;height:1.5pt" o:hralign="center" o:hrstd="t" o:hr="t" fillcolor="#a0a0a0" stroked="f"/>
        </w:pict>
      </w:r>
    </w:p>
    <w:p w14:paraId="010B8EB3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5.1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التقنية</w:t>
      </w:r>
    </w:p>
    <w:p w14:paraId="336E10A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PostgreSQL +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PostGIS</w:t>
      </w:r>
      <w:proofErr w:type="spellEnd"/>
    </w:p>
    <w:p w14:paraId="208226F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B80713A">
          <v:rect id="_x0000_i1256" style="width:0;height:1.5pt" o:hralign="center" o:hrstd="t" o:hr="t" fillcolor="#a0a0a0" stroked="f"/>
        </w:pict>
      </w:r>
    </w:p>
    <w:p w14:paraId="3C1DDBF0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مبدأ التصميم</w:t>
      </w:r>
    </w:p>
    <w:p w14:paraId="608B4E3B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النظام يعتمد على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450CE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Relational + Spatial Database</w:t>
      </w:r>
    </w:p>
    <w:p w14:paraId="030C7068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984942A">
          <v:rect id="_x0000_i1257" style="width:0;height:1.5pt" o:hralign="center" o:hrstd="t" o:hr="t" fillcolor="#a0a0a0" stroked="f"/>
        </w:pict>
      </w:r>
    </w:p>
    <w:p w14:paraId="0F40F6A3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5.3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الجداول الأساسية</w:t>
      </w:r>
    </w:p>
    <w:p w14:paraId="4A428F2D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E34DDC7">
          <v:rect id="_x0000_i1258" style="width:0;height:1.5pt" o:hralign="center" o:hrstd="t" o:hr="t" fillcolor="#a0a0a0" stroked="f"/>
        </w:pict>
      </w:r>
    </w:p>
    <w:p w14:paraId="767B9885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</w:p>
    <w:p w14:paraId="7E972B1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14:paraId="085CE61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EF437B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2A09E07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</w:p>
    <w:p w14:paraId="57F3FFD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role_id</w:t>
      </w:r>
      <w:proofErr w:type="spellEnd"/>
    </w:p>
    <w:p w14:paraId="46AA4B5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</w:p>
    <w:p w14:paraId="0E1A4FC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14:paraId="227478F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95066A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4C7E075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19ECF1DF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D2D2948">
          <v:rect id="_x0000_i1259" style="width:0;height:1.5pt" o:hralign="center" o:hrstd="t" o:hr="t" fillcolor="#a0a0a0" stroked="f"/>
        </w:pict>
      </w:r>
    </w:p>
    <w:p w14:paraId="3207BA40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</w:rPr>
        <w:t>entities</w:t>
      </w:r>
    </w:p>
    <w:p w14:paraId="6D80F29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id</w:t>
      </w:r>
    </w:p>
    <w:p w14:paraId="06E7F77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C0DF52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</w:p>
    <w:p w14:paraId="0E82162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parent_entity_id</w:t>
      </w:r>
      <w:proofErr w:type="spellEnd"/>
    </w:p>
    <w:p w14:paraId="2F99D41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is_external</w:t>
      </w:r>
      <w:proofErr w:type="spellEnd"/>
    </w:p>
    <w:p w14:paraId="3B69D64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58959116">
          <v:rect id="_x0000_i1260" style="width:0;height:1.5pt" o:hralign="center" o:hrstd="t" o:hr="t" fillcolor="#a0a0a0" stroked="f"/>
        </w:pict>
      </w:r>
    </w:p>
    <w:p w14:paraId="664E923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p w14:paraId="6F4D720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id</w:t>
      </w:r>
    </w:p>
    <w:p w14:paraId="091C22A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case_number</w:t>
      </w:r>
      <w:proofErr w:type="spellEnd"/>
    </w:p>
    <w:p w14:paraId="176B203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element_type_id</w:t>
      </w:r>
      <w:proofErr w:type="spellEnd"/>
    </w:p>
    <w:p w14:paraId="03C0926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DBCABB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1A147DD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location_geom</w:t>
      </w:r>
      <w:proofErr w:type="spellEnd"/>
    </w:p>
    <w:p w14:paraId="1F2BC22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14:paraId="6CC4E68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assigned_entity_id</w:t>
      </w:r>
      <w:proofErr w:type="spellEnd"/>
    </w:p>
    <w:p w14:paraId="58CBB88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assigned_user_id</w:t>
      </w:r>
      <w:proofErr w:type="spellEnd"/>
    </w:p>
    <w:p w14:paraId="1A721E6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financial_estimate</w:t>
      </w:r>
      <w:proofErr w:type="spellEnd"/>
    </w:p>
    <w:p w14:paraId="2704503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6B8569A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7832FD30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CEBE257">
          <v:rect id="_x0000_i1261" style="width:0;height:1.5pt" o:hralign="center" o:hrstd="t" o:hr="t" fillcolor="#a0a0a0" stroked="f"/>
        </w:pict>
      </w:r>
    </w:p>
    <w:p w14:paraId="57280C41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</w:rPr>
        <w:t>report_media</w:t>
      </w:r>
      <w:proofErr w:type="spellEnd"/>
    </w:p>
    <w:p w14:paraId="366AF02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id</w:t>
      </w:r>
    </w:p>
    <w:p w14:paraId="3F8C008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report_id</w:t>
      </w:r>
      <w:proofErr w:type="spellEnd"/>
    </w:p>
    <w:p w14:paraId="78FC23C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media_type</w:t>
      </w:r>
      <w:proofErr w:type="spellEnd"/>
    </w:p>
    <w:p w14:paraId="7BF4D3F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storage_path</w:t>
      </w:r>
      <w:proofErr w:type="spellEnd"/>
    </w:p>
    <w:p w14:paraId="7A73B82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gps</w:t>
      </w:r>
      <w:proofErr w:type="spellEnd"/>
    </w:p>
    <w:p w14:paraId="446D079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captured_at</w:t>
      </w:r>
      <w:proofErr w:type="spellEnd"/>
    </w:p>
    <w:p w14:paraId="25C8E7B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ai_processed</w:t>
      </w:r>
      <w:proofErr w:type="spellEnd"/>
    </w:p>
    <w:p w14:paraId="276E8311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0570C49">
          <v:rect id="_x0000_i1262" style="width:0;height:1.5pt" o:hralign="center" o:hrstd="t" o:hr="t" fillcolor="#a0a0a0" stroked="f"/>
        </w:pict>
      </w:r>
    </w:p>
    <w:p w14:paraId="55A6FB5E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</w:rPr>
        <w:t>violations</w:t>
      </w:r>
    </w:p>
    <w:p w14:paraId="020616F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id</w:t>
      </w:r>
    </w:p>
    <w:p w14:paraId="3EAC0F6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report_id</w:t>
      </w:r>
      <w:proofErr w:type="spellEnd"/>
    </w:p>
    <w:p w14:paraId="69D8683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regulation_item_id</w:t>
      </w:r>
      <w:proofErr w:type="spellEnd"/>
    </w:p>
    <w:p w14:paraId="2E230FD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>count</w:t>
      </w:r>
    </w:p>
    <w:p w14:paraId="1223DA1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fine_amount</w:t>
      </w:r>
      <w:proofErr w:type="spellEnd"/>
    </w:p>
    <w:p w14:paraId="047176A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repeat_number</w:t>
      </w:r>
      <w:proofErr w:type="spellEnd"/>
    </w:p>
    <w:p w14:paraId="0FE27CAE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67EF68E">
          <v:rect id="_x0000_i1263" style="width:0;height:1.5pt" o:hralign="center" o:hrstd="t" o:hr="t" fillcolor="#a0a0a0" stroked="f"/>
        </w:pict>
      </w:r>
    </w:p>
    <w:p w14:paraId="7ED5CAA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B3633">
        <w:rPr>
          <w:rFonts w:ascii="Times New Roman" w:eastAsia="Times New Roman" w:hAnsi="Times New Roman" w:cs="Times New Roman"/>
          <w:b/>
          <w:bCs/>
          <w:sz w:val="36"/>
          <w:szCs w:val="36"/>
        </w:rPr>
        <w:t>audit_logs</w:t>
      </w:r>
      <w:proofErr w:type="spellEnd"/>
    </w:p>
    <w:p w14:paraId="6ACCE97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id</w:t>
      </w:r>
    </w:p>
    <w:p w14:paraId="5224A6D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</w:p>
    <w:p w14:paraId="6321334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action_type</w:t>
      </w:r>
      <w:proofErr w:type="spellEnd"/>
    </w:p>
    <w:p w14:paraId="0BB965A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</w:p>
    <w:p w14:paraId="627E050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</w:p>
    <w:p w14:paraId="1794727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before_json</w:t>
      </w:r>
      <w:proofErr w:type="spellEnd"/>
    </w:p>
    <w:p w14:paraId="34F8995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after_json</w:t>
      </w:r>
      <w:proofErr w:type="spellEnd"/>
    </w:p>
    <w:p w14:paraId="401FBBC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1C74AAD3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FC57B9A">
          <v:rect id="_x0000_i1264" style="width:0;height:1.5pt" o:hralign="center" o:hrstd="t" o:hr="t" fillcolor="#a0a0a0" stroked="f"/>
        </w:pict>
      </w:r>
    </w:p>
    <w:p w14:paraId="42CA241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5.4 </w:t>
      </w:r>
      <w:proofErr w:type="spellStart"/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PostGIS</w:t>
      </w:r>
      <w:proofErr w:type="spellEnd"/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Requirements</w:t>
      </w:r>
    </w:p>
    <w:p w14:paraId="5FD74C1D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استخدام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8FD27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B3633">
        <w:rPr>
          <w:rFonts w:ascii="Courier New" w:eastAsia="Times New Roman" w:hAnsi="Courier New" w:cs="Courier New"/>
          <w:sz w:val="20"/>
          <w:szCs w:val="20"/>
        </w:rPr>
        <w:t>geometry(</w:t>
      </w:r>
      <w:proofErr w:type="gramEnd"/>
      <w:r w:rsidRPr="00AB3633">
        <w:rPr>
          <w:rFonts w:ascii="Courier New" w:eastAsia="Times New Roman" w:hAnsi="Courier New" w:cs="Courier New"/>
          <w:sz w:val="20"/>
          <w:szCs w:val="20"/>
        </w:rPr>
        <w:t>Point, 4326)</w:t>
      </w:r>
    </w:p>
    <w:p w14:paraId="658B236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B3633">
        <w:rPr>
          <w:rFonts w:ascii="Courier New" w:eastAsia="Times New Roman" w:hAnsi="Courier New" w:cs="Courier New"/>
          <w:sz w:val="20"/>
          <w:szCs w:val="20"/>
        </w:rPr>
        <w:t>geometry(</w:t>
      </w:r>
      <w:proofErr w:type="gramEnd"/>
      <w:r w:rsidRPr="00AB3633">
        <w:rPr>
          <w:rFonts w:ascii="Courier New" w:eastAsia="Times New Roman" w:hAnsi="Courier New" w:cs="Courier New"/>
          <w:sz w:val="20"/>
          <w:szCs w:val="20"/>
        </w:rPr>
        <w:t>Polygon, 4326)</w:t>
      </w:r>
    </w:p>
    <w:p w14:paraId="25DB363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B3633">
        <w:rPr>
          <w:rFonts w:ascii="Courier New" w:eastAsia="Times New Roman" w:hAnsi="Courier New" w:cs="Courier New"/>
          <w:sz w:val="20"/>
          <w:szCs w:val="20"/>
        </w:rPr>
        <w:t>geometry(</w:t>
      </w:r>
      <w:proofErr w:type="spellStart"/>
      <w:proofErr w:type="gramEnd"/>
      <w:r w:rsidRPr="00AB3633">
        <w:rPr>
          <w:rFonts w:ascii="Courier New" w:eastAsia="Times New Roman" w:hAnsi="Courier New" w:cs="Courier New"/>
          <w:sz w:val="20"/>
          <w:szCs w:val="20"/>
        </w:rPr>
        <w:t>MultiPolygon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>, 4326)</w:t>
      </w:r>
    </w:p>
    <w:p w14:paraId="65BC7EA0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623BF41">
          <v:rect id="_x0000_i1265" style="width:0;height:1.5pt" o:hralign="center" o:hrstd="t" o:hr="t" fillcolor="#a0a0a0" stroked="f"/>
        </w:pict>
      </w:r>
    </w:p>
    <w:p w14:paraId="0B52B05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5.5 Spatial Indexing</w:t>
      </w:r>
    </w:p>
    <w:p w14:paraId="7E44E3BB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جميع الجداول المكانية يجب أن تستخدم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E1781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GIST Indexes</w:t>
      </w:r>
    </w:p>
    <w:p w14:paraId="6BC9E20D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لضمان الأداء العالي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F1EDAE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46CE147">
          <v:rect id="_x0000_i1266" style="width:0;height:1.5pt" o:hralign="center" o:hrstd="t" o:hr="t" fillcolor="#a0a0a0" stroked="f"/>
        </w:pict>
      </w:r>
    </w:p>
    <w:p w14:paraId="6E3807D9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نظام الخرائط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GIS</w:t>
      </w:r>
    </w:p>
    <w:p w14:paraId="7691EF4A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00B3145">
          <v:rect id="_x0000_i1267" style="width:0;height:1.5pt" o:hralign="center" o:hrstd="t" o:hr="t" fillcolor="#a0a0a0" stroked="f"/>
        </w:pict>
      </w:r>
    </w:p>
    <w:p w14:paraId="5795D39B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6.1 GIS Engine</w:t>
      </w:r>
    </w:p>
    <w:p w14:paraId="29E3C68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يدعم النظام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445ED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Mapbox</w:t>
      </w:r>
      <w:proofErr w:type="spellEnd"/>
    </w:p>
    <w:p w14:paraId="33F66B17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ArcGIS</w:t>
      </w:r>
    </w:p>
    <w:p w14:paraId="0F77322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OpenLayers</w:t>
      </w:r>
      <w:proofErr w:type="spellEnd"/>
    </w:p>
    <w:p w14:paraId="6ACC42C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>Leaflet</w:t>
      </w:r>
    </w:p>
    <w:p w14:paraId="392BD8F7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86DDAB0">
          <v:rect id="_x0000_i1268" style="width:0;height:1.5pt" o:hralign="center" o:hrstd="t" o:hr="t" fillcolor="#a0a0a0" stroked="f"/>
        </w:pict>
      </w:r>
    </w:p>
    <w:p w14:paraId="622F4695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الطبقات الجغرافية</w:t>
      </w:r>
    </w:p>
    <w:p w14:paraId="4AB3AD93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دعم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16CC5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Shapefile</w:t>
      </w:r>
    </w:p>
    <w:p w14:paraId="07AB4EE7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</w:p>
    <w:p w14:paraId="51FEA71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KML</w:t>
      </w:r>
    </w:p>
    <w:p w14:paraId="315D1FE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GeoPackage</w:t>
      </w:r>
      <w:proofErr w:type="spellEnd"/>
    </w:p>
    <w:p w14:paraId="5C9CE49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WMS</w:t>
      </w:r>
    </w:p>
    <w:p w14:paraId="09FB27C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WFS</w:t>
      </w:r>
    </w:p>
    <w:p w14:paraId="03313DAF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96B7BBD">
          <v:rect id="_x0000_i1269" style="width:0;height:1.5pt" o:hralign="center" o:hrstd="t" o:hr="t" fillcolor="#a0a0a0" stroked="f"/>
        </w:pict>
      </w:r>
    </w:p>
    <w:p w14:paraId="13180DE3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6.3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إدارة الطبقات</w:t>
      </w:r>
    </w:p>
    <w:p w14:paraId="1CD9707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كل طبقة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GIS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أن تحتوي على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BD770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layer_id</w:t>
      </w:r>
      <w:proofErr w:type="spellEnd"/>
    </w:p>
    <w:p w14:paraId="6B8B240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name</w:t>
      </w:r>
    </w:p>
    <w:p w14:paraId="53F2D38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layer_type</w:t>
      </w:r>
      <w:proofErr w:type="spellEnd"/>
    </w:p>
    <w:p w14:paraId="25A99C9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geometry_type</w:t>
      </w:r>
      <w:proofErr w:type="spellEnd"/>
    </w:p>
    <w:p w14:paraId="76E814D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visibility_rules</w:t>
      </w:r>
      <w:proofErr w:type="spellEnd"/>
    </w:p>
    <w:p w14:paraId="4074050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permissions</w:t>
      </w:r>
    </w:p>
    <w:p w14:paraId="3DF1825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style_config</w:t>
      </w:r>
      <w:proofErr w:type="spellEnd"/>
    </w:p>
    <w:p w14:paraId="7521D7D5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B76D50E">
          <v:rect id="_x0000_i1270" style="width:0;height:1.5pt" o:hralign="center" o:hrstd="t" o:hr="t" fillcolor="#a0a0a0" stroked="f"/>
        </w:pict>
      </w:r>
    </w:p>
    <w:p w14:paraId="2E62083B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6.4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العمليات المكانية المطلوبة</w:t>
      </w:r>
    </w:p>
    <w:p w14:paraId="01E2910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Spatial Join</w:t>
      </w:r>
    </w:p>
    <w:p w14:paraId="6BE2B25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Point-in-Polygon</w:t>
      </w:r>
    </w:p>
    <w:p w14:paraId="72E012D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Buffer Analysis</w:t>
      </w:r>
    </w:p>
    <w:p w14:paraId="19408AA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Heatmaps</w:t>
      </w:r>
    </w:p>
    <w:p w14:paraId="5C1488A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Clustering</w:t>
      </w:r>
    </w:p>
    <w:p w14:paraId="1ACA5F6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Spatial Filtering</w:t>
      </w:r>
    </w:p>
    <w:p w14:paraId="60BAE73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Nearest Geometry</w:t>
      </w:r>
    </w:p>
    <w:p w14:paraId="7D45A316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8D85A4B">
          <v:rect id="_x0000_i1271" style="width:0;height:1.5pt" o:hralign="center" o:hrstd="t" o:hr="t" fillcolor="#a0a0a0" stroked="f"/>
        </w:pict>
      </w:r>
    </w:p>
    <w:p w14:paraId="738E8F54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6.5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ربط البلاغات بالمكونات الجغرافية</w:t>
      </w:r>
    </w:p>
    <w:p w14:paraId="3F1D91F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عند إنشاء بلاغ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755B5D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يقوم النظام تلقائيًا بـ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3EE62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تحديد البلدية</w:t>
      </w:r>
    </w:p>
    <w:p w14:paraId="21118C6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تحديد نطاق العقد</w:t>
      </w:r>
    </w:p>
    <w:p w14:paraId="3943A0C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تحديد الجهة</w:t>
      </w:r>
    </w:p>
    <w:p w14:paraId="727C0B4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تحديد نطاق المشروع</w:t>
      </w:r>
    </w:p>
    <w:p w14:paraId="1BCA3901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باستخدام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Spatial Queries.</w:t>
      </w:r>
    </w:p>
    <w:p w14:paraId="37F99F7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F0CD1C7">
          <v:rect id="_x0000_i1272" style="width:0;height:1.5pt" o:hralign="center" o:hrstd="t" o:hr="t" fillcolor="#a0a0a0" stroked="f"/>
        </w:pict>
      </w:r>
    </w:p>
    <w:p w14:paraId="7E67C310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نظام الذكاء الاصطناعي</w:t>
      </w:r>
    </w:p>
    <w:p w14:paraId="6DB34268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19D893AA">
          <v:rect id="_x0000_i1273" style="width:0;height:1.5pt" o:hralign="center" o:hrstd="t" o:hr="t" fillcolor="#a0a0a0" stroked="f"/>
        </w:pict>
      </w:r>
    </w:p>
    <w:p w14:paraId="11078AE4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7.1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معمارية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14:paraId="6968111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فصل الذكاء الاصطناعي كخدمة مستقلة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64650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AI Microservice</w:t>
      </w:r>
    </w:p>
    <w:p w14:paraId="1E8507A0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4A5A877">
          <v:rect id="_x0000_i1274" style="width:0;height:1.5pt" o:hralign="center" o:hrstd="t" o:hr="t" fillcolor="#a0a0a0" stroked="f"/>
        </w:pict>
      </w:r>
    </w:p>
    <w:p w14:paraId="70825A8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التقنية</w:t>
      </w:r>
    </w:p>
    <w:p w14:paraId="53D8630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2F5C105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79EB725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</w:p>
    <w:p w14:paraId="588DFE7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Ultralytics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 xml:space="preserve"> YOLO</w:t>
      </w:r>
    </w:p>
    <w:p w14:paraId="5A682878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23CB08E">
          <v:rect id="_x0000_i1275" style="width:0;height:1.5pt" o:hralign="center" o:hrstd="t" o:hr="t" fillcolor="#a0a0a0" stroked="f"/>
        </w:pict>
      </w:r>
    </w:p>
    <w:p w14:paraId="68E56C7E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7.3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مهام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Service</w:t>
      </w:r>
    </w:p>
    <w:p w14:paraId="4480030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Object Detection</w:t>
      </w:r>
    </w:p>
    <w:p w14:paraId="7E00000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Image Classification</w:t>
      </w:r>
    </w:p>
    <w:p w14:paraId="610EBF8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Frame Analysis</w:t>
      </w:r>
    </w:p>
    <w:p w14:paraId="0DD6589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OCR</w:t>
      </w:r>
    </w:p>
    <w:p w14:paraId="731060D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Similarity Detection</w:t>
      </w:r>
    </w:p>
    <w:p w14:paraId="565FA10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Report Suggestions</w:t>
      </w:r>
    </w:p>
    <w:p w14:paraId="2DB12E56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D4DEA76">
          <v:rect id="_x0000_i1276" style="width:0;height:1.5pt" o:hralign="center" o:hrstd="t" o:hr="t" fillcolor="#a0a0a0" stroked="f"/>
        </w:pict>
      </w:r>
    </w:p>
    <w:p w14:paraId="014B53D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7.4 Workflow AI</w:t>
      </w:r>
    </w:p>
    <w:p w14:paraId="41DC143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Upload</w:t>
      </w:r>
    </w:p>
    <w:p w14:paraId="3300ECF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AI Queue</w:t>
      </w:r>
    </w:p>
    <w:p w14:paraId="458F49E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Detection</w:t>
      </w:r>
    </w:p>
    <w:p w14:paraId="2513B13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Classification</w:t>
      </w:r>
    </w:p>
    <w:p w14:paraId="7F8138B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Suggestion</w:t>
      </w:r>
    </w:p>
    <w:p w14:paraId="1B6A43E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Human Confirmation</w:t>
      </w:r>
    </w:p>
    <w:p w14:paraId="56BC23B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1289785">
          <v:rect id="_x0000_i1277" style="width:0;height:1.5pt" o:hralign="center" o:hrstd="t" o:hr="t" fillcolor="#a0a0a0" stroked="f"/>
        </w:pict>
      </w:r>
    </w:p>
    <w:p w14:paraId="0AB3677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7.5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معالجة الفيديو</w:t>
      </w:r>
    </w:p>
    <w:p w14:paraId="1F962D3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>Video Upload</w:t>
      </w:r>
    </w:p>
    <w:p w14:paraId="5F511B5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Frame Extraction</w:t>
      </w:r>
    </w:p>
    <w:p w14:paraId="45922D8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Scene Detection</w:t>
      </w:r>
    </w:p>
    <w:p w14:paraId="13E9368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YOLO Inference</w:t>
      </w:r>
    </w:p>
    <w:p w14:paraId="74DD085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Spatial Merge</w:t>
      </w:r>
    </w:p>
    <w:p w14:paraId="5E96001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Duplicate Reduction</w:t>
      </w:r>
    </w:p>
    <w:p w14:paraId="3B8F6B5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→ Report Suggestions</w:t>
      </w:r>
    </w:p>
    <w:p w14:paraId="0814FC43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D49B463">
          <v:rect id="_x0000_i1278" style="width:0;height:1.5pt" o:hralign="center" o:hrstd="t" o:hr="t" fillcolor="#a0a0a0" stroked="f"/>
        </w:pict>
      </w:r>
    </w:p>
    <w:p w14:paraId="281E5728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7.6 Human-in-the-Loop</w:t>
      </w:r>
    </w:p>
    <w:p w14:paraId="2F025194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الذكاء الاصطناعي لا يعتمد أي مخالفة بشكل تلقائي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06F83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بل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C2B8C7" w14:textId="77777777" w:rsidR="00AB3633" w:rsidRPr="00AB3633" w:rsidRDefault="00AB3633" w:rsidP="00AB363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يقترح فقط</w:t>
      </w:r>
    </w:p>
    <w:p w14:paraId="67376902" w14:textId="77777777" w:rsidR="00AB3633" w:rsidRPr="00AB3633" w:rsidRDefault="00AB3633" w:rsidP="00AB3633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والمستخدم يعتمد القرار</w:t>
      </w:r>
    </w:p>
    <w:p w14:paraId="53C44CD7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F9A2975">
          <v:rect id="_x0000_i1279" style="width:0;height:1.5pt" o:hralign="center" o:hrstd="t" o:hr="t" fillcolor="#a0a0a0" stroked="f"/>
        </w:pict>
      </w:r>
    </w:p>
    <w:p w14:paraId="2CC4A92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الوكيل الذكي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Agent</w:t>
      </w:r>
    </w:p>
    <w:p w14:paraId="0F99F6DE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18355223">
          <v:rect id="_x0000_i1280" style="width:0;height:1.5pt" o:hralign="center" o:hrstd="t" o:hr="t" fillcolor="#a0a0a0" stroked="f"/>
        </w:pict>
      </w:r>
    </w:p>
    <w:p w14:paraId="20A050E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8.1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معمارية الوكيل الذكي</w:t>
      </w:r>
    </w:p>
    <w:p w14:paraId="414BA45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RAG + GIS + Analytics Agent</w:t>
      </w:r>
    </w:p>
    <w:p w14:paraId="0DECD7A8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509CBA04">
          <v:rect id="_x0000_i1281" style="width:0;height:1.5pt" o:hralign="center" o:hrstd="t" o:hr="t" fillcolor="#a0a0a0" stroked="f"/>
        </w:pict>
      </w:r>
    </w:p>
    <w:p w14:paraId="5219FC08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مصادر البيانات</w:t>
      </w:r>
    </w:p>
    <w:p w14:paraId="49E69AF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Reports</w:t>
      </w:r>
    </w:p>
    <w:p w14:paraId="2ED4E52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GIS Layers</w:t>
      </w:r>
    </w:p>
    <w:p w14:paraId="3868E68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Violations</w:t>
      </w:r>
    </w:p>
    <w:p w14:paraId="2B61D56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Audit Logs</w:t>
      </w:r>
    </w:p>
    <w:p w14:paraId="634518B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Contracts</w:t>
      </w:r>
    </w:p>
    <w:p w14:paraId="6CD1790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Financial Analytics</w:t>
      </w:r>
    </w:p>
    <w:p w14:paraId="3B1CA788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799193A">
          <v:rect id="_x0000_i1282" style="width:0;height:1.5pt" o:hralign="center" o:hrstd="t" o:hr="t" fillcolor="#a0a0a0" stroked="f"/>
        </w:pict>
      </w:r>
    </w:p>
    <w:p w14:paraId="5553E9D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8.3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متطلبات الوكيل الذكي</w:t>
      </w:r>
    </w:p>
    <w:p w14:paraId="0F3ECA5B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أن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E5B21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يفهم السياق</w:t>
      </w:r>
    </w:p>
    <w:p w14:paraId="64EDFC9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يحترم الصلاحيات</w:t>
      </w:r>
    </w:p>
    <w:p w14:paraId="18FF02D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يدعم العربية</w:t>
      </w:r>
    </w:p>
    <w:p w14:paraId="0A1CECD7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يدعم التحليل المكاني</w:t>
      </w:r>
    </w:p>
    <w:p w14:paraId="12B6BBD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يولد تقارير</w:t>
      </w:r>
    </w:p>
    <w:p w14:paraId="074FEDE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AB3633">
        <w:rPr>
          <w:rFonts w:ascii="Courier New" w:eastAsia="Times New Roman" w:hAnsi="Courier New" w:cs="Courier New"/>
          <w:sz w:val="20"/>
          <w:szCs w:val="20"/>
          <w:rtl/>
        </w:rPr>
        <w:t>يقترح أسئلة</w:t>
      </w:r>
    </w:p>
    <w:p w14:paraId="2065D058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7697D85">
          <v:rect id="_x0000_i1283" style="width:0;height:1.5pt" o:hralign="center" o:hrstd="t" o:hr="t" fillcolor="#a0a0a0" stroked="f"/>
        </w:pict>
      </w:r>
    </w:p>
    <w:p w14:paraId="7CF68041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8.4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نماذج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LLM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المقترحة</w:t>
      </w:r>
    </w:p>
    <w:p w14:paraId="17A337F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</w:p>
    <w:p w14:paraId="6BA716C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Claude</w:t>
      </w:r>
    </w:p>
    <w:p w14:paraId="0420FF6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Gemini</w:t>
      </w:r>
    </w:p>
    <w:p w14:paraId="00F1B2C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Azure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</w:p>
    <w:p w14:paraId="53638EB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Local LLMs</w:t>
      </w:r>
    </w:p>
    <w:p w14:paraId="2D68202A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5011AAD">
          <v:rect id="_x0000_i1284" style="width:0;height:1.5pt" o:hralign="center" o:hrstd="t" o:hr="t" fillcolor="#a0a0a0" stroked="f"/>
        </w:pict>
      </w:r>
    </w:p>
    <w:p w14:paraId="0EA6A3FB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إدارة الملفات والتخزين</w:t>
      </w:r>
    </w:p>
    <w:p w14:paraId="29ED9AEB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66943FF">
          <v:rect id="_x0000_i1285" style="width:0;height:1.5pt" o:hralign="center" o:hrstd="t" o:hr="t" fillcolor="#a0a0a0" stroked="f"/>
        </w:pict>
      </w:r>
    </w:p>
    <w:p w14:paraId="1B5CEED5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9.1 Storage Layer</w:t>
      </w:r>
    </w:p>
    <w:p w14:paraId="5743237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يدعم النظام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B46E0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Images</w:t>
      </w:r>
    </w:p>
    <w:p w14:paraId="35ED448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Videos</w:t>
      </w:r>
    </w:p>
    <w:p w14:paraId="6A69D36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GIS Layers</w:t>
      </w:r>
    </w:p>
    <w:p w14:paraId="78E07F7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Attachments</w:t>
      </w:r>
    </w:p>
    <w:p w14:paraId="57860E8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AI Outputs</w:t>
      </w:r>
    </w:p>
    <w:p w14:paraId="4CE75FD3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F629615">
          <v:rect id="_x0000_i1286" style="width:0;height:1.5pt" o:hralign="center" o:hrstd="t" o:hr="t" fillcolor="#a0a0a0" stroked="f"/>
        </w:pict>
      </w:r>
    </w:p>
    <w:p w14:paraId="6354103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خيارات التخزين</w:t>
      </w:r>
    </w:p>
    <w:p w14:paraId="2B001EA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MinIO</w:t>
      </w:r>
      <w:proofErr w:type="spellEnd"/>
    </w:p>
    <w:p w14:paraId="3EA39C8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AWS S3</w:t>
      </w:r>
    </w:p>
    <w:p w14:paraId="25B85D3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Azure Blob</w:t>
      </w:r>
    </w:p>
    <w:p w14:paraId="2CDD5BC7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On-Prem Storage</w:t>
      </w:r>
    </w:p>
    <w:p w14:paraId="4316B5BD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42474A0">
          <v:rect id="_x0000_i1287" style="width:0;height:1.5pt" o:hralign="center" o:hrstd="t" o:hr="t" fillcolor="#a0a0a0" stroked="f"/>
        </w:pict>
      </w:r>
    </w:p>
    <w:p w14:paraId="5946E255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9.3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متطلبات التخزين</w:t>
      </w:r>
    </w:p>
    <w:p w14:paraId="0F65CC7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دعم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60E4A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Chunk Upload</w:t>
      </w:r>
    </w:p>
    <w:p w14:paraId="533130E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Resume Upload</w:t>
      </w:r>
    </w:p>
    <w:p w14:paraId="212D5A3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CDN Delivery</w:t>
      </w:r>
    </w:p>
    <w:p w14:paraId="63EAE37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Secure Signed URLs</w:t>
      </w:r>
    </w:p>
    <w:p w14:paraId="452462BB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59B0587">
          <v:rect id="_x0000_i1288" style="width:0;height:1.5pt" o:hralign="center" o:hrstd="t" o:hr="t" fillcolor="#a0a0a0" stroked="f"/>
        </w:pict>
      </w:r>
    </w:p>
    <w:p w14:paraId="1FEC835E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Workflow Engine</w:t>
      </w:r>
    </w:p>
    <w:p w14:paraId="4F78620C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72FD8FE">
          <v:rect id="_x0000_i1289" style="width:0;height:1.5pt" o:hralign="center" o:hrstd="t" o:hr="t" fillcolor="#a0a0a0" stroked="f"/>
        </w:pict>
      </w:r>
    </w:p>
    <w:p w14:paraId="5856495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10.1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فلسفة التشغيل</w:t>
      </w:r>
    </w:p>
    <w:p w14:paraId="0148666D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النظام يعتمد على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8E129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State Machine Workflow</w:t>
      </w:r>
    </w:p>
    <w:p w14:paraId="526B8D56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1A47705">
          <v:rect id="_x0000_i1290" style="width:0;height:1.5pt" o:hralign="center" o:hrstd="t" o:hr="t" fillcolor="#a0a0a0" stroked="f"/>
        </w:pict>
      </w:r>
    </w:p>
    <w:p w14:paraId="0319EBD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قواعد التشغيل</w:t>
      </w:r>
    </w:p>
    <w:p w14:paraId="1478870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no status skipping</w:t>
      </w:r>
    </w:p>
    <w:p w14:paraId="6EE09957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transition validation</w:t>
      </w:r>
    </w:p>
    <w:p w14:paraId="39679D3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mandatory evidence</w:t>
      </w:r>
    </w:p>
    <w:p w14:paraId="5707DFB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mandatory audit logging</w:t>
      </w:r>
    </w:p>
    <w:p w14:paraId="641F2070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D76C021">
          <v:rect id="_x0000_i1291" style="width:0;height:1.5pt" o:hralign="center" o:hrstd="t" o:hr="t" fillcolor="#a0a0a0" stroked="f"/>
        </w:pict>
      </w:r>
    </w:p>
    <w:p w14:paraId="192C4D2B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10.3 Transition Permissions</w:t>
      </w:r>
    </w:p>
    <w:p w14:paraId="5399345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كل انتقال حالة يجب أن يحتوي على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7A305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allowed_roles</w:t>
      </w:r>
      <w:proofErr w:type="spellEnd"/>
    </w:p>
    <w:p w14:paraId="659D7D07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required_fields</w:t>
      </w:r>
      <w:proofErr w:type="spellEnd"/>
    </w:p>
    <w:p w14:paraId="65D2664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validation_rules</w:t>
      </w:r>
      <w:proofErr w:type="spellEnd"/>
    </w:p>
    <w:p w14:paraId="53ABCCB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audit_actions</w:t>
      </w:r>
      <w:proofErr w:type="spellEnd"/>
    </w:p>
    <w:p w14:paraId="00D8CD5E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1FB56624">
          <v:rect id="_x0000_i1292" style="width:0;height:1.5pt" o:hralign="center" o:hrstd="t" o:hr="t" fillcolor="#a0a0a0" stroked="f"/>
        </w:pict>
      </w:r>
    </w:p>
    <w:p w14:paraId="184B3690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نظام الإشعارات</w:t>
      </w:r>
    </w:p>
    <w:p w14:paraId="1878FA9F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D1C36BE">
          <v:rect id="_x0000_i1293" style="width:0;height:1.5pt" o:hralign="center" o:hrstd="t" o:hr="t" fillcolor="#a0a0a0" stroked="f"/>
        </w:pict>
      </w:r>
    </w:p>
    <w:p w14:paraId="74336F9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11.1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أنواع الإشعارات</w:t>
      </w:r>
    </w:p>
    <w:p w14:paraId="744D543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assignment notifications</w:t>
      </w:r>
    </w:p>
    <w:p w14:paraId="55A51F3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escalation alerts</w:t>
      </w:r>
    </w:p>
    <w:p w14:paraId="3AAC763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SLA alerts</w:t>
      </w:r>
    </w:p>
    <w:p w14:paraId="053F52D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enforcement deadlines</w:t>
      </w:r>
    </w:p>
    <w:p w14:paraId="695A443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notice expiry alerts</w:t>
      </w:r>
    </w:p>
    <w:p w14:paraId="46F8F090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E6CCB54">
          <v:rect id="_x0000_i1294" style="width:0;height:1.5pt" o:hralign="center" o:hrstd="t" o:hr="t" fillcolor="#a0a0a0" stroked="f"/>
        </w:pict>
      </w:r>
    </w:p>
    <w:p w14:paraId="5731AFA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وسائل الإشعار</w:t>
      </w:r>
    </w:p>
    <w:p w14:paraId="282DB19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>- email</w:t>
      </w:r>
    </w:p>
    <w:p w14:paraId="7C024EE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SMS</w:t>
      </w:r>
    </w:p>
    <w:p w14:paraId="7F9A19C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push notifications</w:t>
      </w:r>
    </w:p>
    <w:p w14:paraId="55DCFA0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in-app notifications</w:t>
      </w:r>
    </w:p>
    <w:p w14:paraId="1970EB0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EC100BF">
          <v:rect id="_x0000_i1295" style="width:0;height:1.5pt" o:hralign="center" o:hrstd="t" o:hr="t" fillcolor="#a0a0a0" stroked="f"/>
        </w:pict>
      </w:r>
    </w:p>
    <w:p w14:paraId="1BF581D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الأمن السيبراني</w:t>
      </w:r>
    </w:p>
    <w:p w14:paraId="348349E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4D46982C">
          <v:rect id="_x0000_i1296" style="width:0;height:1.5pt" o:hralign="center" o:hrstd="t" o:hr="t" fillcolor="#a0a0a0" stroked="f"/>
        </w:pict>
      </w:r>
    </w:p>
    <w:p w14:paraId="2BB72E9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12.1 Authentication</w:t>
      </w:r>
    </w:p>
    <w:p w14:paraId="2D82FA2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JWT</w:t>
      </w:r>
    </w:p>
    <w:p w14:paraId="14C34C7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Refresh Tokens</w:t>
      </w:r>
    </w:p>
    <w:p w14:paraId="235A123B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MFA-ready</w:t>
      </w:r>
    </w:p>
    <w:p w14:paraId="517A2B7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Session Expiration</w:t>
      </w:r>
    </w:p>
    <w:p w14:paraId="56E23963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848A255">
          <v:rect id="_x0000_i1297" style="width:0;height:1.5pt" o:hralign="center" o:hrstd="t" o:hr="t" fillcolor="#a0a0a0" stroked="f"/>
        </w:pict>
      </w:r>
    </w:p>
    <w:p w14:paraId="3FC07DE8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12.2 Authorization</w:t>
      </w:r>
    </w:p>
    <w:p w14:paraId="56AAF92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RBAC</w:t>
      </w:r>
    </w:p>
    <w:p w14:paraId="782659F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Entity Isolation</w:t>
      </w:r>
    </w:p>
    <w:p w14:paraId="7257178C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Permission Middleware</w:t>
      </w:r>
    </w:p>
    <w:p w14:paraId="122F5192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5886243">
          <v:rect id="_x0000_i1298" style="width:0;height:1.5pt" o:hralign="center" o:hrstd="t" o:hr="t" fillcolor="#a0a0a0" stroked="f"/>
        </w:pict>
      </w:r>
    </w:p>
    <w:p w14:paraId="3C58FD5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12.3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حماية الملفات</w:t>
      </w:r>
    </w:p>
    <w:p w14:paraId="3CFAFDD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virus scanning</w:t>
      </w:r>
    </w:p>
    <w:p w14:paraId="03EA07A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mime validation</w:t>
      </w:r>
    </w:p>
    <w:p w14:paraId="4433D7D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signed URLs</w:t>
      </w:r>
    </w:p>
    <w:p w14:paraId="13EB8AC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private storage buckets</w:t>
      </w:r>
    </w:p>
    <w:p w14:paraId="4E38A972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5C2E4D79">
          <v:rect id="_x0000_i1299" style="width:0;height:1.5pt" o:hralign="center" o:hrstd="t" o:hr="t" fillcolor="#a0a0a0" stroked="f"/>
        </w:pict>
      </w:r>
    </w:p>
    <w:p w14:paraId="6EC9657C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12.4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منع تسرب البيانات</w:t>
      </w:r>
    </w:p>
    <w:p w14:paraId="3F47358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scoped analytics</w:t>
      </w:r>
    </w:p>
    <w:p w14:paraId="29DDD3C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scoped AI responses</w:t>
      </w:r>
    </w:p>
    <w:p w14:paraId="3E11B78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scoped GIS layers</w:t>
      </w:r>
    </w:p>
    <w:p w14:paraId="48B9BDA2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tenant isolation</w:t>
      </w:r>
    </w:p>
    <w:p w14:paraId="18ACCDAA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775F1071">
          <v:rect id="_x0000_i1300" style="width:0;height:1.5pt" o:hralign="center" o:hrstd="t" o:hr="t" fillcolor="#a0a0a0" stroked="f"/>
        </w:pict>
      </w:r>
    </w:p>
    <w:p w14:paraId="385AB61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12.5 Audit Logging</w:t>
      </w:r>
    </w:p>
    <w:p w14:paraId="0B09820E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جميع العمليات يجب تسجيلها بشكل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Immutable.</w:t>
      </w:r>
    </w:p>
    <w:p w14:paraId="06CF0ECF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1506B810">
          <v:rect id="_x0000_i1301" style="width:0;height:1.5pt" o:hralign="center" o:hrstd="t" o:hr="t" fillcolor="#a0a0a0" stroked="f"/>
        </w:pict>
      </w:r>
    </w:p>
    <w:p w14:paraId="5077C5C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13.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الأداء والتوسع</w:t>
      </w:r>
    </w:p>
    <w:p w14:paraId="1DEA83E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DCFFEC7">
          <v:rect id="_x0000_i1302" style="width:0;height:1.5pt" o:hralign="center" o:hrstd="t" o:hr="t" fillcolor="#a0a0a0" stroked="f"/>
        </w:pict>
      </w:r>
    </w:p>
    <w:p w14:paraId="48D352B7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13.1 Queue System</w:t>
      </w:r>
    </w:p>
    <w:p w14:paraId="6E1924D9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استخدام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A78806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 xml:space="preserve">Redis + 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BullMQ</w:t>
      </w:r>
      <w:proofErr w:type="spellEnd"/>
    </w:p>
    <w:p w14:paraId="171A3D4D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F6DDE46">
          <v:rect id="_x0000_i1303" style="width:0;height:1.5pt" o:hralign="center" o:hrstd="t" o:hr="t" fillcolor="#a0a0a0" stroked="f"/>
        </w:pict>
      </w:r>
    </w:p>
    <w:p w14:paraId="64AE74C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العمليات التي تستخدم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Queue</w:t>
      </w:r>
    </w:p>
    <w:p w14:paraId="13C222C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AI processing</w:t>
      </w:r>
    </w:p>
    <w:p w14:paraId="19BBE54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video analysis</w:t>
      </w:r>
    </w:p>
    <w:p w14:paraId="5857EA9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notifications</w:t>
      </w:r>
    </w:p>
    <w:p w14:paraId="3FCEE71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- report generation</w:t>
      </w:r>
    </w:p>
    <w:p w14:paraId="7F832C99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4F5164B">
          <v:rect id="_x0000_i1304" style="width:0;height:1.5pt" o:hralign="center" o:hrstd="t" o:hr="t" fillcolor="#a0a0a0" stroked="f"/>
        </w:pict>
      </w:r>
    </w:p>
    <w:p w14:paraId="6652D6F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13.3 Caching</w:t>
      </w:r>
    </w:p>
    <w:p w14:paraId="130E162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Redis Caching</w:t>
      </w:r>
    </w:p>
    <w:p w14:paraId="1E74AE23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965269F">
          <v:rect id="_x0000_i1305" style="width:0;height:1.5pt" o:hralign="center" o:hrstd="t" o:hr="t" fillcolor="#a0a0a0" stroked="f"/>
        </w:pict>
      </w:r>
    </w:p>
    <w:p w14:paraId="7D4931A1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واجهات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</w:t>
      </w:r>
    </w:p>
    <w:p w14:paraId="7C01E12D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8876067">
          <v:rect id="_x0000_i1306" style="width:0;height:1.5pt" o:hralign="center" o:hrstd="t" o:hr="t" fillcolor="#a0a0a0" stroked="f"/>
        </w:pict>
      </w:r>
    </w:p>
    <w:p w14:paraId="6F286691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14.1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نمط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</w:t>
      </w:r>
    </w:p>
    <w:p w14:paraId="7BF3C62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RESTful APIs</w:t>
      </w:r>
    </w:p>
    <w:p w14:paraId="5206B624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C8A238F">
          <v:rect id="_x0000_i1307" style="width:0;height:1.5pt" o:hralign="center" o:hrstd="t" o:hr="t" fillcolor="#a0a0a0" stroked="f"/>
        </w:pict>
      </w:r>
    </w:p>
    <w:p w14:paraId="66865E6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14.2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أمثلة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APIs</w:t>
      </w:r>
    </w:p>
    <w:p w14:paraId="4BE0F27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>/reports</w:t>
      </w:r>
    </w:p>
    <w:p w14:paraId="0FC2463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>/media/upload</w:t>
      </w:r>
    </w:p>
    <w:p w14:paraId="2B0BE83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>/ai/detect</w:t>
      </w:r>
    </w:p>
    <w:p w14:paraId="02D98AF0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gis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>/layers</w:t>
      </w:r>
    </w:p>
    <w:p w14:paraId="6EB3C8B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B3633">
        <w:rPr>
          <w:rFonts w:ascii="Courier New" w:eastAsia="Times New Roman" w:hAnsi="Courier New" w:cs="Courier New"/>
          <w:sz w:val="20"/>
          <w:szCs w:val="20"/>
        </w:rPr>
        <w:t>/workflow/transition</w:t>
      </w:r>
    </w:p>
    <w:p w14:paraId="02270E4A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A83247B">
          <v:rect id="_x0000_i1308" style="width:0;height:1.5pt" o:hralign="center" o:hrstd="t" o:hr="t" fillcolor="#a0a0a0" stroked="f"/>
        </w:pict>
      </w:r>
    </w:p>
    <w:p w14:paraId="2F5BEB2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15.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معايير التطوير</w:t>
      </w:r>
    </w:p>
    <w:p w14:paraId="7458E878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641B3C27">
          <v:rect id="_x0000_i1309" style="width:0;height:1.5pt" o:hralign="center" o:hrstd="t" o:hr="t" fillcolor="#a0a0a0" stroked="f"/>
        </w:pict>
      </w:r>
    </w:p>
    <w:p w14:paraId="11DB485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 Coding Standards</w:t>
      </w:r>
    </w:p>
    <w:p w14:paraId="247412E5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B3633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</w:p>
    <w:p w14:paraId="14059F61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Prettier</w:t>
      </w:r>
    </w:p>
    <w:p w14:paraId="36C00AF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TypeScript Strict Mode</w:t>
      </w:r>
    </w:p>
    <w:p w14:paraId="00710DC2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03DF8A39">
          <v:rect id="_x0000_i1310" style="width:0;height:1.5pt" o:hralign="center" o:hrstd="t" o:hr="t" fillcolor="#a0a0a0" stroked="f"/>
        </w:pict>
      </w:r>
    </w:p>
    <w:p w14:paraId="0C297A29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 Git Workflow</w:t>
      </w:r>
    </w:p>
    <w:p w14:paraId="2E403098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main</w:t>
      </w:r>
    </w:p>
    <w:p w14:paraId="6F94F0F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develop</w:t>
      </w:r>
    </w:p>
    <w:p w14:paraId="3FEC858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feature/*</w:t>
      </w:r>
    </w:p>
    <w:p w14:paraId="6FCBC68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hotfix/*</w:t>
      </w:r>
    </w:p>
    <w:p w14:paraId="778C79F1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31C66F52">
          <v:rect id="_x0000_i1311" style="width:0;height:1.5pt" o:hralign="center" o:hrstd="t" o:hr="t" fillcolor="#a0a0a0" stroked="f"/>
        </w:pict>
      </w:r>
    </w:p>
    <w:p w14:paraId="632EFC46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15.3 Testing</w:t>
      </w:r>
    </w:p>
    <w:p w14:paraId="1C90EEA9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يجب دعم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208C14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Unit Testing</w:t>
      </w:r>
    </w:p>
    <w:p w14:paraId="1EAACE6F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Integration Testing</w:t>
      </w:r>
    </w:p>
    <w:p w14:paraId="19BE32D9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RBAC Testing</w:t>
      </w:r>
    </w:p>
    <w:p w14:paraId="30B15CFD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Workflow Testing</w:t>
      </w:r>
    </w:p>
    <w:p w14:paraId="1F492B8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GIS Testing</w:t>
      </w:r>
    </w:p>
    <w:p w14:paraId="5518B1AA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24A962A0">
          <v:rect id="_x0000_i1312" style="width:0;height:1.5pt" o:hralign="center" o:hrstd="t" o:hr="t" fillcolor="#a0a0a0" stroked="f"/>
        </w:pict>
      </w:r>
    </w:p>
    <w:p w14:paraId="2F64A0BF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متطلبات النشر</w:t>
      </w:r>
    </w:p>
    <w:p w14:paraId="42779EFF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113952B1">
          <v:rect id="_x0000_i1313" style="width:0;height:1.5pt" o:hralign="center" o:hrstd="t" o:hr="t" fillcolor="#a0a0a0" stroked="f"/>
        </w:pict>
      </w:r>
    </w:p>
    <w:p w14:paraId="021B6DC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16.1 Docker</w:t>
      </w:r>
    </w:p>
    <w:p w14:paraId="714F86FE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جميع الخدمات يجب أن تعمل عبر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FAA95A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Docker Containers</w:t>
      </w:r>
    </w:p>
    <w:p w14:paraId="353F9B77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5F261D7A">
          <v:rect id="_x0000_i1314" style="width:0;height:1.5pt" o:hralign="center" o:hrstd="t" o:hr="t" fillcolor="#a0a0a0" stroked="f"/>
        </w:pict>
      </w:r>
    </w:p>
    <w:p w14:paraId="643BFFCA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16.2 Orchestration</w:t>
      </w:r>
    </w:p>
    <w:p w14:paraId="6CD0E73C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يدعم مستقبلاً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43D67E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lastRenderedPageBreak/>
        <w:t>Kubernetes</w:t>
      </w:r>
    </w:p>
    <w:p w14:paraId="3688769E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5445AE9B">
          <v:rect id="_x0000_i1315" style="width:0;height:1.5pt" o:hralign="center" o:hrstd="t" o:hr="t" fillcolor="#a0a0a0" stroked="f"/>
        </w:pict>
      </w:r>
    </w:p>
    <w:p w14:paraId="2C3B52E2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16.3 CI/CD</w:t>
      </w:r>
    </w:p>
    <w:p w14:paraId="7AE76683" w14:textId="77777777" w:rsidR="00AB3633" w:rsidRPr="00AB3633" w:rsidRDefault="00AB3633" w:rsidP="00AB3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3633">
        <w:rPr>
          <w:rFonts w:ascii="Courier New" w:eastAsia="Times New Roman" w:hAnsi="Courier New" w:cs="Courier New"/>
          <w:sz w:val="20"/>
          <w:szCs w:val="20"/>
        </w:rPr>
        <w:t>GitHub Actions</w:t>
      </w:r>
    </w:p>
    <w:p w14:paraId="1A54BB8F" w14:textId="77777777" w:rsidR="00AB3633" w:rsidRPr="00AB3633" w:rsidRDefault="00AB3633" w:rsidP="00AB363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</w:rPr>
        <w:pict w14:anchorId="10484F9F">
          <v:rect id="_x0000_i1316" style="width:0;height:1.5pt" o:hralign="center" o:hrstd="t" o:hr="t" fillcolor="#a0a0a0" stroked="f"/>
        </w:pict>
      </w:r>
    </w:p>
    <w:p w14:paraId="3FAC1C1D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r w:rsidRPr="00AB36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</w:t>
      </w:r>
    </w:p>
    <w:p w14:paraId="48BF6318" w14:textId="77777777" w:rsidR="00AB3633" w:rsidRPr="00AB3633" w:rsidRDefault="00AB3633" w:rsidP="00AB363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هذه الوثيقة تمثل المرجع الهندسي الرسمي لبناء منصة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633">
        <w:rPr>
          <w:rFonts w:ascii="Times New Roman" w:eastAsia="Times New Roman" w:hAnsi="Times New Roman" w:cs="Times New Roman"/>
          <w:sz w:val="24"/>
          <w:szCs w:val="24"/>
        </w:rPr>
        <w:t>UrbanAI</w:t>
      </w:r>
      <w:proofErr w:type="spellEnd"/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كنظام تشغيل حضري مؤسسي يعتمد على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 GIS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 xml:space="preserve">SOP </w:t>
      </w:r>
      <w:r w:rsidRPr="00AB3633">
        <w:rPr>
          <w:rFonts w:ascii="Times New Roman" w:eastAsia="Times New Roman" w:hAnsi="Times New Roman" w:cs="Times New Roman"/>
          <w:sz w:val="24"/>
          <w:szCs w:val="24"/>
          <w:rtl/>
        </w:rPr>
        <w:t>ضمن بنية تقنية قابلة للتوسع والتطوير والتكامل الحكومي الكامل</w:t>
      </w:r>
      <w:r w:rsidRPr="00AB3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40137F" w14:textId="77777777" w:rsidR="001C4845" w:rsidRPr="00BE41B3" w:rsidRDefault="001C4845" w:rsidP="00AB3633">
      <w:pPr>
        <w:bidi/>
        <w:rPr>
          <w:lang w:bidi="ar-EG"/>
        </w:rPr>
      </w:pPr>
    </w:p>
    <w:sectPr w:rsidR="001C4845" w:rsidRPr="00BE41B3" w:rsidSect="00BE41B3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B34"/>
    <w:multiLevelType w:val="multilevel"/>
    <w:tmpl w:val="0E8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7B8"/>
    <w:multiLevelType w:val="multilevel"/>
    <w:tmpl w:val="3FBC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4FA9"/>
    <w:multiLevelType w:val="multilevel"/>
    <w:tmpl w:val="844A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3CBE"/>
    <w:multiLevelType w:val="multilevel"/>
    <w:tmpl w:val="FE2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46C94"/>
    <w:multiLevelType w:val="hybridMultilevel"/>
    <w:tmpl w:val="73E2270A"/>
    <w:lvl w:ilvl="0" w:tplc="A894E456">
      <w:start w:val="20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615B7"/>
    <w:multiLevelType w:val="multilevel"/>
    <w:tmpl w:val="96F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626B"/>
    <w:multiLevelType w:val="multilevel"/>
    <w:tmpl w:val="D2C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582C"/>
    <w:multiLevelType w:val="multilevel"/>
    <w:tmpl w:val="C7A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E6D89"/>
    <w:multiLevelType w:val="multilevel"/>
    <w:tmpl w:val="C51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313A9"/>
    <w:multiLevelType w:val="multilevel"/>
    <w:tmpl w:val="DB5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87B33"/>
    <w:multiLevelType w:val="multilevel"/>
    <w:tmpl w:val="36E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4085F"/>
    <w:multiLevelType w:val="multilevel"/>
    <w:tmpl w:val="AAC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C53E6"/>
    <w:multiLevelType w:val="multilevel"/>
    <w:tmpl w:val="B41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81C41"/>
    <w:multiLevelType w:val="multilevel"/>
    <w:tmpl w:val="506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8412D"/>
    <w:multiLevelType w:val="multilevel"/>
    <w:tmpl w:val="591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E5F6C"/>
    <w:multiLevelType w:val="multilevel"/>
    <w:tmpl w:val="E4C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7047A"/>
    <w:multiLevelType w:val="multilevel"/>
    <w:tmpl w:val="FA5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93F54"/>
    <w:multiLevelType w:val="multilevel"/>
    <w:tmpl w:val="520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00647"/>
    <w:multiLevelType w:val="multilevel"/>
    <w:tmpl w:val="1C6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F7E47"/>
    <w:multiLevelType w:val="multilevel"/>
    <w:tmpl w:val="6F9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52368"/>
    <w:multiLevelType w:val="multilevel"/>
    <w:tmpl w:val="0B0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E65D1"/>
    <w:multiLevelType w:val="multilevel"/>
    <w:tmpl w:val="B85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20A1D"/>
    <w:multiLevelType w:val="multilevel"/>
    <w:tmpl w:val="3FE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77D41"/>
    <w:multiLevelType w:val="multilevel"/>
    <w:tmpl w:val="E1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91E1D"/>
    <w:multiLevelType w:val="multilevel"/>
    <w:tmpl w:val="CFC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CFC"/>
    <w:multiLevelType w:val="multilevel"/>
    <w:tmpl w:val="DE0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00CE3"/>
    <w:multiLevelType w:val="multilevel"/>
    <w:tmpl w:val="28D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B3E88"/>
    <w:multiLevelType w:val="multilevel"/>
    <w:tmpl w:val="5D9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33D4B"/>
    <w:multiLevelType w:val="multilevel"/>
    <w:tmpl w:val="534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41832"/>
    <w:multiLevelType w:val="multilevel"/>
    <w:tmpl w:val="E19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B4FC4"/>
    <w:multiLevelType w:val="multilevel"/>
    <w:tmpl w:val="BB3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B3BA1"/>
    <w:multiLevelType w:val="multilevel"/>
    <w:tmpl w:val="9CA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0"/>
  </w:num>
  <w:num w:numId="3">
    <w:abstractNumId w:val="17"/>
  </w:num>
  <w:num w:numId="4">
    <w:abstractNumId w:val="5"/>
  </w:num>
  <w:num w:numId="5">
    <w:abstractNumId w:val="7"/>
  </w:num>
  <w:num w:numId="6">
    <w:abstractNumId w:val="11"/>
  </w:num>
  <w:num w:numId="7">
    <w:abstractNumId w:val="8"/>
  </w:num>
  <w:num w:numId="8">
    <w:abstractNumId w:val="1"/>
  </w:num>
  <w:num w:numId="9">
    <w:abstractNumId w:val="15"/>
  </w:num>
  <w:num w:numId="10">
    <w:abstractNumId w:val="0"/>
  </w:num>
  <w:num w:numId="11">
    <w:abstractNumId w:val="24"/>
  </w:num>
  <w:num w:numId="12">
    <w:abstractNumId w:val="16"/>
  </w:num>
  <w:num w:numId="13">
    <w:abstractNumId w:val="3"/>
  </w:num>
  <w:num w:numId="14">
    <w:abstractNumId w:val="19"/>
  </w:num>
  <w:num w:numId="15">
    <w:abstractNumId w:val="21"/>
  </w:num>
  <w:num w:numId="16">
    <w:abstractNumId w:val="12"/>
  </w:num>
  <w:num w:numId="17">
    <w:abstractNumId w:val="26"/>
  </w:num>
  <w:num w:numId="18">
    <w:abstractNumId w:val="10"/>
  </w:num>
  <w:num w:numId="19">
    <w:abstractNumId w:val="2"/>
  </w:num>
  <w:num w:numId="20">
    <w:abstractNumId w:val="13"/>
  </w:num>
  <w:num w:numId="21">
    <w:abstractNumId w:val="27"/>
  </w:num>
  <w:num w:numId="22">
    <w:abstractNumId w:val="20"/>
  </w:num>
  <w:num w:numId="23">
    <w:abstractNumId w:val="29"/>
  </w:num>
  <w:num w:numId="24">
    <w:abstractNumId w:val="22"/>
  </w:num>
  <w:num w:numId="25">
    <w:abstractNumId w:val="25"/>
  </w:num>
  <w:num w:numId="26">
    <w:abstractNumId w:val="6"/>
  </w:num>
  <w:num w:numId="27">
    <w:abstractNumId w:val="23"/>
  </w:num>
  <w:num w:numId="28">
    <w:abstractNumId w:val="18"/>
  </w:num>
  <w:num w:numId="29">
    <w:abstractNumId w:val="14"/>
  </w:num>
  <w:num w:numId="30">
    <w:abstractNumId w:val="28"/>
  </w:num>
  <w:num w:numId="31">
    <w:abstractNumId w:val="31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45"/>
    <w:rsid w:val="001C4845"/>
    <w:rsid w:val="003A394A"/>
    <w:rsid w:val="00AB3633"/>
    <w:rsid w:val="00BE41B3"/>
    <w:rsid w:val="00CD2798"/>
    <w:rsid w:val="00DA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A026"/>
  <w15:chartTrackingRefBased/>
  <w15:docId w15:val="{D21D227D-1D68-4836-91D5-14EA463D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41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41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41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8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E41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41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41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4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1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41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6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Ahmed Hamad</dc:creator>
  <cp:keywords/>
  <dc:description/>
  <cp:lastModifiedBy>Eng. Ahmed Hamad</cp:lastModifiedBy>
  <cp:revision>2</cp:revision>
  <cp:lastPrinted>2026-05-08T05:55:00Z</cp:lastPrinted>
  <dcterms:created xsi:type="dcterms:W3CDTF">2026-05-08T06:04:00Z</dcterms:created>
  <dcterms:modified xsi:type="dcterms:W3CDTF">2026-05-08T06:04:00Z</dcterms:modified>
</cp:coreProperties>
</file>