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B4C4A"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Segoe UI Emoji" w:eastAsia="Times New Roman" w:hAnsi="Segoe UI Emoji" w:cs="Segoe UI Emoji"/>
          <w:b/>
          <w:bCs/>
          <w:kern w:val="36"/>
          <w:sz w:val="48"/>
          <w:szCs w:val="48"/>
        </w:rPr>
        <w:t>🏛</w:t>
      </w:r>
      <w:r w:rsidRPr="00BE41B3">
        <w:rPr>
          <w:rFonts w:ascii="Times New Roman" w:eastAsia="Times New Roman" w:hAnsi="Times New Roman" w:cs="Times New Roman"/>
          <w:b/>
          <w:bCs/>
          <w:kern w:val="36"/>
          <w:sz w:val="48"/>
          <w:szCs w:val="48"/>
        </w:rPr>
        <w:t xml:space="preserve">️ </w:t>
      </w:r>
      <w:r w:rsidRPr="00BE41B3">
        <w:rPr>
          <w:rFonts w:ascii="Times New Roman" w:eastAsia="Times New Roman" w:hAnsi="Times New Roman" w:cs="Times New Roman"/>
          <w:b/>
          <w:bCs/>
          <w:kern w:val="36"/>
          <w:sz w:val="48"/>
          <w:szCs w:val="48"/>
          <w:rtl/>
        </w:rPr>
        <w:t>وثيقة التصميم التشغيلي والتقني</w:t>
      </w:r>
    </w:p>
    <w:p w14:paraId="250A5BDF"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tl/>
        </w:rPr>
        <w:t>نظام الذكاء الحضري لإدارة التشوهات البصرية والإنفاذ البلدي</w:t>
      </w:r>
    </w:p>
    <w:p w14:paraId="19733B34"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E41B3">
        <w:rPr>
          <w:rFonts w:ascii="Times New Roman" w:eastAsia="Times New Roman" w:hAnsi="Times New Roman" w:cs="Times New Roman"/>
          <w:b/>
          <w:bCs/>
          <w:kern w:val="36"/>
          <w:sz w:val="48"/>
          <w:szCs w:val="48"/>
        </w:rPr>
        <w:t>UrbanAI</w:t>
      </w:r>
      <w:proofErr w:type="spellEnd"/>
      <w:r w:rsidRPr="00BE41B3">
        <w:rPr>
          <w:rFonts w:ascii="Times New Roman" w:eastAsia="Times New Roman" w:hAnsi="Times New Roman" w:cs="Times New Roman"/>
          <w:b/>
          <w:bCs/>
          <w:kern w:val="36"/>
          <w:sz w:val="48"/>
          <w:szCs w:val="48"/>
        </w:rPr>
        <w:t xml:space="preserve"> Municipal Governance &amp; Enforcement Platform</w:t>
      </w:r>
    </w:p>
    <w:p w14:paraId="74B2EE6A"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E051BE6">
          <v:rect id="_x0000_i1025" style="width:0;height:1.5pt" o:hralign="center" o:hrstd="t" o:hr="t" fillcolor="#a0a0a0" stroked="f"/>
        </w:pict>
      </w:r>
    </w:p>
    <w:p w14:paraId="0F713F03"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 </w:t>
      </w:r>
      <w:r w:rsidRPr="00BE41B3">
        <w:rPr>
          <w:rFonts w:ascii="Times New Roman" w:eastAsia="Times New Roman" w:hAnsi="Times New Roman" w:cs="Times New Roman"/>
          <w:b/>
          <w:bCs/>
          <w:kern w:val="36"/>
          <w:sz w:val="48"/>
          <w:szCs w:val="48"/>
          <w:rtl/>
        </w:rPr>
        <w:t>المقدمة العامة</w:t>
      </w:r>
    </w:p>
    <w:p w14:paraId="068B1C27"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يعد نظام الذكاء الحضري منصة تشغيلية وتقنية متكاملة لإدارة ورصد وتحليل ومعالجة التشوهات البصرية، ويهدف إلى دعم الجهات البلدية والرقابية من خلال توفير بيئة تشغيلية موحدة تعتمد على</w:t>
      </w:r>
      <w:r w:rsidRPr="00BE41B3">
        <w:rPr>
          <w:rFonts w:ascii="Times New Roman" w:eastAsia="Times New Roman" w:hAnsi="Times New Roman" w:cs="Times New Roman"/>
          <w:sz w:val="24"/>
          <w:szCs w:val="24"/>
        </w:rPr>
        <w:t>:</w:t>
      </w:r>
    </w:p>
    <w:p w14:paraId="21C3B147" w14:textId="77777777" w:rsidR="00BE41B3" w:rsidRPr="00BE41B3" w:rsidRDefault="00BE41B3" w:rsidP="00BE41B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نظم المعلومات الجغرافية</w:t>
      </w:r>
      <w:r w:rsidRPr="00BE41B3">
        <w:rPr>
          <w:rFonts w:ascii="Times New Roman" w:eastAsia="Times New Roman" w:hAnsi="Times New Roman" w:cs="Times New Roman"/>
          <w:sz w:val="24"/>
          <w:szCs w:val="24"/>
        </w:rPr>
        <w:t xml:space="preserve"> GIS</w:t>
      </w:r>
    </w:p>
    <w:p w14:paraId="6B74B19B" w14:textId="77777777" w:rsidR="00BE41B3" w:rsidRPr="00BE41B3" w:rsidRDefault="00BE41B3" w:rsidP="00BE41B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الذكاء الاصطناعي</w:t>
      </w:r>
      <w:r w:rsidRPr="00BE41B3">
        <w:rPr>
          <w:rFonts w:ascii="Times New Roman" w:eastAsia="Times New Roman" w:hAnsi="Times New Roman" w:cs="Times New Roman"/>
          <w:sz w:val="24"/>
          <w:szCs w:val="24"/>
        </w:rPr>
        <w:t xml:space="preserve"> AI</w:t>
      </w:r>
    </w:p>
    <w:p w14:paraId="76CE65B7" w14:textId="77777777" w:rsidR="00BE41B3" w:rsidRPr="00BE41B3" w:rsidRDefault="00BE41B3" w:rsidP="00BE41B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دورة عمل تشغيلية محكمة</w:t>
      </w:r>
      <w:r w:rsidRPr="00BE41B3">
        <w:rPr>
          <w:rFonts w:ascii="Times New Roman" w:eastAsia="Times New Roman" w:hAnsi="Times New Roman" w:cs="Times New Roman"/>
          <w:sz w:val="24"/>
          <w:szCs w:val="24"/>
        </w:rPr>
        <w:t xml:space="preserve"> SOP</w:t>
      </w:r>
    </w:p>
    <w:p w14:paraId="67211896" w14:textId="77777777" w:rsidR="00BE41B3" w:rsidRPr="00BE41B3" w:rsidRDefault="00BE41B3" w:rsidP="00BE41B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حوكمة الصلاحيات والأدوار</w:t>
      </w:r>
      <w:r w:rsidRPr="00BE41B3">
        <w:rPr>
          <w:rFonts w:ascii="Times New Roman" w:eastAsia="Times New Roman" w:hAnsi="Times New Roman" w:cs="Times New Roman"/>
          <w:sz w:val="24"/>
          <w:szCs w:val="24"/>
        </w:rPr>
        <w:t xml:space="preserve"> RBAC</w:t>
      </w:r>
    </w:p>
    <w:p w14:paraId="7BB91D1D" w14:textId="77777777" w:rsidR="00BE41B3" w:rsidRPr="00BE41B3" w:rsidRDefault="00BE41B3" w:rsidP="00BE41B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التحليل المكاني والإحصائي</w:t>
      </w:r>
    </w:p>
    <w:p w14:paraId="079ECD96" w14:textId="77777777" w:rsidR="00BE41B3" w:rsidRPr="00BE41B3" w:rsidRDefault="00BE41B3" w:rsidP="00BE41B3">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التتبع والتدقيق الكامل للبلاغات والإجراءات</w:t>
      </w:r>
    </w:p>
    <w:p w14:paraId="7241A445"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 xml:space="preserve">تم تصميم النظام ليعمل كمنصة تشغيل حضرية مؤسسية وليس كتطبيق بلاغات تقليدي، بحيث يدعم العمليات الميدانية والرقابية </w:t>
      </w:r>
      <w:proofErr w:type="spellStart"/>
      <w:r w:rsidRPr="00BE41B3">
        <w:rPr>
          <w:rFonts w:ascii="Times New Roman" w:eastAsia="Times New Roman" w:hAnsi="Times New Roman" w:cs="Times New Roman"/>
          <w:sz w:val="24"/>
          <w:szCs w:val="24"/>
          <w:rtl/>
        </w:rPr>
        <w:t>والإنفاذية</w:t>
      </w:r>
      <w:proofErr w:type="spellEnd"/>
      <w:r w:rsidRPr="00BE41B3">
        <w:rPr>
          <w:rFonts w:ascii="Times New Roman" w:eastAsia="Times New Roman" w:hAnsi="Times New Roman" w:cs="Times New Roman"/>
          <w:sz w:val="24"/>
          <w:szCs w:val="24"/>
          <w:rtl/>
        </w:rPr>
        <w:t xml:space="preserve"> والتحليلية ضمن إطار تشغيلي </w:t>
      </w:r>
      <w:proofErr w:type="spellStart"/>
      <w:r w:rsidRPr="00BE41B3">
        <w:rPr>
          <w:rFonts w:ascii="Times New Roman" w:eastAsia="Times New Roman" w:hAnsi="Times New Roman" w:cs="Times New Roman"/>
          <w:sz w:val="24"/>
          <w:szCs w:val="24"/>
          <w:rtl/>
        </w:rPr>
        <w:t>وحوكمي</w:t>
      </w:r>
      <w:proofErr w:type="spellEnd"/>
      <w:r w:rsidRPr="00BE41B3">
        <w:rPr>
          <w:rFonts w:ascii="Times New Roman" w:eastAsia="Times New Roman" w:hAnsi="Times New Roman" w:cs="Times New Roman"/>
          <w:sz w:val="24"/>
          <w:szCs w:val="24"/>
          <w:rtl/>
        </w:rPr>
        <w:t xml:space="preserve"> متكامل</w:t>
      </w:r>
      <w:r w:rsidRPr="00BE41B3">
        <w:rPr>
          <w:rFonts w:ascii="Times New Roman" w:eastAsia="Times New Roman" w:hAnsi="Times New Roman" w:cs="Times New Roman"/>
          <w:sz w:val="24"/>
          <w:szCs w:val="24"/>
        </w:rPr>
        <w:t>.</w:t>
      </w:r>
    </w:p>
    <w:p w14:paraId="5B47CE6C"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50C0B44">
          <v:rect id="_x0000_i1026" style="width:0;height:1.5pt" o:hralign="center" o:hrstd="t" o:hr="t" fillcolor="#a0a0a0" stroked="f"/>
        </w:pict>
      </w:r>
    </w:p>
    <w:p w14:paraId="6CC6D9AD"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2. </w:t>
      </w:r>
      <w:r w:rsidRPr="00BE41B3">
        <w:rPr>
          <w:rFonts w:ascii="Times New Roman" w:eastAsia="Times New Roman" w:hAnsi="Times New Roman" w:cs="Times New Roman"/>
          <w:b/>
          <w:bCs/>
          <w:kern w:val="36"/>
          <w:sz w:val="48"/>
          <w:szCs w:val="48"/>
          <w:rtl/>
        </w:rPr>
        <w:t>أهداف النظام</w:t>
      </w:r>
    </w:p>
    <w:p w14:paraId="2399B6E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يهدف النظام إلى</w:t>
      </w:r>
      <w:r w:rsidRPr="00BE41B3">
        <w:rPr>
          <w:rFonts w:ascii="Times New Roman" w:eastAsia="Times New Roman" w:hAnsi="Times New Roman" w:cs="Times New Roman"/>
          <w:sz w:val="24"/>
          <w:szCs w:val="24"/>
        </w:rPr>
        <w:t>:</w:t>
      </w:r>
    </w:p>
    <w:p w14:paraId="5B09F1D0"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كفاءة أعمال الرصد البلدي</w:t>
      </w:r>
    </w:p>
    <w:p w14:paraId="278EA01D"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تسريع اكتشاف التشوهات البصرية</w:t>
      </w:r>
    </w:p>
    <w:p w14:paraId="25A1536D"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أتمتة جزء من عمليات التصنيف والتحليل</w:t>
      </w:r>
    </w:p>
    <w:p w14:paraId="390A3CBD"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تحسين جودة المعالجة والمتابعة</w:t>
      </w:r>
    </w:p>
    <w:p w14:paraId="58C8E4B8"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دعم متخذي القرار بلوحات تحليلية ذكية</w:t>
      </w:r>
    </w:p>
    <w:p w14:paraId="2DFB3A51"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كفاءة الإنفاذ والغرامات</w:t>
      </w:r>
    </w:p>
    <w:p w14:paraId="19F8F63E"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تحسين التتبع والحوكمة</w:t>
      </w:r>
    </w:p>
    <w:p w14:paraId="7F0B6091"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دعم التكامل المكاني</w:t>
      </w:r>
      <w:r w:rsidRPr="00BE41B3">
        <w:rPr>
          <w:rFonts w:ascii="Times New Roman" w:eastAsia="Times New Roman" w:hAnsi="Times New Roman" w:cs="Times New Roman"/>
          <w:sz w:val="24"/>
          <w:szCs w:val="24"/>
        </w:rPr>
        <w:t xml:space="preserve"> GIS</w:t>
      </w:r>
    </w:p>
    <w:p w14:paraId="728495C8"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بناء قاعدة بيانات حضرية ذكية</w:t>
      </w:r>
    </w:p>
    <w:p w14:paraId="63730447" w14:textId="77777777" w:rsidR="00BE41B3" w:rsidRPr="00BE41B3" w:rsidRDefault="00BE41B3" w:rsidP="00BE41B3">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دعم التحول نحو المدن الذكية</w:t>
      </w:r>
    </w:p>
    <w:p w14:paraId="4E7803EA"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lastRenderedPageBreak/>
        <w:pict w14:anchorId="0A18F8D6">
          <v:rect id="_x0000_i1027" style="width:0;height:1.5pt" o:hralign="center" o:hrstd="t" o:hr="t" fillcolor="#a0a0a0" stroked="f"/>
        </w:pict>
      </w:r>
    </w:p>
    <w:p w14:paraId="6D3B05F7"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3. </w:t>
      </w:r>
      <w:r w:rsidRPr="00BE41B3">
        <w:rPr>
          <w:rFonts w:ascii="Times New Roman" w:eastAsia="Times New Roman" w:hAnsi="Times New Roman" w:cs="Times New Roman"/>
          <w:b/>
          <w:bCs/>
          <w:kern w:val="36"/>
          <w:sz w:val="48"/>
          <w:szCs w:val="48"/>
          <w:rtl/>
        </w:rPr>
        <w:t>فلسفة النظام التشغيلية</w:t>
      </w:r>
    </w:p>
    <w:p w14:paraId="0C60CC65"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النظام على خمس ركائز رئيسية</w:t>
      </w:r>
      <w:r w:rsidRPr="00BE41B3">
        <w:rPr>
          <w:rFonts w:ascii="Times New Roman" w:eastAsia="Times New Roman" w:hAnsi="Times New Roman" w:cs="Times New Roman"/>
          <w:sz w:val="24"/>
          <w:szCs w:val="24"/>
        </w:rPr>
        <w:t>:</w:t>
      </w:r>
    </w:p>
    <w:p w14:paraId="788DF55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1. SOP Governance</w:t>
      </w:r>
    </w:p>
    <w:p w14:paraId="7908E7D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2. GIS Intelligence</w:t>
      </w:r>
    </w:p>
    <w:p w14:paraId="65B3CF0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3. AI Assistance</w:t>
      </w:r>
    </w:p>
    <w:p w14:paraId="3E1AB70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4. Operational Accountability</w:t>
      </w:r>
    </w:p>
    <w:p w14:paraId="21EC862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5. Full Traceability</w:t>
      </w:r>
    </w:p>
    <w:p w14:paraId="09E41EC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B0EE801">
          <v:rect id="_x0000_i1028" style="width:0;height:1.5pt" o:hralign="center" o:hrstd="t" o:hr="t" fillcolor="#a0a0a0" stroked="f"/>
        </w:pict>
      </w:r>
    </w:p>
    <w:p w14:paraId="0F7D7523"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4. </w:t>
      </w:r>
      <w:r w:rsidRPr="00BE41B3">
        <w:rPr>
          <w:rFonts w:ascii="Times New Roman" w:eastAsia="Times New Roman" w:hAnsi="Times New Roman" w:cs="Times New Roman"/>
          <w:b/>
          <w:bCs/>
          <w:kern w:val="36"/>
          <w:sz w:val="48"/>
          <w:szCs w:val="48"/>
          <w:rtl/>
        </w:rPr>
        <w:t>الهيكل المؤسسي للنظام</w:t>
      </w:r>
    </w:p>
    <w:p w14:paraId="5B038612"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يدعم النظام الهيكل الإداري التالي</w:t>
      </w:r>
      <w:r w:rsidRPr="00BE41B3">
        <w:rPr>
          <w:rFonts w:ascii="Times New Roman" w:eastAsia="Times New Roman" w:hAnsi="Times New Roman" w:cs="Times New Roman"/>
          <w:sz w:val="24"/>
          <w:szCs w:val="24"/>
        </w:rPr>
        <w:t>:</w:t>
      </w:r>
    </w:p>
    <w:p w14:paraId="313B4FE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الأمانة</w:t>
      </w:r>
    </w:p>
    <w:p w14:paraId="4B7467C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البلديات</w:t>
      </w:r>
    </w:p>
    <w:p w14:paraId="4BBEB6A7"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 </w:t>
      </w:r>
      <w:r w:rsidRPr="00BE41B3">
        <w:rPr>
          <w:rFonts w:ascii="Courier New" w:eastAsia="Times New Roman" w:hAnsi="Courier New" w:cs="Courier New"/>
          <w:sz w:val="20"/>
          <w:szCs w:val="20"/>
          <w:rtl/>
        </w:rPr>
        <w:t>الوكالات</w:t>
      </w:r>
    </w:p>
    <w:p w14:paraId="6E7211B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    ├── </w:t>
      </w:r>
      <w:r w:rsidRPr="00BE41B3">
        <w:rPr>
          <w:rFonts w:ascii="Courier New" w:eastAsia="Times New Roman" w:hAnsi="Courier New" w:cs="Courier New"/>
          <w:sz w:val="20"/>
          <w:szCs w:val="20"/>
          <w:rtl/>
        </w:rPr>
        <w:t>الإدارات</w:t>
      </w:r>
    </w:p>
    <w:p w14:paraId="291D71C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    │    ├── </w:t>
      </w:r>
      <w:r w:rsidRPr="00BE41B3">
        <w:rPr>
          <w:rFonts w:ascii="Courier New" w:eastAsia="Times New Roman" w:hAnsi="Courier New" w:cs="Courier New"/>
          <w:sz w:val="20"/>
          <w:szCs w:val="20"/>
          <w:rtl/>
        </w:rPr>
        <w:t>الأقسام</w:t>
      </w:r>
    </w:p>
    <w:p w14:paraId="69A33F1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p>
    <w:p w14:paraId="36B8B7C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الجهات الخارجية</w:t>
      </w:r>
    </w:p>
    <w:p w14:paraId="676F9713"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شركات المياه</w:t>
      </w:r>
    </w:p>
    <w:p w14:paraId="3F0393D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شركات الكهرباء</w:t>
      </w:r>
    </w:p>
    <w:p w14:paraId="074A593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شركات الاتصالات</w:t>
      </w:r>
    </w:p>
    <w:p w14:paraId="4A4D9E3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الجهات الحكومية</w:t>
      </w:r>
    </w:p>
    <w:p w14:paraId="1EBAD0BD" w14:textId="2930A73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 </w:t>
      </w:r>
      <w:r w:rsidRPr="00BE41B3">
        <w:rPr>
          <w:rFonts w:ascii="Courier New" w:eastAsia="Times New Roman" w:hAnsi="Courier New" w:cs="Courier New"/>
          <w:sz w:val="20"/>
          <w:szCs w:val="20"/>
          <w:rtl/>
        </w:rPr>
        <w:t>المقاولين</w:t>
      </w:r>
      <w:r>
        <w:rPr>
          <w:rFonts w:ascii="Courier New" w:eastAsia="Times New Roman" w:hAnsi="Courier New" w:cs="Courier New" w:hint="cs"/>
          <w:sz w:val="20"/>
          <w:szCs w:val="20"/>
          <w:rtl/>
        </w:rPr>
        <w:t xml:space="preserve"> مع تحديد تبعيته لأي جهة خارجية </w:t>
      </w:r>
    </w:p>
    <w:p w14:paraId="7FE69DB3"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05E76C66">
          <v:rect id="_x0000_i1029" style="width:0;height:1.5pt" o:hralign="center" o:hrstd="t" o:hr="t" fillcolor="#a0a0a0" stroked="f"/>
        </w:pict>
      </w:r>
    </w:p>
    <w:p w14:paraId="4D3CE153"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5. </w:t>
      </w:r>
      <w:r w:rsidRPr="00BE41B3">
        <w:rPr>
          <w:rFonts w:ascii="Times New Roman" w:eastAsia="Times New Roman" w:hAnsi="Times New Roman" w:cs="Times New Roman"/>
          <w:b/>
          <w:bCs/>
          <w:kern w:val="36"/>
          <w:sz w:val="48"/>
          <w:szCs w:val="48"/>
          <w:rtl/>
        </w:rPr>
        <w:t>إدارة المستخدمين والصلاحيات</w:t>
      </w:r>
      <w:r w:rsidRPr="00BE41B3">
        <w:rPr>
          <w:rFonts w:ascii="Times New Roman" w:eastAsia="Times New Roman" w:hAnsi="Times New Roman" w:cs="Times New Roman"/>
          <w:b/>
          <w:bCs/>
          <w:kern w:val="36"/>
          <w:sz w:val="48"/>
          <w:szCs w:val="48"/>
        </w:rPr>
        <w:t xml:space="preserve"> (RBAC)</w:t>
      </w:r>
    </w:p>
    <w:p w14:paraId="339D0C63" w14:textId="77777777" w:rsidR="00BE41B3" w:rsidRPr="00BE41B3" w:rsidRDefault="00BE41B3" w:rsidP="00BE41B3">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41B3">
        <w:rPr>
          <w:rFonts w:ascii="Times New Roman" w:eastAsia="Times New Roman" w:hAnsi="Times New Roman" w:cs="Times New Roman"/>
          <w:b/>
          <w:bCs/>
          <w:sz w:val="36"/>
          <w:szCs w:val="36"/>
        </w:rPr>
        <w:t xml:space="preserve">5.1 </w:t>
      </w:r>
      <w:r w:rsidRPr="00BE41B3">
        <w:rPr>
          <w:rFonts w:ascii="Times New Roman" w:eastAsia="Times New Roman" w:hAnsi="Times New Roman" w:cs="Times New Roman"/>
          <w:b/>
          <w:bCs/>
          <w:sz w:val="36"/>
          <w:szCs w:val="36"/>
          <w:rtl/>
        </w:rPr>
        <w:t>فلسفة الصلاحيات</w:t>
      </w:r>
    </w:p>
    <w:p w14:paraId="2AF106A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النظام على نموذج صلاحيات محكم يعتمد على</w:t>
      </w:r>
      <w:r w:rsidRPr="00BE41B3">
        <w:rPr>
          <w:rFonts w:ascii="Times New Roman" w:eastAsia="Times New Roman" w:hAnsi="Times New Roman" w:cs="Times New Roman"/>
          <w:sz w:val="24"/>
          <w:szCs w:val="24"/>
        </w:rPr>
        <w:t>:</w:t>
      </w:r>
    </w:p>
    <w:p w14:paraId="7B98586E"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Role-Based Access Control (RBAC)</w:t>
      </w:r>
    </w:p>
    <w:p w14:paraId="1E855D2A"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بحيث يتم تحديد صلاحيات كل مستخدم بناءً على</w:t>
      </w:r>
      <w:r w:rsidRPr="00BE41B3">
        <w:rPr>
          <w:rFonts w:ascii="Times New Roman" w:eastAsia="Times New Roman" w:hAnsi="Times New Roman" w:cs="Times New Roman"/>
          <w:sz w:val="24"/>
          <w:szCs w:val="24"/>
        </w:rPr>
        <w:t>:</w:t>
      </w:r>
    </w:p>
    <w:p w14:paraId="7D53C8A1" w14:textId="77777777" w:rsidR="00BE41B3" w:rsidRPr="00BE41B3" w:rsidRDefault="00BE41B3" w:rsidP="00BE41B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الدور الوظيفي</w:t>
      </w:r>
    </w:p>
    <w:p w14:paraId="1244C76C" w14:textId="77777777" w:rsidR="00BE41B3" w:rsidRPr="00BE41B3" w:rsidRDefault="00BE41B3" w:rsidP="00BE41B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الجهة</w:t>
      </w:r>
    </w:p>
    <w:p w14:paraId="73A32251" w14:textId="77777777" w:rsidR="00BE41B3" w:rsidRPr="00BE41B3" w:rsidRDefault="00BE41B3" w:rsidP="00BE41B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الإدارة</w:t>
      </w:r>
    </w:p>
    <w:p w14:paraId="54688472" w14:textId="77777777" w:rsidR="00BE41B3" w:rsidRPr="00BE41B3" w:rsidRDefault="00BE41B3" w:rsidP="00BE41B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النطاق المكاني</w:t>
      </w:r>
    </w:p>
    <w:p w14:paraId="48ADEF8B" w14:textId="77777777" w:rsidR="00BE41B3" w:rsidRPr="00BE41B3" w:rsidRDefault="00BE41B3" w:rsidP="00BE41B3">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نوع العمليات المسموح بها</w:t>
      </w:r>
    </w:p>
    <w:p w14:paraId="53CB7113"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A362640">
          <v:rect id="_x0000_i1030" style="width:0;height:1.5pt" o:hralign="center" o:hrstd="t" o:hr="t" fillcolor="#a0a0a0" stroked="f"/>
        </w:pict>
      </w:r>
    </w:p>
    <w:p w14:paraId="3EBDCDFA" w14:textId="77777777" w:rsidR="00BE41B3" w:rsidRPr="00BE41B3" w:rsidRDefault="00BE41B3" w:rsidP="00BE41B3">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41B3">
        <w:rPr>
          <w:rFonts w:ascii="Times New Roman" w:eastAsia="Times New Roman" w:hAnsi="Times New Roman" w:cs="Times New Roman"/>
          <w:b/>
          <w:bCs/>
          <w:sz w:val="36"/>
          <w:szCs w:val="36"/>
        </w:rPr>
        <w:lastRenderedPageBreak/>
        <w:t xml:space="preserve">5.2 </w:t>
      </w:r>
      <w:r w:rsidRPr="00BE41B3">
        <w:rPr>
          <w:rFonts w:ascii="Times New Roman" w:eastAsia="Times New Roman" w:hAnsi="Times New Roman" w:cs="Times New Roman"/>
          <w:b/>
          <w:bCs/>
          <w:sz w:val="36"/>
          <w:szCs w:val="36"/>
          <w:rtl/>
        </w:rPr>
        <w:t>أنواع المستخدمين</w:t>
      </w:r>
    </w:p>
    <w:p w14:paraId="1293D520" w14:textId="77777777" w:rsidR="00BE41B3" w:rsidRP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41B3">
        <w:rPr>
          <w:rFonts w:ascii="Times New Roman" w:eastAsia="Times New Roman" w:hAnsi="Times New Roman" w:cs="Times New Roman"/>
          <w:b/>
          <w:bCs/>
          <w:sz w:val="27"/>
          <w:szCs w:val="27"/>
          <w:rtl/>
        </w:rPr>
        <w:t>مدير النظام</w:t>
      </w:r>
    </w:p>
    <w:p w14:paraId="4C63F647"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يمتلك كامل الصلاحيات التشغيلية والإدارية</w:t>
      </w:r>
      <w:r w:rsidRPr="00BE41B3">
        <w:rPr>
          <w:rFonts w:ascii="Times New Roman" w:eastAsia="Times New Roman" w:hAnsi="Times New Roman" w:cs="Times New Roman"/>
          <w:sz w:val="24"/>
          <w:szCs w:val="24"/>
        </w:rPr>
        <w:t>.</w:t>
      </w:r>
    </w:p>
    <w:p w14:paraId="31EBF0D6"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A662AA3">
          <v:rect id="_x0000_i1031" style="width:0;height:1.5pt" o:hralign="center" o:hrstd="t" o:hr="t" fillcolor="#a0a0a0" stroked="f"/>
        </w:pict>
      </w:r>
    </w:p>
    <w:p w14:paraId="438322ED" w14:textId="77777777" w:rsidR="00BE41B3" w:rsidRP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41B3">
        <w:rPr>
          <w:rFonts w:ascii="Times New Roman" w:eastAsia="Times New Roman" w:hAnsi="Times New Roman" w:cs="Times New Roman"/>
          <w:b/>
          <w:bCs/>
          <w:sz w:val="27"/>
          <w:szCs w:val="27"/>
          <w:rtl/>
        </w:rPr>
        <w:t>مدير جهة / مدير بلاغات</w:t>
      </w:r>
    </w:p>
    <w:p w14:paraId="18DFA821"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يمكنه</w:t>
      </w:r>
      <w:r w:rsidRPr="00BE41B3">
        <w:rPr>
          <w:rFonts w:ascii="Times New Roman" w:eastAsia="Times New Roman" w:hAnsi="Times New Roman" w:cs="Times New Roman"/>
          <w:sz w:val="24"/>
          <w:szCs w:val="24"/>
        </w:rPr>
        <w:t>:</w:t>
      </w:r>
    </w:p>
    <w:p w14:paraId="5741BF25" w14:textId="305A3AEE" w:rsidR="00BE41B3" w:rsidRPr="00BE41B3" w:rsidRDefault="00BE41B3" w:rsidP="00BE41B3">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مشاهدة بلاغات الجهة</w:t>
      </w:r>
      <w:r>
        <w:rPr>
          <w:rFonts w:ascii="Times New Roman" w:eastAsia="Times New Roman" w:hAnsi="Times New Roman" w:cs="Times New Roman" w:hint="cs"/>
          <w:sz w:val="24"/>
          <w:szCs w:val="24"/>
          <w:rtl/>
        </w:rPr>
        <w:t xml:space="preserve"> المرتبط بها فقط</w:t>
      </w:r>
    </w:p>
    <w:p w14:paraId="104EE162" w14:textId="7FB10D25" w:rsidR="00BE41B3" w:rsidRPr="00BE41B3" w:rsidRDefault="00BE41B3" w:rsidP="00BE41B3">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إسناد البلاغات</w:t>
      </w:r>
      <w:r>
        <w:rPr>
          <w:rFonts w:ascii="Times New Roman" w:eastAsia="Times New Roman" w:hAnsi="Times New Roman" w:cs="Times New Roman" w:hint="cs"/>
          <w:sz w:val="24"/>
          <w:szCs w:val="24"/>
          <w:rtl/>
        </w:rPr>
        <w:t xml:space="preserve"> للمراقبين داخل جهته فقط</w:t>
      </w:r>
    </w:p>
    <w:p w14:paraId="3D293881" w14:textId="72D5E7A0" w:rsidR="00BE41B3" w:rsidRPr="00BE41B3" w:rsidRDefault="00BE41B3" w:rsidP="00BE41B3">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متابعة الأداء</w:t>
      </w:r>
      <w:r>
        <w:rPr>
          <w:rFonts w:ascii="Times New Roman" w:eastAsia="Times New Roman" w:hAnsi="Times New Roman" w:cs="Times New Roman" w:hint="cs"/>
          <w:sz w:val="24"/>
          <w:szCs w:val="24"/>
          <w:rtl/>
        </w:rPr>
        <w:t xml:space="preserve"> لجهته فقط</w:t>
      </w:r>
    </w:p>
    <w:p w14:paraId="716986C6" w14:textId="3021163A" w:rsidR="00BE41B3" w:rsidRPr="00BE41B3" w:rsidRDefault="00BE41B3" w:rsidP="00BE41B3">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مراجعة البلاغات</w:t>
      </w:r>
      <w:r>
        <w:rPr>
          <w:rFonts w:ascii="Times New Roman" w:eastAsia="Times New Roman" w:hAnsi="Times New Roman" w:cs="Times New Roman" w:hint="cs"/>
          <w:sz w:val="24"/>
          <w:szCs w:val="24"/>
          <w:rtl/>
        </w:rPr>
        <w:t xml:space="preserve"> المُعادة من المراقبين التابعين لنفس جهته فقط</w:t>
      </w:r>
    </w:p>
    <w:p w14:paraId="786458E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C7E6A56">
          <v:rect id="_x0000_i1032" style="width:0;height:1.5pt" o:hralign="center" o:hrstd="t" o:hr="t" fillcolor="#a0a0a0" stroked="f"/>
        </w:pict>
      </w:r>
    </w:p>
    <w:p w14:paraId="3CB49E2B" w14:textId="77777777" w:rsidR="00BE41B3" w:rsidRP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41B3">
        <w:rPr>
          <w:rFonts w:ascii="Times New Roman" w:eastAsia="Times New Roman" w:hAnsi="Times New Roman" w:cs="Times New Roman"/>
          <w:b/>
          <w:bCs/>
          <w:sz w:val="27"/>
          <w:szCs w:val="27"/>
          <w:rtl/>
        </w:rPr>
        <w:t>المراقب الميداني</w:t>
      </w:r>
    </w:p>
    <w:p w14:paraId="7824AD4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يمكنه</w:t>
      </w:r>
      <w:r w:rsidRPr="00BE41B3">
        <w:rPr>
          <w:rFonts w:ascii="Times New Roman" w:eastAsia="Times New Roman" w:hAnsi="Times New Roman" w:cs="Times New Roman"/>
          <w:sz w:val="24"/>
          <w:szCs w:val="24"/>
        </w:rPr>
        <w:t>:</w:t>
      </w:r>
    </w:p>
    <w:p w14:paraId="3217D4C8" w14:textId="005E6DDD" w:rsidR="00BE41B3" w:rsidRPr="00BE41B3" w:rsidRDefault="00BE41B3" w:rsidP="00BE41B3">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إنشاء البلاغات</w:t>
      </w:r>
      <w:r>
        <w:rPr>
          <w:rFonts w:ascii="Times New Roman" w:eastAsia="Times New Roman" w:hAnsi="Times New Roman" w:cs="Times New Roman" w:hint="cs"/>
          <w:sz w:val="24"/>
          <w:szCs w:val="24"/>
          <w:rtl/>
        </w:rPr>
        <w:t xml:space="preserve"> </w:t>
      </w:r>
    </w:p>
    <w:p w14:paraId="574AD6CB" w14:textId="099006E3" w:rsidR="00BE41B3" w:rsidRPr="00BE41B3" w:rsidRDefault="00BE41B3" w:rsidP="00BE41B3">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 xml:space="preserve">رفع الصور </w:t>
      </w:r>
      <w:r>
        <w:rPr>
          <w:rFonts w:ascii="Times New Roman" w:eastAsia="Times New Roman" w:hAnsi="Times New Roman" w:cs="Times New Roman" w:hint="cs"/>
          <w:sz w:val="24"/>
          <w:szCs w:val="24"/>
          <w:rtl/>
        </w:rPr>
        <w:t>(</w:t>
      </w:r>
      <w:r w:rsidRPr="00BE41B3">
        <w:rPr>
          <w:rFonts w:ascii="Times New Roman" w:eastAsia="Times New Roman" w:hAnsi="Times New Roman" w:cs="Times New Roman"/>
          <w:sz w:val="24"/>
          <w:szCs w:val="24"/>
          <w:rtl/>
        </w:rPr>
        <w:t>والفيديو</w:t>
      </w:r>
      <w:r>
        <w:rPr>
          <w:rFonts w:ascii="Times New Roman" w:eastAsia="Times New Roman" w:hAnsi="Times New Roman" w:cs="Times New Roman" w:hint="cs"/>
          <w:sz w:val="24"/>
          <w:szCs w:val="24"/>
          <w:rtl/>
        </w:rPr>
        <w:t>)</w:t>
      </w:r>
    </w:p>
    <w:p w14:paraId="6D1F174A" w14:textId="7564E27E" w:rsidR="00BE41B3" w:rsidRPr="00BE41B3" w:rsidRDefault="00BE41B3" w:rsidP="00BE41B3">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تحديث حالة البلاغ</w:t>
      </w:r>
      <w:r>
        <w:rPr>
          <w:rFonts w:ascii="Times New Roman" w:eastAsia="Times New Roman" w:hAnsi="Times New Roman" w:cs="Times New Roman" w:hint="cs"/>
          <w:sz w:val="24"/>
          <w:szCs w:val="24"/>
          <w:rtl/>
        </w:rPr>
        <w:t xml:space="preserve"> </w:t>
      </w:r>
    </w:p>
    <w:p w14:paraId="5CCD6126" w14:textId="3A51E62C" w:rsidR="00BE41B3" w:rsidRPr="00BE41B3" w:rsidRDefault="00BE41B3" w:rsidP="00BE41B3">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صور المعالجة</w:t>
      </w:r>
      <w:r>
        <w:rPr>
          <w:rFonts w:ascii="Times New Roman" w:eastAsia="Times New Roman" w:hAnsi="Times New Roman" w:cs="Times New Roman" w:hint="cs"/>
          <w:sz w:val="24"/>
          <w:szCs w:val="24"/>
          <w:rtl/>
        </w:rPr>
        <w:t xml:space="preserve"> </w:t>
      </w:r>
    </w:p>
    <w:p w14:paraId="4E14E4F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08C224C9">
          <v:rect id="_x0000_i1033" style="width:0;height:1.5pt" o:hralign="center" o:hrstd="t" o:hr="t" fillcolor="#a0a0a0" stroked="f"/>
        </w:pict>
      </w:r>
    </w:p>
    <w:p w14:paraId="12A0C2BB" w14:textId="77777777" w:rsidR="00BE41B3" w:rsidRP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41B3">
        <w:rPr>
          <w:rFonts w:ascii="Times New Roman" w:eastAsia="Times New Roman" w:hAnsi="Times New Roman" w:cs="Times New Roman"/>
          <w:b/>
          <w:bCs/>
          <w:sz w:val="27"/>
          <w:szCs w:val="27"/>
          <w:rtl/>
        </w:rPr>
        <w:t>مدقق الجودة</w:t>
      </w:r>
    </w:p>
    <w:p w14:paraId="3C5B421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يمكنه</w:t>
      </w:r>
      <w:r w:rsidRPr="00BE41B3">
        <w:rPr>
          <w:rFonts w:ascii="Times New Roman" w:eastAsia="Times New Roman" w:hAnsi="Times New Roman" w:cs="Times New Roman"/>
          <w:sz w:val="24"/>
          <w:szCs w:val="24"/>
        </w:rPr>
        <w:t>:</w:t>
      </w:r>
    </w:p>
    <w:p w14:paraId="14037B79" w14:textId="77777777" w:rsidR="00BE41B3" w:rsidRPr="00BE41B3" w:rsidRDefault="00BE41B3" w:rsidP="00BE41B3">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مراجعة الإغلاقات</w:t>
      </w:r>
    </w:p>
    <w:p w14:paraId="64A481E2" w14:textId="1FC25DAE" w:rsidR="00BE41B3" w:rsidRPr="00BE41B3" w:rsidRDefault="00BE41B3" w:rsidP="00BE41B3">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قبول أو رفض الإغلاق</w:t>
      </w:r>
      <w:r>
        <w:rPr>
          <w:rFonts w:ascii="Times New Roman" w:eastAsia="Times New Roman" w:hAnsi="Times New Roman" w:cs="Times New Roman" w:hint="cs"/>
          <w:sz w:val="24"/>
          <w:szCs w:val="24"/>
          <w:rtl/>
        </w:rPr>
        <w:t xml:space="preserve"> وإعادة البلاغ إذا كان خاطئ ولا يتبع </w:t>
      </w:r>
      <w:proofErr w:type="gramStart"/>
      <w:r>
        <w:rPr>
          <w:rFonts w:ascii="Times New Roman" w:eastAsia="Times New Roman" w:hAnsi="Times New Roman" w:cs="Times New Roman" w:hint="cs"/>
          <w:sz w:val="24"/>
          <w:szCs w:val="24"/>
          <w:rtl/>
        </w:rPr>
        <w:t>للجهة ،</w:t>
      </w:r>
      <w:proofErr w:type="gramEnd"/>
      <w:r>
        <w:rPr>
          <w:rFonts w:ascii="Times New Roman" w:eastAsia="Times New Roman" w:hAnsi="Times New Roman" w:cs="Times New Roman" w:hint="cs"/>
          <w:sz w:val="24"/>
          <w:szCs w:val="24"/>
          <w:rtl/>
        </w:rPr>
        <w:t xml:space="preserve"> أو إعادته للمراقب في حال عدم جودة المعالجة أو عدم كفاية الإجراءات</w:t>
      </w:r>
    </w:p>
    <w:p w14:paraId="1617AC65" w14:textId="281A1770" w:rsidR="00BE41B3" w:rsidRPr="00BE41B3" w:rsidRDefault="00BE41B3" w:rsidP="00BE41B3">
      <w:pPr>
        <w:numPr>
          <w:ilvl w:val="0"/>
          <w:numId w:val="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 xml:space="preserve">إعادة </w:t>
      </w:r>
      <w:r>
        <w:rPr>
          <w:rFonts w:ascii="Times New Roman" w:eastAsia="Times New Roman" w:hAnsi="Times New Roman" w:cs="Times New Roman" w:hint="cs"/>
          <w:sz w:val="24"/>
          <w:szCs w:val="24"/>
          <w:rtl/>
        </w:rPr>
        <w:t>إسناد البلاغ لمراقب آخر داخل نفس الجهة أو لمدير البلاغات في نفس الجهة</w:t>
      </w:r>
    </w:p>
    <w:p w14:paraId="253D6ABF"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B09E7B2">
          <v:rect id="_x0000_i1190" style="width:0;height:1.5pt" o:hralign="center" o:hrstd="t" o:hr="t" fillcolor="#a0a0a0" stroked="f"/>
        </w:pict>
      </w:r>
    </w:p>
    <w:p w14:paraId="3F09C806" w14:textId="77777777" w:rsid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tl/>
        </w:rPr>
      </w:pPr>
    </w:p>
    <w:p w14:paraId="6797C85C" w14:textId="77777777" w:rsid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tl/>
        </w:rPr>
      </w:pPr>
    </w:p>
    <w:p w14:paraId="06C40441" w14:textId="77777777" w:rsid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tl/>
        </w:rPr>
      </w:pPr>
    </w:p>
    <w:p w14:paraId="4034E2E0" w14:textId="44EE5873" w:rsidR="00BE41B3" w:rsidRPr="00BE41B3" w:rsidRDefault="00BE41B3" w:rsidP="00BE41B3">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41B3">
        <w:rPr>
          <w:rFonts w:ascii="Times New Roman" w:eastAsia="Times New Roman" w:hAnsi="Times New Roman" w:cs="Times New Roman"/>
          <w:b/>
          <w:bCs/>
          <w:sz w:val="27"/>
          <w:szCs w:val="27"/>
          <w:rtl/>
        </w:rPr>
        <w:lastRenderedPageBreak/>
        <w:t>الجهات الخارجية</w:t>
      </w:r>
    </w:p>
    <w:p w14:paraId="47F07BC6"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يمكنها</w:t>
      </w:r>
      <w:r w:rsidRPr="00BE41B3">
        <w:rPr>
          <w:rFonts w:ascii="Times New Roman" w:eastAsia="Times New Roman" w:hAnsi="Times New Roman" w:cs="Times New Roman"/>
          <w:sz w:val="24"/>
          <w:szCs w:val="24"/>
        </w:rPr>
        <w:t>:</w:t>
      </w:r>
    </w:p>
    <w:p w14:paraId="6FC930F2" w14:textId="77777777" w:rsidR="00BE41B3" w:rsidRP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مشاهدة البلاغات المسندة لها فقط</w:t>
      </w:r>
    </w:p>
    <w:p w14:paraId="1467A1D6" w14:textId="77777777" w:rsidR="00BE41B3" w:rsidRP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تحديث حالة المعالجة</w:t>
      </w:r>
    </w:p>
    <w:p w14:paraId="66B85433" w14:textId="28E3E83D" w:rsid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إثباتات المعالجة</w:t>
      </w:r>
    </w:p>
    <w:p w14:paraId="4A512F98" w14:textId="0E3738B1" w:rsid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استخدام المساعد الذكي </w:t>
      </w:r>
    </w:p>
    <w:p w14:paraId="7786A8A0" w14:textId="6A6265DC" w:rsid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مشاهدة بلاغاتها على الخيطة التفاعلية</w:t>
      </w:r>
    </w:p>
    <w:p w14:paraId="5BEA9E09" w14:textId="2E475295" w:rsid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الاطلاع على مؤشرات الأداء التابعة لها</w:t>
      </w:r>
    </w:p>
    <w:p w14:paraId="0137DC19" w14:textId="73B5D108" w:rsidR="00BE41B3" w:rsidRPr="00BE41B3" w:rsidRDefault="00BE41B3" w:rsidP="00BE41B3">
      <w:pPr>
        <w:numPr>
          <w:ilvl w:val="0"/>
          <w:numId w:val="8"/>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إسناد البلاغات داخليا للمقاولين المرتبطين بمشاريع الجهة.</w:t>
      </w:r>
    </w:p>
    <w:p w14:paraId="488310FA"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660A65BD">
          <v:rect id="_x0000_i1035" style="width:0;height:1.5pt" o:hralign="center" o:hrstd="t" o:hr="t" fillcolor="#a0a0a0" stroked="f"/>
        </w:pict>
      </w:r>
    </w:p>
    <w:p w14:paraId="672F289A"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6. </w:t>
      </w:r>
      <w:r w:rsidRPr="00BE41B3">
        <w:rPr>
          <w:rFonts w:ascii="Times New Roman" w:eastAsia="Times New Roman" w:hAnsi="Times New Roman" w:cs="Times New Roman"/>
          <w:b/>
          <w:bCs/>
          <w:kern w:val="36"/>
          <w:sz w:val="48"/>
          <w:szCs w:val="48"/>
          <w:rtl/>
        </w:rPr>
        <w:t>عزل البيانات والصلاحيات</w:t>
      </w:r>
    </w:p>
    <w:p w14:paraId="1735775C"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لا يمكن لأي مستخدم مشاهدة بيانات خارج نطاقه التشغيلي</w:t>
      </w:r>
      <w:r w:rsidRPr="00BE41B3">
        <w:rPr>
          <w:rFonts w:ascii="Times New Roman" w:eastAsia="Times New Roman" w:hAnsi="Times New Roman" w:cs="Times New Roman"/>
          <w:sz w:val="24"/>
          <w:szCs w:val="24"/>
        </w:rPr>
        <w:t>.</w:t>
      </w:r>
    </w:p>
    <w:p w14:paraId="7930CEF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ويتم تطبيق العزل على</w:t>
      </w:r>
      <w:r w:rsidRPr="00BE41B3">
        <w:rPr>
          <w:rFonts w:ascii="Times New Roman" w:eastAsia="Times New Roman" w:hAnsi="Times New Roman" w:cs="Times New Roman"/>
          <w:sz w:val="24"/>
          <w:szCs w:val="24"/>
        </w:rPr>
        <w:t>:</w:t>
      </w:r>
    </w:p>
    <w:p w14:paraId="60811C64"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البلاغات</w:t>
      </w:r>
    </w:p>
    <w:p w14:paraId="542B24EF"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الخرائط</w:t>
      </w:r>
    </w:p>
    <w:p w14:paraId="1634C14A"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التحليلات</w:t>
      </w:r>
    </w:p>
    <w:p w14:paraId="00E7ECE8"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الإحصائيات</w:t>
      </w:r>
    </w:p>
    <w:p w14:paraId="5C783C86"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التقارير</w:t>
      </w:r>
    </w:p>
    <w:p w14:paraId="0BB6BC06"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المرفقات</w:t>
      </w:r>
    </w:p>
    <w:p w14:paraId="7C57DADD" w14:textId="77777777" w:rsidR="00BE41B3" w:rsidRPr="00BE41B3" w:rsidRDefault="00BE41B3" w:rsidP="00BE41B3">
      <w:pPr>
        <w:numPr>
          <w:ilvl w:val="0"/>
          <w:numId w:val="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نتائج الذكاء الاصطناعي</w:t>
      </w:r>
    </w:p>
    <w:p w14:paraId="51744253"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7EDE7D7">
          <v:rect id="_x0000_i1036" style="width:0;height:1.5pt" o:hralign="center" o:hrstd="t" o:hr="t" fillcolor="#a0a0a0" stroked="f"/>
        </w:pict>
      </w:r>
    </w:p>
    <w:p w14:paraId="742155AC"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7. </w:t>
      </w:r>
      <w:r w:rsidRPr="00BE41B3">
        <w:rPr>
          <w:rFonts w:ascii="Times New Roman" w:eastAsia="Times New Roman" w:hAnsi="Times New Roman" w:cs="Times New Roman"/>
          <w:b/>
          <w:bCs/>
          <w:kern w:val="36"/>
          <w:sz w:val="48"/>
          <w:szCs w:val="48"/>
          <w:rtl/>
        </w:rPr>
        <w:t>منصة إدارة البلاغات</w:t>
      </w:r>
    </w:p>
    <w:p w14:paraId="3DE09A6D"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CE3F753">
          <v:rect id="_x0000_i1037" style="width:0;height:1.5pt" o:hralign="center" o:hrstd="t" o:hr="t" fillcolor="#a0a0a0" stroked="f"/>
        </w:pict>
      </w:r>
    </w:p>
    <w:p w14:paraId="6C9113A6"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7.1 </w:t>
      </w:r>
      <w:r w:rsidRPr="00BE41B3">
        <w:rPr>
          <w:rFonts w:ascii="Times New Roman" w:eastAsia="Times New Roman" w:hAnsi="Times New Roman" w:cs="Times New Roman"/>
          <w:b/>
          <w:bCs/>
          <w:kern w:val="36"/>
          <w:sz w:val="48"/>
          <w:szCs w:val="48"/>
          <w:rtl/>
        </w:rPr>
        <w:t>طرق إنشاء البلاغات</w:t>
      </w:r>
    </w:p>
    <w:p w14:paraId="14ABAF2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يدعم النظام إنشاء البلاغات من خلال</w:t>
      </w:r>
      <w:r w:rsidRPr="00BE41B3">
        <w:rPr>
          <w:rFonts w:ascii="Times New Roman" w:eastAsia="Times New Roman" w:hAnsi="Times New Roman" w:cs="Times New Roman"/>
          <w:sz w:val="24"/>
          <w:szCs w:val="24"/>
        </w:rPr>
        <w:t>:</w:t>
      </w:r>
    </w:p>
    <w:p w14:paraId="196B621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الرصد المباشر بالجوال</w:t>
      </w:r>
    </w:p>
    <w:p w14:paraId="479E7D3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رفع صور</w:t>
      </w:r>
    </w:p>
    <w:p w14:paraId="2636B306"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رفع فيديو</w:t>
      </w:r>
    </w:p>
    <w:p w14:paraId="1B7EB351"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كاميرات السيارات</w:t>
      </w:r>
    </w:p>
    <w:p w14:paraId="66B1DE8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 xml:space="preserve">كاميرات </w:t>
      </w:r>
      <w:proofErr w:type="spellStart"/>
      <w:r w:rsidRPr="00BE41B3">
        <w:rPr>
          <w:rFonts w:ascii="Courier New" w:eastAsia="Times New Roman" w:hAnsi="Courier New" w:cs="Courier New"/>
          <w:sz w:val="20"/>
          <w:szCs w:val="20"/>
          <w:rtl/>
        </w:rPr>
        <w:t>الدرون</w:t>
      </w:r>
      <w:proofErr w:type="spellEnd"/>
    </w:p>
    <w:p w14:paraId="50B1B78E"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الإدخال اليدوي</w:t>
      </w:r>
    </w:p>
    <w:p w14:paraId="4CDBA15F"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0940B4A">
          <v:rect id="_x0000_i1038" style="width:0;height:1.5pt" o:hralign="center" o:hrstd="t" o:hr="t" fillcolor="#a0a0a0" stroked="f"/>
        </w:pict>
      </w:r>
    </w:p>
    <w:p w14:paraId="20CA8ABC"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7.2 </w:t>
      </w:r>
      <w:r w:rsidRPr="00BE41B3">
        <w:rPr>
          <w:rFonts w:ascii="Times New Roman" w:eastAsia="Times New Roman" w:hAnsi="Times New Roman" w:cs="Times New Roman"/>
          <w:b/>
          <w:bCs/>
          <w:kern w:val="36"/>
          <w:sz w:val="48"/>
          <w:szCs w:val="48"/>
          <w:rtl/>
        </w:rPr>
        <w:t>تحديد الموقع الجغرافي</w:t>
      </w:r>
    </w:p>
    <w:p w14:paraId="1539243E"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يقوم النظام بتحديد الموقع من خلال</w:t>
      </w:r>
      <w:r w:rsidRPr="00BE41B3">
        <w:rPr>
          <w:rFonts w:ascii="Times New Roman" w:eastAsia="Times New Roman" w:hAnsi="Times New Roman" w:cs="Times New Roman"/>
          <w:sz w:val="24"/>
          <w:szCs w:val="24"/>
        </w:rPr>
        <w:t>:</w:t>
      </w:r>
    </w:p>
    <w:p w14:paraId="4C301F1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1. </w:t>
      </w:r>
      <w:r w:rsidRPr="00BE41B3">
        <w:rPr>
          <w:rFonts w:ascii="Courier New" w:eastAsia="Times New Roman" w:hAnsi="Courier New" w:cs="Courier New"/>
          <w:sz w:val="20"/>
          <w:szCs w:val="20"/>
          <w:rtl/>
        </w:rPr>
        <w:t>قراءة بيانات</w:t>
      </w:r>
      <w:r w:rsidRPr="00BE41B3">
        <w:rPr>
          <w:rFonts w:ascii="Courier New" w:eastAsia="Times New Roman" w:hAnsi="Courier New" w:cs="Courier New"/>
          <w:sz w:val="20"/>
          <w:szCs w:val="20"/>
        </w:rPr>
        <w:t xml:space="preserve"> GPS </w:t>
      </w:r>
      <w:r w:rsidRPr="00BE41B3">
        <w:rPr>
          <w:rFonts w:ascii="Courier New" w:eastAsia="Times New Roman" w:hAnsi="Courier New" w:cs="Courier New"/>
          <w:sz w:val="20"/>
          <w:szCs w:val="20"/>
          <w:rtl/>
        </w:rPr>
        <w:t>من الصور والفيديو</w:t>
      </w:r>
    </w:p>
    <w:p w14:paraId="6D26650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2. </w:t>
      </w:r>
      <w:r w:rsidRPr="00BE41B3">
        <w:rPr>
          <w:rFonts w:ascii="Courier New" w:eastAsia="Times New Roman" w:hAnsi="Courier New" w:cs="Courier New"/>
          <w:sz w:val="20"/>
          <w:szCs w:val="20"/>
          <w:rtl/>
        </w:rPr>
        <w:t>اختيار الموقع من الخريطة</w:t>
      </w:r>
    </w:p>
    <w:p w14:paraId="74FF11B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3. </w:t>
      </w:r>
      <w:r w:rsidRPr="00BE41B3">
        <w:rPr>
          <w:rFonts w:ascii="Courier New" w:eastAsia="Times New Roman" w:hAnsi="Courier New" w:cs="Courier New"/>
          <w:sz w:val="20"/>
          <w:szCs w:val="20"/>
          <w:rtl/>
        </w:rPr>
        <w:t>إدخال الإحداثيات يدويًا</w:t>
      </w:r>
    </w:p>
    <w:p w14:paraId="78586915"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ولا يسمح بإنشاء بلاغ بدون موقع جغرافي</w:t>
      </w:r>
      <w:r w:rsidRPr="00BE41B3">
        <w:rPr>
          <w:rFonts w:ascii="Times New Roman" w:eastAsia="Times New Roman" w:hAnsi="Times New Roman" w:cs="Times New Roman"/>
          <w:sz w:val="24"/>
          <w:szCs w:val="24"/>
        </w:rPr>
        <w:t>.</w:t>
      </w:r>
    </w:p>
    <w:p w14:paraId="72C43A58"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A81CB16">
          <v:rect id="_x0000_i1039" style="width:0;height:1.5pt" o:hralign="center" o:hrstd="t" o:hr="t" fillcolor="#a0a0a0" stroked="f"/>
        </w:pict>
      </w:r>
    </w:p>
    <w:p w14:paraId="6CFF3B93"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7.3 </w:t>
      </w:r>
      <w:r w:rsidRPr="00BE41B3">
        <w:rPr>
          <w:rFonts w:ascii="Times New Roman" w:eastAsia="Times New Roman" w:hAnsi="Times New Roman" w:cs="Times New Roman"/>
          <w:b/>
          <w:bCs/>
          <w:kern w:val="36"/>
          <w:sz w:val="48"/>
          <w:szCs w:val="48"/>
          <w:rtl/>
        </w:rPr>
        <w:t>الذكاء الاصطناعي وتحليل الصور</w:t>
      </w:r>
    </w:p>
    <w:p w14:paraId="169D6F1D"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النظام على محرك ذكاء اصطناعي لتحليل الصور والفيديو باستخدام</w:t>
      </w:r>
      <w:r w:rsidRPr="00BE41B3">
        <w:rPr>
          <w:rFonts w:ascii="Times New Roman" w:eastAsia="Times New Roman" w:hAnsi="Times New Roman" w:cs="Times New Roman"/>
          <w:sz w:val="24"/>
          <w:szCs w:val="24"/>
        </w:rPr>
        <w:t>:</w:t>
      </w:r>
    </w:p>
    <w:p w14:paraId="30BC76F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YOLO</w:t>
      </w:r>
    </w:p>
    <w:p w14:paraId="492D9E61"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BE41B3">
        <w:rPr>
          <w:rFonts w:ascii="Courier New" w:eastAsia="Times New Roman" w:hAnsi="Courier New" w:cs="Courier New"/>
          <w:sz w:val="20"/>
          <w:szCs w:val="20"/>
        </w:rPr>
        <w:t>GroundingDINO</w:t>
      </w:r>
      <w:proofErr w:type="spellEnd"/>
    </w:p>
    <w:p w14:paraId="7621BA3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Computer Vision Models</w:t>
      </w:r>
    </w:p>
    <w:p w14:paraId="06F2AF8C"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0058BD20">
          <v:rect id="_x0000_i1040" style="width:0;height:1.5pt" o:hralign="center" o:hrstd="t" o:hr="t" fillcolor="#a0a0a0" stroked="f"/>
        </w:pict>
      </w:r>
    </w:p>
    <w:p w14:paraId="27454B3A" w14:textId="77777777" w:rsidR="00BE41B3" w:rsidRPr="00BE41B3" w:rsidRDefault="00BE41B3" w:rsidP="00BE41B3">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41B3">
        <w:rPr>
          <w:rFonts w:ascii="Times New Roman" w:eastAsia="Times New Roman" w:hAnsi="Times New Roman" w:cs="Times New Roman"/>
          <w:b/>
          <w:bCs/>
          <w:sz w:val="36"/>
          <w:szCs w:val="36"/>
          <w:rtl/>
        </w:rPr>
        <w:t>مهام الذكاء الاصطناعي</w:t>
      </w:r>
    </w:p>
    <w:p w14:paraId="2863C0D8"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يقوم النظام بـ</w:t>
      </w:r>
      <w:r w:rsidRPr="00BE41B3">
        <w:rPr>
          <w:rFonts w:ascii="Times New Roman" w:eastAsia="Times New Roman" w:hAnsi="Times New Roman" w:cs="Times New Roman"/>
          <w:sz w:val="24"/>
          <w:szCs w:val="24"/>
        </w:rPr>
        <w:t>:</w:t>
      </w:r>
    </w:p>
    <w:p w14:paraId="15E9F0F8" w14:textId="45064FA0" w:rsidR="00BE41B3" w:rsidRPr="00BE41B3" w:rsidRDefault="00BE41B3" w:rsidP="00BE41B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اكتشاف عناصر التشوه البصري</w:t>
      </w:r>
      <w:r>
        <w:rPr>
          <w:rFonts w:ascii="Times New Roman" w:eastAsia="Times New Roman" w:hAnsi="Times New Roman" w:cs="Times New Roman" w:hint="cs"/>
          <w:sz w:val="24"/>
          <w:szCs w:val="24"/>
          <w:rtl/>
        </w:rPr>
        <w:t xml:space="preserve"> مع ضرورة تأكيد مدخل البيانات سواء كان مراقب أو غيره</w:t>
      </w:r>
    </w:p>
    <w:p w14:paraId="4ACE0D0B" w14:textId="1A47B5E3" w:rsidR="00BE41B3" w:rsidRPr="00BE41B3" w:rsidRDefault="00BE41B3" w:rsidP="00BE41B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اقتراح التصنيف</w:t>
      </w:r>
      <w:r>
        <w:rPr>
          <w:rFonts w:ascii="Times New Roman" w:eastAsia="Times New Roman" w:hAnsi="Times New Roman" w:cs="Times New Roman" w:hint="cs"/>
          <w:sz w:val="24"/>
          <w:szCs w:val="24"/>
          <w:rtl/>
        </w:rPr>
        <w:t xml:space="preserve"> الصحيح بما يتوافق مع العناصر المرتبطة بلائحة الجزاءات وبنودها</w:t>
      </w:r>
    </w:p>
    <w:p w14:paraId="5DD74C9D" w14:textId="5858F544" w:rsidR="00BE41B3" w:rsidRPr="00BE41B3" w:rsidRDefault="00BE41B3" w:rsidP="00BE41B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اقتراح نسبة الثقة</w:t>
      </w:r>
      <w:r>
        <w:rPr>
          <w:rFonts w:ascii="Times New Roman" w:eastAsia="Times New Roman" w:hAnsi="Times New Roman" w:cs="Times New Roman" w:hint="cs"/>
          <w:sz w:val="24"/>
          <w:szCs w:val="24"/>
          <w:rtl/>
        </w:rPr>
        <w:t xml:space="preserve"> للعنصر المكتشف من النظام الذكي</w:t>
      </w:r>
    </w:p>
    <w:p w14:paraId="27A31946" w14:textId="76C6E119" w:rsidR="00BE41B3" w:rsidRPr="00BE41B3" w:rsidRDefault="00BE41B3" w:rsidP="00BE41B3">
      <w:pPr>
        <w:numPr>
          <w:ilvl w:val="0"/>
          <w:numId w:val="1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اقتراح البنود المرتبطة</w:t>
      </w:r>
      <w:r>
        <w:rPr>
          <w:rFonts w:ascii="Times New Roman" w:eastAsia="Times New Roman" w:hAnsi="Times New Roman" w:cs="Times New Roman" w:hint="cs"/>
          <w:sz w:val="24"/>
          <w:szCs w:val="24"/>
          <w:rtl/>
        </w:rPr>
        <w:t xml:space="preserve"> للمخالفة طبقا للائحة الجزاءات</w:t>
      </w:r>
    </w:p>
    <w:p w14:paraId="370D5E09"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675C1597">
          <v:rect id="_x0000_i1041" style="width:0;height:1.5pt" o:hralign="center" o:hrstd="t" o:hr="t" fillcolor="#a0a0a0" stroked="f"/>
        </w:pict>
      </w:r>
    </w:p>
    <w:p w14:paraId="16DD3D50" w14:textId="77777777" w:rsidR="00BE41B3" w:rsidRPr="00BE41B3" w:rsidRDefault="00BE41B3" w:rsidP="00BE41B3">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41B3">
        <w:rPr>
          <w:rFonts w:ascii="Times New Roman" w:eastAsia="Times New Roman" w:hAnsi="Times New Roman" w:cs="Times New Roman"/>
          <w:b/>
          <w:bCs/>
          <w:sz w:val="36"/>
          <w:szCs w:val="36"/>
          <w:rtl/>
        </w:rPr>
        <w:t>مبدأ التشغيل</w:t>
      </w:r>
    </w:p>
    <w:p w14:paraId="4085E8D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الذكاء الاصطناعي لا يتخذ القرار النهائي</w:t>
      </w:r>
      <w:r w:rsidRPr="00BE41B3">
        <w:rPr>
          <w:rFonts w:ascii="Times New Roman" w:eastAsia="Times New Roman" w:hAnsi="Times New Roman" w:cs="Times New Roman"/>
          <w:sz w:val="24"/>
          <w:szCs w:val="24"/>
        </w:rPr>
        <w:t>.</w:t>
      </w:r>
    </w:p>
    <w:p w14:paraId="6C41BA6B"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بل يقوم بـ</w:t>
      </w:r>
      <w:r w:rsidRPr="00BE41B3">
        <w:rPr>
          <w:rFonts w:ascii="Times New Roman" w:eastAsia="Times New Roman" w:hAnsi="Times New Roman" w:cs="Times New Roman"/>
          <w:sz w:val="24"/>
          <w:szCs w:val="24"/>
        </w:rPr>
        <w:t>:</w:t>
      </w:r>
    </w:p>
    <w:p w14:paraId="30999DE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Detection → Suggestion → Human Confirmation</w:t>
      </w:r>
    </w:p>
    <w:p w14:paraId="104C34BD"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ويتم اعتماد القرار النهائي من المستخدم المختص</w:t>
      </w:r>
      <w:r w:rsidRPr="00BE41B3">
        <w:rPr>
          <w:rFonts w:ascii="Times New Roman" w:eastAsia="Times New Roman" w:hAnsi="Times New Roman" w:cs="Times New Roman"/>
          <w:sz w:val="24"/>
          <w:szCs w:val="24"/>
        </w:rPr>
        <w:t>.</w:t>
      </w:r>
    </w:p>
    <w:p w14:paraId="568FED82"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52B53F10">
          <v:rect id="_x0000_i1042" style="width:0;height:1.5pt" o:hralign="center" o:hrstd="t" o:hr="t" fillcolor="#a0a0a0" stroked="f"/>
        </w:pict>
      </w:r>
    </w:p>
    <w:p w14:paraId="600D423C" w14:textId="77777777" w:rsid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6A976C91" w14:textId="46B670AC"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7.4 </w:t>
      </w:r>
      <w:r w:rsidRPr="00BE41B3">
        <w:rPr>
          <w:rFonts w:ascii="Times New Roman" w:eastAsia="Times New Roman" w:hAnsi="Times New Roman" w:cs="Times New Roman"/>
          <w:b/>
          <w:bCs/>
          <w:kern w:val="36"/>
          <w:sz w:val="48"/>
          <w:szCs w:val="48"/>
          <w:rtl/>
        </w:rPr>
        <w:t>معالجة الصور المتعددة</w:t>
      </w:r>
    </w:p>
    <w:p w14:paraId="4E2CD66F"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كل صورة يتم تحليلها بشكل مستقل</w:t>
      </w:r>
      <w:r w:rsidRPr="00BE41B3">
        <w:rPr>
          <w:rFonts w:ascii="Times New Roman" w:eastAsia="Times New Roman" w:hAnsi="Times New Roman" w:cs="Times New Roman"/>
          <w:sz w:val="24"/>
          <w:szCs w:val="24"/>
        </w:rPr>
        <w:t>.</w:t>
      </w:r>
    </w:p>
    <w:p w14:paraId="292B3F6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وفي حال</w:t>
      </w:r>
      <w:r w:rsidRPr="00BE41B3">
        <w:rPr>
          <w:rFonts w:ascii="Times New Roman" w:eastAsia="Times New Roman" w:hAnsi="Times New Roman" w:cs="Times New Roman"/>
          <w:sz w:val="24"/>
          <w:szCs w:val="24"/>
        </w:rPr>
        <w:t>:</w:t>
      </w:r>
    </w:p>
    <w:p w14:paraId="7B2C65E0" w14:textId="77777777" w:rsidR="00BE41B3" w:rsidRPr="00BE41B3" w:rsidRDefault="00BE41B3" w:rsidP="00BE41B3">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اختلاف العنصر</w:t>
      </w:r>
    </w:p>
    <w:p w14:paraId="714D2E32" w14:textId="77777777" w:rsidR="00BE41B3" w:rsidRPr="00BE41B3" w:rsidRDefault="00BE41B3" w:rsidP="00BE41B3">
      <w:pPr>
        <w:numPr>
          <w:ilvl w:val="0"/>
          <w:numId w:val="11"/>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اختلاف الموقع</w:t>
      </w:r>
    </w:p>
    <w:p w14:paraId="38F21CB1"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يتم إنشاء بلاغات منفصلة تلقائيًا</w:t>
      </w:r>
      <w:r w:rsidRPr="00BE41B3">
        <w:rPr>
          <w:rFonts w:ascii="Times New Roman" w:eastAsia="Times New Roman" w:hAnsi="Times New Roman" w:cs="Times New Roman"/>
          <w:sz w:val="24"/>
          <w:szCs w:val="24"/>
        </w:rPr>
        <w:t>.</w:t>
      </w:r>
    </w:p>
    <w:p w14:paraId="3B4374C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أما إذا</w:t>
      </w:r>
      <w:r w:rsidRPr="00BE41B3">
        <w:rPr>
          <w:rFonts w:ascii="Times New Roman" w:eastAsia="Times New Roman" w:hAnsi="Times New Roman" w:cs="Times New Roman"/>
          <w:sz w:val="24"/>
          <w:szCs w:val="24"/>
        </w:rPr>
        <w:t>:</w:t>
      </w:r>
    </w:p>
    <w:p w14:paraId="25E33B1A" w14:textId="77777777" w:rsidR="00BE41B3" w:rsidRPr="00BE41B3" w:rsidRDefault="00BE41B3" w:rsidP="00BE41B3">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كانت الصور لنفس العنصر</w:t>
      </w:r>
    </w:p>
    <w:p w14:paraId="195F1B41" w14:textId="77777777" w:rsidR="00BE41B3" w:rsidRPr="00BE41B3" w:rsidRDefault="00BE41B3" w:rsidP="00BE41B3">
      <w:pPr>
        <w:numPr>
          <w:ilvl w:val="0"/>
          <w:numId w:val="1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ونفس الموقع</w:t>
      </w:r>
    </w:p>
    <w:p w14:paraId="70A5590A" w14:textId="63F7D4D2"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فيتم تجميعها تحت بلاغ رئيسي واحد</w:t>
      </w:r>
      <w:r>
        <w:rPr>
          <w:rFonts w:ascii="Times New Roman" w:eastAsia="Times New Roman" w:hAnsi="Times New Roman" w:cs="Times New Roman" w:hint="cs"/>
          <w:sz w:val="24"/>
          <w:szCs w:val="24"/>
          <w:rtl/>
        </w:rPr>
        <w:t xml:space="preserve"> مع ضرورة تأكيد المستخدم</w:t>
      </w:r>
    </w:p>
    <w:p w14:paraId="1255B8F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0E411EAF">
          <v:rect id="_x0000_i1043" style="width:0;height:1.5pt" o:hralign="center" o:hrstd="t" o:hr="t" fillcolor="#a0a0a0" stroked="f"/>
        </w:pict>
      </w:r>
    </w:p>
    <w:p w14:paraId="7DA59798"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7.5 </w:t>
      </w:r>
      <w:r w:rsidRPr="00BE41B3">
        <w:rPr>
          <w:rFonts w:ascii="Times New Roman" w:eastAsia="Times New Roman" w:hAnsi="Times New Roman" w:cs="Times New Roman"/>
          <w:b/>
          <w:bCs/>
          <w:kern w:val="36"/>
          <w:sz w:val="48"/>
          <w:szCs w:val="48"/>
          <w:rtl/>
        </w:rPr>
        <w:t>معالجة الفيديو</w:t>
      </w:r>
    </w:p>
    <w:p w14:paraId="54B5A771"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النظام على</w:t>
      </w:r>
      <w:r w:rsidRPr="00BE41B3">
        <w:rPr>
          <w:rFonts w:ascii="Times New Roman" w:eastAsia="Times New Roman" w:hAnsi="Times New Roman" w:cs="Times New Roman"/>
          <w:sz w:val="24"/>
          <w:szCs w:val="24"/>
        </w:rPr>
        <w:t>:</w:t>
      </w:r>
    </w:p>
    <w:p w14:paraId="57E5726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Video Processing Pipeline</w:t>
      </w:r>
    </w:p>
    <w:p w14:paraId="18624617"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ويتضمن</w:t>
      </w:r>
      <w:r w:rsidRPr="00BE41B3">
        <w:rPr>
          <w:rFonts w:ascii="Times New Roman" w:eastAsia="Times New Roman" w:hAnsi="Times New Roman" w:cs="Times New Roman"/>
          <w:sz w:val="24"/>
          <w:szCs w:val="24"/>
        </w:rPr>
        <w:t>:</w:t>
      </w:r>
    </w:p>
    <w:p w14:paraId="0D27991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رفع الفيديو</w:t>
      </w:r>
    </w:p>
    <w:p w14:paraId="43285B0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 xml:space="preserve">استخراج </w:t>
      </w:r>
      <w:proofErr w:type="spellStart"/>
      <w:r w:rsidRPr="00BE41B3">
        <w:rPr>
          <w:rFonts w:ascii="Courier New" w:eastAsia="Times New Roman" w:hAnsi="Courier New" w:cs="Courier New"/>
          <w:sz w:val="20"/>
          <w:szCs w:val="20"/>
          <w:rtl/>
        </w:rPr>
        <w:t>الفريمات</w:t>
      </w:r>
      <w:proofErr w:type="spellEnd"/>
    </w:p>
    <w:p w14:paraId="7E37D47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 xml:space="preserve">تحليل </w:t>
      </w:r>
      <w:proofErr w:type="spellStart"/>
      <w:r w:rsidRPr="00BE41B3">
        <w:rPr>
          <w:rFonts w:ascii="Courier New" w:eastAsia="Times New Roman" w:hAnsi="Courier New" w:cs="Courier New"/>
          <w:sz w:val="20"/>
          <w:szCs w:val="20"/>
          <w:rtl/>
        </w:rPr>
        <w:t>الفريمات</w:t>
      </w:r>
      <w:proofErr w:type="spellEnd"/>
    </w:p>
    <w:p w14:paraId="3EDE74F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كشف العناصر</w:t>
      </w:r>
    </w:p>
    <w:p w14:paraId="7739969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تجميع النتائج</w:t>
      </w:r>
    </w:p>
    <w:p w14:paraId="77524863"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إنشاء البلاغات</w:t>
      </w:r>
    </w:p>
    <w:p w14:paraId="2AAFE6CB"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342D931">
          <v:rect id="_x0000_i1044" style="width:0;height:1.5pt" o:hralign="center" o:hrstd="t" o:hr="t" fillcolor="#a0a0a0" stroked="f"/>
        </w:pict>
      </w:r>
    </w:p>
    <w:p w14:paraId="30D571A0" w14:textId="77777777" w:rsid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27FE8B64" w14:textId="77777777" w:rsid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1A1E55F5" w14:textId="77777777" w:rsid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24C4EF52" w14:textId="77777777" w:rsid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3935B1B8" w14:textId="18D454C6"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8. </w:t>
      </w:r>
      <w:r w:rsidRPr="00BE41B3">
        <w:rPr>
          <w:rFonts w:ascii="Times New Roman" w:eastAsia="Times New Roman" w:hAnsi="Times New Roman" w:cs="Times New Roman"/>
          <w:b/>
          <w:bCs/>
          <w:kern w:val="36"/>
          <w:sz w:val="48"/>
          <w:szCs w:val="48"/>
          <w:rtl/>
        </w:rPr>
        <w:t>دورة عمل البلاغات</w:t>
      </w:r>
      <w:r w:rsidRPr="00BE41B3">
        <w:rPr>
          <w:rFonts w:ascii="Times New Roman" w:eastAsia="Times New Roman" w:hAnsi="Times New Roman" w:cs="Times New Roman"/>
          <w:b/>
          <w:bCs/>
          <w:kern w:val="36"/>
          <w:sz w:val="48"/>
          <w:szCs w:val="48"/>
        </w:rPr>
        <w:t xml:space="preserve"> (SOP)</w:t>
      </w:r>
    </w:p>
    <w:p w14:paraId="5BEFAD9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669320CA">
          <v:rect id="_x0000_i1045" style="width:0;height:1.5pt" o:hralign="center" o:hrstd="t" o:hr="t" fillcolor="#a0a0a0" stroked="f"/>
        </w:pict>
      </w:r>
    </w:p>
    <w:p w14:paraId="14E47512"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8.1 </w:t>
      </w:r>
      <w:r w:rsidRPr="00BE41B3">
        <w:rPr>
          <w:rFonts w:ascii="Times New Roman" w:eastAsia="Times New Roman" w:hAnsi="Times New Roman" w:cs="Times New Roman"/>
          <w:b/>
          <w:bCs/>
          <w:kern w:val="36"/>
          <w:sz w:val="48"/>
          <w:szCs w:val="48"/>
          <w:rtl/>
        </w:rPr>
        <w:t>مراحل البلاغ</w:t>
      </w:r>
    </w:p>
    <w:p w14:paraId="1B6BF1E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Draft</w:t>
      </w:r>
    </w:p>
    <w:p w14:paraId="172B236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Submitted</w:t>
      </w:r>
    </w:p>
    <w:p w14:paraId="6CF8DD2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AI Classified</w:t>
      </w:r>
    </w:p>
    <w:p w14:paraId="22494C1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Under Review</w:t>
      </w:r>
    </w:p>
    <w:p w14:paraId="70F8818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Assigned</w:t>
      </w:r>
    </w:p>
    <w:p w14:paraId="088E890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In Progress</w:t>
      </w:r>
    </w:p>
    <w:p w14:paraId="5F2B17E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Pending Enforcement</w:t>
      </w:r>
    </w:p>
    <w:p w14:paraId="13419EC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Pending Notice</w:t>
      </w:r>
    </w:p>
    <w:p w14:paraId="57756DFE"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Unknown Offender</w:t>
      </w:r>
    </w:p>
    <w:p w14:paraId="4F09957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Closed by Inspector</w:t>
      </w:r>
    </w:p>
    <w:p w14:paraId="3DB80186"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Under Quality Review</w:t>
      </w:r>
    </w:p>
    <w:p w14:paraId="571F3ED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Closed Final</w:t>
      </w:r>
    </w:p>
    <w:p w14:paraId="64BB34D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Rejected</w:t>
      </w:r>
    </w:p>
    <w:p w14:paraId="7CE721C6"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55DC61E">
          <v:rect id="_x0000_i1046" style="width:0;height:1.5pt" o:hralign="center" o:hrstd="t" o:hr="t" fillcolor="#a0a0a0" stroked="f"/>
        </w:pict>
      </w:r>
    </w:p>
    <w:p w14:paraId="4A07AAEE"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8.2 </w:t>
      </w:r>
      <w:r w:rsidRPr="00BE41B3">
        <w:rPr>
          <w:rFonts w:ascii="Times New Roman" w:eastAsia="Times New Roman" w:hAnsi="Times New Roman" w:cs="Times New Roman"/>
          <w:b/>
          <w:bCs/>
          <w:kern w:val="36"/>
          <w:sz w:val="48"/>
          <w:szCs w:val="48"/>
          <w:rtl/>
        </w:rPr>
        <w:t>إنشاء البلاغ</w:t>
      </w:r>
    </w:p>
    <w:p w14:paraId="23354BFF"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يقوم المراقب بـ</w:t>
      </w:r>
      <w:r w:rsidRPr="00BE41B3">
        <w:rPr>
          <w:rFonts w:ascii="Times New Roman" w:eastAsia="Times New Roman" w:hAnsi="Times New Roman" w:cs="Times New Roman"/>
          <w:sz w:val="24"/>
          <w:szCs w:val="24"/>
        </w:rPr>
        <w:t>:</w:t>
      </w:r>
    </w:p>
    <w:p w14:paraId="4EB13FD1" w14:textId="77777777" w:rsidR="00BE41B3" w:rsidRPr="00BE41B3" w:rsidRDefault="00BE41B3" w:rsidP="00BE41B3">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الصورة أو الفيديو</w:t>
      </w:r>
    </w:p>
    <w:p w14:paraId="00EA0807" w14:textId="77777777" w:rsidR="00BE41B3" w:rsidRPr="00BE41B3" w:rsidRDefault="00BE41B3" w:rsidP="00BE41B3">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تحديد الموقع</w:t>
      </w:r>
    </w:p>
    <w:p w14:paraId="2D429284" w14:textId="77777777" w:rsidR="00BE41B3" w:rsidRPr="00BE41B3" w:rsidRDefault="00BE41B3" w:rsidP="00BE41B3">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مراجعة اقتراحات</w:t>
      </w:r>
      <w:r w:rsidRPr="00BE41B3">
        <w:rPr>
          <w:rFonts w:ascii="Times New Roman" w:eastAsia="Times New Roman" w:hAnsi="Times New Roman" w:cs="Times New Roman"/>
          <w:sz w:val="24"/>
          <w:szCs w:val="24"/>
        </w:rPr>
        <w:t xml:space="preserve"> AI</w:t>
      </w:r>
    </w:p>
    <w:p w14:paraId="6DFB9E9A" w14:textId="77777777" w:rsidR="00BE41B3" w:rsidRPr="00BE41B3" w:rsidRDefault="00BE41B3" w:rsidP="00BE41B3">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اختيار عنصر التشوه</w:t>
      </w:r>
    </w:p>
    <w:p w14:paraId="69007EAE" w14:textId="77777777" w:rsidR="00BE41B3" w:rsidRPr="00BE41B3" w:rsidRDefault="00BE41B3" w:rsidP="00BE41B3">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اختيار بنود المخالفات</w:t>
      </w:r>
    </w:p>
    <w:p w14:paraId="5308BDB0" w14:textId="77777777" w:rsidR="00BE41B3" w:rsidRPr="00BE41B3" w:rsidRDefault="00BE41B3" w:rsidP="00BE41B3">
      <w:pPr>
        <w:numPr>
          <w:ilvl w:val="0"/>
          <w:numId w:val="1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تحديد عدد المخالفات</w:t>
      </w:r>
    </w:p>
    <w:p w14:paraId="1161F909"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6986337B">
          <v:rect id="_x0000_i1047" style="width:0;height:1.5pt" o:hralign="center" o:hrstd="t" o:hr="t" fillcolor="#a0a0a0" stroked="f"/>
        </w:pict>
      </w:r>
    </w:p>
    <w:p w14:paraId="769B778D"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8.3 </w:t>
      </w:r>
      <w:r w:rsidRPr="00BE41B3">
        <w:rPr>
          <w:rFonts w:ascii="Times New Roman" w:eastAsia="Times New Roman" w:hAnsi="Times New Roman" w:cs="Times New Roman"/>
          <w:b/>
          <w:bCs/>
          <w:kern w:val="36"/>
          <w:sz w:val="48"/>
          <w:szCs w:val="48"/>
          <w:rtl/>
        </w:rPr>
        <w:t>حساب الغرامات</w:t>
      </w:r>
    </w:p>
    <w:p w14:paraId="45465FA6"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يقوم النظام تلقائيًا بـ</w:t>
      </w:r>
      <w:r w:rsidRPr="00BE41B3">
        <w:rPr>
          <w:rFonts w:ascii="Times New Roman" w:eastAsia="Times New Roman" w:hAnsi="Times New Roman" w:cs="Times New Roman"/>
          <w:sz w:val="24"/>
          <w:szCs w:val="24"/>
        </w:rPr>
        <w:t>:</w:t>
      </w:r>
    </w:p>
    <w:p w14:paraId="37D02DDC" w14:textId="77777777" w:rsidR="00BE41B3" w:rsidRPr="00BE41B3" w:rsidRDefault="00BE41B3" w:rsidP="00BE41B3">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احتساب قيمة الغرامات</w:t>
      </w:r>
    </w:p>
    <w:p w14:paraId="487C207F" w14:textId="77777777" w:rsidR="00BE41B3" w:rsidRPr="00BE41B3" w:rsidRDefault="00BE41B3" w:rsidP="00BE41B3">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احتساب التقدير المالي</w:t>
      </w:r>
    </w:p>
    <w:p w14:paraId="5CF77E3A" w14:textId="77777777" w:rsidR="00BE41B3" w:rsidRPr="00BE41B3" w:rsidRDefault="00BE41B3" w:rsidP="00BE41B3">
      <w:pPr>
        <w:numPr>
          <w:ilvl w:val="0"/>
          <w:numId w:val="1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احتساب التكرار</w:t>
      </w:r>
    </w:p>
    <w:p w14:paraId="1DB26BF6"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اعتمادًا على</w:t>
      </w:r>
      <w:r w:rsidRPr="00BE41B3">
        <w:rPr>
          <w:rFonts w:ascii="Times New Roman" w:eastAsia="Times New Roman" w:hAnsi="Times New Roman" w:cs="Times New Roman"/>
          <w:sz w:val="24"/>
          <w:szCs w:val="24"/>
        </w:rPr>
        <w:t>:</w:t>
      </w:r>
    </w:p>
    <w:p w14:paraId="60E47DA1" w14:textId="77777777" w:rsidR="00BE41B3" w:rsidRPr="00BE41B3" w:rsidRDefault="00BE41B3" w:rsidP="00BE41B3">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لائحة الجزاءات</w:t>
      </w:r>
    </w:p>
    <w:p w14:paraId="38B46B58" w14:textId="77777777" w:rsidR="00BE41B3" w:rsidRPr="00BE41B3" w:rsidRDefault="00BE41B3" w:rsidP="00BE41B3">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عدد البنود</w:t>
      </w:r>
    </w:p>
    <w:p w14:paraId="7C86F159" w14:textId="77777777" w:rsidR="00BE41B3" w:rsidRPr="00BE41B3" w:rsidRDefault="00BE41B3" w:rsidP="00BE41B3">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نوع المخالفة</w:t>
      </w:r>
    </w:p>
    <w:p w14:paraId="5FE5D020"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lastRenderedPageBreak/>
        <w:pict w14:anchorId="5C71D391">
          <v:rect id="_x0000_i1048" style="width:0;height:1.5pt" o:hralign="center" o:hrstd="t" o:hr="t" fillcolor="#a0a0a0" stroked="f"/>
        </w:pict>
      </w:r>
    </w:p>
    <w:p w14:paraId="0E6E51F1"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8.4 </w:t>
      </w:r>
      <w:r w:rsidRPr="00BE41B3">
        <w:rPr>
          <w:rFonts w:ascii="Times New Roman" w:eastAsia="Times New Roman" w:hAnsi="Times New Roman" w:cs="Times New Roman"/>
          <w:b/>
          <w:bCs/>
          <w:kern w:val="36"/>
          <w:sz w:val="48"/>
          <w:szCs w:val="48"/>
          <w:rtl/>
        </w:rPr>
        <w:t>تحديد جهة المعالجة</w:t>
      </w:r>
    </w:p>
    <w:p w14:paraId="394A36C2"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لكل عنصر تشوه</w:t>
      </w:r>
      <w:r w:rsidRPr="00BE41B3">
        <w:rPr>
          <w:rFonts w:ascii="Times New Roman" w:eastAsia="Times New Roman" w:hAnsi="Times New Roman" w:cs="Times New Roman"/>
          <w:sz w:val="24"/>
          <w:szCs w:val="24"/>
        </w:rPr>
        <w:t>:</w:t>
      </w:r>
    </w:p>
    <w:p w14:paraId="6F2390C2" w14:textId="4F30F00F" w:rsidR="00BE41B3" w:rsidRPr="00BE41B3" w:rsidRDefault="00BE41B3" w:rsidP="00BE41B3">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جهة معالجة افتراضية</w:t>
      </w:r>
      <w:r w:rsidR="00CD2798">
        <w:rPr>
          <w:rFonts w:ascii="Times New Roman" w:eastAsia="Times New Roman" w:hAnsi="Times New Roman" w:cs="Times New Roman" w:hint="cs"/>
          <w:sz w:val="24"/>
          <w:szCs w:val="24"/>
          <w:rtl/>
        </w:rPr>
        <w:t xml:space="preserve"> من الجهات التي تم إنشاؤها في النظام ولا يقترح جهات غير موجودة</w:t>
      </w:r>
    </w:p>
    <w:p w14:paraId="42754BFA"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ويقوم النظام</w:t>
      </w:r>
      <w:r w:rsidRPr="00BE41B3">
        <w:rPr>
          <w:rFonts w:ascii="Times New Roman" w:eastAsia="Times New Roman" w:hAnsi="Times New Roman" w:cs="Times New Roman"/>
          <w:sz w:val="24"/>
          <w:szCs w:val="24"/>
        </w:rPr>
        <w:t>:</w:t>
      </w:r>
    </w:p>
    <w:p w14:paraId="28F08612" w14:textId="77777777" w:rsidR="00BE41B3" w:rsidRPr="00BE41B3" w:rsidRDefault="00BE41B3" w:rsidP="00BE41B3">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باقتراح الجهة</w:t>
      </w:r>
    </w:p>
    <w:p w14:paraId="2E54289F" w14:textId="77777777" w:rsidR="00BE41B3" w:rsidRPr="00BE41B3" w:rsidRDefault="00BE41B3" w:rsidP="00BE41B3">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ويسمح للمستخدم بالتعديل</w:t>
      </w:r>
    </w:p>
    <w:p w14:paraId="6DA72B8F"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5CE525F">
          <v:rect id="_x0000_i1049" style="width:0;height:1.5pt" o:hralign="center" o:hrstd="t" o:hr="t" fillcolor="#a0a0a0" stroked="f"/>
        </w:pict>
      </w:r>
    </w:p>
    <w:p w14:paraId="413EF7F2"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8.5 </w:t>
      </w:r>
      <w:r w:rsidRPr="00BE41B3">
        <w:rPr>
          <w:rFonts w:ascii="Times New Roman" w:eastAsia="Times New Roman" w:hAnsi="Times New Roman" w:cs="Times New Roman"/>
          <w:b/>
          <w:bCs/>
          <w:kern w:val="36"/>
          <w:sz w:val="48"/>
          <w:szCs w:val="48"/>
          <w:rtl/>
        </w:rPr>
        <w:t>الإسناد</w:t>
      </w:r>
    </w:p>
    <w:p w14:paraId="27BAE771"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يتم الإسناد وفق الهيكل التالي</w:t>
      </w:r>
      <w:r w:rsidRPr="00BE41B3">
        <w:rPr>
          <w:rFonts w:ascii="Times New Roman" w:eastAsia="Times New Roman" w:hAnsi="Times New Roman" w:cs="Times New Roman"/>
          <w:sz w:val="24"/>
          <w:szCs w:val="24"/>
        </w:rPr>
        <w:t>:</w:t>
      </w:r>
    </w:p>
    <w:p w14:paraId="484D9C7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البلاغ</w:t>
      </w:r>
    </w:p>
    <w:p w14:paraId="64774BF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الجهة</w:t>
      </w:r>
    </w:p>
    <w:p w14:paraId="4FAAA71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مدير البلاغات</w:t>
      </w:r>
    </w:p>
    <w:p w14:paraId="60D9CF96"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المراقب المختص</w:t>
      </w:r>
    </w:p>
    <w:p w14:paraId="1EFD9558"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73AC12F">
          <v:rect id="_x0000_i1050" style="width:0;height:1.5pt" o:hralign="center" o:hrstd="t" o:hr="t" fillcolor="#a0a0a0" stroked="f"/>
        </w:pict>
      </w:r>
    </w:p>
    <w:p w14:paraId="0157215F"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8.6 </w:t>
      </w:r>
      <w:r w:rsidRPr="00BE41B3">
        <w:rPr>
          <w:rFonts w:ascii="Times New Roman" w:eastAsia="Times New Roman" w:hAnsi="Times New Roman" w:cs="Times New Roman"/>
          <w:b/>
          <w:bCs/>
          <w:kern w:val="36"/>
          <w:sz w:val="48"/>
          <w:szCs w:val="48"/>
          <w:rtl/>
        </w:rPr>
        <w:t>المعالجة</w:t>
      </w:r>
    </w:p>
    <w:p w14:paraId="06A7E92C"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يقوم المراقب بـ</w:t>
      </w:r>
      <w:r w:rsidRPr="00BE41B3">
        <w:rPr>
          <w:rFonts w:ascii="Times New Roman" w:eastAsia="Times New Roman" w:hAnsi="Times New Roman" w:cs="Times New Roman"/>
          <w:sz w:val="24"/>
          <w:szCs w:val="24"/>
        </w:rPr>
        <w:t>:</w:t>
      </w:r>
    </w:p>
    <w:p w14:paraId="72A8DE2D" w14:textId="77777777" w:rsidR="00BE41B3" w:rsidRPr="00BE41B3" w:rsidRDefault="00BE41B3" w:rsidP="00BE41B3">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النزول الميداني</w:t>
      </w:r>
    </w:p>
    <w:p w14:paraId="53605B97" w14:textId="77777777" w:rsidR="00BE41B3" w:rsidRPr="00BE41B3" w:rsidRDefault="00BE41B3" w:rsidP="00BE41B3">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صورة المعالجة</w:t>
      </w:r>
    </w:p>
    <w:p w14:paraId="32A69862" w14:textId="77777777" w:rsidR="00BE41B3" w:rsidRPr="00BE41B3" w:rsidRDefault="00BE41B3" w:rsidP="00BE41B3">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تحديث حالة البلاغ</w:t>
      </w:r>
    </w:p>
    <w:p w14:paraId="3C30A9FD"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411E42B">
          <v:rect id="_x0000_i1051" style="width:0;height:1.5pt" o:hralign="center" o:hrstd="t" o:hr="t" fillcolor="#a0a0a0" stroked="f"/>
        </w:pict>
      </w:r>
    </w:p>
    <w:p w14:paraId="31F62634"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8.7 </w:t>
      </w:r>
      <w:r w:rsidRPr="00BE41B3">
        <w:rPr>
          <w:rFonts w:ascii="Times New Roman" w:eastAsia="Times New Roman" w:hAnsi="Times New Roman" w:cs="Times New Roman"/>
          <w:b/>
          <w:bCs/>
          <w:kern w:val="36"/>
          <w:sz w:val="48"/>
          <w:szCs w:val="48"/>
          <w:rtl/>
        </w:rPr>
        <w:t>أنواع الإغلاق</w:t>
      </w:r>
    </w:p>
    <w:p w14:paraId="4B2463D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معالجة فعلية</w:t>
      </w:r>
    </w:p>
    <w:p w14:paraId="4E163B57"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غرامة نظامية</w:t>
      </w:r>
    </w:p>
    <w:p w14:paraId="45EF6075" w14:textId="0F58E5DB" w:rsid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tl/>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إشعار ملصق</w:t>
      </w:r>
    </w:p>
    <w:p w14:paraId="6076B668" w14:textId="0659AC4B" w:rsidR="00CD2798" w:rsidRPr="00BE41B3" w:rsidRDefault="00CD2798" w:rsidP="00CD27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Pr>
          <w:rFonts w:ascii="Courier New" w:eastAsia="Times New Roman" w:hAnsi="Courier New" w:cs="Courier New" w:hint="cs"/>
          <w:sz w:val="20"/>
          <w:szCs w:val="20"/>
          <w:rtl/>
        </w:rPr>
        <w:t>خطاب رسمي مع توضيح رقم وتاريخ الخطاب</w:t>
      </w:r>
    </w:p>
    <w:p w14:paraId="0B5438E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تعذر الاستدلال</w:t>
      </w:r>
    </w:p>
    <w:p w14:paraId="3917CBF0"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0D6B1307">
          <v:rect id="_x0000_i1052" style="width:0;height:1.5pt" o:hralign="center" o:hrstd="t" o:hr="t" fillcolor="#a0a0a0" stroked="f"/>
        </w:pict>
      </w:r>
    </w:p>
    <w:p w14:paraId="0745EB35" w14:textId="77777777" w:rsidR="00CD2798" w:rsidRDefault="00CD2798"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60F77DBE" w14:textId="39337CC2" w:rsidR="00BE41B3" w:rsidRPr="00BE41B3" w:rsidRDefault="00BE41B3"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8.8 </w:t>
      </w:r>
      <w:r w:rsidRPr="00BE41B3">
        <w:rPr>
          <w:rFonts w:ascii="Times New Roman" w:eastAsia="Times New Roman" w:hAnsi="Times New Roman" w:cs="Times New Roman"/>
          <w:b/>
          <w:bCs/>
          <w:kern w:val="36"/>
          <w:sz w:val="48"/>
          <w:szCs w:val="48"/>
          <w:rtl/>
        </w:rPr>
        <w:t>الإنفاذ</w:t>
      </w:r>
    </w:p>
    <w:p w14:paraId="119FCDC6"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في حال</w:t>
      </w:r>
      <w:r w:rsidRPr="00BE41B3">
        <w:rPr>
          <w:rFonts w:ascii="Times New Roman" w:eastAsia="Times New Roman" w:hAnsi="Times New Roman" w:cs="Times New Roman"/>
          <w:sz w:val="24"/>
          <w:szCs w:val="24"/>
        </w:rPr>
        <w:t>:</w:t>
      </w:r>
    </w:p>
    <w:p w14:paraId="3AA5E00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غرامة نظامية</w:t>
      </w:r>
    </w:p>
    <w:p w14:paraId="08911244"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ينتقل البلاغ إلى</w:t>
      </w:r>
      <w:r w:rsidRPr="00BE41B3">
        <w:rPr>
          <w:rFonts w:ascii="Times New Roman" w:eastAsia="Times New Roman" w:hAnsi="Times New Roman" w:cs="Times New Roman"/>
          <w:sz w:val="24"/>
          <w:szCs w:val="24"/>
        </w:rPr>
        <w:t>:</w:t>
      </w:r>
    </w:p>
    <w:p w14:paraId="40766F61"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سلة الإنفاذ</w:t>
      </w:r>
    </w:p>
    <w:p w14:paraId="1A9BAA51"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ويتم</w:t>
      </w:r>
      <w:r w:rsidRPr="00BE41B3">
        <w:rPr>
          <w:rFonts w:ascii="Times New Roman" w:eastAsia="Times New Roman" w:hAnsi="Times New Roman" w:cs="Times New Roman"/>
          <w:sz w:val="24"/>
          <w:szCs w:val="24"/>
        </w:rPr>
        <w:t>:</w:t>
      </w:r>
    </w:p>
    <w:p w14:paraId="60E1A33D" w14:textId="0BAEBABE" w:rsidR="00BE41B3" w:rsidRPr="00BE41B3" w:rsidRDefault="00CD2798" w:rsidP="00BE41B3">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تحديد مهلة مع </w:t>
      </w:r>
      <w:r w:rsidR="00BE41B3" w:rsidRPr="00BE41B3">
        <w:rPr>
          <w:rFonts w:ascii="Times New Roman" w:eastAsia="Times New Roman" w:hAnsi="Times New Roman" w:cs="Times New Roman"/>
          <w:sz w:val="24"/>
          <w:szCs w:val="24"/>
          <w:rtl/>
        </w:rPr>
        <w:t>إعادة التحقق بعد المهلة</w:t>
      </w:r>
    </w:p>
    <w:p w14:paraId="4B4055BE" w14:textId="77777777" w:rsidR="00BE41B3" w:rsidRPr="00BE41B3" w:rsidRDefault="00BE41B3" w:rsidP="00BE41B3">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إنشاء مخالفة مكررة عند استمرار المخالفة</w:t>
      </w:r>
    </w:p>
    <w:p w14:paraId="7E263A2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5FC59901">
          <v:rect id="_x0000_i1053" style="width:0;height:1.5pt" o:hralign="center" o:hrstd="t" o:hr="t" fillcolor="#a0a0a0" stroked="f"/>
        </w:pict>
      </w:r>
    </w:p>
    <w:p w14:paraId="1B91EC19"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8.9 </w:t>
      </w:r>
      <w:r w:rsidRPr="00BE41B3">
        <w:rPr>
          <w:rFonts w:ascii="Times New Roman" w:eastAsia="Times New Roman" w:hAnsi="Times New Roman" w:cs="Times New Roman"/>
          <w:b/>
          <w:bCs/>
          <w:kern w:val="36"/>
          <w:sz w:val="48"/>
          <w:szCs w:val="48"/>
          <w:rtl/>
        </w:rPr>
        <w:t>الإشعارات</w:t>
      </w:r>
    </w:p>
    <w:p w14:paraId="481B2D5C"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في حال</w:t>
      </w:r>
      <w:r w:rsidRPr="00BE41B3">
        <w:rPr>
          <w:rFonts w:ascii="Times New Roman" w:eastAsia="Times New Roman" w:hAnsi="Times New Roman" w:cs="Times New Roman"/>
          <w:sz w:val="24"/>
          <w:szCs w:val="24"/>
        </w:rPr>
        <w:t>:</w:t>
      </w:r>
    </w:p>
    <w:p w14:paraId="55A7F7B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إشعار ملصق</w:t>
      </w:r>
    </w:p>
    <w:p w14:paraId="27D60FE7"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ينتقل البلاغ إلى</w:t>
      </w:r>
      <w:r w:rsidRPr="00BE41B3">
        <w:rPr>
          <w:rFonts w:ascii="Times New Roman" w:eastAsia="Times New Roman" w:hAnsi="Times New Roman" w:cs="Times New Roman"/>
          <w:sz w:val="24"/>
          <w:szCs w:val="24"/>
        </w:rPr>
        <w:t>:</w:t>
      </w:r>
    </w:p>
    <w:p w14:paraId="5A2CD926"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سلة الإشعارات</w:t>
      </w:r>
    </w:p>
    <w:p w14:paraId="0593648B"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ويتم</w:t>
      </w:r>
      <w:r w:rsidRPr="00BE41B3">
        <w:rPr>
          <w:rFonts w:ascii="Times New Roman" w:eastAsia="Times New Roman" w:hAnsi="Times New Roman" w:cs="Times New Roman"/>
          <w:sz w:val="24"/>
          <w:szCs w:val="24"/>
        </w:rPr>
        <w:t>:</w:t>
      </w:r>
    </w:p>
    <w:p w14:paraId="0284E4E4" w14:textId="77777777" w:rsidR="00BE41B3" w:rsidRPr="00BE41B3" w:rsidRDefault="00BE41B3" w:rsidP="00BE41B3">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تحديد مهلة</w:t>
      </w:r>
    </w:p>
    <w:p w14:paraId="3F4DC1BD" w14:textId="77777777" w:rsidR="00BE41B3" w:rsidRPr="00BE41B3" w:rsidRDefault="00BE41B3" w:rsidP="00BE41B3">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إرسال تنبيهات</w:t>
      </w:r>
    </w:p>
    <w:p w14:paraId="250E515F" w14:textId="77777777" w:rsidR="00BE41B3" w:rsidRPr="00BE41B3" w:rsidRDefault="00BE41B3" w:rsidP="00BE41B3">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إعادة البلاغ عند انتهاء المهلة</w:t>
      </w:r>
    </w:p>
    <w:p w14:paraId="31546E99"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A8BB4AC">
          <v:rect id="_x0000_i1054" style="width:0;height:1.5pt" o:hralign="center" o:hrstd="t" o:hr="t" fillcolor="#a0a0a0" stroked="f"/>
        </w:pict>
      </w:r>
    </w:p>
    <w:p w14:paraId="055BBA7B" w14:textId="77777777" w:rsidR="00CD2798" w:rsidRDefault="00CD2798"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46EDC444" w14:textId="77777777" w:rsidR="00CD2798" w:rsidRDefault="00CD2798"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54A14931" w14:textId="77777777" w:rsidR="00CD2798" w:rsidRDefault="00CD2798"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704240FA" w14:textId="77777777" w:rsidR="00CD2798" w:rsidRDefault="00CD2798"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0F23A932" w14:textId="4A81CA7F" w:rsidR="00BE41B3" w:rsidRPr="00BE41B3" w:rsidRDefault="00BE41B3"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8.10 </w:t>
      </w:r>
      <w:r w:rsidRPr="00BE41B3">
        <w:rPr>
          <w:rFonts w:ascii="Times New Roman" w:eastAsia="Times New Roman" w:hAnsi="Times New Roman" w:cs="Times New Roman"/>
          <w:b/>
          <w:bCs/>
          <w:kern w:val="36"/>
          <w:sz w:val="48"/>
          <w:szCs w:val="48"/>
          <w:rtl/>
        </w:rPr>
        <w:t>تعذر الاستدلال</w:t>
      </w:r>
    </w:p>
    <w:p w14:paraId="661E8CD2"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في حال</w:t>
      </w:r>
      <w:r w:rsidRPr="00BE41B3">
        <w:rPr>
          <w:rFonts w:ascii="Times New Roman" w:eastAsia="Times New Roman" w:hAnsi="Times New Roman" w:cs="Times New Roman"/>
          <w:sz w:val="24"/>
          <w:szCs w:val="24"/>
        </w:rPr>
        <w:t>:</w:t>
      </w:r>
    </w:p>
    <w:p w14:paraId="3D0D5431"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تعذر الاستدلال</w:t>
      </w:r>
    </w:p>
    <w:p w14:paraId="4363B7F6"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يجب</w:t>
      </w:r>
      <w:r w:rsidRPr="00BE41B3">
        <w:rPr>
          <w:rFonts w:ascii="Times New Roman" w:eastAsia="Times New Roman" w:hAnsi="Times New Roman" w:cs="Times New Roman"/>
          <w:sz w:val="24"/>
          <w:szCs w:val="24"/>
        </w:rPr>
        <w:t>:</w:t>
      </w:r>
    </w:p>
    <w:p w14:paraId="6395423D" w14:textId="77777777" w:rsidR="00BE41B3" w:rsidRPr="00BE41B3" w:rsidRDefault="00BE41B3" w:rsidP="00BE41B3">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توثيق الخطابات الرسمية</w:t>
      </w:r>
    </w:p>
    <w:p w14:paraId="701B113F" w14:textId="77777777" w:rsidR="00BE41B3" w:rsidRPr="00BE41B3" w:rsidRDefault="00BE41B3" w:rsidP="00BE41B3">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رفع المرفقات</w:t>
      </w:r>
    </w:p>
    <w:p w14:paraId="59719E16" w14:textId="77777777" w:rsidR="00BE41B3" w:rsidRPr="00BE41B3" w:rsidRDefault="00BE41B3" w:rsidP="00BE41B3">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تسجيل أرقام الخطابات</w:t>
      </w:r>
    </w:p>
    <w:p w14:paraId="76CAAA1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ولا يغلق البلاغ نهائيًا حتى انتهاء الإجراءات</w:t>
      </w:r>
      <w:r w:rsidRPr="00BE41B3">
        <w:rPr>
          <w:rFonts w:ascii="Times New Roman" w:eastAsia="Times New Roman" w:hAnsi="Times New Roman" w:cs="Times New Roman"/>
          <w:sz w:val="24"/>
          <w:szCs w:val="24"/>
        </w:rPr>
        <w:t>.</w:t>
      </w:r>
    </w:p>
    <w:p w14:paraId="57EC87CD"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C9F0740">
          <v:rect id="_x0000_i1055" style="width:0;height:1.5pt" o:hralign="center" o:hrstd="t" o:hr="t" fillcolor="#a0a0a0" stroked="f"/>
        </w:pict>
      </w:r>
    </w:p>
    <w:p w14:paraId="2822B417"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8.11 </w:t>
      </w:r>
      <w:r w:rsidRPr="00BE41B3">
        <w:rPr>
          <w:rFonts w:ascii="Times New Roman" w:eastAsia="Times New Roman" w:hAnsi="Times New Roman" w:cs="Times New Roman"/>
          <w:b/>
          <w:bCs/>
          <w:kern w:val="36"/>
          <w:sz w:val="48"/>
          <w:szCs w:val="48"/>
          <w:rtl/>
        </w:rPr>
        <w:t>التدقيق النهائي</w:t>
      </w:r>
    </w:p>
    <w:p w14:paraId="5663B06B"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لا يمكن للمراقب إغلاق البلاغ نهائيًا</w:t>
      </w:r>
      <w:r w:rsidRPr="00BE41B3">
        <w:rPr>
          <w:rFonts w:ascii="Times New Roman" w:eastAsia="Times New Roman" w:hAnsi="Times New Roman" w:cs="Times New Roman"/>
          <w:sz w:val="24"/>
          <w:szCs w:val="24"/>
        </w:rPr>
        <w:t>.</w:t>
      </w:r>
    </w:p>
    <w:p w14:paraId="4973DF7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بل يتم</w:t>
      </w:r>
      <w:r w:rsidRPr="00BE41B3">
        <w:rPr>
          <w:rFonts w:ascii="Times New Roman" w:eastAsia="Times New Roman" w:hAnsi="Times New Roman" w:cs="Times New Roman"/>
          <w:sz w:val="24"/>
          <w:szCs w:val="24"/>
        </w:rPr>
        <w:t>:</w:t>
      </w:r>
    </w:p>
    <w:p w14:paraId="7D500BC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إغلاق أولي</w:t>
      </w:r>
    </w:p>
    <w:p w14:paraId="02E1AD3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مراجعة الجودة</w:t>
      </w:r>
    </w:p>
    <w:p w14:paraId="26BDCBB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اعتماد نهائي</w:t>
      </w:r>
    </w:p>
    <w:p w14:paraId="5A3C73E2"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BE5D0C8">
          <v:rect id="_x0000_i1056" style="width:0;height:1.5pt" o:hralign="center" o:hrstd="t" o:hr="t" fillcolor="#a0a0a0" stroked="f"/>
        </w:pict>
      </w:r>
    </w:p>
    <w:p w14:paraId="5C369E7C"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9. </w:t>
      </w:r>
      <w:r w:rsidRPr="00BE41B3">
        <w:rPr>
          <w:rFonts w:ascii="Times New Roman" w:eastAsia="Times New Roman" w:hAnsi="Times New Roman" w:cs="Times New Roman"/>
          <w:b/>
          <w:bCs/>
          <w:kern w:val="36"/>
          <w:sz w:val="48"/>
          <w:szCs w:val="48"/>
          <w:rtl/>
        </w:rPr>
        <w:t>الخريطة التفاعلية</w:t>
      </w:r>
      <w:r w:rsidRPr="00BE41B3">
        <w:rPr>
          <w:rFonts w:ascii="Times New Roman" w:eastAsia="Times New Roman" w:hAnsi="Times New Roman" w:cs="Times New Roman"/>
          <w:b/>
          <w:bCs/>
          <w:kern w:val="36"/>
          <w:sz w:val="48"/>
          <w:szCs w:val="48"/>
        </w:rPr>
        <w:t xml:space="preserve"> GIS</w:t>
      </w:r>
    </w:p>
    <w:p w14:paraId="366ADEC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5A875AC7">
          <v:rect id="_x0000_i1057" style="width:0;height:1.5pt" o:hralign="center" o:hrstd="t" o:hr="t" fillcolor="#a0a0a0" stroked="f"/>
        </w:pict>
      </w:r>
    </w:p>
    <w:p w14:paraId="3CF14911"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9.1 </w:t>
      </w:r>
      <w:r w:rsidRPr="00BE41B3">
        <w:rPr>
          <w:rFonts w:ascii="Times New Roman" w:eastAsia="Times New Roman" w:hAnsi="Times New Roman" w:cs="Times New Roman"/>
          <w:b/>
          <w:bCs/>
          <w:kern w:val="36"/>
          <w:sz w:val="48"/>
          <w:szCs w:val="48"/>
          <w:rtl/>
        </w:rPr>
        <w:t>خصائص</w:t>
      </w:r>
      <w:r w:rsidRPr="00BE41B3">
        <w:rPr>
          <w:rFonts w:ascii="Times New Roman" w:eastAsia="Times New Roman" w:hAnsi="Times New Roman" w:cs="Times New Roman"/>
          <w:b/>
          <w:bCs/>
          <w:kern w:val="36"/>
          <w:sz w:val="48"/>
          <w:szCs w:val="48"/>
        </w:rPr>
        <w:t xml:space="preserve"> GIS</w:t>
      </w:r>
    </w:p>
    <w:p w14:paraId="0F8CE3AD"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يدعم النظام</w:t>
      </w:r>
      <w:r w:rsidRPr="00BE41B3">
        <w:rPr>
          <w:rFonts w:ascii="Times New Roman" w:eastAsia="Times New Roman" w:hAnsi="Times New Roman" w:cs="Times New Roman"/>
          <w:sz w:val="24"/>
          <w:szCs w:val="24"/>
        </w:rPr>
        <w:t>:</w:t>
      </w:r>
    </w:p>
    <w:p w14:paraId="2B0716CD" w14:textId="77777777" w:rsidR="00BE41B3" w:rsidRPr="00BE41B3" w:rsidRDefault="00BE41B3" w:rsidP="00BE41B3">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الخرائط التفاعلية</w:t>
      </w:r>
    </w:p>
    <w:p w14:paraId="4A027DBB" w14:textId="77777777" w:rsidR="00BE41B3" w:rsidRPr="00BE41B3" w:rsidRDefault="00BE41B3" w:rsidP="00BE41B3">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التحليل المكاني</w:t>
      </w:r>
    </w:p>
    <w:p w14:paraId="5C9E3ECE" w14:textId="77777777" w:rsidR="00BE41B3" w:rsidRPr="00BE41B3" w:rsidRDefault="00BE41B3" w:rsidP="00BE41B3">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الخرائط الحرارية</w:t>
      </w:r>
    </w:p>
    <w:p w14:paraId="3DDC56CD" w14:textId="77777777" w:rsidR="00BE41B3" w:rsidRPr="00BE41B3" w:rsidRDefault="00BE41B3" w:rsidP="00BE41B3">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التجميع المكاني</w:t>
      </w:r>
    </w:p>
    <w:p w14:paraId="48FADAE0" w14:textId="77777777" w:rsidR="00BE41B3" w:rsidRPr="00BE41B3" w:rsidRDefault="00BE41B3" w:rsidP="00BE41B3">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التصفية الجغرافية</w:t>
      </w:r>
    </w:p>
    <w:p w14:paraId="5AABAC80"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5B26122">
          <v:rect id="_x0000_i1058" style="width:0;height:1.5pt" o:hralign="center" o:hrstd="t" o:hr="t" fillcolor="#a0a0a0" stroked="f"/>
        </w:pict>
      </w:r>
    </w:p>
    <w:p w14:paraId="4490F2B0" w14:textId="77777777" w:rsidR="00CD2798" w:rsidRDefault="00CD2798"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07057E46" w14:textId="38C3A4AA" w:rsidR="00BE41B3" w:rsidRPr="00BE41B3" w:rsidRDefault="00BE41B3"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9.2 </w:t>
      </w:r>
      <w:r w:rsidRPr="00BE41B3">
        <w:rPr>
          <w:rFonts w:ascii="Times New Roman" w:eastAsia="Times New Roman" w:hAnsi="Times New Roman" w:cs="Times New Roman"/>
          <w:b/>
          <w:bCs/>
          <w:kern w:val="36"/>
          <w:sz w:val="48"/>
          <w:szCs w:val="48"/>
          <w:rtl/>
        </w:rPr>
        <w:t>الطبقات الجغرافية</w:t>
      </w:r>
    </w:p>
    <w:p w14:paraId="78C9F9C0"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يدعم النظام رفع</w:t>
      </w:r>
      <w:r w:rsidRPr="00BE41B3">
        <w:rPr>
          <w:rFonts w:ascii="Times New Roman" w:eastAsia="Times New Roman" w:hAnsi="Times New Roman" w:cs="Times New Roman"/>
          <w:sz w:val="24"/>
          <w:szCs w:val="24"/>
        </w:rPr>
        <w:t>:</w:t>
      </w:r>
    </w:p>
    <w:p w14:paraId="777F2F0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Shapefile</w:t>
      </w:r>
    </w:p>
    <w:p w14:paraId="653C68E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proofErr w:type="spellStart"/>
      <w:r w:rsidRPr="00BE41B3">
        <w:rPr>
          <w:rFonts w:ascii="Courier New" w:eastAsia="Times New Roman" w:hAnsi="Courier New" w:cs="Courier New"/>
          <w:sz w:val="20"/>
          <w:szCs w:val="20"/>
        </w:rPr>
        <w:t>GeoJSON</w:t>
      </w:r>
      <w:proofErr w:type="spellEnd"/>
    </w:p>
    <w:p w14:paraId="599035E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KML</w:t>
      </w:r>
    </w:p>
    <w:p w14:paraId="0C71120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proofErr w:type="spellStart"/>
      <w:r w:rsidRPr="00BE41B3">
        <w:rPr>
          <w:rFonts w:ascii="Courier New" w:eastAsia="Times New Roman" w:hAnsi="Courier New" w:cs="Courier New"/>
          <w:sz w:val="20"/>
          <w:szCs w:val="20"/>
        </w:rPr>
        <w:t>GeoPackage</w:t>
      </w:r>
      <w:proofErr w:type="spellEnd"/>
    </w:p>
    <w:p w14:paraId="68CC421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7450AD9">
          <v:rect id="_x0000_i1059" style="width:0;height:1.5pt" o:hralign="center" o:hrstd="t" o:hr="t" fillcolor="#a0a0a0" stroked="f"/>
        </w:pict>
      </w:r>
    </w:p>
    <w:p w14:paraId="7F117AF8"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9.3 </w:t>
      </w:r>
      <w:r w:rsidRPr="00BE41B3">
        <w:rPr>
          <w:rFonts w:ascii="Times New Roman" w:eastAsia="Times New Roman" w:hAnsi="Times New Roman" w:cs="Times New Roman"/>
          <w:b/>
          <w:bCs/>
          <w:kern w:val="36"/>
          <w:sz w:val="48"/>
          <w:szCs w:val="48"/>
          <w:rtl/>
        </w:rPr>
        <w:t>أمثلة الطبقات</w:t>
      </w:r>
    </w:p>
    <w:p w14:paraId="5CA788E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حدود البلديات</w:t>
      </w:r>
    </w:p>
    <w:p w14:paraId="223B2BA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حدود النطاقات</w:t>
      </w:r>
    </w:p>
    <w:p w14:paraId="53059E0C" w14:textId="2145978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الطرق</w:t>
      </w:r>
      <w:r w:rsidR="00CD2798">
        <w:rPr>
          <w:rFonts w:ascii="Courier New" w:eastAsia="Times New Roman" w:hAnsi="Courier New" w:cs="Courier New" w:hint="cs"/>
          <w:sz w:val="20"/>
          <w:szCs w:val="20"/>
          <w:rtl/>
        </w:rPr>
        <w:t xml:space="preserve"> وتصنيفها</w:t>
      </w:r>
    </w:p>
    <w:p w14:paraId="198D150B" w14:textId="5FB367CD"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00CD2798">
        <w:rPr>
          <w:rFonts w:ascii="Courier New" w:eastAsia="Times New Roman" w:hAnsi="Courier New" w:cs="Courier New" w:hint="cs"/>
          <w:sz w:val="20"/>
          <w:szCs w:val="20"/>
          <w:rtl/>
        </w:rPr>
        <w:t xml:space="preserve">نطاق </w:t>
      </w:r>
      <w:r w:rsidRPr="00BE41B3">
        <w:rPr>
          <w:rFonts w:ascii="Courier New" w:eastAsia="Times New Roman" w:hAnsi="Courier New" w:cs="Courier New"/>
          <w:sz w:val="20"/>
          <w:szCs w:val="20"/>
          <w:rtl/>
        </w:rPr>
        <w:t>عقود الصيانة</w:t>
      </w:r>
    </w:p>
    <w:p w14:paraId="546D02F0" w14:textId="1527C4CA"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00CD2798">
        <w:rPr>
          <w:rFonts w:ascii="Courier New" w:eastAsia="Times New Roman" w:hAnsi="Courier New" w:cs="Courier New" w:hint="cs"/>
          <w:sz w:val="20"/>
          <w:szCs w:val="20"/>
          <w:rtl/>
        </w:rPr>
        <w:t xml:space="preserve">نطاق </w:t>
      </w:r>
      <w:r w:rsidRPr="00BE41B3">
        <w:rPr>
          <w:rFonts w:ascii="Courier New" w:eastAsia="Times New Roman" w:hAnsi="Courier New" w:cs="Courier New"/>
          <w:sz w:val="20"/>
          <w:szCs w:val="20"/>
          <w:rtl/>
        </w:rPr>
        <w:t>عقود النظافة</w:t>
      </w:r>
    </w:p>
    <w:p w14:paraId="75169703"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المناطق ذات الأولوية</w:t>
      </w:r>
    </w:p>
    <w:p w14:paraId="7EAC488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نطاقات المشاريع</w:t>
      </w:r>
    </w:p>
    <w:p w14:paraId="32670F07"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المباني</w:t>
      </w:r>
    </w:p>
    <w:p w14:paraId="36B84AFF"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EBE1B32">
          <v:rect id="_x0000_i1060" style="width:0;height:1.5pt" o:hralign="center" o:hrstd="t" o:hr="t" fillcolor="#a0a0a0" stroked="f"/>
        </w:pict>
      </w:r>
    </w:p>
    <w:p w14:paraId="5721EF1A"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9.4 </w:t>
      </w:r>
      <w:r w:rsidRPr="00BE41B3">
        <w:rPr>
          <w:rFonts w:ascii="Times New Roman" w:eastAsia="Times New Roman" w:hAnsi="Times New Roman" w:cs="Times New Roman"/>
          <w:b/>
          <w:bCs/>
          <w:kern w:val="36"/>
          <w:sz w:val="48"/>
          <w:szCs w:val="48"/>
          <w:rtl/>
        </w:rPr>
        <w:t>بيانات المباني</w:t>
      </w:r>
    </w:p>
    <w:p w14:paraId="4BDEA9D0"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يمكن ربط كل مبنى ببيانات مثل</w:t>
      </w:r>
      <w:r w:rsidRPr="00BE41B3">
        <w:rPr>
          <w:rFonts w:ascii="Times New Roman" w:eastAsia="Times New Roman" w:hAnsi="Times New Roman" w:cs="Times New Roman"/>
          <w:sz w:val="24"/>
          <w:szCs w:val="24"/>
        </w:rPr>
        <w:t>:</w:t>
      </w:r>
    </w:p>
    <w:p w14:paraId="3825639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المالك</w:t>
      </w:r>
    </w:p>
    <w:p w14:paraId="0D6A2ED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نوع المبنى</w:t>
      </w:r>
    </w:p>
    <w:p w14:paraId="3D947EB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رقم السجل</w:t>
      </w:r>
    </w:p>
    <w:p w14:paraId="04CD452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الترخيص</w:t>
      </w:r>
    </w:p>
    <w:p w14:paraId="51E30F3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حالة الامتثال</w:t>
      </w:r>
    </w:p>
    <w:p w14:paraId="0ECB51E1"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المخالفات</w:t>
      </w:r>
    </w:p>
    <w:p w14:paraId="2910CE40" w14:textId="5977D003"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البلاغات المرتبطة</w:t>
      </w:r>
      <w:r w:rsidR="00CD2798">
        <w:rPr>
          <w:rFonts w:ascii="Courier New" w:eastAsia="Times New Roman" w:hAnsi="Courier New" w:cs="Courier New" w:hint="cs"/>
          <w:sz w:val="20"/>
          <w:szCs w:val="20"/>
          <w:rtl/>
        </w:rPr>
        <w:t xml:space="preserve"> وحالتها </w:t>
      </w:r>
    </w:p>
    <w:p w14:paraId="04C538DB"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4E262A73">
          <v:rect id="_x0000_i1061" style="width:0;height:1.5pt" o:hralign="center" o:hrstd="t" o:hr="t" fillcolor="#a0a0a0" stroked="f"/>
        </w:pict>
      </w:r>
    </w:p>
    <w:p w14:paraId="1D22E79A"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9.5 </w:t>
      </w:r>
      <w:r w:rsidRPr="00BE41B3">
        <w:rPr>
          <w:rFonts w:ascii="Times New Roman" w:eastAsia="Times New Roman" w:hAnsi="Times New Roman" w:cs="Times New Roman"/>
          <w:b/>
          <w:bCs/>
          <w:kern w:val="36"/>
          <w:sz w:val="48"/>
          <w:szCs w:val="48"/>
          <w:rtl/>
        </w:rPr>
        <w:t>التحليل المكاني</w:t>
      </w:r>
    </w:p>
    <w:p w14:paraId="5F1BC1B4"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يقوم النظام بتحليل</w:t>
      </w:r>
      <w:r w:rsidRPr="00BE41B3">
        <w:rPr>
          <w:rFonts w:ascii="Times New Roman" w:eastAsia="Times New Roman" w:hAnsi="Times New Roman" w:cs="Times New Roman"/>
          <w:sz w:val="24"/>
          <w:szCs w:val="24"/>
        </w:rPr>
        <w:t>:</w:t>
      </w:r>
    </w:p>
    <w:p w14:paraId="46E31086" w14:textId="77777777" w:rsidR="00BE41B3" w:rsidRPr="00BE41B3" w:rsidRDefault="00BE41B3" w:rsidP="00BE41B3">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كثافة البلاغات</w:t>
      </w:r>
    </w:p>
    <w:p w14:paraId="0FFDC15F" w14:textId="77777777" w:rsidR="00BE41B3" w:rsidRPr="00BE41B3" w:rsidRDefault="00BE41B3" w:rsidP="00BE41B3">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تكرار المخالفات</w:t>
      </w:r>
    </w:p>
    <w:p w14:paraId="14F00114" w14:textId="77777777" w:rsidR="00BE41B3" w:rsidRPr="00BE41B3" w:rsidRDefault="00BE41B3" w:rsidP="00BE41B3">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أداء الجهات</w:t>
      </w:r>
    </w:p>
    <w:p w14:paraId="56660C25" w14:textId="77777777" w:rsidR="00BE41B3" w:rsidRPr="00BE41B3" w:rsidRDefault="00BE41B3" w:rsidP="00BE41B3">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تغطية العقود</w:t>
      </w:r>
    </w:p>
    <w:p w14:paraId="23ECC3E8" w14:textId="77777777" w:rsidR="00BE41B3" w:rsidRPr="00BE41B3" w:rsidRDefault="00BE41B3" w:rsidP="00BE41B3">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التوزيع الزمني والمكاني</w:t>
      </w:r>
    </w:p>
    <w:p w14:paraId="4D24544D"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9375D16">
          <v:rect id="_x0000_i1062" style="width:0;height:1.5pt" o:hralign="center" o:hrstd="t" o:hr="t" fillcolor="#a0a0a0" stroked="f"/>
        </w:pict>
      </w:r>
    </w:p>
    <w:p w14:paraId="05C2F095"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10. </w:t>
      </w:r>
      <w:r w:rsidRPr="00BE41B3">
        <w:rPr>
          <w:rFonts w:ascii="Times New Roman" w:eastAsia="Times New Roman" w:hAnsi="Times New Roman" w:cs="Times New Roman"/>
          <w:b/>
          <w:bCs/>
          <w:kern w:val="36"/>
          <w:sz w:val="48"/>
          <w:szCs w:val="48"/>
          <w:rtl/>
        </w:rPr>
        <w:t>الوكيل الذكي</w:t>
      </w:r>
      <w:r w:rsidRPr="00BE41B3">
        <w:rPr>
          <w:rFonts w:ascii="Times New Roman" w:eastAsia="Times New Roman" w:hAnsi="Times New Roman" w:cs="Times New Roman"/>
          <w:b/>
          <w:bCs/>
          <w:kern w:val="36"/>
          <w:sz w:val="48"/>
          <w:szCs w:val="48"/>
        </w:rPr>
        <w:t xml:space="preserve"> AI Agent</w:t>
      </w:r>
    </w:p>
    <w:p w14:paraId="2294391B"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4BFAF0A1">
          <v:rect id="_x0000_i1063" style="width:0;height:1.5pt" o:hralign="center" o:hrstd="t" o:hr="t" fillcolor="#a0a0a0" stroked="f"/>
        </w:pict>
      </w:r>
    </w:p>
    <w:p w14:paraId="2B5F8465"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10.1 </w:t>
      </w:r>
      <w:r w:rsidRPr="00BE41B3">
        <w:rPr>
          <w:rFonts w:ascii="Times New Roman" w:eastAsia="Times New Roman" w:hAnsi="Times New Roman" w:cs="Times New Roman"/>
          <w:b/>
          <w:bCs/>
          <w:kern w:val="36"/>
          <w:sz w:val="48"/>
          <w:szCs w:val="48"/>
          <w:rtl/>
        </w:rPr>
        <w:t>فلسفة الوكيل الذكي</w:t>
      </w:r>
    </w:p>
    <w:p w14:paraId="0A66EA64"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الوكيل الذكي ليس</w:t>
      </w:r>
      <w:r w:rsidRPr="00BE41B3">
        <w:rPr>
          <w:rFonts w:ascii="Times New Roman" w:eastAsia="Times New Roman" w:hAnsi="Times New Roman" w:cs="Times New Roman"/>
          <w:sz w:val="24"/>
          <w:szCs w:val="24"/>
        </w:rPr>
        <w:t xml:space="preserve"> Chatbot </w:t>
      </w:r>
      <w:r w:rsidRPr="00BE41B3">
        <w:rPr>
          <w:rFonts w:ascii="Times New Roman" w:eastAsia="Times New Roman" w:hAnsi="Times New Roman" w:cs="Times New Roman"/>
          <w:sz w:val="24"/>
          <w:szCs w:val="24"/>
          <w:rtl/>
        </w:rPr>
        <w:t>تقليدي</w:t>
      </w:r>
      <w:r w:rsidRPr="00BE41B3">
        <w:rPr>
          <w:rFonts w:ascii="Times New Roman" w:eastAsia="Times New Roman" w:hAnsi="Times New Roman" w:cs="Times New Roman"/>
          <w:sz w:val="24"/>
          <w:szCs w:val="24"/>
        </w:rPr>
        <w:t>.</w:t>
      </w:r>
    </w:p>
    <w:p w14:paraId="293AADAF"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بل</w:t>
      </w:r>
      <w:r w:rsidRPr="00BE41B3">
        <w:rPr>
          <w:rFonts w:ascii="Times New Roman" w:eastAsia="Times New Roman" w:hAnsi="Times New Roman" w:cs="Times New Roman"/>
          <w:sz w:val="24"/>
          <w:szCs w:val="24"/>
        </w:rPr>
        <w:t>:</w:t>
      </w:r>
    </w:p>
    <w:p w14:paraId="4B25E49F"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RAG + GIS + Analytics Agent</w:t>
      </w:r>
    </w:p>
    <w:p w14:paraId="07C07DA2"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4EE2FF2">
          <v:rect id="_x0000_i1064" style="width:0;height:1.5pt" o:hralign="center" o:hrstd="t" o:hr="t" fillcolor="#a0a0a0" stroked="f"/>
        </w:pict>
      </w:r>
    </w:p>
    <w:p w14:paraId="7EA06978"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10.2 </w:t>
      </w:r>
      <w:r w:rsidRPr="00BE41B3">
        <w:rPr>
          <w:rFonts w:ascii="Times New Roman" w:eastAsia="Times New Roman" w:hAnsi="Times New Roman" w:cs="Times New Roman"/>
          <w:b/>
          <w:bCs/>
          <w:kern w:val="36"/>
          <w:sz w:val="48"/>
          <w:szCs w:val="48"/>
          <w:rtl/>
        </w:rPr>
        <w:t>مهام الوكيل الذكي</w:t>
      </w:r>
    </w:p>
    <w:p w14:paraId="6AFB1495"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يمكنه</w:t>
      </w:r>
      <w:r w:rsidRPr="00BE41B3">
        <w:rPr>
          <w:rFonts w:ascii="Times New Roman" w:eastAsia="Times New Roman" w:hAnsi="Times New Roman" w:cs="Times New Roman"/>
          <w:sz w:val="24"/>
          <w:szCs w:val="24"/>
        </w:rPr>
        <w:t>:</w:t>
      </w:r>
    </w:p>
    <w:p w14:paraId="3D5178DD" w14:textId="77777777" w:rsidR="00BE41B3" w:rsidRP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تحليل البيانات</w:t>
      </w:r>
    </w:p>
    <w:p w14:paraId="79967CF0" w14:textId="77777777" w:rsidR="00BE41B3" w:rsidRP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الإجابة على الأسئلة</w:t>
      </w:r>
    </w:p>
    <w:p w14:paraId="1D440E68" w14:textId="77777777" w:rsidR="00BE41B3" w:rsidRP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إنشاء تقارير</w:t>
      </w:r>
    </w:p>
    <w:p w14:paraId="56E97223" w14:textId="77777777" w:rsidR="00BE41B3" w:rsidRP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تحليل الاتجاهات</w:t>
      </w:r>
    </w:p>
    <w:p w14:paraId="54CC980F" w14:textId="77777777" w:rsidR="00BE41B3" w:rsidRP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التنبؤ المالي</w:t>
      </w:r>
    </w:p>
    <w:p w14:paraId="47F24E24" w14:textId="77777777" w:rsidR="00BE41B3" w:rsidRP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تحليل الأداء</w:t>
      </w:r>
    </w:p>
    <w:p w14:paraId="35AC9AFD" w14:textId="6473EA44" w:rsidR="00BE41B3" w:rsidRDefault="00BE41B3" w:rsidP="00BE41B3">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اقتراح الإجراءات</w:t>
      </w:r>
    </w:p>
    <w:p w14:paraId="4DEF111D" w14:textId="1DAC4C69" w:rsidR="00CD2798" w:rsidRPr="00BE41B3" w:rsidRDefault="00CD2798" w:rsidP="00CD2798">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 xml:space="preserve">التفاعل مع الخريطة </w:t>
      </w:r>
    </w:p>
    <w:p w14:paraId="39C2A291"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0B2407C">
          <v:rect id="_x0000_i1065" style="width:0;height:1.5pt" o:hralign="center" o:hrstd="t" o:hr="t" fillcolor="#a0a0a0" stroked="f"/>
        </w:pict>
      </w:r>
    </w:p>
    <w:p w14:paraId="7AE37987"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10.3 </w:t>
      </w:r>
      <w:r w:rsidRPr="00BE41B3">
        <w:rPr>
          <w:rFonts w:ascii="Times New Roman" w:eastAsia="Times New Roman" w:hAnsi="Times New Roman" w:cs="Times New Roman"/>
          <w:b/>
          <w:bCs/>
          <w:kern w:val="36"/>
          <w:sz w:val="48"/>
          <w:szCs w:val="48"/>
          <w:rtl/>
        </w:rPr>
        <w:t>مصادر البيانات</w:t>
      </w:r>
    </w:p>
    <w:p w14:paraId="03BA1C9E"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الوكيل الذكي على</w:t>
      </w:r>
      <w:r w:rsidRPr="00BE41B3">
        <w:rPr>
          <w:rFonts w:ascii="Times New Roman" w:eastAsia="Times New Roman" w:hAnsi="Times New Roman" w:cs="Times New Roman"/>
          <w:sz w:val="24"/>
          <w:szCs w:val="24"/>
        </w:rPr>
        <w:t>:</w:t>
      </w:r>
    </w:p>
    <w:p w14:paraId="15E8948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البلاغات</w:t>
      </w:r>
    </w:p>
    <w:p w14:paraId="169671D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الخرائط</w:t>
      </w:r>
    </w:p>
    <w:p w14:paraId="249AB99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الطبقات</w:t>
      </w:r>
      <w:r w:rsidRPr="00BE41B3">
        <w:rPr>
          <w:rFonts w:ascii="Courier New" w:eastAsia="Times New Roman" w:hAnsi="Courier New" w:cs="Courier New"/>
          <w:sz w:val="20"/>
          <w:szCs w:val="20"/>
        </w:rPr>
        <w:t xml:space="preserve"> GIS</w:t>
      </w:r>
    </w:p>
    <w:p w14:paraId="5ECEF0A8" w14:textId="5EC29AF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الإنفاذ</w:t>
      </w:r>
      <w:r w:rsidR="00CD2798">
        <w:rPr>
          <w:rFonts w:ascii="Courier New" w:eastAsia="Times New Roman" w:hAnsi="Courier New" w:cs="Courier New" w:hint="cs"/>
          <w:sz w:val="20"/>
          <w:szCs w:val="20"/>
          <w:rtl/>
        </w:rPr>
        <w:t xml:space="preserve"> والغرامات </w:t>
      </w:r>
    </w:p>
    <w:p w14:paraId="661988D6"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العقود</w:t>
      </w:r>
    </w:p>
    <w:p w14:paraId="7CA359DF"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الأداء</w:t>
      </w:r>
    </w:p>
    <w:p w14:paraId="21BBC1F1"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0160D2B5">
          <v:rect id="_x0000_i1066" style="width:0;height:1.5pt" o:hralign="center" o:hrstd="t" o:hr="t" fillcolor="#a0a0a0" stroked="f"/>
        </w:pict>
      </w:r>
    </w:p>
    <w:p w14:paraId="5FC694F4" w14:textId="77777777" w:rsidR="00CD2798" w:rsidRDefault="00CD2798"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0ECE75E6" w14:textId="77777777" w:rsidR="00CD2798" w:rsidRDefault="00CD2798"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3B0BECD4" w14:textId="604D4149" w:rsidR="00BE41B3" w:rsidRPr="00BE41B3" w:rsidRDefault="00BE41B3"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10.4 </w:t>
      </w:r>
      <w:r w:rsidRPr="00BE41B3">
        <w:rPr>
          <w:rFonts w:ascii="Times New Roman" w:eastAsia="Times New Roman" w:hAnsi="Times New Roman" w:cs="Times New Roman"/>
          <w:b/>
          <w:bCs/>
          <w:kern w:val="36"/>
          <w:sz w:val="48"/>
          <w:szCs w:val="48"/>
          <w:rtl/>
        </w:rPr>
        <w:t>التوافق مع الصلاحيات</w:t>
      </w:r>
    </w:p>
    <w:p w14:paraId="53895648"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لا يمكن للوكيل الذكي عرض بيانات خارج صلاحيات المستخدم</w:t>
      </w:r>
      <w:r w:rsidRPr="00BE41B3">
        <w:rPr>
          <w:rFonts w:ascii="Times New Roman" w:eastAsia="Times New Roman" w:hAnsi="Times New Roman" w:cs="Times New Roman"/>
          <w:sz w:val="24"/>
          <w:szCs w:val="24"/>
        </w:rPr>
        <w:t>.</w:t>
      </w:r>
    </w:p>
    <w:p w14:paraId="56BFFD1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A800E64">
          <v:rect id="_x0000_i1067" style="width:0;height:1.5pt" o:hralign="center" o:hrstd="t" o:hr="t" fillcolor="#a0a0a0" stroked="f"/>
        </w:pict>
      </w:r>
    </w:p>
    <w:p w14:paraId="1E5E567F"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11. </w:t>
      </w:r>
      <w:r w:rsidRPr="00BE41B3">
        <w:rPr>
          <w:rFonts w:ascii="Times New Roman" w:eastAsia="Times New Roman" w:hAnsi="Times New Roman" w:cs="Times New Roman"/>
          <w:b/>
          <w:bCs/>
          <w:kern w:val="36"/>
          <w:sz w:val="48"/>
          <w:szCs w:val="48"/>
          <w:rtl/>
        </w:rPr>
        <w:t>لوحة المؤشرات والتحليلات</w:t>
      </w:r>
    </w:p>
    <w:p w14:paraId="2428FD8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تتضمن</w:t>
      </w:r>
      <w:r w:rsidRPr="00BE41B3">
        <w:rPr>
          <w:rFonts w:ascii="Times New Roman" w:eastAsia="Times New Roman" w:hAnsi="Times New Roman" w:cs="Times New Roman"/>
          <w:sz w:val="24"/>
          <w:szCs w:val="24"/>
        </w:rPr>
        <w:t>:</w:t>
      </w:r>
    </w:p>
    <w:p w14:paraId="539246FB"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مؤشرات الأداء</w:t>
      </w:r>
    </w:p>
    <w:p w14:paraId="2DB9F476"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البلاغات المفتوحة</w:t>
      </w:r>
    </w:p>
    <w:p w14:paraId="51E40E36"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نسب الإغلاق</w:t>
      </w:r>
    </w:p>
    <w:p w14:paraId="35020210"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متوسط المعالجة</w:t>
      </w:r>
    </w:p>
    <w:p w14:paraId="2915EE7D"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الغرامات</w:t>
      </w:r>
    </w:p>
    <w:p w14:paraId="496B009C"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التحصيل المتوقع</w:t>
      </w:r>
    </w:p>
    <w:p w14:paraId="29033A4A" w14:textId="77777777" w:rsidR="00BE41B3" w:rsidRP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أداء الجهات</w:t>
      </w:r>
    </w:p>
    <w:p w14:paraId="7BDFE5A5" w14:textId="218DAD02" w:rsidR="00BE41B3" w:rsidRDefault="00BE41B3" w:rsidP="00BE41B3">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الأداء المكاني</w:t>
      </w:r>
    </w:p>
    <w:p w14:paraId="5332DEE5" w14:textId="3138B0F5" w:rsidR="00CD2798" w:rsidRDefault="00CD2798" w:rsidP="00CD2798">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أداء المستخدمين داخل كل جهة</w:t>
      </w:r>
    </w:p>
    <w:p w14:paraId="66E96D96" w14:textId="1E82F0A4" w:rsidR="00CD2798" w:rsidRPr="00BE41B3" w:rsidRDefault="00CD2798" w:rsidP="00CD2798">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hint="cs"/>
          <w:sz w:val="24"/>
          <w:szCs w:val="24"/>
          <w:rtl/>
        </w:rPr>
        <w:t>عوامل التصفية بالتاريخ أو النطاق أو الجهة أو العنصر أو المستخدم</w:t>
      </w:r>
    </w:p>
    <w:p w14:paraId="5779F70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DB50BB7">
          <v:rect id="_x0000_i1068" style="width:0;height:1.5pt" o:hralign="center" o:hrstd="t" o:hr="t" fillcolor="#a0a0a0" stroked="f"/>
        </w:pict>
      </w:r>
    </w:p>
    <w:p w14:paraId="7D07C7B2"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12. </w:t>
      </w:r>
      <w:r w:rsidRPr="00BE41B3">
        <w:rPr>
          <w:rFonts w:ascii="Times New Roman" w:eastAsia="Times New Roman" w:hAnsi="Times New Roman" w:cs="Times New Roman"/>
          <w:b/>
          <w:bCs/>
          <w:kern w:val="36"/>
          <w:sz w:val="48"/>
          <w:szCs w:val="48"/>
          <w:rtl/>
        </w:rPr>
        <w:t>التحليل المالي</w:t>
      </w:r>
    </w:p>
    <w:p w14:paraId="2E850248"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التحليل المالي على</w:t>
      </w:r>
      <w:r w:rsidRPr="00BE41B3">
        <w:rPr>
          <w:rFonts w:ascii="Times New Roman" w:eastAsia="Times New Roman" w:hAnsi="Times New Roman" w:cs="Times New Roman"/>
          <w:sz w:val="24"/>
          <w:szCs w:val="24"/>
        </w:rPr>
        <w:t>:</w:t>
      </w:r>
    </w:p>
    <w:p w14:paraId="3FB55F7F"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tl/>
        </w:rPr>
        <w:t>بلاغات الغرامات الفعلية فقط</w:t>
      </w:r>
    </w:p>
    <w:p w14:paraId="2C1D4EB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ويشمل</w:t>
      </w:r>
      <w:r w:rsidRPr="00BE41B3">
        <w:rPr>
          <w:rFonts w:ascii="Times New Roman" w:eastAsia="Times New Roman" w:hAnsi="Times New Roman" w:cs="Times New Roman"/>
          <w:sz w:val="24"/>
          <w:szCs w:val="24"/>
        </w:rPr>
        <w:t>:</w:t>
      </w:r>
    </w:p>
    <w:p w14:paraId="7B61E2E6" w14:textId="77777777" w:rsidR="00BE41B3" w:rsidRPr="00BE41B3" w:rsidRDefault="00BE41B3" w:rsidP="00BE41B3">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إجمالي الغرامات</w:t>
      </w:r>
    </w:p>
    <w:p w14:paraId="754A8DA2" w14:textId="77777777" w:rsidR="00BE41B3" w:rsidRPr="00BE41B3" w:rsidRDefault="00BE41B3" w:rsidP="00BE41B3">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التوقع المالي</w:t>
      </w:r>
    </w:p>
    <w:p w14:paraId="48287843" w14:textId="77777777" w:rsidR="00BE41B3" w:rsidRPr="00BE41B3" w:rsidRDefault="00BE41B3" w:rsidP="00BE41B3">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التحصيل المتوقع</w:t>
      </w:r>
    </w:p>
    <w:p w14:paraId="539A7848" w14:textId="77777777" w:rsidR="00BE41B3" w:rsidRPr="00BE41B3" w:rsidRDefault="00BE41B3" w:rsidP="00BE41B3">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التكرار</w:t>
      </w:r>
    </w:p>
    <w:p w14:paraId="6805491B" w14:textId="77777777" w:rsidR="00BE41B3" w:rsidRPr="00BE41B3" w:rsidRDefault="00BE41B3" w:rsidP="00BE41B3">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الأداء الزمني</w:t>
      </w:r>
    </w:p>
    <w:p w14:paraId="2DD280A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458F3463">
          <v:rect id="_x0000_i1069" style="width:0;height:1.5pt" o:hralign="center" o:hrstd="t" o:hr="t" fillcolor="#a0a0a0" stroked="f"/>
        </w:pict>
      </w:r>
    </w:p>
    <w:p w14:paraId="33835ED5" w14:textId="77777777" w:rsidR="00CD2798" w:rsidRDefault="00CD2798"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2E24CBE8" w14:textId="77777777" w:rsidR="00CD2798" w:rsidRDefault="00CD2798"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7F9F4DF3" w14:textId="51D9DDF4" w:rsidR="00BE41B3" w:rsidRPr="00BE41B3" w:rsidRDefault="00BE41B3" w:rsidP="00CD279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13. </w:t>
      </w:r>
      <w:r w:rsidRPr="00BE41B3">
        <w:rPr>
          <w:rFonts w:ascii="Times New Roman" w:eastAsia="Times New Roman" w:hAnsi="Times New Roman" w:cs="Times New Roman"/>
          <w:b/>
          <w:bCs/>
          <w:kern w:val="36"/>
          <w:sz w:val="48"/>
          <w:szCs w:val="48"/>
          <w:rtl/>
        </w:rPr>
        <w:t>الأمن السيبراني وحوكمة البيانات</w:t>
      </w:r>
    </w:p>
    <w:p w14:paraId="1D7E7311"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21D989B1">
          <v:rect id="_x0000_i1070" style="width:0;height:1.5pt" o:hralign="center" o:hrstd="t" o:hr="t" fillcolor="#a0a0a0" stroked="f"/>
        </w:pict>
      </w:r>
    </w:p>
    <w:p w14:paraId="17111C89"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13.1 </w:t>
      </w:r>
      <w:r w:rsidRPr="00BE41B3">
        <w:rPr>
          <w:rFonts w:ascii="Times New Roman" w:eastAsia="Times New Roman" w:hAnsi="Times New Roman" w:cs="Times New Roman"/>
          <w:b/>
          <w:bCs/>
          <w:kern w:val="36"/>
          <w:sz w:val="48"/>
          <w:szCs w:val="48"/>
          <w:rtl/>
        </w:rPr>
        <w:t>المبادئ الأمنية</w:t>
      </w:r>
    </w:p>
    <w:p w14:paraId="06806095"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يعتمد النظام على</w:t>
      </w:r>
      <w:r w:rsidRPr="00BE41B3">
        <w:rPr>
          <w:rFonts w:ascii="Times New Roman" w:eastAsia="Times New Roman" w:hAnsi="Times New Roman" w:cs="Times New Roman"/>
          <w:sz w:val="24"/>
          <w:szCs w:val="24"/>
        </w:rPr>
        <w:t>:</w:t>
      </w:r>
    </w:p>
    <w:p w14:paraId="0605D913"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Zero Trust</w:t>
      </w:r>
    </w:p>
    <w:p w14:paraId="29655012"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Least Privilege</w:t>
      </w:r>
    </w:p>
    <w:p w14:paraId="2EBD95C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RBAC</w:t>
      </w:r>
    </w:p>
    <w:p w14:paraId="3A28124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Immutable Audit Logs</w:t>
      </w:r>
    </w:p>
    <w:p w14:paraId="2E528BA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Secure Sessions</w:t>
      </w:r>
    </w:p>
    <w:p w14:paraId="2FC47FA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18408F8">
          <v:rect id="_x0000_i1071" style="width:0;height:1.5pt" o:hralign="center" o:hrstd="t" o:hr="t" fillcolor="#a0a0a0" stroked="f"/>
        </w:pict>
      </w:r>
    </w:p>
    <w:p w14:paraId="2061F86B"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13.2 </w:t>
      </w:r>
      <w:r w:rsidRPr="00BE41B3">
        <w:rPr>
          <w:rFonts w:ascii="Times New Roman" w:eastAsia="Times New Roman" w:hAnsi="Times New Roman" w:cs="Times New Roman"/>
          <w:b/>
          <w:bCs/>
          <w:kern w:val="36"/>
          <w:sz w:val="48"/>
          <w:szCs w:val="48"/>
          <w:rtl/>
        </w:rPr>
        <w:t>حماية البيانات</w:t>
      </w:r>
    </w:p>
    <w:p w14:paraId="6983F709"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يتضمن النظام</w:t>
      </w:r>
      <w:r w:rsidRPr="00BE41B3">
        <w:rPr>
          <w:rFonts w:ascii="Times New Roman" w:eastAsia="Times New Roman" w:hAnsi="Times New Roman" w:cs="Times New Roman"/>
          <w:sz w:val="24"/>
          <w:szCs w:val="24"/>
        </w:rPr>
        <w:t>:</w:t>
      </w:r>
    </w:p>
    <w:p w14:paraId="06A91021"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تشفير الجلسات</w:t>
      </w:r>
    </w:p>
    <w:p w14:paraId="1EDC7F22"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JWT Authentication</w:t>
      </w:r>
    </w:p>
    <w:p w14:paraId="0C05F739"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صلاحيات متعددة المستويات</w:t>
      </w:r>
    </w:p>
    <w:p w14:paraId="5BE9FE34"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عزل الجهات</w:t>
      </w:r>
    </w:p>
    <w:p w14:paraId="3AC9E915"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منع تسرب البيانات</w:t>
      </w:r>
    </w:p>
    <w:p w14:paraId="6EFF9C73"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تسجيل العمليات</w:t>
      </w:r>
    </w:p>
    <w:p w14:paraId="5F21CF1A" w14:textId="77777777" w:rsidR="00BE41B3" w:rsidRPr="00BE41B3" w:rsidRDefault="00BE41B3" w:rsidP="00BE41B3">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تتبع التعديلات</w:t>
      </w:r>
    </w:p>
    <w:p w14:paraId="2F1304DE"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158D861">
          <v:rect id="_x0000_i1072" style="width:0;height:1.5pt" o:hralign="center" o:hrstd="t" o:hr="t" fillcolor="#a0a0a0" stroked="f"/>
        </w:pict>
      </w:r>
    </w:p>
    <w:p w14:paraId="07AE8C1F"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13.3 </w:t>
      </w:r>
      <w:r w:rsidRPr="00BE41B3">
        <w:rPr>
          <w:rFonts w:ascii="Times New Roman" w:eastAsia="Times New Roman" w:hAnsi="Times New Roman" w:cs="Times New Roman"/>
          <w:b/>
          <w:bCs/>
          <w:kern w:val="36"/>
          <w:sz w:val="48"/>
          <w:szCs w:val="48"/>
          <w:rtl/>
        </w:rPr>
        <w:t>سجل العمليات</w:t>
      </w:r>
      <w:r w:rsidRPr="00BE41B3">
        <w:rPr>
          <w:rFonts w:ascii="Times New Roman" w:eastAsia="Times New Roman" w:hAnsi="Times New Roman" w:cs="Times New Roman"/>
          <w:b/>
          <w:bCs/>
          <w:kern w:val="36"/>
          <w:sz w:val="48"/>
          <w:szCs w:val="48"/>
        </w:rPr>
        <w:t xml:space="preserve"> Audit Logs</w:t>
      </w:r>
    </w:p>
    <w:p w14:paraId="4E424213"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يتم تسجيل</w:t>
      </w:r>
      <w:r w:rsidRPr="00BE41B3">
        <w:rPr>
          <w:rFonts w:ascii="Times New Roman" w:eastAsia="Times New Roman" w:hAnsi="Times New Roman" w:cs="Times New Roman"/>
          <w:sz w:val="24"/>
          <w:szCs w:val="24"/>
        </w:rPr>
        <w:t>:</w:t>
      </w:r>
    </w:p>
    <w:p w14:paraId="5EEDB14F"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الدخول والخروج</w:t>
      </w:r>
    </w:p>
    <w:p w14:paraId="5FB81ECE"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إنشاء البلاغات</w:t>
      </w:r>
    </w:p>
    <w:p w14:paraId="3582AF63"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التعديلات</w:t>
      </w:r>
    </w:p>
    <w:p w14:paraId="718F27AD"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الإسناد</w:t>
      </w:r>
    </w:p>
    <w:p w14:paraId="1BF21954"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الإغلاقات</w:t>
      </w:r>
    </w:p>
    <w:p w14:paraId="31C25A32"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إجراءات الإنفاذ</w:t>
      </w:r>
    </w:p>
    <w:p w14:paraId="080B103A" w14:textId="77777777" w:rsidR="00BE41B3" w:rsidRPr="00BE41B3" w:rsidRDefault="00BE41B3" w:rsidP="00BE41B3">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عمليات</w:t>
      </w:r>
      <w:r w:rsidRPr="00BE41B3">
        <w:rPr>
          <w:rFonts w:ascii="Times New Roman" w:eastAsia="Times New Roman" w:hAnsi="Times New Roman" w:cs="Times New Roman"/>
          <w:sz w:val="24"/>
          <w:szCs w:val="24"/>
        </w:rPr>
        <w:t xml:space="preserve"> AI</w:t>
      </w:r>
    </w:p>
    <w:p w14:paraId="2B7A2F4D"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ولا يمكن تعديل السجلات</w:t>
      </w:r>
      <w:r w:rsidRPr="00BE41B3">
        <w:rPr>
          <w:rFonts w:ascii="Times New Roman" w:eastAsia="Times New Roman" w:hAnsi="Times New Roman" w:cs="Times New Roman"/>
          <w:sz w:val="24"/>
          <w:szCs w:val="24"/>
        </w:rPr>
        <w:t>.</w:t>
      </w:r>
    </w:p>
    <w:p w14:paraId="09757996"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871C340">
          <v:rect id="_x0000_i1073" style="width:0;height:1.5pt" o:hralign="center" o:hrstd="t" o:hr="t" fillcolor="#a0a0a0" stroked="f"/>
        </w:pict>
      </w:r>
    </w:p>
    <w:p w14:paraId="7AC63672"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14. </w:t>
      </w:r>
      <w:r w:rsidRPr="00BE41B3">
        <w:rPr>
          <w:rFonts w:ascii="Times New Roman" w:eastAsia="Times New Roman" w:hAnsi="Times New Roman" w:cs="Times New Roman"/>
          <w:b/>
          <w:bCs/>
          <w:kern w:val="36"/>
          <w:sz w:val="48"/>
          <w:szCs w:val="48"/>
          <w:rtl/>
        </w:rPr>
        <w:t>متطلبات البنية التحتية</w:t>
      </w:r>
    </w:p>
    <w:p w14:paraId="2123B425"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7F5C490F">
          <v:rect id="_x0000_i1074" style="width:0;height:1.5pt" o:hralign="center" o:hrstd="t" o:hr="t" fillcolor="#a0a0a0" stroked="f"/>
        </w:pict>
      </w:r>
    </w:p>
    <w:p w14:paraId="71C2A550"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14.1 </w:t>
      </w:r>
      <w:r w:rsidRPr="00BE41B3">
        <w:rPr>
          <w:rFonts w:ascii="Times New Roman" w:eastAsia="Times New Roman" w:hAnsi="Times New Roman" w:cs="Times New Roman"/>
          <w:b/>
          <w:bCs/>
          <w:kern w:val="36"/>
          <w:sz w:val="48"/>
          <w:szCs w:val="48"/>
          <w:rtl/>
        </w:rPr>
        <w:t>البنية المقترحة</w:t>
      </w:r>
    </w:p>
    <w:p w14:paraId="534CDEE7"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Frontend:</w:t>
      </w:r>
    </w:p>
    <w:p w14:paraId="4710330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React / Next.js</w:t>
      </w:r>
    </w:p>
    <w:p w14:paraId="5382C86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5B4F9D24"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Backend:</w:t>
      </w:r>
    </w:p>
    <w:p w14:paraId="184C59FA"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Node.js / </w:t>
      </w:r>
      <w:proofErr w:type="spellStart"/>
      <w:r w:rsidRPr="00BE41B3">
        <w:rPr>
          <w:rFonts w:ascii="Courier New" w:eastAsia="Times New Roman" w:hAnsi="Courier New" w:cs="Courier New"/>
          <w:sz w:val="20"/>
          <w:szCs w:val="20"/>
        </w:rPr>
        <w:t>NestJS</w:t>
      </w:r>
      <w:proofErr w:type="spellEnd"/>
    </w:p>
    <w:p w14:paraId="442494E0"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4A70330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Database:</w:t>
      </w:r>
    </w:p>
    <w:p w14:paraId="4D62BC0E"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PostgreSQL + </w:t>
      </w:r>
      <w:proofErr w:type="spellStart"/>
      <w:r w:rsidRPr="00BE41B3">
        <w:rPr>
          <w:rFonts w:ascii="Courier New" w:eastAsia="Times New Roman" w:hAnsi="Courier New" w:cs="Courier New"/>
          <w:sz w:val="20"/>
          <w:szCs w:val="20"/>
        </w:rPr>
        <w:t>PostGIS</w:t>
      </w:r>
      <w:proofErr w:type="spellEnd"/>
    </w:p>
    <w:p w14:paraId="5FD5527B"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5CA1A05"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AI:</w:t>
      </w:r>
    </w:p>
    <w:p w14:paraId="0554E36C"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Python + </w:t>
      </w:r>
      <w:proofErr w:type="spellStart"/>
      <w:r w:rsidRPr="00BE41B3">
        <w:rPr>
          <w:rFonts w:ascii="Courier New" w:eastAsia="Times New Roman" w:hAnsi="Courier New" w:cs="Courier New"/>
          <w:sz w:val="20"/>
          <w:szCs w:val="20"/>
        </w:rPr>
        <w:t>FastAPI</w:t>
      </w:r>
      <w:proofErr w:type="spellEnd"/>
      <w:r w:rsidRPr="00BE41B3">
        <w:rPr>
          <w:rFonts w:ascii="Courier New" w:eastAsia="Times New Roman" w:hAnsi="Courier New" w:cs="Courier New"/>
          <w:sz w:val="20"/>
          <w:szCs w:val="20"/>
        </w:rPr>
        <w:t xml:space="preserve"> + YOLO</w:t>
      </w:r>
    </w:p>
    <w:p w14:paraId="24A56327"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77D99C7E"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GIS:</w:t>
      </w:r>
    </w:p>
    <w:p w14:paraId="725578FE"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BE41B3">
        <w:rPr>
          <w:rFonts w:ascii="Courier New" w:eastAsia="Times New Roman" w:hAnsi="Courier New" w:cs="Courier New"/>
          <w:sz w:val="20"/>
          <w:szCs w:val="20"/>
        </w:rPr>
        <w:t>Mapbox</w:t>
      </w:r>
      <w:proofErr w:type="spellEnd"/>
      <w:r w:rsidRPr="00BE41B3">
        <w:rPr>
          <w:rFonts w:ascii="Courier New" w:eastAsia="Times New Roman" w:hAnsi="Courier New" w:cs="Courier New"/>
          <w:sz w:val="20"/>
          <w:szCs w:val="20"/>
        </w:rPr>
        <w:t xml:space="preserve"> / ArcGIS / </w:t>
      </w:r>
      <w:proofErr w:type="spellStart"/>
      <w:r w:rsidRPr="00BE41B3">
        <w:rPr>
          <w:rFonts w:ascii="Courier New" w:eastAsia="Times New Roman" w:hAnsi="Courier New" w:cs="Courier New"/>
          <w:sz w:val="20"/>
          <w:szCs w:val="20"/>
        </w:rPr>
        <w:t>OpenLayers</w:t>
      </w:r>
      <w:proofErr w:type="spellEnd"/>
    </w:p>
    <w:p w14:paraId="540FA5C7"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26BCA59">
          <v:rect id="_x0000_i1075" style="width:0;height:1.5pt" o:hralign="center" o:hrstd="t" o:hr="t" fillcolor="#a0a0a0" stroked="f"/>
        </w:pict>
      </w:r>
    </w:p>
    <w:p w14:paraId="7757A6B8"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14.2 </w:t>
      </w:r>
      <w:r w:rsidRPr="00BE41B3">
        <w:rPr>
          <w:rFonts w:ascii="Times New Roman" w:eastAsia="Times New Roman" w:hAnsi="Times New Roman" w:cs="Times New Roman"/>
          <w:b/>
          <w:bCs/>
          <w:kern w:val="36"/>
          <w:sz w:val="48"/>
          <w:szCs w:val="48"/>
          <w:rtl/>
        </w:rPr>
        <w:t>التخزين</w:t>
      </w:r>
    </w:p>
    <w:p w14:paraId="78A3E277"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يدعم النظام</w:t>
      </w:r>
      <w:r w:rsidRPr="00BE41B3">
        <w:rPr>
          <w:rFonts w:ascii="Times New Roman" w:eastAsia="Times New Roman" w:hAnsi="Times New Roman" w:cs="Times New Roman"/>
          <w:sz w:val="24"/>
          <w:szCs w:val="24"/>
        </w:rPr>
        <w:t>:</w:t>
      </w:r>
    </w:p>
    <w:p w14:paraId="4233F8B9"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الصور</w:t>
      </w:r>
    </w:p>
    <w:p w14:paraId="5ED9B708"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الفيديو</w:t>
      </w:r>
    </w:p>
    <w:p w14:paraId="614FA856"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المرفقات</w:t>
      </w:r>
    </w:p>
    <w:p w14:paraId="47F9E3CD" w14:textId="77777777" w:rsidR="00BE41B3" w:rsidRPr="00BE41B3" w:rsidRDefault="00BE41B3" w:rsidP="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BE41B3">
        <w:rPr>
          <w:rFonts w:ascii="Courier New" w:eastAsia="Times New Roman" w:hAnsi="Courier New" w:cs="Courier New"/>
          <w:sz w:val="20"/>
          <w:szCs w:val="20"/>
        </w:rPr>
        <w:t xml:space="preserve">- </w:t>
      </w:r>
      <w:r w:rsidRPr="00BE41B3">
        <w:rPr>
          <w:rFonts w:ascii="Courier New" w:eastAsia="Times New Roman" w:hAnsi="Courier New" w:cs="Courier New"/>
          <w:sz w:val="20"/>
          <w:szCs w:val="20"/>
          <w:rtl/>
        </w:rPr>
        <w:t>الطبقات</w:t>
      </w:r>
      <w:r w:rsidRPr="00BE41B3">
        <w:rPr>
          <w:rFonts w:ascii="Courier New" w:eastAsia="Times New Roman" w:hAnsi="Courier New" w:cs="Courier New"/>
          <w:sz w:val="20"/>
          <w:szCs w:val="20"/>
        </w:rPr>
        <w:t xml:space="preserve"> GIS</w:t>
      </w:r>
    </w:p>
    <w:p w14:paraId="58A51347"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 xml:space="preserve">مع إمكانية التخزين </w:t>
      </w:r>
      <w:proofErr w:type="spellStart"/>
      <w:r w:rsidRPr="00BE41B3">
        <w:rPr>
          <w:rFonts w:ascii="Times New Roman" w:eastAsia="Times New Roman" w:hAnsi="Times New Roman" w:cs="Times New Roman"/>
          <w:sz w:val="24"/>
          <w:szCs w:val="24"/>
          <w:rtl/>
        </w:rPr>
        <w:t>السحابي</w:t>
      </w:r>
      <w:proofErr w:type="spellEnd"/>
      <w:r w:rsidRPr="00BE41B3">
        <w:rPr>
          <w:rFonts w:ascii="Times New Roman" w:eastAsia="Times New Roman" w:hAnsi="Times New Roman" w:cs="Times New Roman"/>
          <w:sz w:val="24"/>
          <w:szCs w:val="24"/>
          <w:rtl/>
        </w:rPr>
        <w:t xml:space="preserve"> أو الداخلي</w:t>
      </w:r>
      <w:r w:rsidRPr="00BE41B3">
        <w:rPr>
          <w:rFonts w:ascii="Times New Roman" w:eastAsia="Times New Roman" w:hAnsi="Times New Roman" w:cs="Times New Roman"/>
          <w:sz w:val="24"/>
          <w:szCs w:val="24"/>
        </w:rPr>
        <w:t>.</w:t>
      </w:r>
    </w:p>
    <w:p w14:paraId="4FE16289"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4C3E8296">
          <v:rect id="_x0000_i1076" style="width:0;height:1.5pt" o:hralign="center" o:hrstd="t" o:hr="t" fillcolor="#a0a0a0" stroked="f"/>
        </w:pict>
      </w:r>
    </w:p>
    <w:p w14:paraId="148DF026"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14.3 </w:t>
      </w:r>
      <w:r w:rsidRPr="00BE41B3">
        <w:rPr>
          <w:rFonts w:ascii="Times New Roman" w:eastAsia="Times New Roman" w:hAnsi="Times New Roman" w:cs="Times New Roman"/>
          <w:b/>
          <w:bCs/>
          <w:kern w:val="36"/>
          <w:sz w:val="48"/>
          <w:szCs w:val="48"/>
          <w:rtl/>
        </w:rPr>
        <w:t>الأداء والتوسع</w:t>
      </w:r>
    </w:p>
    <w:p w14:paraId="24429522"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تم تصميم النظام ليدعم</w:t>
      </w:r>
      <w:r w:rsidRPr="00BE41B3">
        <w:rPr>
          <w:rFonts w:ascii="Times New Roman" w:eastAsia="Times New Roman" w:hAnsi="Times New Roman" w:cs="Times New Roman"/>
          <w:sz w:val="24"/>
          <w:szCs w:val="24"/>
        </w:rPr>
        <w:t>:</w:t>
      </w:r>
    </w:p>
    <w:p w14:paraId="295FFD17" w14:textId="77777777" w:rsidR="00BE41B3" w:rsidRPr="00BE41B3" w:rsidRDefault="00BE41B3" w:rsidP="00BE41B3">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عدد كبير من المستخدمين</w:t>
      </w:r>
    </w:p>
    <w:p w14:paraId="627D169F" w14:textId="77777777" w:rsidR="00BE41B3" w:rsidRPr="00BE41B3" w:rsidRDefault="00BE41B3" w:rsidP="00BE41B3">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بيانات مكانية ضخمة</w:t>
      </w:r>
    </w:p>
    <w:p w14:paraId="73D9C599" w14:textId="77777777" w:rsidR="00BE41B3" w:rsidRPr="00BE41B3" w:rsidRDefault="00BE41B3" w:rsidP="00BE41B3">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فيديوهات وصور كبيرة</w:t>
      </w:r>
    </w:p>
    <w:p w14:paraId="047E77BF" w14:textId="77777777" w:rsidR="00BE41B3" w:rsidRPr="00BE41B3" w:rsidRDefault="00BE41B3" w:rsidP="00BE41B3">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التحليل اللحظي</w:t>
      </w:r>
    </w:p>
    <w:p w14:paraId="02C482ED"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15248E8F">
          <v:rect id="_x0000_i1077" style="width:0;height:1.5pt" o:hralign="center" o:hrstd="t" o:hr="t" fillcolor="#a0a0a0" stroked="f"/>
        </w:pict>
      </w:r>
    </w:p>
    <w:p w14:paraId="47DF7BD7"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lastRenderedPageBreak/>
        <w:t xml:space="preserve">15. </w:t>
      </w:r>
      <w:r w:rsidRPr="00BE41B3">
        <w:rPr>
          <w:rFonts w:ascii="Times New Roman" w:eastAsia="Times New Roman" w:hAnsi="Times New Roman" w:cs="Times New Roman"/>
          <w:b/>
          <w:bCs/>
          <w:kern w:val="36"/>
          <w:sz w:val="48"/>
          <w:szCs w:val="48"/>
          <w:rtl/>
        </w:rPr>
        <w:t>التوسع المستقبلي</w:t>
      </w:r>
    </w:p>
    <w:p w14:paraId="639EB45B"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يدعم النظام مستقبلًا</w:t>
      </w:r>
      <w:r w:rsidRPr="00BE41B3">
        <w:rPr>
          <w:rFonts w:ascii="Times New Roman" w:eastAsia="Times New Roman" w:hAnsi="Times New Roman" w:cs="Times New Roman"/>
          <w:sz w:val="24"/>
          <w:szCs w:val="24"/>
        </w:rPr>
        <w:t>:</w:t>
      </w:r>
    </w:p>
    <w:p w14:paraId="5A7A0250" w14:textId="77777777" w:rsidR="00BE41B3" w:rsidRPr="00BE41B3" w:rsidRDefault="00BE41B3" w:rsidP="00BE41B3">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IoT Sensors</w:t>
      </w:r>
    </w:p>
    <w:p w14:paraId="15B7AF8D" w14:textId="77777777" w:rsidR="00BE41B3" w:rsidRPr="00BE41B3" w:rsidRDefault="00BE41B3" w:rsidP="00BE41B3">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Smart City Platforms</w:t>
      </w:r>
    </w:p>
    <w:p w14:paraId="42D66AB2" w14:textId="77777777" w:rsidR="00BE41B3" w:rsidRPr="00BE41B3" w:rsidRDefault="00BE41B3" w:rsidP="00BE41B3">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Digital Twin</w:t>
      </w:r>
    </w:p>
    <w:p w14:paraId="36C80A87" w14:textId="77777777" w:rsidR="00BE41B3" w:rsidRPr="00BE41B3" w:rsidRDefault="00BE41B3" w:rsidP="00BE41B3">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Predictive AI</w:t>
      </w:r>
    </w:p>
    <w:p w14:paraId="3348AB0B" w14:textId="77777777" w:rsidR="00BE41B3" w:rsidRPr="00BE41B3" w:rsidRDefault="00BE41B3" w:rsidP="00BE41B3">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Automated Enforcement</w:t>
      </w:r>
    </w:p>
    <w:p w14:paraId="05D6A236" w14:textId="77777777" w:rsidR="00BE41B3" w:rsidRPr="00BE41B3" w:rsidRDefault="00BE41B3" w:rsidP="00BE41B3">
      <w:pPr>
        <w:numPr>
          <w:ilvl w:val="0"/>
          <w:numId w:val="30"/>
        </w:num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t>Computer Vision Advanced Models</w:t>
      </w:r>
    </w:p>
    <w:p w14:paraId="1619A399" w14:textId="77777777" w:rsidR="00BE41B3" w:rsidRPr="00BE41B3" w:rsidRDefault="00BE41B3" w:rsidP="00BE41B3">
      <w:pPr>
        <w:bidi/>
        <w:spacing w:after="0"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Pr>
        <w:pict w14:anchorId="367DC42A">
          <v:rect id="_x0000_i1078" style="width:0;height:1.5pt" o:hralign="center" o:hrstd="t" o:hr="t" fillcolor="#a0a0a0" stroked="f"/>
        </w:pict>
      </w:r>
    </w:p>
    <w:p w14:paraId="70A5DDF9" w14:textId="77777777" w:rsidR="00BE41B3" w:rsidRPr="00BE41B3" w:rsidRDefault="00BE41B3" w:rsidP="00BE41B3">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41B3">
        <w:rPr>
          <w:rFonts w:ascii="Times New Roman" w:eastAsia="Times New Roman" w:hAnsi="Times New Roman" w:cs="Times New Roman"/>
          <w:b/>
          <w:bCs/>
          <w:kern w:val="36"/>
          <w:sz w:val="48"/>
          <w:szCs w:val="48"/>
        </w:rPr>
        <w:t xml:space="preserve">16. </w:t>
      </w:r>
      <w:r w:rsidRPr="00BE41B3">
        <w:rPr>
          <w:rFonts w:ascii="Times New Roman" w:eastAsia="Times New Roman" w:hAnsi="Times New Roman" w:cs="Times New Roman"/>
          <w:b/>
          <w:bCs/>
          <w:kern w:val="36"/>
          <w:sz w:val="48"/>
          <w:szCs w:val="48"/>
          <w:rtl/>
        </w:rPr>
        <w:t>الخاتمة</w:t>
      </w:r>
    </w:p>
    <w:p w14:paraId="26419EE8" w14:textId="77777777" w:rsidR="00BE41B3" w:rsidRPr="00BE41B3" w:rsidRDefault="00BE41B3" w:rsidP="00BE41B3">
      <w:pPr>
        <w:bidi/>
        <w:spacing w:before="100" w:beforeAutospacing="1" w:after="100" w:afterAutospacing="1" w:line="240" w:lineRule="auto"/>
        <w:rPr>
          <w:rFonts w:ascii="Times New Roman" w:eastAsia="Times New Roman" w:hAnsi="Times New Roman" w:cs="Times New Roman"/>
          <w:sz w:val="24"/>
          <w:szCs w:val="24"/>
        </w:rPr>
      </w:pPr>
      <w:r w:rsidRPr="00BE41B3">
        <w:rPr>
          <w:rFonts w:ascii="Times New Roman" w:eastAsia="Times New Roman" w:hAnsi="Times New Roman" w:cs="Times New Roman"/>
          <w:sz w:val="24"/>
          <w:szCs w:val="24"/>
          <w:rtl/>
        </w:rPr>
        <w:t>يمثل نظام الذكاء الحضري منصة تشغيل حضرية متقدمة تعتمد على الذكاء الاصطناعي ونظم المعلومات الجغرافية والحوكمة التشغيلية لدعم أعمال الرصد والإنفاذ البلدي والتحليل الحضري ضمن إطار تقني وتشغيلي متكامل قابل للتوسع والتطوير بما يتوافق مع متطلبات المدن الذكية والتحول الرقمي الحكومي</w:t>
      </w:r>
      <w:r w:rsidRPr="00BE41B3">
        <w:rPr>
          <w:rFonts w:ascii="Times New Roman" w:eastAsia="Times New Roman" w:hAnsi="Times New Roman" w:cs="Times New Roman"/>
          <w:sz w:val="24"/>
          <w:szCs w:val="24"/>
        </w:rPr>
        <w:t>.</w:t>
      </w:r>
    </w:p>
    <w:p w14:paraId="6440137F" w14:textId="77777777" w:rsidR="001C4845" w:rsidRPr="00BE41B3" w:rsidRDefault="001C4845" w:rsidP="00BE41B3">
      <w:pPr>
        <w:bidi/>
        <w:rPr>
          <w:lang w:bidi="ar-EG"/>
        </w:rPr>
      </w:pPr>
    </w:p>
    <w:sectPr w:rsidR="001C4845" w:rsidRPr="00BE41B3" w:rsidSect="00BE41B3">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C6B34"/>
    <w:multiLevelType w:val="multilevel"/>
    <w:tmpl w:val="0E8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77B8"/>
    <w:multiLevelType w:val="multilevel"/>
    <w:tmpl w:val="3FB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4FA9"/>
    <w:multiLevelType w:val="multilevel"/>
    <w:tmpl w:val="844A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33CBE"/>
    <w:multiLevelType w:val="multilevel"/>
    <w:tmpl w:val="FE2A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46C94"/>
    <w:multiLevelType w:val="hybridMultilevel"/>
    <w:tmpl w:val="73E2270A"/>
    <w:lvl w:ilvl="0" w:tplc="A894E456">
      <w:start w:val="20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615B7"/>
    <w:multiLevelType w:val="multilevel"/>
    <w:tmpl w:val="96F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8626B"/>
    <w:multiLevelType w:val="multilevel"/>
    <w:tmpl w:val="D2C2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5582C"/>
    <w:multiLevelType w:val="multilevel"/>
    <w:tmpl w:val="C7A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E6D89"/>
    <w:multiLevelType w:val="multilevel"/>
    <w:tmpl w:val="C51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87B33"/>
    <w:multiLevelType w:val="multilevel"/>
    <w:tmpl w:val="36EE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4085F"/>
    <w:multiLevelType w:val="multilevel"/>
    <w:tmpl w:val="AAC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C53E6"/>
    <w:multiLevelType w:val="multilevel"/>
    <w:tmpl w:val="B410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81C41"/>
    <w:multiLevelType w:val="multilevel"/>
    <w:tmpl w:val="506A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8412D"/>
    <w:multiLevelType w:val="multilevel"/>
    <w:tmpl w:val="591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E5F6C"/>
    <w:multiLevelType w:val="multilevel"/>
    <w:tmpl w:val="E4C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7047A"/>
    <w:multiLevelType w:val="multilevel"/>
    <w:tmpl w:val="FA5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93F54"/>
    <w:multiLevelType w:val="multilevel"/>
    <w:tmpl w:val="520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00647"/>
    <w:multiLevelType w:val="multilevel"/>
    <w:tmpl w:val="1C68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F7E47"/>
    <w:multiLevelType w:val="multilevel"/>
    <w:tmpl w:val="6F9E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52368"/>
    <w:multiLevelType w:val="multilevel"/>
    <w:tmpl w:val="0B0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E65D1"/>
    <w:multiLevelType w:val="multilevel"/>
    <w:tmpl w:val="B85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20A1D"/>
    <w:multiLevelType w:val="multilevel"/>
    <w:tmpl w:val="3FE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77D41"/>
    <w:multiLevelType w:val="multilevel"/>
    <w:tmpl w:val="E13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91E1D"/>
    <w:multiLevelType w:val="multilevel"/>
    <w:tmpl w:val="CFC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A5CFC"/>
    <w:multiLevelType w:val="multilevel"/>
    <w:tmpl w:val="DE0A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00CE3"/>
    <w:multiLevelType w:val="multilevel"/>
    <w:tmpl w:val="28D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B3E88"/>
    <w:multiLevelType w:val="multilevel"/>
    <w:tmpl w:val="5D94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33D4B"/>
    <w:multiLevelType w:val="multilevel"/>
    <w:tmpl w:val="534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41832"/>
    <w:multiLevelType w:val="multilevel"/>
    <w:tmpl w:val="E19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B4FC4"/>
    <w:multiLevelType w:val="multilevel"/>
    <w:tmpl w:val="BB34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9"/>
  </w:num>
  <w:num w:numId="3">
    <w:abstractNumId w:val="16"/>
  </w:num>
  <w:num w:numId="4">
    <w:abstractNumId w:val="5"/>
  </w:num>
  <w:num w:numId="5">
    <w:abstractNumId w:val="7"/>
  </w:num>
  <w:num w:numId="6">
    <w:abstractNumId w:val="10"/>
  </w:num>
  <w:num w:numId="7">
    <w:abstractNumId w:val="8"/>
  </w:num>
  <w:num w:numId="8">
    <w:abstractNumId w:val="1"/>
  </w:num>
  <w:num w:numId="9">
    <w:abstractNumId w:val="14"/>
  </w:num>
  <w:num w:numId="10">
    <w:abstractNumId w:val="0"/>
  </w:num>
  <w:num w:numId="11">
    <w:abstractNumId w:val="23"/>
  </w:num>
  <w:num w:numId="12">
    <w:abstractNumId w:val="15"/>
  </w:num>
  <w:num w:numId="13">
    <w:abstractNumId w:val="3"/>
  </w:num>
  <w:num w:numId="14">
    <w:abstractNumId w:val="18"/>
  </w:num>
  <w:num w:numId="15">
    <w:abstractNumId w:val="20"/>
  </w:num>
  <w:num w:numId="16">
    <w:abstractNumId w:val="11"/>
  </w:num>
  <w:num w:numId="17">
    <w:abstractNumId w:val="25"/>
  </w:num>
  <w:num w:numId="18">
    <w:abstractNumId w:val="9"/>
  </w:num>
  <w:num w:numId="19">
    <w:abstractNumId w:val="2"/>
  </w:num>
  <w:num w:numId="20">
    <w:abstractNumId w:val="12"/>
  </w:num>
  <w:num w:numId="21">
    <w:abstractNumId w:val="26"/>
  </w:num>
  <w:num w:numId="22">
    <w:abstractNumId w:val="19"/>
  </w:num>
  <w:num w:numId="23">
    <w:abstractNumId w:val="28"/>
  </w:num>
  <w:num w:numId="24">
    <w:abstractNumId w:val="21"/>
  </w:num>
  <w:num w:numId="25">
    <w:abstractNumId w:val="24"/>
  </w:num>
  <w:num w:numId="26">
    <w:abstractNumId w:val="6"/>
  </w:num>
  <w:num w:numId="27">
    <w:abstractNumId w:val="22"/>
  </w:num>
  <w:num w:numId="28">
    <w:abstractNumId w:val="17"/>
  </w:num>
  <w:num w:numId="29">
    <w:abstractNumId w:val="13"/>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845"/>
    <w:rsid w:val="001C4845"/>
    <w:rsid w:val="00BE41B3"/>
    <w:rsid w:val="00CD2798"/>
    <w:rsid w:val="00DA78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A026"/>
  <w15:chartTrackingRefBased/>
  <w15:docId w15:val="{D21D227D-1D68-4836-91D5-14EA463D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41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41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41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4845"/>
    <w:pPr>
      <w:ind w:left="720"/>
      <w:contextualSpacing/>
    </w:pPr>
  </w:style>
  <w:style w:type="character" w:customStyle="1" w:styleId="Heading1Char">
    <w:name w:val="Heading 1 Char"/>
    <w:basedOn w:val="DefaultParagraphFont"/>
    <w:link w:val="Heading1"/>
    <w:uiPriority w:val="9"/>
    <w:rsid w:val="00BE41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41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41B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41B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E4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41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BE41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64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1289</Words>
  <Characters>7349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Ahmed Hamad</dc:creator>
  <cp:keywords/>
  <dc:description/>
  <cp:lastModifiedBy>Eng. Ahmed Hamad</cp:lastModifiedBy>
  <cp:revision>1</cp:revision>
  <dcterms:created xsi:type="dcterms:W3CDTF">2026-05-08T05:10:00Z</dcterms:created>
  <dcterms:modified xsi:type="dcterms:W3CDTF">2026-05-08T05:55:00Z</dcterms:modified>
</cp:coreProperties>
</file>