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7AE45" w14:textId="7B779331" w:rsidR="00422901"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40"/>
          <w:szCs w:val="40"/>
        </w:rPr>
        <w:t>Name :</w:t>
      </w:r>
      <w:r w:rsidRPr="007035AD">
        <w:rPr>
          <w:rFonts w:asciiTheme="majorBidi" w:hAnsiTheme="majorBidi" w:cstheme="majorBidi"/>
          <w:b/>
          <w:bCs/>
          <w:sz w:val="28"/>
          <w:szCs w:val="28"/>
        </w:rPr>
        <w:t xml:space="preserve"> </w:t>
      </w:r>
      <w:r w:rsidR="004D411C" w:rsidRPr="007035AD">
        <w:rPr>
          <w:rFonts w:asciiTheme="majorBidi" w:hAnsiTheme="majorBidi" w:cstheme="majorBidi"/>
          <w:b/>
          <w:bCs/>
          <w:sz w:val="28"/>
          <w:szCs w:val="28"/>
        </w:rPr>
        <w:t>Ahmed Khaled Mohamed Kamel</w:t>
      </w:r>
    </w:p>
    <w:p w14:paraId="3405851A" w14:textId="5DADA6BB" w:rsidR="009704D6"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36"/>
          <w:szCs w:val="36"/>
        </w:rPr>
        <w:t>B.N:</w:t>
      </w:r>
      <w:r w:rsidRPr="007035AD">
        <w:rPr>
          <w:rFonts w:asciiTheme="majorBidi" w:hAnsiTheme="majorBidi" w:cstheme="majorBidi"/>
          <w:b/>
          <w:bCs/>
          <w:sz w:val="28"/>
          <w:szCs w:val="28"/>
        </w:rPr>
        <w:t xml:space="preserve"> </w:t>
      </w:r>
      <w:r w:rsidR="004D411C" w:rsidRPr="007035AD">
        <w:rPr>
          <w:rFonts w:asciiTheme="majorBidi" w:hAnsiTheme="majorBidi" w:cstheme="majorBidi"/>
          <w:b/>
          <w:bCs/>
          <w:sz w:val="28"/>
          <w:szCs w:val="28"/>
        </w:rPr>
        <w:t>56</w:t>
      </w:r>
    </w:p>
    <w:p w14:paraId="52D00FFC" w14:textId="4533CB9E" w:rsidR="009704D6"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36"/>
          <w:szCs w:val="36"/>
        </w:rPr>
        <w:t>Date :</w:t>
      </w:r>
      <w:r w:rsidRPr="007035AD">
        <w:rPr>
          <w:rFonts w:asciiTheme="majorBidi" w:hAnsiTheme="majorBidi" w:cstheme="majorBidi"/>
          <w:b/>
          <w:bCs/>
          <w:sz w:val="28"/>
          <w:szCs w:val="28"/>
        </w:rPr>
        <w:t xml:space="preserve"> </w:t>
      </w:r>
      <w:r w:rsidR="004D411C" w:rsidRPr="007035AD">
        <w:rPr>
          <w:rFonts w:asciiTheme="majorBidi" w:hAnsiTheme="majorBidi" w:cstheme="majorBidi"/>
          <w:b/>
          <w:bCs/>
          <w:sz w:val="28"/>
          <w:szCs w:val="28"/>
        </w:rPr>
        <w:t>27/5/2020</w:t>
      </w:r>
    </w:p>
    <w:p w14:paraId="130212B6" w14:textId="2C1F7AA2" w:rsidR="00B74D34"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36"/>
          <w:szCs w:val="36"/>
        </w:rPr>
        <w:t>Topic:</w:t>
      </w:r>
      <w:r w:rsidRPr="007035AD">
        <w:rPr>
          <w:rFonts w:asciiTheme="majorBidi" w:hAnsiTheme="majorBidi" w:cstheme="majorBidi"/>
          <w:sz w:val="28"/>
          <w:szCs w:val="28"/>
        </w:rPr>
        <w:t xml:space="preserve"> </w:t>
      </w:r>
      <w:r w:rsidR="004D411C" w:rsidRPr="007035AD">
        <w:rPr>
          <w:rFonts w:asciiTheme="majorBidi" w:hAnsiTheme="majorBidi" w:cstheme="majorBidi"/>
          <w:b/>
          <w:bCs/>
          <w:sz w:val="28"/>
          <w:szCs w:val="28"/>
        </w:rPr>
        <w:t xml:space="preserve">Internet </w:t>
      </w:r>
      <w:proofErr w:type="gramStart"/>
      <w:r w:rsidR="004D411C" w:rsidRPr="007035AD">
        <w:rPr>
          <w:rFonts w:asciiTheme="majorBidi" w:hAnsiTheme="majorBidi" w:cstheme="majorBidi"/>
          <w:b/>
          <w:bCs/>
          <w:sz w:val="28"/>
          <w:szCs w:val="28"/>
        </w:rPr>
        <w:t>Of</w:t>
      </w:r>
      <w:proofErr w:type="gramEnd"/>
      <w:r w:rsidR="004D411C" w:rsidRPr="007035AD">
        <w:rPr>
          <w:rFonts w:asciiTheme="majorBidi" w:hAnsiTheme="majorBidi" w:cstheme="majorBidi"/>
          <w:b/>
          <w:bCs/>
          <w:sz w:val="28"/>
          <w:szCs w:val="28"/>
        </w:rPr>
        <w:t xml:space="preserve"> Things</w:t>
      </w:r>
    </w:p>
    <w:p w14:paraId="519493A0" w14:textId="01732B27" w:rsidR="00B74D34" w:rsidRPr="00975A57" w:rsidRDefault="00343F56" w:rsidP="00EE4C5D">
      <w:pPr>
        <w:spacing w:line="360" w:lineRule="auto"/>
        <w:rPr>
          <w:rFonts w:asciiTheme="majorBidi" w:hAnsiTheme="majorBidi" w:cstheme="majorBidi"/>
          <w:b/>
          <w:bCs/>
          <w:sz w:val="32"/>
          <w:szCs w:val="32"/>
        </w:rPr>
      </w:pPr>
      <w:r w:rsidRPr="007035AD">
        <w:rPr>
          <w:rFonts w:asciiTheme="majorBidi" w:hAnsiTheme="majorBidi" w:cstheme="majorBidi"/>
          <w:b/>
          <w:bCs/>
          <w:sz w:val="40"/>
          <w:szCs w:val="40"/>
        </w:rPr>
        <w:t>GitHub</w:t>
      </w:r>
      <w:r w:rsidR="00B74D34" w:rsidRPr="007035AD">
        <w:rPr>
          <w:rFonts w:asciiTheme="majorBidi" w:hAnsiTheme="majorBidi" w:cstheme="majorBidi"/>
          <w:b/>
          <w:bCs/>
          <w:sz w:val="40"/>
          <w:szCs w:val="40"/>
        </w:rPr>
        <w:t xml:space="preserve"> link : </w:t>
      </w:r>
      <w:hyperlink r:id="rId5" w:history="1">
        <w:r w:rsidR="00975A57" w:rsidRPr="00975A57">
          <w:rPr>
            <w:rFonts w:asciiTheme="majorBidi" w:hAnsiTheme="majorBidi" w:cstheme="majorBidi"/>
            <w:color w:val="0000FF"/>
            <w:sz w:val="32"/>
            <w:szCs w:val="32"/>
            <w:u w:val="single"/>
          </w:rPr>
          <w:t>https://github.com/ahmed-khaled-m</w:t>
        </w:r>
        <w:r w:rsidR="00975A57" w:rsidRPr="00975A57">
          <w:rPr>
            <w:rFonts w:asciiTheme="majorBidi" w:hAnsiTheme="majorBidi" w:cstheme="majorBidi"/>
            <w:color w:val="0000FF"/>
            <w:sz w:val="32"/>
            <w:szCs w:val="32"/>
            <w:u w:val="single"/>
          </w:rPr>
          <w:t>o</w:t>
        </w:r>
        <w:r w:rsidR="00975A57" w:rsidRPr="00975A57">
          <w:rPr>
            <w:rFonts w:asciiTheme="majorBidi" w:hAnsiTheme="majorBidi" w:cstheme="majorBidi"/>
            <w:color w:val="0000FF"/>
            <w:sz w:val="32"/>
            <w:szCs w:val="32"/>
            <w:u w:val="single"/>
          </w:rPr>
          <w:t>hamed/ece001</w:t>
        </w:r>
      </w:hyperlink>
    </w:p>
    <w:p w14:paraId="4BF05437" w14:textId="4C698028" w:rsidR="00B74D34" w:rsidRPr="007035AD" w:rsidRDefault="00343F56" w:rsidP="00EE4C5D">
      <w:pPr>
        <w:spacing w:line="360" w:lineRule="auto"/>
        <w:rPr>
          <w:rFonts w:asciiTheme="majorBidi" w:hAnsiTheme="majorBidi" w:cstheme="majorBidi"/>
          <w:b/>
          <w:bCs/>
          <w:sz w:val="40"/>
          <w:szCs w:val="40"/>
        </w:rPr>
      </w:pPr>
      <w:r w:rsidRPr="007035AD">
        <w:rPr>
          <w:rFonts w:asciiTheme="majorBidi" w:hAnsiTheme="majorBidi" w:cstheme="majorBidi"/>
          <w:b/>
          <w:bCs/>
          <w:sz w:val="40"/>
          <w:szCs w:val="40"/>
        </w:rPr>
        <w:t>GitHub</w:t>
      </w:r>
      <w:r w:rsidR="00B74D34" w:rsidRPr="007035AD">
        <w:rPr>
          <w:rFonts w:asciiTheme="majorBidi" w:hAnsiTheme="majorBidi" w:cstheme="majorBidi"/>
          <w:b/>
          <w:bCs/>
          <w:sz w:val="40"/>
          <w:szCs w:val="40"/>
        </w:rPr>
        <w:t xml:space="preserve"> page :</w:t>
      </w:r>
      <w:r w:rsidR="00B74D34" w:rsidRPr="00975A57">
        <w:rPr>
          <w:rFonts w:asciiTheme="majorBidi" w:hAnsiTheme="majorBidi" w:cstheme="majorBidi"/>
          <w:b/>
          <w:bCs/>
          <w:sz w:val="32"/>
          <w:szCs w:val="32"/>
        </w:rPr>
        <w:t xml:space="preserve"> </w:t>
      </w:r>
      <w:hyperlink r:id="rId6" w:history="1">
        <w:r w:rsidR="00975A57" w:rsidRPr="00975A57">
          <w:rPr>
            <w:rStyle w:val="Hyperlink"/>
            <w:rFonts w:asciiTheme="majorBidi" w:hAnsiTheme="majorBidi" w:cstheme="majorBidi"/>
            <w:color w:val="0366D6"/>
            <w:sz w:val="32"/>
            <w:szCs w:val="32"/>
          </w:rPr>
          <w:t>https://ahmed-khaled-mohamed.github.io/e</w:t>
        </w:r>
        <w:r w:rsidR="00975A57" w:rsidRPr="00975A57">
          <w:rPr>
            <w:rStyle w:val="Hyperlink"/>
            <w:rFonts w:asciiTheme="majorBidi" w:hAnsiTheme="majorBidi" w:cstheme="majorBidi"/>
            <w:color w:val="0366D6"/>
            <w:sz w:val="32"/>
            <w:szCs w:val="32"/>
          </w:rPr>
          <w:t>c</w:t>
        </w:r>
        <w:r w:rsidR="00975A57" w:rsidRPr="00975A57">
          <w:rPr>
            <w:rStyle w:val="Hyperlink"/>
            <w:rFonts w:asciiTheme="majorBidi" w:hAnsiTheme="majorBidi" w:cstheme="majorBidi"/>
            <w:color w:val="0366D6"/>
            <w:sz w:val="32"/>
            <w:szCs w:val="32"/>
          </w:rPr>
          <w:t>e001/</w:t>
        </w:r>
      </w:hyperlink>
    </w:p>
    <w:p w14:paraId="5DDB9BD1" w14:textId="77777777" w:rsidR="00B74D34" w:rsidRPr="007035AD" w:rsidRDefault="00B74D34" w:rsidP="00B74D34">
      <w:pPr>
        <w:spacing w:line="360" w:lineRule="auto"/>
        <w:rPr>
          <w:rFonts w:asciiTheme="majorBidi" w:hAnsiTheme="majorBidi" w:cstheme="majorBidi"/>
          <w:b/>
          <w:bCs/>
          <w:sz w:val="28"/>
          <w:szCs w:val="28"/>
        </w:rPr>
      </w:pPr>
    </w:p>
    <w:p w14:paraId="4CF598F6" w14:textId="77777777" w:rsidR="00B74D34" w:rsidRPr="007035AD" w:rsidRDefault="00B74D34" w:rsidP="00B74D34">
      <w:pPr>
        <w:spacing w:line="360" w:lineRule="auto"/>
        <w:rPr>
          <w:rFonts w:asciiTheme="majorBidi" w:hAnsiTheme="majorBidi" w:cstheme="majorBidi"/>
          <w:b/>
          <w:bCs/>
          <w:sz w:val="28"/>
          <w:szCs w:val="28"/>
        </w:rPr>
      </w:pPr>
    </w:p>
    <w:p w14:paraId="04F9EEC3" w14:textId="77777777" w:rsidR="00EE4C5D" w:rsidRPr="007035AD" w:rsidRDefault="00EE4C5D" w:rsidP="00EE4C5D">
      <w:pPr>
        <w:spacing w:line="360" w:lineRule="auto"/>
        <w:rPr>
          <w:rFonts w:asciiTheme="majorBidi" w:hAnsiTheme="majorBidi" w:cstheme="majorBidi"/>
          <w:b/>
          <w:bCs/>
          <w:sz w:val="28"/>
          <w:szCs w:val="28"/>
        </w:rPr>
      </w:pPr>
    </w:p>
    <w:p w14:paraId="034956B5" w14:textId="77777777" w:rsidR="00EE4C5D" w:rsidRPr="007035AD" w:rsidRDefault="00EE4C5D" w:rsidP="00EE4C5D">
      <w:pPr>
        <w:spacing w:line="360" w:lineRule="auto"/>
        <w:rPr>
          <w:rFonts w:asciiTheme="majorBidi" w:hAnsiTheme="majorBidi" w:cstheme="majorBidi"/>
          <w:b/>
          <w:bCs/>
          <w:sz w:val="28"/>
          <w:szCs w:val="28"/>
        </w:rPr>
      </w:pPr>
    </w:p>
    <w:p w14:paraId="2F900325" w14:textId="77777777" w:rsidR="00EE4C5D" w:rsidRPr="007035AD" w:rsidRDefault="00EE4C5D" w:rsidP="00EE4C5D">
      <w:pPr>
        <w:spacing w:line="360" w:lineRule="auto"/>
        <w:rPr>
          <w:rFonts w:asciiTheme="majorBidi" w:hAnsiTheme="majorBidi" w:cstheme="majorBidi"/>
          <w:b/>
          <w:bCs/>
          <w:sz w:val="28"/>
          <w:szCs w:val="28"/>
        </w:rPr>
      </w:pPr>
    </w:p>
    <w:p w14:paraId="42D56E6C" w14:textId="77777777" w:rsidR="00EE4C5D" w:rsidRPr="007035AD" w:rsidRDefault="00EE4C5D" w:rsidP="00EE4C5D">
      <w:pPr>
        <w:spacing w:line="360" w:lineRule="auto"/>
        <w:rPr>
          <w:rFonts w:asciiTheme="majorBidi" w:hAnsiTheme="majorBidi" w:cstheme="majorBidi"/>
          <w:b/>
          <w:bCs/>
          <w:sz w:val="28"/>
          <w:szCs w:val="28"/>
        </w:rPr>
      </w:pPr>
    </w:p>
    <w:p w14:paraId="10F9F6C2" w14:textId="16D49B2E" w:rsidR="00EE4C5D" w:rsidRPr="007035AD" w:rsidRDefault="00EE4C5D" w:rsidP="00EE4C5D">
      <w:pPr>
        <w:spacing w:line="360" w:lineRule="auto"/>
        <w:rPr>
          <w:rFonts w:asciiTheme="majorBidi" w:hAnsiTheme="majorBidi" w:cstheme="majorBidi"/>
          <w:b/>
          <w:bCs/>
          <w:sz w:val="28"/>
          <w:szCs w:val="28"/>
          <w:rtl/>
        </w:rPr>
      </w:pPr>
    </w:p>
    <w:p w14:paraId="7551F3C6" w14:textId="6401D861" w:rsidR="007035AD" w:rsidRPr="007035AD" w:rsidRDefault="007035AD" w:rsidP="00EE4C5D">
      <w:pPr>
        <w:spacing w:line="360" w:lineRule="auto"/>
        <w:rPr>
          <w:rFonts w:asciiTheme="majorBidi" w:hAnsiTheme="majorBidi" w:cstheme="majorBidi"/>
          <w:b/>
          <w:bCs/>
          <w:sz w:val="28"/>
          <w:szCs w:val="28"/>
          <w:rtl/>
        </w:rPr>
      </w:pPr>
    </w:p>
    <w:p w14:paraId="35D6FF58" w14:textId="140EA159" w:rsidR="007035AD" w:rsidRPr="007035AD" w:rsidRDefault="007035AD" w:rsidP="00EE4C5D">
      <w:pPr>
        <w:spacing w:line="360" w:lineRule="auto"/>
        <w:rPr>
          <w:rFonts w:asciiTheme="majorBidi" w:hAnsiTheme="majorBidi" w:cstheme="majorBidi"/>
          <w:b/>
          <w:bCs/>
          <w:sz w:val="28"/>
          <w:szCs w:val="28"/>
          <w:rtl/>
        </w:rPr>
      </w:pPr>
    </w:p>
    <w:p w14:paraId="105086A9" w14:textId="7C4AC520" w:rsidR="007035AD" w:rsidRPr="007035AD" w:rsidRDefault="007035AD" w:rsidP="00EE4C5D">
      <w:pPr>
        <w:spacing w:line="360" w:lineRule="auto"/>
        <w:rPr>
          <w:rFonts w:asciiTheme="majorBidi" w:hAnsiTheme="majorBidi" w:cstheme="majorBidi"/>
          <w:b/>
          <w:bCs/>
          <w:sz w:val="28"/>
          <w:szCs w:val="28"/>
          <w:rtl/>
        </w:rPr>
      </w:pPr>
    </w:p>
    <w:p w14:paraId="18A69EBA" w14:textId="77777777" w:rsidR="00975A57" w:rsidRDefault="00975A57" w:rsidP="007035AD">
      <w:pPr>
        <w:spacing w:line="360" w:lineRule="auto"/>
        <w:rPr>
          <w:rFonts w:asciiTheme="majorBidi" w:hAnsiTheme="majorBidi" w:cstheme="majorBidi"/>
          <w:b/>
          <w:bCs/>
          <w:sz w:val="28"/>
          <w:szCs w:val="28"/>
        </w:rPr>
      </w:pPr>
    </w:p>
    <w:p w14:paraId="3E46F0D5" w14:textId="77777777" w:rsidR="00975A57" w:rsidRDefault="00975A57" w:rsidP="007035AD">
      <w:pPr>
        <w:spacing w:line="360" w:lineRule="auto"/>
        <w:rPr>
          <w:rFonts w:asciiTheme="majorBidi" w:hAnsiTheme="majorBidi" w:cstheme="majorBidi"/>
          <w:b/>
          <w:bCs/>
          <w:sz w:val="28"/>
          <w:szCs w:val="28"/>
        </w:rPr>
      </w:pPr>
    </w:p>
    <w:p w14:paraId="5F53A454" w14:textId="77777777" w:rsidR="00975A57" w:rsidRDefault="00975A57" w:rsidP="007035AD">
      <w:pPr>
        <w:spacing w:line="360" w:lineRule="auto"/>
        <w:rPr>
          <w:rFonts w:asciiTheme="majorBidi" w:hAnsiTheme="majorBidi" w:cstheme="majorBidi"/>
          <w:b/>
          <w:bCs/>
          <w:sz w:val="28"/>
          <w:szCs w:val="28"/>
        </w:rPr>
      </w:pPr>
    </w:p>
    <w:p w14:paraId="6C399666" w14:textId="77777777" w:rsidR="00975A57" w:rsidRPr="00975A57" w:rsidRDefault="00975A57" w:rsidP="007035AD">
      <w:pPr>
        <w:spacing w:line="360" w:lineRule="auto"/>
        <w:rPr>
          <w:rFonts w:asciiTheme="majorBidi" w:hAnsiTheme="majorBidi" w:cstheme="majorBidi"/>
          <w:b/>
          <w:bCs/>
          <w:sz w:val="36"/>
          <w:szCs w:val="36"/>
        </w:rPr>
      </w:pPr>
    </w:p>
    <w:p w14:paraId="67CFE04B" w14:textId="61ED6B48" w:rsidR="007035AD" w:rsidRDefault="009704D6" w:rsidP="007035AD">
      <w:pPr>
        <w:spacing w:line="360" w:lineRule="auto"/>
        <w:rPr>
          <w:rFonts w:asciiTheme="majorBidi" w:hAnsiTheme="majorBidi" w:cstheme="majorBidi"/>
          <w:sz w:val="28"/>
          <w:szCs w:val="28"/>
          <w:rtl/>
        </w:rPr>
      </w:pPr>
      <w:r w:rsidRPr="00975A57">
        <w:rPr>
          <w:rFonts w:asciiTheme="majorBidi" w:hAnsiTheme="majorBidi" w:cstheme="majorBidi"/>
          <w:b/>
          <w:bCs/>
          <w:sz w:val="36"/>
          <w:szCs w:val="36"/>
        </w:rPr>
        <w:t xml:space="preserve">Application </w:t>
      </w:r>
      <w:r w:rsidR="00DD726C" w:rsidRPr="00975A57">
        <w:rPr>
          <w:rFonts w:asciiTheme="majorBidi" w:hAnsiTheme="majorBidi" w:cstheme="majorBidi"/>
          <w:b/>
          <w:bCs/>
          <w:sz w:val="36"/>
          <w:szCs w:val="36"/>
        </w:rPr>
        <w:t>brief</w:t>
      </w:r>
      <w:r w:rsidR="00AD2004" w:rsidRPr="00975A57">
        <w:rPr>
          <w:rFonts w:asciiTheme="majorBidi" w:hAnsiTheme="majorBidi" w:cstheme="majorBidi"/>
          <w:b/>
          <w:bCs/>
          <w:sz w:val="36"/>
          <w:szCs w:val="36"/>
        </w:rPr>
        <w:t xml:space="preserve"> </w:t>
      </w:r>
      <w:r w:rsidRPr="00975A57">
        <w:rPr>
          <w:rFonts w:asciiTheme="majorBidi" w:hAnsiTheme="majorBidi" w:cstheme="majorBidi"/>
          <w:b/>
          <w:bCs/>
          <w:sz w:val="36"/>
          <w:szCs w:val="36"/>
        </w:rPr>
        <w:t>:</w:t>
      </w:r>
      <w:r w:rsidR="00EE4C5D" w:rsidRPr="00975A57">
        <w:rPr>
          <w:rFonts w:asciiTheme="majorBidi" w:hAnsiTheme="majorBidi" w:cstheme="majorBidi"/>
          <w:b/>
          <w:bCs/>
          <w:sz w:val="36"/>
          <w:szCs w:val="36"/>
        </w:rPr>
        <w:t xml:space="preserve"> </w:t>
      </w:r>
      <w:r w:rsidR="007035AD" w:rsidRPr="007035AD">
        <w:rPr>
          <w:rFonts w:asciiTheme="majorBidi" w:hAnsiTheme="majorBidi" w:cstheme="majorBidi"/>
          <w:sz w:val="28"/>
          <w:szCs w:val="28"/>
        </w:rPr>
        <w:t xml:space="preserve">Internet of Things (IoT) is a computational concept that describes a scenario where everyday physical objects are related to the Internet and can identify themselves to other devices or processes, via an IP </w:t>
      </w:r>
      <w:r w:rsidR="00343F56" w:rsidRPr="007035AD">
        <w:rPr>
          <w:rFonts w:asciiTheme="majorBidi" w:hAnsiTheme="majorBidi" w:cstheme="majorBidi"/>
          <w:sz w:val="28"/>
          <w:szCs w:val="28"/>
        </w:rPr>
        <w:t>address. The</w:t>
      </w:r>
      <w:r w:rsidR="007035AD" w:rsidRPr="007035AD">
        <w:rPr>
          <w:rFonts w:asciiTheme="majorBidi" w:hAnsiTheme="majorBidi" w:cstheme="majorBidi"/>
          <w:sz w:val="28"/>
          <w:szCs w:val="28"/>
        </w:rPr>
        <w:t xml:space="preserve"> Internet of Things is important because the object that can represent itself digitally becomes something larger than the object itself. The object is no longer only related to the process; It now connects with surrounding objects and database data, allowing for "big data" analyzes and statistics.</w:t>
      </w:r>
      <w:r w:rsidR="007035AD">
        <w:rPr>
          <w:rFonts w:asciiTheme="majorBidi" w:hAnsiTheme="majorBidi" w:cstheme="majorBidi" w:hint="cs"/>
          <w:sz w:val="28"/>
          <w:szCs w:val="28"/>
          <w:rtl/>
        </w:rPr>
        <w:t xml:space="preserve"> </w:t>
      </w:r>
      <w:r w:rsidR="007035AD" w:rsidRPr="007035AD">
        <w:rPr>
          <w:rFonts w:asciiTheme="majorBidi" w:hAnsiTheme="majorBidi" w:cstheme="majorBidi"/>
          <w:sz w:val="28"/>
          <w:szCs w:val="28"/>
        </w:rPr>
        <w:t xml:space="preserve">In particular, “things” may communicate independently with other things and other devices, such as sensors in manufacturing environments or a smartphone </w:t>
      </w:r>
      <w:r w:rsidR="00343F56" w:rsidRPr="007035AD">
        <w:rPr>
          <w:rFonts w:asciiTheme="majorBidi" w:hAnsiTheme="majorBidi" w:cstheme="majorBidi"/>
          <w:sz w:val="28"/>
          <w:szCs w:val="28"/>
        </w:rPr>
        <w:t>tracker. The</w:t>
      </w:r>
      <w:r w:rsidR="007035AD" w:rsidRPr="007035AD">
        <w:rPr>
          <w:rFonts w:asciiTheme="majorBidi" w:hAnsiTheme="majorBidi" w:cstheme="majorBidi"/>
          <w:sz w:val="28"/>
          <w:szCs w:val="28"/>
        </w:rPr>
        <w:t xml:space="preserve"> Internet of Things has evolved from the convergence of wireless technologies, micro-electromechanical systems, small services and the </w:t>
      </w:r>
      <w:r w:rsidR="00343F56" w:rsidRPr="007035AD">
        <w:rPr>
          <w:rFonts w:asciiTheme="majorBidi" w:hAnsiTheme="majorBidi" w:cstheme="majorBidi"/>
          <w:sz w:val="28"/>
          <w:szCs w:val="28"/>
        </w:rPr>
        <w:t>Internet. This</w:t>
      </w:r>
      <w:r w:rsidR="007035AD" w:rsidRPr="007035AD">
        <w:rPr>
          <w:rFonts w:asciiTheme="majorBidi" w:hAnsiTheme="majorBidi" w:cstheme="majorBidi"/>
          <w:sz w:val="28"/>
          <w:szCs w:val="28"/>
        </w:rPr>
        <w:t xml:space="preserve"> convergence demolished the walls between operational technology and information technology, allowing automated data not generated to be analyzed to obtain insights that would lead to </w:t>
      </w:r>
      <w:r w:rsidR="00343F56" w:rsidRPr="007035AD">
        <w:rPr>
          <w:rFonts w:asciiTheme="majorBidi" w:hAnsiTheme="majorBidi" w:cstheme="majorBidi"/>
          <w:sz w:val="28"/>
          <w:szCs w:val="28"/>
        </w:rPr>
        <w:t>improvements. The</w:t>
      </w:r>
      <w:r w:rsidR="007035AD" w:rsidRPr="007035AD">
        <w:rPr>
          <w:rFonts w:asciiTheme="majorBidi" w:hAnsiTheme="majorBidi" w:cstheme="majorBidi"/>
          <w:sz w:val="28"/>
          <w:szCs w:val="28"/>
        </w:rPr>
        <w:t xml:space="preserve"> consumer of the Internet of Things has taken another revolutionary path, either by connecting - for example, bike speed sensors - or inventing it recently. In other cases, as in health care, things existed but were not widely used, such as the patient's health.</w:t>
      </w:r>
    </w:p>
    <w:p w14:paraId="33534B4D" w14:textId="4A70E361"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b/>
          <w:bCs/>
          <w:sz w:val="28"/>
          <w:szCs w:val="28"/>
        </w:rPr>
        <w:t>Internet of Things: countless use cases</w:t>
      </w:r>
    </w:p>
    <w:p w14:paraId="72485890" w14:textId="7FD61ED1"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There are countless use cases where IoT can be deployed, as is the case in manufacturing, vehicles, and even future situations such as smart cities and energy.</w:t>
      </w:r>
      <w:r>
        <w:rPr>
          <w:rFonts w:asciiTheme="majorBidi" w:hAnsiTheme="majorBidi" w:cstheme="majorBidi" w:hint="cs"/>
          <w:sz w:val="28"/>
          <w:szCs w:val="28"/>
          <w:rtl/>
        </w:rPr>
        <w:t xml:space="preserve">  </w:t>
      </w:r>
      <w:r w:rsidRPr="007035AD">
        <w:rPr>
          <w:rFonts w:asciiTheme="majorBidi" w:hAnsiTheme="majorBidi" w:cstheme="majorBidi"/>
          <w:sz w:val="28"/>
          <w:szCs w:val="28"/>
        </w:rPr>
        <w:t xml:space="preserve">For example, manufacturing has been operating store floor equipment for decades with sensors that control machine operations, but these sensors were relatively </w:t>
      </w:r>
      <w:r w:rsidRPr="007035AD">
        <w:rPr>
          <w:rFonts w:asciiTheme="majorBidi" w:hAnsiTheme="majorBidi" w:cstheme="majorBidi"/>
          <w:sz w:val="28"/>
          <w:szCs w:val="28"/>
        </w:rPr>
        <w:lastRenderedPageBreak/>
        <w:t>stupid and were not IP enabled and were not able to communicate outside of their domestic operations.</w:t>
      </w:r>
    </w:p>
    <w:p w14:paraId="5C7A7B81" w14:textId="77777777" w:rsidR="007035AD" w:rsidRPr="007035AD" w:rsidRDefault="007035AD" w:rsidP="007035AD">
      <w:pPr>
        <w:spacing w:line="360" w:lineRule="auto"/>
        <w:rPr>
          <w:rFonts w:asciiTheme="majorBidi" w:hAnsiTheme="majorBidi" w:cstheme="majorBidi"/>
          <w:sz w:val="28"/>
          <w:szCs w:val="28"/>
        </w:rPr>
      </w:pPr>
    </w:p>
    <w:p w14:paraId="261556D1" w14:textId="188DABF7"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This situation is changing. Manufacturing equipment is now produced using IP-enabled sensors, which can communicate with each other, collecting and disseminating data in real time.</w:t>
      </w:r>
      <w:r>
        <w:rPr>
          <w:rFonts w:asciiTheme="majorBidi" w:hAnsiTheme="majorBidi" w:cstheme="majorBidi" w:hint="cs"/>
          <w:sz w:val="28"/>
          <w:szCs w:val="28"/>
          <w:rtl/>
        </w:rPr>
        <w:t xml:space="preserve"> </w:t>
      </w:r>
      <w:r w:rsidRPr="007035AD">
        <w:rPr>
          <w:rFonts w:asciiTheme="majorBidi" w:hAnsiTheme="majorBidi" w:cstheme="majorBidi"/>
          <w:sz w:val="28"/>
          <w:szCs w:val="28"/>
        </w:rPr>
        <w:t>There are many benefits to the manufacturer such as: product rotation control, restocking automation, production line monitoring, real-time quality assurance alerts, etc.</w:t>
      </w:r>
      <w:r>
        <w:rPr>
          <w:rFonts w:asciiTheme="majorBidi" w:hAnsiTheme="majorBidi" w:cstheme="majorBidi" w:hint="cs"/>
          <w:sz w:val="28"/>
          <w:szCs w:val="28"/>
          <w:rtl/>
        </w:rPr>
        <w:t xml:space="preserve"> </w:t>
      </w:r>
      <w:r w:rsidRPr="007035AD">
        <w:rPr>
          <w:rFonts w:asciiTheme="majorBidi" w:hAnsiTheme="majorBidi" w:cstheme="majorBidi"/>
          <w:sz w:val="28"/>
          <w:szCs w:val="28"/>
        </w:rPr>
        <w:t>A smart city is defined as a city that monitors and fully integrates the conditions of its vital infrastructure, such as roads, bridges, tunnels, railways, airports, ports, water, energy, and major buildings.</w:t>
      </w:r>
      <w:r>
        <w:rPr>
          <w:rFonts w:asciiTheme="majorBidi" w:hAnsiTheme="majorBidi" w:cstheme="majorBidi" w:hint="cs"/>
          <w:sz w:val="28"/>
          <w:szCs w:val="28"/>
          <w:rtl/>
        </w:rPr>
        <w:t xml:space="preserve"> </w:t>
      </w:r>
      <w:r w:rsidRPr="007035AD">
        <w:rPr>
          <w:rFonts w:asciiTheme="majorBidi" w:hAnsiTheme="majorBidi" w:cstheme="majorBidi"/>
          <w:sz w:val="28"/>
          <w:szCs w:val="28"/>
        </w:rPr>
        <w:t>With the use of IoT technology, city planners can better optimize their resources, plan preventive maintenance, security monitoring and emergency response control, through advanced surveillance systems and smart sensors integrated with data collected and evaluated in real time.</w:t>
      </w:r>
      <w:r>
        <w:rPr>
          <w:rFonts w:asciiTheme="majorBidi" w:hAnsiTheme="majorBidi" w:cstheme="majorBidi" w:hint="cs"/>
          <w:sz w:val="28"/>
          <w:szCs w:val="28"/>
          <w:rtl/>
        </w:rPr>
        <w:t xml:space="preserve"> </w:t>
      </w:r>
      <w:r w:rsidRPr="007035AD">
        <w:rPr>
          <w:rFonts w:asciiTheme="majorBidi" w:hAnsiTheme="majorBidi" w:cstheme="majorBidi"/>
          <w:sz w:val="28"/>
          <w:szCs w:val="28"/>
        </w:rPr>
        <w:t>Increasingly, there will be an emphasis on energy consumption behavior. Because of the volatile nature, this display requires a smart and flexible electric grid capable of interacting with energy fluctuations by controlling electrical energy sources, whether created or stored, and by appropriate configuration.</w:t>
      </w:r>
      <w:r>
        <w:rPr>
          <w:rFonts w:asciiTheme="majorBidi" w:hAnsiTheme="majorBidi" w:cstheme="majorBidi" w:hint="cs"/>
          <w:sz w:val="28"/>
          <w:szCs w:val="28"/>
          <w:rtl/>
        </w:rPr>
        <w:t xml:space="preserve"> </w:t>
      </w:r>
      <w:r w:rsidRPr="007035AD">
        <w:rPr>
          <w:rFonts w:asciiTheme="majorBidi" w:hAnsiTheme="majorBidi" w:cstheme="majorBidi"/>
          <w:sz w:val="28"/>
          <w:szCs w:val="28"/>
        </w:rPr>
        <w:t xml:space="preserve">The smart device network and network infrastructure will largely depend on the concepts of the Internet of Things. The smart grid will be implemented on a type of "Internet" where each power packet is managed in a similar manner to the data packet, through routers and gateways that can independently decide the best packet path to reach its destination, based on standard transmitters and receivers, gateways and </w:t>
      </w:r>
      <w:r w:rsidR="00343F56" w:rsidRPr="007035AD">
        <w:rPr>
          <w:rFonts w:asciiTheme="majorBidi" w:hAnsiTheme="majorBidi" w:cstheme="majorBidi"/>
          <w:sz w:val="28"/>
          <w:szCs w:val="28"/>
        </w:rPr>
        <w:t>protocols. Internet</w:t>
      </w:r>
      <w:r w:rsidRPr="007035AD">
        <w:rPr>
          <w:rFonts w:asciiTheme="majorBidi" w:hAnsiTheme="majorBidi" w:cstheme="majorBidi"/>
          <w:sz w:val="28"/>
          <w:szCs w:val="28"/>
        </w:rPr>
        <w:t xml:space="preserve"> connection vehicles give context to the Internet Vehicles (</w:t>
      </w:r>
      <w:proofErr w:type="spellStart"/>
      <w:r w:rsidR="00343F56">
        <w:rPr>
          <w:rFonts w:asciiTheme="majorBidi" w:hAnsiTheme="majorBidi" w:cstheme="majorBidi"/>
          <w:sz w:val="28"/>
          <w:szCs w:val="28"/>
        </w:rPr>
        <w:t>i</w:t>
      </w:r>
      <w:r w:rsidR="00343F56" w:rsidRPr="007035AD">
        <w:rPr>
          <w:rFonts w:asciiTheme="majorBidi" w:hAnsiTheme="majorBidi" w:cstheme="majorBidi"/>
          <w:sz w:val="28"/>
          <w:szCs w:val="28"/>
        </w:rPr>
        <w:t>vo</w:t>
      </w:r>
      <w:proofErr w:type="spellEnd"/>
      <w:r w:rsidRPr="007035AD">
        <w:rPr>
          <w:rFonts w:asciiTheme="majorBidi" w:hAnsiTheme="majorBidi" w:cstheme="majorBidi"/>
          <w:sz w:val="28"/>
          <w:szCs w:val="28"/>
        </w:rPr>
        <w:t xml:space="preserve">) connected to the concept of Internet Energy (IoE) which will represent future directions for smart transportation and mobility applications. Creating new customer-focused </w:t>
      </w:r>
      <w:r w:rsidRPr="007035AD">
        <w:rPr>
          <w:rFonts w:asciiTheme="majorBidi" w:hAnsiTheme="majorBidi" w:cstheme="majorBidi"/>
          <w:sz w:val="28"/>
          <w:szCs w:val="28"/>
        </w:rPr>
        <w:lastRenderedPageBreak/>
        <w:t>transactions and services will provide new ecosystems based on trust, security, mobility and convenience.</w:t>
      </w:r>
    </w:p>
    <w:p w14:paraId="1BB066FF" w14:textId="77777777" w:rsidR="007035AD" w:rsidRPr="007035AD" w:rsidRDefault="007035AD" w:rsidP="007035AD">
      <w:pPr>
        <w:spacing w:line="360" w:lineRule="auto"/>
        <w:rPr>
          <w:rFonts w:asciiTheme="majorBidi" w:hAnsiTheme="majorBidi" w:cstheme="majorBidi"/>
          <w:sz w:val="28"/>
          <w:szCs w:val="28"/>
        </w:rPr>
      </w:pPr>
    </w:p>
    <w:p w14:paraId="1E7BFDD0" w14:textId="26EDB351"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IoT can play a health care role with smart devices used in many situations. Elderly or disabled people can live independently with falls detectors and / or monitor physical activity through body sensors; Patient monitoring sensors for hospitals or care homes, smart sensors to control conditions in medical volumes and devices to monitor UV radiation on people.</w:t>
      </w:r>
    </w:p>
    <w:p w14:paraId="15C4D4EE" w14:textId="77777777" w:rsidR="007035AD" w:rsidRPr="007035AD" w:rsidRDefault="007035AD" w:rsidP="007035AD">
      <w:pPr>
        <w:spacing w:line="360" w:lineRule="auto"/>
        <w:rPr>
          <w:rFonts w:asciiTheme="majorBidi" w:hAnsiTheme="majorBidi" w:cstheme="majorBidi"/>
          <w:b/>
          <w:bCs/>
          <w:sz w:val="28"/>
          <w:szCs w:val="28"/>
        </w:rPr>
      </w:pPr>
      <w:r w:rsidRPr="007035AD">
        <w:rPr>
          <w:rFonts w:asciiTheme="majorBidi" w:hAnsiTheme="majorBidi" w:cstheme="majorBidi"/>
          <w:b/>
          <w:bCs/>
          <w:sz w:val="28"/>
          <w:szCs w:val="28"/>
        </w:rPr>
        <w:t>How things can communicate</w:t>
      </w:r>
    </w:p>
    <w:p w14:paraId="607C3BED" w14:textId="7EB82F49" w:rsidR="009704D6"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From an operational perspective, smart devices can communicate across multiple models, such as one to another This is where two or more devices can communicate directly with each other through different network protocols, including Internet Protocol (IP), Bluetooth, Z-Wave or Zigbee . This type of protocol is usually used with low data rate requirements such as light bulbs, light switches, and door locks.</w:t>
      </w:r>
      <w:r>
        <w:rPr>
          <w:rFonts w:asciiTheme="majorBidi" w:hAnsiTheme="majorBidi" w:cstheme="majorBidi" w:hint="cs"/>
          <w:sz w:val="28"/>
          <w:szCs w:val="28"/>
          <w:rtl/>
        </w:rPr>
        <w:t xml:space="preserve"> </w:t>
      </w:r>
      <w:r w:rsidRPr="007035AD">
        <w:rPr>
          <w:rFonts w:asciiTheme="majorBidi" w:hAnsiTheme="majorBidi" w:cstheme="majorBidi"/>
          <w:sz w:val="28"/>
          <w:szCs w:val="28"/>
        </w:rPr>
        <w:t>Another way to communicate is via the device to the cloud. The IoT device connects directly to an online cloud service to exchange data. Wired Ethernet is usually used for Wi-Fi connections between device and IP network. This type of connection is used by smart TVs.</w:t>
      </w:r>
      <w:r>
        <w:rPr>
          <w:rFonts w:asciiTheme="majorBidi" w:hAnsiTheme="majorBidi" w:cstheme="majorBidi" w:hint="cs"/>
          <w:sz w:val="28"/>
          <w:szCs w:val="28"/>
          <w:rtl/>
        </w:rPr>
        <w:t xml:space="preserve"> </w:t>
      </w:r>
      <w:r w:rsidRPr="007035AD">
        <w:rPr>
          <w:rFonts w:asciiTheme="majorBidi" w:hAnsiTheme="majorBidi" w:cstheme="majorBidi"/>
          <w:sz w:val="28"/>
          <w:szCs w:val="28"/>
        </w:rPr>
        <w:t>The device to the gateway is a method where the device communicates through the application layer gateway as a channel to access a cloud service. The portal provides security and other functions such as protocol translation. a</w:t>
      </w:r>
    </w:p>
    <w:p w14:paraId="1913EFEE" w14:textId="77777777" w:rsidR="00EE4C5D" w:rsidRPr="007035AD" w:rsidRDefault="00EE4C5D" w:rsidP="009704D6">
      <w:pPr>
        <w:rPr>
          <w:rFonts w:asciiTheme="majorBidi" w:hAnsiTheme="majorBidi" w:cstheme="majorBidi"/>
          <w:b/>
          <w:bCs/>
          <w:sz w:val="28"/>
          <w:szCs w:val="28"/>
        </w:rPr>
      </w:pPr>
    </w:p>
    <w:p w14:paraId="2CE84877" w14:textId="77777777" w:rsidR="00EE4C5D" w:rsidRPr="007035AD" w:rsidRDefault="00EE4C5D" w:rsidP="009704D6">
      <w:pPr>
        <w:rPr>
          <w:rFonts w:asciiTheme="majorBidi" w:hAnsiTheme="majorBidi" w:cstheme="majorBidi"/>
          <w:b/>
          <w:bCs/>
          <w:sz w:val="28"/>
          <w:szCs w:val="28"/>
        </w:rPr>
      </w:pPr>
    </w:p>
    <w:p w14:paraId="4F4DBC4E" w14:textId="77777777" w:rsidR="007035AD" w:rsidRDefault="007035AD" w:rsidP="009704D6">
      <w:pPr>
        <w:rPr>
          <w:rFonts w:asciiTheme="majorBidi" w:hAnsiTheme="majorBidi" w:cstheme="majorBidi"/>
          <w:b/>
          <w:bCs/>
          <w:sz w:val="28"/>
          <w:szCs w:val="28"/>
        </w:rPr>
      </w:pPr>
    </w:p>
    <w:p w14:paraId="74D5538E" w14:textId="17C107B1" w:rsidR="009704D6" w:rsidRPr="007035AD" w:rsidRDefault="009704D6" w:rsidP="009704D6">
      <w:pPr>
        <w:rPr>
          <w:rFonts w:asciiTheme="majorBidi" w:hAnsiTheme="majorBidi" w:cstheme="majorBidi"/>
          <w:sz w:val="40"/>
          <w:szCs w:val="40"/>
          <w:rtl/>
          <w:lang w:bidi="ar-EG"/>
        </w:rPr>
      </w:pPr>
      <w:r w:rsidRPr="007035AD">
        <w:rPr>
          <w:rFonts w:asciiTheme="majorBidi" w:hAnsiTheme="majorBidi" w:cstheme="majorBidi"/>
          <w:b/>
          <w:bCs/>
          <w:sz w:val="40"/>
          <w:szCs w:val="40"/>
        </w:rPr>
        <w:lastRenderedPageBreak/>
        <w:t>Scree</w:t>
      </w:r>
      <w:r w:rsidR="007035AD">
        <w:rPr>
          <w:rFonts w:asciiTheme="majorBidi" w:hAnsiTheme="majorBidi" w:cstheme="majorBidi"/>
          <w:b/>
          <w:bCs/>
          <w:sz w:val="40"/>
          <w:szCs w:val="40"/>
        </w:rPr>
        <w:t>n</w:t>
      </w:r>
      <w:r w:rsidRPr="007035AD">
        <w:rPr>
          <w:rFonts w:asciiTheme="majorBidi" w:hAnsiTheme="majorBidi" w:cstheme="majorBidi"/>
          <w:b/>
          <w:bCs/>
          <w:sz w:val="40"/>
          <w:szCs w:val="40"/>
        </w:rPr>
        <w:t>shots :</w:t>
      </w:r>
    </w:p>
    <w:p w14:paraId="36F3541D" w14:textId="6350C97F" w:rsidR="00CE7F4F" w:rsidRPr="007035AD" w:rsidRDefault="00343F56" w:rsidP="009704D6">
      <w:pPr>
        <w:rPr>
          <w:rFonts w:asciiTheme="majorBidi" w:hAnsiTheme="majorBidi" w:cstheme="majorBidi"/>
          <w:b/>
          <w:bCs/>
          <w:sz w:val="28"/>
          <w:szCs w:val="28"/>
        </w:rPr>
      </w:pPr>
      <w:r>
        <w:rPr>
          <w:rFonts w:asciiTheme="majorBidi" w:hAnsiTheme="majorBidi" w:cstheme="majorBidi" w:hint="cs"/>
          <w:noProof/>
          <w:sz w:val="40"/>
          <w:szCs w:val="40"/>
          <w:rtl/>
          <w:lang w:val="ar-EG" w:bidi="ar-EG"/>
        </w:rPr>
        <w:drawing>
          <wp:anchor distT="0" distB="0" distL="114300" distR="114300" simplePos="0" relativeHeight="251643904" behindDoc="0" locked="0" layoutInCell="1" allowOverlap="1" wp14:anchorId="432EF7C1" wp14:editId="2D211EE3">
            <wp:simplePos x="0" y="0"/>
            <wp:positionH relativeFrom="column">
              <wp:posOffset>0</wp:posOffset>
            </wp:positionH>
            <wp:positionV relativeFrom="paragraph">
              <wp:posOffset>32385</wp:posOffset>
            </wp:positionV>
            <wp:extent cx="3444240" cy="22707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7">
                      <a:extLst>
                        <a:ext uri="{28A0092B-C50C-407E-A947-70E740481C1C}">
                          <a14:useLocalDpi xmlns:a14="http://schemas.microsoft.com/office/drawing/2010/main" val="0"/>
                        </a:ext>
                      </a:extLst>
                    </a:blip>
                    <a:stretch>
                      <a:fillRect/>
                    </a:stretch>
                  </pic:blipFill>
                  <pic:spPr>
                    <a:xfrm>
                      <a:off x="0" y="0"/>
                      <a:ext cx="3444240" cy="2270760"/>
                    </a:xfrm>
                    <a:prstGeom prst="rect">
                      <a:avLst/>
                    </a:prstGeom>
                  </pic:spPr>
                </pic:pic>
              </a:graphicData>
            </a:graphic>
          </wp:anchor>
        </w:drawing>
      </w:r>
    </w:p>
    <w:p w14:paraId="2FEEBB2C" w14:textId="77777777" w:rsidR="00CE7F4F" w:rsidRPr="007035AD" w:rsidRDefault="00CE7F4F" w:rsidP="009704D6">
      <w:pPr>
        <w:rPr>
          <w:rFonts w:asciiTheme="majorBidi" w:hAnsiTheme="majorBidi" w:cstheme="majorBidi"/>
          <w:b/>
          <w:bCs/>
          <w:sz w:val="28"/>
          <w:szCs w:val="28"/>
        </w:rPr>
      </w:pPr>
    </w:p>
    <w:p w14:paraId="748F4A44" w14:textId="77777777" w:rsidR="00CE7F4F" w:rsidRPr="007035AD" w:rsidRDefault="00CE7F4F" w:rsidP="009704D6">
      <w:pPr>
        <w:rPr>
          <w:rFonts w:asciiTheme="majorBidi" w:hAnsiTheme="majorBidi" w:cstheme="majorBidi"/>
          <w:b/>
          <w:bCs/>
          <w:sz w:val="28"/>
          <w:szCs w:val="28"/>
        </w:rPr>
      </w:pPr>
    </w:p>
    <w:p w14:paraId="38211741" w14:textId="2D4EEFD2" w:rsidR="00CE7F4F" w:rsidRDefault="00CE7F4F" w:rsidP="009704D6">
      <w:pPr>
        <w:rPr>
          <w:rFonts w:asciiTheme="majorBidi" w:hAnsiTheme="majorBidi" w:cstheme="majorBidi"/>
          <w:b/>
          <w:bCs/>
          <w:sz w:val="28"/>
          <w:szCs w:val="28"/>
          <w:rtl/>
        </w:rPr>
      </w:pPr>
    </w:p>
    <w:p w14:paraId="4853073B" w14:textId="34494843" w:rsidR="00343F56" w:rsidRDefault="00343F56" w:rsidP="009704D6">
      <w:pPr>
        <w:rPr>
          <w:rFonts w:asciiTheme="majorBidi" w:hAnsiTheme="majorBidi" w:cstheme="majorBidi"/>
          <w:b/>
          <w:bCs/>
          <w:sz w:val="28"/>
          <w:szCs w:val="28"/>
          <w:rtl/>
        </w:rPr>
      </w:pPr>
    </w:p>
    <w:p w14:paraId="7A660668" w14:textId="20E63CDB" w:rsidR="00343F56" w:rsidRDefault="00343F56" w:rsidP="009704D6">
      <w:pPr>
        <w:rPr>
          <w:rFonts w:asciiTheme="majorBidi" w:hAnsiTheme="majorBidi" w:cstheme="majorBidi"/>
          <w:b/>
          <w:bCs/>
          <w:sz w:val="28"/>
          <w:szCs w:val="28"/>
          <w:rtl/>
        </w:rPr>
      </w:pPr>
      <w:r>
        <w:rPr>
          <w:rFonts w:asciiTheme="majorBidi" w:hAnsiTheme="majorBidi" w:cstheme="majorBidi"/>
          <w:b/>
          <w:bCs/>
          <w:noProof/>
          <w:sz w:val="28"/>
          <w:szCs w:val="28"/>
        </w:rPr>
        <w:drawing>
          <wp:anchor distT="0" distB="0" distL="114300" distR="114300" simplePos="0" relativeHeight="251648000" behindDoc="0" locked="0" layoutInCell="1" allowOverlap="1" wp14:anchorId="085138D6" wp14:editId="7D155FDE">
            <wp:simplePos x="0" y="0"/>
            <wp:positionH relativeFrom="column">
              <wp:posOffset>-4358640</wp:posOffset>
            </wp:positionH>
            <wp:positionV relativeFrom="paragraph">
              <wp:posOffset>736600</wp:posOffset>
            </wp:positionV>
            <wp:extent cx="7772400" cy="2019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8">
                      <a:extLst>
                        <a:ext uri="{28A0092B-C50C-407E-A947-70E740481C1C}">
                          <a14:useLocalDpi xmlns:a14="http://schemas.microsoft.com/office/drawing/2010/main" val="0"/>
                        </a:ext>
                      </a:extLst>
                    </a:blip>
                    <a:stretch>
                      <a:fillRect/>
                    </a:stretch>
                  </pic:blipFill>
                  <pic:spPr>
                    <a:xfrm>
                      <a:off x="0" y="0"/>
                      <a:ext cx="7772400" cy="2019300"/>
                    </a:xfrm>
                    <a:prstGeom prst="rect">
                      <a:avLst/>
                    </a:prstGeom>
                  </pic:spPr>
                </pic:pic>
              </a:graphicData>
            </a:graphic>
            <wp14:sizeRelH relativeFrom="margin">
              <wp14:pctWidth>0</wp14:pctWidth>
            </wp14:sizeRelH>
            <wp14:sizeRelV relativeFrom="margin">
              <wp14:pctHeight>0</wp14:pctHeight>
            </wp14:sizeRelV>
          </wp:anchor>
        </w:drawing>
      </w:r>
    </w:p>
    <w:p w14:paraId="1816397D" w14:textId="1575C69A" w:rsidR="00343F56" w:rsidRDefault="00343F56" w:rsidP="009704D6">
      <w:pPr>
        <w:rPr>
          <w:rFonts w:asciiTheme="majorBidi" w:hAnsiTheme="majorBidi" w:cstheme="majorBidi"/>
          <w:b/>
          <w:bCs/>
          <w:sz w:val="28"/>
          <w:szCs w:val="28"/>
          <w:rtl/>
        </w:rPr>
      </w:pPr>
      <w:r>
        <w:rPr>
          <w:rFonts w:asciiTheme="majorBidi" w:hAnsiTheme="majorBidi" w:cstheme="majorBidi"/>
          <w:b/>
          <w:bCs/>
          <w:noProof/>
          <w:sz w:val="28"/>
          <w:szCs w:val="28"/>
          <w:rtl/>
          <w:lang w:val="ar-SA"/>
        </w:rPr>
        <w:drawing>
          <wp:anchor distT="0" distB="0" distL="114300" distR="114300" simplePos="0" relativeHeight="251653120" behindDoc="0" locked="0" layoutInCell="1" allowOverlap="1" wp14:anchorId="1E117876" wp14:editId="3920F5D9">
            <wp:simplePos x="0" y="0"/>
            <wp:positionH relativeFrom="column">
              <wp:posOffset>-4396740</wp:posOffset>
            </wp:positionH>
            <wp:positionV relativeFrom="paragraph">
              <wp:posOffset>2705100</wp:posOffset>
            </wp:positionV>
            <wp:extent cx="7551420" cy="2194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9">
                      <a:extLst>
                        <a:ext uri="{28A0092B-C50C-407E-A947-70E740481C1C}">
                          <a14:useLocalDpi xmlns:a14="http://schemas.microsoft.com/office/drawing/2010/main" val="0"/>
                        </a:ext>
                      </a:extLst>
                    </a:blip>
                    <a:stretch>
                      <a:fillRect/>
                    </a:stretch>
                  </pic:blipFill>
                  <pic:spPr>
                    <a:xfrm>
                      <a:off x="0" y="0"/>
                      <a:ext cx="7551420" cy="2194560"/>
                    </a:xfrm>
                    <a:prstGeom prst="rect">
                      <a:avLst/>
                    </a:prstGeom>
                  </pic:spPr>
                </pic:pic>
              </a:graphicData>
            </a:graphic>
            <wp14:sizeRelH relativeFrom="margin">
              <wp14:pctWidth>0</wp14:pctWidth>
            </wp14:sizeRelH>
            <wp14:sizeRelV relativeFrom="margin">
              <wp14:pctHeight>0</wp14:pctHeight>
            </wp14:sizeRelV>
          </wp:anchor>
        </w:drawing>
      </w:r>
    </w:p>
    <w:p w14:paraId="6236196D" w14:textId="04D0211F" w:rsidR="00343F56" w:rsidRDefault="00343F56" w:rsidP="009704D6">
      <w:pPr>
        <w:rPr>
          <w:rFonts w:asciiTheme="majorBidi" w:hAnsiTheme="majorBidi" w:cstheme="majorBidi"/>
          <w:b/>
          <w:bCs/>
          <w:sz w:val="28"/>
          <w:szCs w:val="28"/>
          <w:rtl/>
        </w:rPr>
      </w:pPr>
    </w:p>
    <w:p w14:paraId="7E9EB2DF" w14:textId="380BBFE5" w:rsidR="00343F56" w:rsidRDefault="00343F56" w:rsidP="009704D6">
      <w:pPr>
        <w:rPr>
          <w:rFonts w:asciiTheme="majorBidi" w:hAnsiTheme="majorBidi" w:cstheme="majorBidi"/>
          <w:b/>
          <w:bCs/>
          <w:sz w:val="28"/>
          <w:szCs w:val="28"/>
          <w:rtl/>
        </w:rPr>
      </w:pPr>
    </w:p>
    <w:p w14:paraId="793064BA" w14:textId="35DCCD0C" w:rsidR="00343F56" w:rsidRDefault="00343F56"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inline distT="0" distB="0" distL="0" distR="0" wp14:anchorId="3281F981" wp14:editId="6165B10C">
            <wp:extent cx="5943600" cy="4134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4485"/>
                    </a:xfrm>
                    <a:prstGeom prst="rect">
                      <a:avLst/>
                    </a:prstGeom>
                  </pic:spPr>
                </pic:pic>
              </a:graphicData>
            </a:graphic>
          </wp:inline>
        </w:drawing>
      </w:r>
    </w:p>
    <w:p w14:paraId="019977E5" w14:textId="77777777" w:rsidR="00343F56" w:rsidRDefault="00343F56" w:rsidP="009704D6">
      <w:pPr>
        <w:rPr>
          <w:rFonts w:asciiTheme="majorBidi" w:hAnsiTheme="majorBidi" w:cstheme="majorBidi"/>
          <w:b/>
          <w:bCs/>
          <w:sz w:val="36"/>
          <w:szCs w:val="36"/>
          <w:lang w:bidi="ar-EG"/>
        </w:rPr>
      </w:pPr>
    </w:p>
    <w:p w14:paraId="4B82E7EF" w14:textId="77777777" w:rsidR="00343F56" w:rsidRDefault="00343F56" w:rsidP="009704D6">
      <w:pPr>
        <w:rPr>
          <w:rFonts w:asciiTheme="majorBidi" w:hAnsiTheme="majorBidi" w:cstheme="majorBidi"/>
          <w:b/>
          <w:bCs/>
          <w:sz w:val="36"/>
          <w:szCs w:val="36"/>
          <w:lang w:bidi="ar-EG"/>
        </w:rPr>
      </w:pPr>
    </w:p>
    <w:p w14:paraId="7D766003" w14:textId="77777777" w:rsidR="00343F56" w:rsidRDefault="00343F56" w:rsidP="009704D6">
      <w:pPr>
        <w:rPr>
          <w:rFonts w:asciiTheme="majorBidi" w:hAnsiTheme="majorBidi" w:cstheme="majorBidi"/>
          <w:b/>
          <w:bCs/>
          <w:sz w:val="36"/>
          <w:szCs w:val="36"/>
          <w:lang w:bidi="ar-EG"/>
        </w:rPr>
      </w:pPr>
    </w:p>
    <w:p w14:paraId="7306CB33" w14:textId="77777777" w:rsidR="00343F56" w:rsidRDefault="00343F56" w:rsidP="009704D6">
      <w:pPr>
        <w:rPr>
          <w:rFonts w:asciiTheme="majorBidi" w:hAnsiTheme="majorBidi" w:cstheme="majorBidi"/>
          <w:b/>
          <w:bCs/>
          <w:sz w:val="36"/>
          <w:szCs w:val="36"/>
          <w:lang w:bidi="ar-EG"/>
        </w:rPr>
      </w:pPr>
    </w:p>
    <w:p w14:paraId="49FB7CDA" w14:textId="77777777" w:rsidR="00343F56" w:rsidRDefault="00343F56" w:rsidP="009704D6">
      <w:pPr>
        <w:rPr>
          <w:rFonts w:asciiTheme="majorBidi" w:hAnsiTheme="majorBidi" w:cstheme="majorBidi"/>
          <w:b/>
          <w:bCs/>
          <w:sz w:val="36"/>
          <w:szCs w:val="36"/>
          <w:lang w:bidi="ar-EG"/>
        </w:rPr>
      </w:pPr>
    </w:p>
    <w:p w14:paraId="01AEF3F0" w14:textId="77777777" w:rsidR="00343F56" w:rsidRDefault="00343F56" w:rsidP="009704D6">
      <w:pPr>
        <w:rPr>
          <w:rFonts w:asciiTheme="majorBidi" w:hAnsiTheme="majorBidi" w:cstheme="majorBidi"/>
          <w:b/>
          <w:bCs/>
          <w:sz w:val="36"/>
          <w:szCs w:val="36"/>
          <w:lang w:bidi="ar-EG"/>
        </w:rPr>
      </w:pPr>
    </w:p>
    <w:p w14:paraId="7BDCCF10" w14:textId="77777777" w:rsidR="00343F56" w:rsidRDefault="00343F56" w:rsidP="009704D6">
      <w:pPr>
        <w:rPr>
          <w:rFonts w:asciiTheme="majorBidi" w:hAnsiTheme="majorBidi" w:cstheme="majorBidi"/>
          <w:b/>
          <w:bCs/>
          <w:sz w:val="36"/>
          <w:szCs w:val="36"/>
          <w:lang w:bidi="ar-EG"/>
        </w:rPr>
      </w:pPr>
    </w:p>
    <w:p w14:paraId="6B7468CE" w14:textId="77777777" w:rsidR="00343F56" w:rsidRDefault="00343F56" w:rsidP="009704D6">
      <w:pPr>
        <w:rPr>
          <w:rFonts w:asciiTheme="majorBidi" w:hAnsiTheme="majorBidi" w:cstheme="majorBidi"/>
          <w:b/>
          <w:bCs/>
          <w:sz w:val="36"/>
          <w:szCs w:val="36"/>
          <w:lang w:bidi="ar-EG"/>
        </w:rPr>
      </w:pPr>
    </w:p>
    <w:p w14:paraId="1E6F4B0D" w14:textId="77777777" w:rsidR="00343F56" w:rsidRDefault="00343F56" w:rsidP="009704D6">
      <w:pPr>
        <w:rPr>
          <w:rFonts w:asciiTheme="majorBidi" w:hAnsiTheme="majorBidi" w:cstheme="majorBidi"/>
          <w:b/>
          <w:bCs/>
          <w:sz w:val="36"/>
          <w:szCs w:val="36"/>
          <w:lang w:bidi="ar-EG"/>
        </w:rPr>
      </w:pPr>
    </w:p>
    <w:p w14:paraId="72B30A37" w14:textId="04B7E8EC" w:rsidR="00343F56" w:rsidRPr="00343F56" w:rsidRDefault="00343F56" w:rsidP="009704D6">
      <w:pPr>
        <w:rPr>
          <w:rFonts w:asciiTheme="majorBidi" w:hAnsiTheme="majorBidi" w:cstheme="majorBidi"/>
          <w:b/>
          <w:bCs/>
          <w:sz w:val="40"/>
          <w:szCs w:val="40"/>
          <w:u w:val="single"/>
          <w:lang w:bidi="ar-EG"/>
        </w:rPr>
      </w:pPr>
      <w:r w:rsidRPr="00343F56">
        <w:rPr>
          <w:rFonts w:asciiTheme="majorBidi" w:hAnsiTheme="majorBidi" w:cstheme="majorBidi"/>
          <w:b/>
          <w:bCs/>
          <w:sz w:val="40"/>
          <w:szCs w:val="40"/>
          <w:u w:val="single"/>
          <w:lang w:bidi="ar-EG"/>
        </w:rPr>
        <w:lastRenderedPageBreak/>
        <w:t>Source code screenshots:</w:t>
      </w:r>
    </w:p>
    <w:p w14:paraId="416AAB11" w14:textId="4486CBBE" w:rsidR="00343F56" w:rsidRDefault="00343F56" w:rsidP="009704D6">
      <w:pPr>
        <w:rPr>
          <w:rFonts w:asciiTheme="majorBidi" w:hAnsiTheme="majorBidi" w:cstheme="majorBidi"/>
          <w:b/>
          <w:bCs/>
          <w:sz w:val="36"/>
          <w:szCs w:val="36"/>
          <w:lang w:bidi="ar-EG"/>
        </w:rPr>
      </w:pPr>
      <w:r>
        <w:rPr>
          <w:rFonts w:asciiTheme="majorBidi" w:hAnsiTheme="majorBidi" w:cstheme="majorBidi"/>
          <w:b/>
          <w:bCs/>
          <w:noProof/>
          <w:sz w:val="36"/>
          <w:szCs w:val="36"/>
          <w:lang w:bidi="ar-EG"/>
        </w:rPr>
        <w:drawing>
          <wp:anchor distT="0" distB="0" distL="114300" distR="114300" simplePos="0" relativeHeight="251654144" behindDoc="0" locked="0" layoutInCell="1" allowOverlap="1" wp14:anchorId="476EC240" wp14:editId="1C1E097D">
            <wp:simplePos x="0" y="0"/>
            <wp:positionH relativeFrom="column">
              <wp:posOffset>-91440</wp:posOffset>
            </wp:positionH>
            <wp:positionV relativeFrom="paragraph">
              <wp:posOffset>3689985</wp:posOffset>
            </wp:positionV>
            <wp:extent cx="5943600" cy="43357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0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35780"/>
                    </a:xfrm>
                    <a:prstGeom prst="rect">
                      <a:avLst/>
                    </a:prstGeom>
                  </pic:spPr>
                </pic:pic>
              </a:graphicData>
            </a:graphic>
            <wp14:sizeRelV relativeFrom="margin">
              <wp14:pctHeight>0</wp14:pctHeight>
            </wp14:sizeRelV>
          </wp:anchor>
        </w:drawing>
      </w:r>
      <w:r>
        <w:rPr>
          <w:rFonts w:asciiTheme="majorBidi" w:hAnsiTheme="majorBidi" w:cstheme="majorBidi"/>
          <w:b/>
          <w:bCs/>
          <w:noProof/>
          <w:sz w:val="36"/>
          <w:szCs w:val="36"/>
          <w:lang w:bidi="ar-EG"/>
        </w:rPr>
        <w:drawing>
          <wp:inline distT="0" distB="0" distL="0" distR="0" wp14:anchorId="5B6B20BE" wp14:editId="57855A18">
            <wp:extent cx="5585460" cy="3268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01.png"/>
                    <pic:cNvPicPr/>
                  </pic:nvPicPr>
                  <pic:blipFill>
                    <a:blip r:embed="rId12">
                      <a:extLst>
                        <a:ext uri="{28A0092B-C50C-407E-A947-70E740481C1C}">
                          <a14:useLocalDpi xmlns:a14="http://schemas.microsoft.com/office/drawing/2010/main" val="0"/>
                        </a:ext>
                      </a:extLst>
                    </a:blip>
                    <a:stretch>
                      <a:fillRect/>
                    </a:stretch>
                  </pic:blipFill>
                  <pic:spPr>
                    <a:xfrm>
                      <a:off x="0" y="0"/>
                      <a:ext cx="5585954" cy="3269269"/>
                    </a:xfrm>
                    <a:prstGeom prst="rect">
                      <a:avLst/>
                    </a:prstGeom>
                  </pic:spPr>
                </pic:pic>
              </a:graphicData>
            </a:graphic>
          </wp:inline>
        </w:drawing>
      </w:r>
    </w:p>
    <w:p w14:paraId="1687C799" w14:textId="75218ADD" w:rsidR="00343F56" w:rsidRPr="00343F56" w:rsidRDefault="00343F56" w:rsidP="009704D6">
      <w:pPr>
        <w:rPr>
          <w:rFonts w:asciiTheme="majorBidi" w:hAnsiTheme="majorBidi" w:cstheme="majorBidi"/>
          <w:b/>
          <w:bCs/>
          <w:sz w:val="36"/>
          <w:szCs w:val="36"/>
          <w:lang w:bidi="ar-EG"/>
        </w:rPr>
      </w:pPr>
      <w:r>
        <w:rPr>
          <w:rFonts w:asciiTheme="majorBidi" w:hAnsiTheme="majorBidi" w:cstheme="majorBidi"/>
          <w:b/>
          <w:bCs/>
          <w:noProof/>
          <w:sz w:val="36"/>
          <w:szCs w:val="36"/>
          <w:lang w:bidi="ar-EG"/>
        </w:rPr>
        <w:lastRenderedPageBreak/>
        <w:drawing>
          <wp:anchor distT="0" distB="0" distL="114300" distR="114300" simplePos="0" relativeHeight="251664384" behindDoc="0" locked="0" layoutInCell="1" allowOverlap="1" wp14:anchorId="5B1E1953" wp14:editId="475A57D8">
            <wp:simplePos x="0" y="0"/>
            <wp:positionH relativeFrom="column">
              <wp:posOffset>228600</wp:posOffset>
            </wp:positionH>
            <wp:positionV relativeFrom="paragraph">
              <wp:posOffset>3825240</wp:posOffset>
            </wp:positionV>
            <wp:extent cx="5311139" cy="3200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03.png"/>
                    <pic:cNvPicPr/>
                  </pic:nvPicPr>
                  <pic:blipFill>
                    <a:blip r:embed="rId13">
                      <a:extLst>
                        <a:ext uri="{28A0092B-C50C-407E-A947-70E740481C1C}">
                          <a14:useLocalDpi xmlns:a14="http://schemas.microsoft.com/office/drawing/2010/main" val="0"/>
                        </a:ext>
                      </a:extLst>
                    </a:blip>
                    <a:stretch>
                      <a:fillRect/>
                    </a:stretch>
                  </pic:blipFill>
                  <pic:spPr>
                    <a:xfrm>
                      <a:off x="0" y="0"/>
                      <a:ext cx="5311139" cy="3200400"/>
                    </a:xfrm>
                    <a:prstGeom prst="rect">
                      <a:avLst/>
                    </a:prstGeom>
                  </pic:spPr>
                </pic:pic>
              </a:graphicData>
            </a:graphic>
          </wp:anchor>
        </w:drawing>
      </w:r>
      <w:r>
        <w:rPr>
          <w:rFonts w:asciiTheme="majorBidi" w:hAnsiTheme="majorBidi" w:cstheme="majorBidi"/>
          <w:b/>
          <w:bCs/>
          <w:noProof/>
          <w:sz w:val="36"/>
          <w:szCs w:val="36"/>
          <w:lang w:bidi="ar-EG"/>
        </w:rPr>
        <w:drawing>
          <wp:anchor distT="0" distB="0" distL="114300" distR="114300" simplePos="0" relativeHeight="251672576" behindDoc="0" locked="0" layoutInCell="1" allowOverlap="1" wp14:anchorId="2351B1DE" wp14:editId="2D0482EF">
            <wp:simplePos x="0" y="0"/>
            <wp:positionH relativeFrom="column">
              <wp:posOffset>228600</wp:posOffset>
            </wp:positionH>
            <wp:positionV relativeFrom="paragraph">
              <wp:posOffset>-502920</wp:posOffset>
            </wp:positionV>
            <wp:extent cx="5486400" cy="38633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0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63340"/>
                    </a:xfrm>
                    <a:prstGeom prst="rect">
                      <a:avLst/>
                    </a:prstGeom>
                  </pic:spPr>
                </pic:pic>
              </a:graphicData>
            </a:graphic>
          </wp:anchor>
        </w:drawing>
      </w:r>
    </w:p>
    <w:sectPr w:rsidR="00343F56" w:rsidRPr="00343F5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28278C"/>
    <w:rsid w:val="00343F56"/>
    <w:rsid w:val="00495AB9"/>
    <w:rsid w:val="004A1BC8"/>
    <w:rsid w:val="004D411C"/>
    <w:rsid w:val="004D44AD"/>
    <w:rsid w:val="007035AD"/>
    <w:rsid w:val="007C0055"/>
    <w:rsid w:val="007E0A98"/>
    <w:rsid w:val="009704D6"/>
    <w:rsid w:val="00975A57"/>
    <w:rsid w:val="009C41E4"/>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8A8E"/>
  <w15:docId w15:val="{6BCB9AAC-78CA-4D2B-AEC4-8876B0D5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styleId="FollowedHyperlink">
    <w:name w:val="FollowedHyperlink"/>
    <w:basedOn w:val="DefaultParagraphFont"/>
    <w:uiPriority w:val="99"/>
    <w:semiHidden/>
    <w:unhideWhenUsed/>
    <w:rsid w:val="00975A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hmed-khaled-mohamed.github.io/ece001/" TargetMode="External"/><Relationship Id="rId11" Type="http://schemas.openxmlformats.org/officeDocument/2006/relationships/image" Target="media/image5.png"/><Relationship Id="rId5" Type="http://schemas.openxmlformats.org/officeDocument/2006/relationships/hyperlink" Target="https://github.com/ahmed-khaled-mohamed/ece001"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DB8F-319F-4C2B-AB0E-3D00B637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ahmed195151@feng.bu.edu.eg</cp:lastModifiedBy>
  <cp:revision>19</cp:revision>
  <dcterms:created xsi:type="dcterms:W3CDTF">2020-05-13T01:26:00Z</dcterms:created>
  <dcterms:modified xsi:type="dcterms:W3CDTF">2020-06-03T18:24:00Z</dcterms:modified>
</cp:coreProperties>
</file>