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Certificates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>
              <w:t>Name of Certificate</w:t>
            </w:r>
          </w:p>
        </w:tc>
        <w:tc>
          <w:tcPr>
            <w:tcW w:type="dxa" w:w="2160"/>
          </w:tcPr>
          <w:p>
            <w:r>
              <w:t>Organization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Microsoft AI Product Manager</w:t>
            </w:r>
          </w:p>
        </w:tc>
        <w:tc>
          <w:tcPr>
            <w:tcW w:type="dxa" w:w="2160"/>
          </w:tcPr>
          <w:p>
            <w:r>
              <w:t>Microsoft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Google Cybersecurity Professional Certificate</w:t>
            </w:r>
          </w:p>
        </w:tc>
        <w:tc>
          <w:tcPr>
            <w:tcW w:type="dxa" w:w="2160"/>
          </w:tcPr>
          <w:p>
            <w:r>
              <w:t>Google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Generative AI Leader</w:t>
            </w:r>
          </w:p>
        </w:tc>
        <w:tc>
          <w:tcPr>
            <w:tcW w:type="dxa" w:w="2160"/>
          </w:tcPr>
          <w:p>
            <w:r>
              <w:t>Google Cloud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Gen AI: Beyond the Chatbot</w:t>
            </w:r>
          </w:p>
        </w:tc>
        <w:tc>
          <w:tcPr>
            <w:tcW w:type="dxa" w:w="2160"/>
          </w:tcPr>
          <w:p>
            <w:r>
              <w:t>Google Cloud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Gen AI: Unlock Foundational Concepts</w:t>
            </w:r>
          </w:p>
        </w:tc>
        <w:tc>
          <w:tcPr>
            <w:tcW w:type="dxa" w:w="2160"/>
          </w:tcPr>
          <w:p>
            <w:r>
              <w:t>Google Cloud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Gen AI: Navigate the Landscape</w:t>
            </w:r>
          </w:p>
        </w:tc>
        <w:tc>
          <w:tcPr>
            <w:tcW w:type="dxa" w:w="2160"/>
          </w:tcPr>
          <w:p>
            <w:r>
              <w:t>Google Cloud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 AI Apps: Transform Your Work</w:t>
            </w:r>
          </w:p>
        </w:tc>
        <w:tc>
          <w:tcPr>
            <w:tcW w:type="dxa" w:w="2160"/>
          </w:tcPr>
          <w:p>
            <w:r>
              <w:t>Google Cloud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Gen AI Agents: Transform Your Organization</w:t>
            </w:r>
          </w:p>
        </w:tc>
        <w:tc>
          <w:tcPr>
            <w:tcW w:type="dxa" w:w="2160"/>
          </w:tcPr>
          <w:p>
            <w:r>
              <w:t>Google Cloud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Google Prompting Essentials</w:t>
            </w:r>
          </w:p>
        </w:tc>
        <w:tc>
          <w:tcPr>
            <w:tcW w:type="dxa" w:w="2160"/>
          </w:tcPr>
          <w:p>
            <w:r>
              <w:t>Google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AI Infrastructure and Operations Fundamentals</w:t>
            </w:r>
          </w:p>
        </w:tc>
        <w:tc>
          <w:tcPr>
            <w:tcW w:type="dxa" w:w="2160"/>
          </w:tcPr>
          <w:p>
            <w:r>
              <w:t>NVIDIA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Microsoft Azure Machine Learning</w:t>
            </w:r>
          </w:p>
        </w:tc>
        <w:tc>
          <w:tcPr>
            <w:tcW w:type="dxa" w:w="2160"/>
          </w:tcPr>
          <w:p>
            <w:r>
              <w:t>Microsoft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Market Research and Competitive Analysis</w:t>
            </w:r>
          </w:p>
        </w:tc>
        <w:tc>
          <w:tcPr>
            <w:tcW w:type="dxa" w:w="2160"/>
          </w:tcPr>
          <w:p>
            <w:r>
              <w:t>Microsoft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Enterprise Product Management Fundamentals</w:t>
            </w:r>
          </w:p>
        </w:tc>
        <w:tc>
          <w:tcPr>
            <w:tcW w:type="dxa" w:w="2160"/>
          </w:tcPr>
          <w:p>
            <w:r>
              <w:t>Microsoft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Product Strategy and Roadmapping</w:t>
            </w:r>
          </w:p>
        </w:tc>
        <w:tc>
          <w:tcPr>
            <w:tcW w:type="dxa" w:w="2160"/>
          </w:tcPr>
          <w:p>
            <w:r>
              <w:t>Microsoft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Product Design and UX/UI Fundamentals</w:t>
            </w:r>
          </w:p>
        </w:tc>
        <w:tc>
          <w:tcPr>
            <w:tcW w:type="dxa" w:w="2160"/>
          </w:tcPr>
          <w:p>
            <w:r>
              <w:t>Microsoft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Product Launch and Post-Launch Management</w:t>
            </w:r>
          </w:p>
        </w:tc>
        <w:tc>
          <w:tcPr>
            <w:tcW w:type="dxa" w:w="2160"/>
          </w:tcPr>
          <w:p>
            <w:r>
              <w:t>Microsoft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Foundations of Cybersecurity</w:t>
            </w:r>
          </w:p>
        </w:tc>
        <w:tc>
          <w:tcPr>
            <w:tcW w:type="dxa" w:w="2160"/>
          </w:tcPr>
          <w:p>
            <w:r>
              <w:t>Google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Play It Safe: Manage Security Risks</w:t>
            </w:r>
          </w:p>
        </w:tc>
        <w:tc>
          <w:tcPr>
            <w:tcW w:type="dxa" w:w="2160"/>
          </w:tcPr>
          <w:p>
            <w:r>
              <w:t>Google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Connect and Protect: Networks and Network Security</w:t>
            </w:r>
          </w:p>
        </w:tc>
        <w:tc>
          <w:tcPr>
            <w:tcW w:type="dxa" w:w="2160"/>
          </w:tcPr>
          <w:p>
            <w:r>
              <w:t>Google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Tools of the Trade: Linux and SQL</w:t>
            </w:r>
          </w:p>
        </w:tc>
        <w:tc>
          <w:tcPr>
            <w:tcW w:type="dxa" w:w="2160"/>
          </w:tcPr>
          <w:p>
            <w:r>
              <w:t>Google / Coursera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