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Encoding Techniques</w:t>
      </w:r>
    </w:p>
    <w:p>
      <w:r>
        <w:t>Encoding is the process of converting data into a specific format for efficient transmission and storage. Different encoding techniques exist, each with its own advantages and use cases.</w:t>
      </w:r>
    </w:p>
    <w:p>
      <w:pPr>
        <w:pStyle w:val="Heading2"/>
      </w:pPr>
      <w:r>
        <w:t>1. UTF-8 Encoding</w:t>
      </w:r>
    </w:p>
    <w:p>
      <w:r>
        <w:t>UTF-8 (Unicode Transformation Format - 8 bit) is one of the most commonly used character encodings. It is efficient and backward compatible with ASCII, making it widely used for web pages and software.</w:t>
      </w:r>
    </w:p>
    <w:p>
      <w:r>
        <w:t>Key Features of UTF-8:</w:t>
      </w:r>
    </w:p>
    <w:p>
      <w:pPr>
        <w:pStyle w:val="ListBullet"/>
      </w:pPr>
      <w:r>
        <w:t>• Uses 1 to 4 bytes per character, allowing representation of all Unicode characters.</w:t>
      </w:r>
    </w:p>
    <w:p>
      <w:pPr>
        <w:pStyle w:val="ListBullet"/>
      </w:pPr>
      <w:r>
        <w:t>• Compatible with ASCII for English characters.</w:t>
      </w:r>
    </w:p>
    <w:p>
      <w:r>
        <w:t>• Efficient in storage and transmission.</w:t>
      </w:r>
    </w:p>
    <w:p>
      <w:pPr>
        <w:pStyle w:val="Heading2"/>
      </w:pPr>
      <w:r>
        <w:t>2. UTF-16 Encoding</w:t>
      </w:r>
    </w:p>
    <w:p>
      <w:r>
        <w:t>UTF-16 uses 2 or 4 bytes per character and is commonly used in systems that require handling a large range of characters, such as Windows operating systems.</w:t>
      </w:r>
    </w:p>
    <w:p>
      <w:r>
        <w:t>Key Features of UTF-16:</w:t>
      </w:r>
    </w:p>
    <w:p>
      <w:pPr>
        <w:pStyle w:val="ListBullet"/>
      </w:pPr>
      <w:r>
        <w:t>• Uses 2 bytes for most characters but extends to 4 bytes for some special cases.</w:t>
      </w:r>
    </w:p>
    <w:p>
      <w:pPr>
        <w:pStyle w:val="ListBullet"/>
      </w:pPr>
      <w:r>
        <w:t>• Less efficient for ASCII text but beneficial for some languages.</w:t>
      </w:r>
    </w:p>
    <w:p>
      <w:pPr>
        <w:pStyle w:val="Heading2"/>
      </w:pPr>
      <w:r>
        <w:t>3. UTF-32 Encoding</w:t>
      </w:r>
    </w:p>
    <w:p>
      <w:r>
        <w:t>UTF-32 is a fixed-length encoding that uses 4 bytes for every character, making it simpler but less storage-efficient.</w:t>
      </w:r>
    </w:p>
    <w:p>
      <w:r>
        <w:t>Key Features of UTF-32:</w:t>
      </w:r>
    </w:p>
    <w:p>
      <w:pPr>
        <w:pStyle w:val="ListBullet"/>
      </w:pPr>
      <w:r>
        <w:t>• Each character takes exactly 4 bytes.</w:t>
      </w:r>
    </w:p>
    <w:p>
      <w:pPr>
        <w:pStyle w:val="ListBullet"/>
      </w:pPr>
      <w:r>
        <w:t>• Not space-efficient, but useful where fixed-size characters are needed.</w:t>
      </w:r>
    </w:p>
    <w:p>
      <w:pPr>
        <w:pStyle w:val="Heading2"/>
      </w:pPr>
      <w:r>
        <w:t>4. ASCII Encoding</w:t>
      </w:r>
    </w:p>
    <w:p>
      <w:r>
        <w:t>ASCII (American Standard Code for Information Interchange) is one of the earliest encoding schemes, using 7-bit representations for basic English characters.</w:t>
      </w:r>
    </w:p>
    <w:p>
      <w:r>
        <w:t>Key Features of ASCII:</w:t>
      </w:r>
    </w:p>
    <w:p>
      <w:pPr>
        <w:pStyle w:val="ListBullet"/>
      </w:pPr>
      <w:r>
        <w:t>• Uses 7 bits per character (0-127 range).</w:t>
      </w:r>
    </w:p>
    <w:p>
      <w:pPr>
        <w:pStyle w:val="ListBullet"/>
      </w:pPr>
      <w:r>
        <w:t>• Limited to basic English letters, numbers, and symbols.</w:t>
      </w:r>
    </w:p>
    <w:p>
      <w:pPr>
        <w:pStyle w:val="ListBullet"/>
      </w:pPr>
      <w:r>
        <w:t>• No support for international characters.</w:t>
      </w:r>
    </w:p>
    <w:p>
      <w:pPr>
        <w:pStyle w:val="Heading2"/>
      </w:pPr>
      <w:r>
        <w:t>5. Base64 Encoding</w:t>
      </w:r>
    </w:p>
    <w:p>
      <w:r>
        <w:t>Base64 encoding is commonly used to encode binary data, such as images and files, into text format for transmission over text-based systems like email.</w:t>
      </w:r>
    </w:p>
    <w:p>
      <w:r>
        <w:t>Key Features of Base64:</w:t>
      </w:r>
    </w:p>
    <w:p>
      <w:pPr>
        <w:pStyle w:val="ListBullet"/>
      </w:pPr>
      <w:r>
        <w:t>• Converts binary data to text.</w:t>
      </w:r>
    </w:p>
    <w:p>
      <w:pPr>
        <w:pStyle w:val="ListBullet"/>
      </w:pPr>
      <w:r>
        <w:t>• Commonly used in data transmission (e.g., email attachments).</w:t>
      </w:r>
    </w:p>
    <w:p>
      <w:pPr>
        <w:pStyle w:val="Heading2"/>
      </w:pPr>
      <w:r>
        <w:t>6. Hexadecimal Encoding</w:t>
      </w:r>
    </w:p>
    <w:p>
      <w:r>
        <w:t>Hex encoding represents binary data in a human-readable hexadecimal format, useful in computing.</w:t>
      </w:r>
    </w:p>
    <w:p>
      <w:r>
        <w:t>Key Features of Hex Encoding:</w:t>
      </w:r>
    </w:p>
    <w:p>
      <w:pPr>
        <w:pStyle w:val="ListBullet"/>
      </w:pPr>
      <w:r>
        <w:t>• Converts each byte into two hexadecimal digits.</w:t>
      </w:r>
    </w:p>
    <w:p>
      <w:pPr>
        <w:pStyle w:val="ListBullet"/>
      </w:pPr>
      <w:r>
        <w:t>• Commonly used in cryptography and debugging.</w:t>
      </w:r>
    </w:p>
    <w:p>
      <w:pPr>
        <w:pStyle w:val="Heading2"/>
      </w:pPr>
      <w:r>
        <w:t>Conclusion</w:t>
      </w:r>
    </w:p>
    <w:p>
      <w:r>
        <w:t>Different encoding techniques serve different purposes. UTF-8 is widely used for text, Base64 for data transmission, and Hex for low-level computing. The choice of encoding depends on the specific use case and storage/transmission efficiency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