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5D" w:rsidRDefault="00576E5D" w:rsidP="00576E5D">
      <w:pPr>
        <w:spacing w:line="276" w:lineRule="auto"/>
        <w:jc w:val="center"/>
        <w:rPr>
          <w:rFonts w:cstheme="minorHAnsi"/>
          <w:b/>
          <w:bCs/>
          <w:sz w:val="48"/>
          <w:szCs w:val="48"/>
        </w:rPr>
      </w:pPr>
      <w:r w:rsidRPr="00053D21">
        <w:rPr>
          <w:rFonts w:cstheme="minorHAnsi"/>
          <w:b/>
          <w:bCs/>
          <w:sz w:val="48"/>
          <w:szCs w:val="48"/>
        </w:rPr>
        <w:t>Introduction Générale</w:t>
      </w:r>
    </w:p>
    <w:p w:rsidR="00A91F49" w:rsidRPr="00053D21" w:rsidRDefault="00A91F49" w:rsidP="00576E5D">
      <w:pPr>
        <w:spacing w:line="276" w:lineRule="auto"/>
        <w:jc w:val="center"/>
        <w:rPr>
          <w:rFonts w:cstheme="minorHAnsi"/>
          <w:b/>
          <w:bCs/>
          <w:sz w:val="48"/>
          <w:szCs w:val="48"/>
        </w:rPr>
      </w:pPr>
      <w:bookmarkStart w:id="0" w:name="_GoBack"/>
      <w:bookmarkEnd w:id="0"/>
    </w:p>
    <w:p w:rsidR="00576E5D" w:rsidRDefault="00576E5D" w:rsidP="00576E5D">
      <w:pPr>
        <w:spacing w:line="276" w:lineRule="auto"/>
        <w:jc w:val="both"/>
        <w:rPr>
          <w:rFonts w:cstheme="minorHAnsi"/>
          <w:sz w:val="28"/>
          <w:szCs w:val="28"/>
        </w:rPr>
      </w:pPr>
      <w:r w:rsidRPr="00053D21">
        <w:rPr>
          <w:rFonts w:cstheme="minorHAnsi"/>
          <w:sz w:val="28"/>
          <w:szCs w:val="28"/>
        </w:rPr>
        <w:t xml:space="preserve">Dans le cadre de notre formation à l’École Normale Supérieure d’Enseignement Technique nous avons eu l’occasion de traiter et confronter des méthodes et techniques enseignées avec les pratiques en vigueur dans un </w:t>
      </w:r>
      <w:r>
        <w:rPr>
          <w:rFonts w:cstheme="minorHAnsi"/>
          <w:sz w:val="28"/>
          <w:szCs w:val="28"/>
        </w:rPr>
        <w:t>projet d’innovation</w:t>
      </w:r>
      <w:r w:rsidRPr="00053D21">
        <w:rPr>
          <w:rFonts w:cstheme="minorHAnsi"/>
          <w:sz w:val="28"/>
          <w:szCs w:val="28"/>
        </w:rPr>
        <w:t>.</w:t>
      </w:r>
    </w:p>
    <w:p w:rsidR="009611DF" w:rsidRDefault="007A225F">
      <w:pPr>
        <w:rPr>
          <w:sz w:val="28"/>
          <w:szCs w:val="28"/>
        </w:rPr>
      </w:pPr>
      <w:r>
        <w:rPr>
          <w:sz w:val="28"/>
          <w:szCs w:val="28"/>
        </w:rPr>
        <w:t>Dans le monde de la digitalisation, la lecture des livres devient une habitude traditionnelle, et les livres deviennent isolés du monde actuel, avec l’apparition des nouveaux smartphones qui offrent des ressources en ligne accessibles dans tout le temps, les étudiants préfèrent beaucoup plus l’utilisation des smartphones au lieu des papiers tangibles.</w:t>
      </w:r>
    </w:p>
    <w:p w:rsidR="007A225F" w:rsidRDefault="007A225F">
      <w:pPr>
        <w:rPr>
          <w:sz w:val="28"/>
          <w:szCs w:val="28"/>
        </w:rPr>
      </w:pPr>
      <w:r>
        <w:rPr>
          <w:sz w:val="28"/>
          <w:szCs w:val="28"/>
        </w:rPr>
        <w:t xml:space="preserve">Les bibliothèques universitaires posent maintenant beaucoup de problèmes de gestion et de rendre les étudiants satisfaits par </w:t>
      </w:r>
      <w:r w:rsidR="00EE5BF1">
        <w:rPr>
          <w:sz w:val="28"/>
          <w:szCs w:val="28"/>
        </w:rPr>
        <w:t>leurs services, les étudiants ne ressent pas la facilité d’accès et la disponibilité des services.</w:t>
      </w:r>
    </w:p>
    <w:p w:rsidR="00EE5BF1" w:rsidRDefault="00EE5BF1">
      <w:pPr>
        <w:rPr>
          <w:sz w:val="28"/>
          <w:szCs w:val="28"/>
        </w:rPr>
      </w:pPr>
      <w:r w:rsidRPr="00053D21">
        <w:rPr>
          <w:rFonts w:cstheme="minorHAnsi"/>
          <w:sz w:val="28"/>
          <w:szCs w:val="28"/>
        </w:rPr>
        <w:t>L’informatique donne aux utilisateurs de nouveaux outils de travail et leur permet d'améliorer leur rentabilité et leur productivité. En effet les applications informatiques et le stockage des informations dans des bases de données offrent de nombreux avantages grâce à des processus administratifs plus rapides et presque sans erreurs, ce qui contribue à améliorer et faciliter la qualité des services, aussi les utilisateurs bénéficient d’une meilleure sécurité et d’une plus grande autonomie.</w:t>
      </w:r>
    </w:p>
    <w:p w:rsidR="007A225F" w:rsidRDefault="007A225F">
      <w:pPr>
        <w:rPr>
          <w:sz w:val="28"/>
          <w:szCs w:val="28"/>
        </w:rPr>
      </w:pPr>
      <w:r>
        <w:rPr>
          <w:sz w:val="28"/>
          <w:szCs w:val="28"/>
        </w:rPr>
        <w:t>Dans ce sens les universités et les écoles se lancent pour produire des applications mobiles et web pour fournir les ressources électroniques pour faciliter le travail</w:t>
      </w:r>
      <w:r w:rsidR="00EE5BF1">
        <w:rPr>
          <w:sz w:val="28"/>
          <w:szCs w:val="28"/>
        </w:rPr>
        <w:t>.</w:t>
      </w:r>
    </w:p>
    <w:p w:rsidR="00EE5BF1" w:rsidRDefault="00EE5BF1" w:rsidP="00EE5BF1">
      <w:pPr>
        <w:rPr>
          <w:sz w:val="28"/>
          <w:szCs w:val="28"/>
        </w:rPr>
      </w:pPr>
      <w:r w:rsidRPr="00053D21">
        <w:rPr>
          <w:rFonts w:cstheme="minorHAnsi"/>
          <w:sz w:val="28"/>
          <w:szCs w:val="28"/>
        </w:rPr>
        <w:t>C'est dans cette perspective que s'inscrit notre</w:t>
      </w:r>
      <w:r>
        <w:rPr>
          <w:rFonts w:cstheme="minorHAnsi"/>
          <w:sz w:val="28"/>
          <w:szCs w:val="28"/>
        </w:rPr>
        <w:t xml:space="preserve"> projet d’innovation sous thème </w:t>
      </w:r>
      <w:r w:rsidRPr="00053D21">
        <w:rPr>
          <w:rFonts w:cstheme="minorHAnsi"/>
          <w:sz w:val="28"/>
          <w:szCs w:val="28"/>
        </w:rPr>
        <w:t>: « Développement d’un</w:t>
      </w:r>
      <w:r>
        <w:rPr>
          <w:rFonts w:cstheme="minorHAnsi"/>
          <w:sz w:val="28"/>
          <w:szCs w:val="28"/>
        </w:rPr>
        <w:t>e bibliothèque en ligne</w:t>
      </w:r>
      <w:r w:rsidRPr="00053D21">
        <w:rPr>
          <w:rFonts w:cstheme="minorHAnsi"/>
          <w:sz w:val="28"/>
          <w:szCs w:val="28"/>
        </w:rPr>
        <w:t xml:space="preserve"> ».</w:t>
      </w:r>
    </w:p>
    <w:p w:rsidR="00EE5BF1" w:rsidRPr="00053D21" w:rsidRDefault="00EE5BF1" w:rsidP="00EE5BF1">
      <w:pPr>
        <w:jc w:val="both"/>
        <w:rPr>
          <w:rFonts w:cstheme="minorHAnsi"/>
          <w:sz w:val="28"/>
          <w:szCs w:val="28"/>
        </w:rPr>
      </w:pPr>
      <w:r w:rsidRPr="00053D21">
        <w:rPr>
          <w:rFonts w:cstheme="minorHAnsi"/>
          <w:sz w:val="28"/>
          <w:szCs w:val="28"/>
        </w:rPr>
        <w:t>Dans ce rapport nous allons aborder premièrement le contexte général du projet Ensuite</w:t>
      </w:r>
      <w:r>
        <w:rPr>
          <w:rFonts w:cstheme="minorHAnsi"/>
          <w:sz w:val="28"/>
          <w:szCs w:val="28"/>
        </w:rPr>
        <w:t xml:space="preserve"> l’analyse fonctionnelle</w:t>
      </w:r>
      <w:r w:rsidRPr="00053D21">
        <w:rPr>
          <w:rFonts w:cstheme="minorHAnsi"/>
          <w:sz w:val="28"/>
          <w:szCs w:val="28"/>
        </w:rPr>
        <w:t xml:space="preserve"> et après l’analyse conceptuelle, et on va terminer par la réalisation du projet. </w:t>
      </w:r>
    </w:p>
    <w:p w:rsidR="00EE5BF1" w:rsidRDefault="00EE5BF1">
      <w:pPr>
        <w:rPr>
          <w:sz w:val="28"/>
          <w:szCs w:val="28"/>
        </w:rPr>
      </w:pPr>
    </w:p>
    <w:p w:rsidR="00EE5BF1" w:rsidRPr="007A225F" w:rsidRDefault="00EE5BF1">
      <w:pPr>
        <w:rPr>
          <w:sz w:val="28"/>
          <w:szCs w:val="28"/>
        </w:rPr>
      </w:pPr>
    </w:p>
    <w:sectPr w:rsidR="00EE5BF1" w:rsidRPr="007A2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5D"/>
    <w:rsid w:val="00576E5D"/>
    <w:rsid w:val="007A225F"/>
    <w:rsid w:val="009611DF"/>
    <w:rsid w:val="00A91F49"/>
    <w:rsid w:val="00EE5B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6189"/>
  <w15:chartTrackingRefBased/>
  <w15:docId w15:val="{524C460B-84CA-453C-8FDC-B7C0A558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6E5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280</Words>
  <Characters>1545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EL Badaoui</dc:creator>
  <cp:keywords/>
  <dc:description/>
  <cp:lastModifiedBy>Mohammed EL Badaoui</cp:lastModifiedBy>
  <cp:revision>3</cp:revision>
  <dcterms:created xsi:type="dcterms:W3CDTF">2020-06-22T10:49:00Z</dcterms:created>
  <dcterms:modified xsi:type="dcterms:W3CDTF">2020-06-24T08:51:00Z</dcterms:modified>
</cp:coreProperties>
</file>