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74C91" w14:textId="77777777" w:rsidR="00830AB3" w:rsidRDefault="00B156A2">
      <w:pPr>
        <w:pStyle w:val="Heading1"/>
      </w:pPr>
      <w:r>
        <w:t>introduction</w:t>
      </w:r>
    </w:p>
    <w:p w14:paraId="7DE121AD" w14:textId="77777777" w:rsidR="00830AB3" w:rsidRDefault="00B156A2">
      <w:r>
        <w:t xml:space="preserve">We are a marketing company located in Dubai, UAE. We toke the exclusive rights to use Dubai metro stations to advertise our customers. </w:t>
      </w:r>
    </w:p>
    <w:p w14:paraId="40D5E33B" w14:textId="77777777" w:rsidR="00830AB3" w:rsidRDefault="00B156A2">
      <w:pPr>
        <w:pStyle w:val="Heading2"/>
      </w:pPr>
      <w:r>
        <w:t>problem</w:t>
      </w:r>
    </w:p>
    <w:p w14:paraId="687B3229" w14:textId="77777777" w:rsidR="00830AB3" w:rsidRDefault="00B156A2">
      <w:r>
        <w:t>As our focus group is local business owners and venues, we need to define our target customers based on their location near every metro station.</w:t>
      </w:r>
    </w:p>
    <w:p w14:paraId="59404607" w14:textId="77777777" w:rsidR="00B156A2" w:rsidRDefault="00B156A2">
      <w:r>
        <w:t>Not all the metro stations areas are similar to each other’s when we check its business hot areas</w:t>
      </w:r>
      <w:r w:rsidR="001C79EB">
        <w:t>, as some areas have more hotels, other areas have shopping malls or parks ... etc.</w:t>
      </w:r>
    </w:p>
    <w:p w14:paraId="11CB7368" w14:textId="77777777" w:rsidR="00830AB3" w:rsidRDefault="001C79EB" w:rsidP="001C79EB">
      <w:pPr>
        <w:pStyle w:val="Heading2"/>
      </w:pPr>
      <w:r>
        <w:t>assumbtion</w:t>
      </w:r>
    </w:p>
    <w:p w14:paraId="45170FBC" w14:textId="77777777" w:rsidR="00830AB3" w:rsidRDefault="001C79EB" w:rsidP="001C79EB">
      <w:pPr>
        <w:pStyle w:val="ListBullet"/>
        <w:numPr>
          <w:ilvl w:val="0"/>
          <w:numId w:val="0"/>
        </w:numPr>
      </w:pPr>
      <w:r>
        <w:t>We will use some open datasets and APIs to collect data about metro stations and the nearby venues and targeted customers.</w:t>
      </w:r>
    </w:p>
    <w:p w14:paraId="20C3668E" w14:textId="77777777" w:rsidR="001C79EB" w:rsidRDefault="001C79EB" w:rsidP="001C79EB">
      <w:pPr>
        <w:pStyle w:val="ListBullet"/>
        <w:numPr>
          <w:ilvl w:val="0"/>
          <w:numId w:val="0"/>
        </w:numPr>
      </w:pPr>
      <w:r>
        <w:t>Once we have our data ready, we will start categorizing the venues to reduce the number of business areas categories.</w:t>
      </w:r>
    </w:p>
    <w:p w14:paraId="03422577" w14:textId="77777777" w:rsidR="001C79EB" w:rsidRDefault="007E44D2" w:rsidP="001C79EB">
      <w:pPr>
        <w:pStyle w:val="ListBullet"/>
        <w:numPr>
          <w:ilvl w:val="0"/>
          <w:numId w:val="0"/>
        </w:numPr>
      </w:pPr>
      <w:r>
        <w:t>Finally, we will define the top business categories in each area to ease the process of planning our marketing campaigns.</w:t>
      </w:r>
    </w:p>
    <w:sectPr w:rsidR="001C7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5A902" w14:textId="77777777" w:rsidR="001D564E" w:rsidRDefault="001D564E">
      <w:pPr>
        <w:spacing w:before="0" w:after="0" w:line="240" w:lineRule="auto"/>
      </w:pPr>
      <w:r>
        <w:separator/>
      </w:r>
    </w:p>
    <w:p w14:paraId="2E418EDD" w14:textId="77777777" w:rsidR="001D564E" w:rsidRDefault="001D564E"/>
  </w:endnote>
  <w:endnote w:type="continuationSeparator" w:id="0">
    <w:p w14:paraId="759E61E8" w14:textId="77777777" w:rsidR="001D564E" w:rsidRDefault="001D564E">
      <w:pPr>
        <w:spacing w:before="0" w:after="0" w:line="240" w:lineRule="auto"/>
      </w:pPr>
      <w:r>
        <w:continuationSeparator/>
      </w:r>
    </w:p>
    <w:p w14:paraId="581F065A" w14:textId="77777777" w:rsidR="001D564E" w:rsidRDefault="001D5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7CF8" w14:textId="77777777" w:rsidR="00845EEE" w:rsidRDefault="00845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97DDA" w14:textId="77777777" w:rsidR="00830AB3" w:rsidRDefault="004932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5ECE" w14:textId="1F9EE8C6" w:rsidR="00830AB3" w:rsidRDefault="00845EEE" w:rsidP="00845EEE">
    <w:pPr>
      <w:pStyle w:val="Footer"/>
    </w:pPr>
    <w:r>
      <w:t>Applied Data Science Capstone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78B6" w14:textId="77777777" w:rsidR="001D564E" w:rsidRDefault="001D564E">
      <w:pPr>
        <w:spacing w:before="0" w:after="0" w:line="240" w:lineRule="auto"/>
      </w:pPr>
      <w:r>
        <w:separator/>
      </w:r>
    </w:p>
    <w:p w14:paraId="1BB6B7CF" w14:textId="77777777" w:rsidR="001D564E" w:rsidRDefault="001D564E"/>
  </w:footnote>
  <w:footnote w:type="continuationSeparator" w:id="0">
    <w:p w14:paraId="2A590975" w14:textId="77777777" w:rsidR="001D564E" w:rsidRDefault="001D564E">
      <w:pPr>
        <w:spacing w:before="0" w:after="0" w:line="240" w:lineRule="auto"/>
      </w:pPr>
      <w:r>
        <w:continuationSeparator/>
      </w:r>
    </w:p>
    <w:p w14:paraId="34CC9AFB" w14:textId="77777777" w:rsidR="001D564E" w:rsidRDefault="001D56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8515" w14:textId="77777777" w:rsidR="00845EEE" w:rsidRDefault="00845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BA97A" w14:textId="77777777" w:rsidR="00845EEE" w:rsidRDefault="00845E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90C9" w14:textId="77777777" w:rsidR="00845EEE" w:rsidRDefault="00845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A2"/>
    <w:rsid w:val="001C79EB"/>
    <w:rsid w:val="001D564E"/>
    <w:rsid w:val="004932D2"/>
    <w:rsid w:val="007E44D2"/>
    <w:rsid w:val="00830AB3"/>
    <w:rsid w:val="00845EEE"/>
    <w:rsid w:val="00B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35F4E"/>
  <w15:chartTrackingRefBased/>
  <w15:docId w15:val="{B8168E46-C9E7-3E4B-BBA5-B9FE71D1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sg254/Library/Containers/com.microsoft.Word/Data/Library/Application%20Support/Microsoft/Office/16.0/DTS/en-US%7b4DE310AB-1AD4-E245-9A88-F20E59DA576D%7d/%7bF85F5ED8-2668-714D-B46B-F682B1F04093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2019-10-31T13:53:00Z</dcterms:created>
  <dcterms:modified xsi:type="dcterms:W3CDTF">2019-11-01T05:32:00Z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