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60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  <w:rtl/>
        </w:rPr>
        <w:t xml:space="preserve">حقيبة نماذج إدارة المشروعات والمواقع</w:t>
      </w:r>
    </w:p>
    <w:p>
      <w:pPr>
        <w:bidi/>
        <w:spacing w:after="400" w:before="0"/>
        <w:jc w:val="center"/>
      </w:pPr>
      <w:r>
        <w:rPr>
          <w:rFonts w:ascii="Arial" w:cs="Arial" w:eastAsia="Arial" w:hAnsi="Arial"/>
          <w:color w:val="2E7D7A"/>
          <w:sz w:val="26"/>
          <w:szCs w:val="26"/>
          <w:rtl/>
        </w:rPr>
        <w:t xml:space="preserve">من استلام الموقع ... إلى التسليم النهائي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000"/>
        <w:gridCol w:w="5000"/>
        <w:gridCol w:w="2566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النموذج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QF-SH-01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محضر استلام موقع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البدء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QF-MA-02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طلب اعتماد مواد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الاعتمادات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QF-SD-03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طلب اعتماد مخططات تنفيذية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الاعتمادات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QF-PO-04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أمر توريد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التوريد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QF-MR-05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محضر استلام وفحص مواد بالموقع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التوريد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QF-MI-06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إذن صرف مواد من المخزن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المخزن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QF-MRT-07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إذن إرجاع مواد للمخزن / للمورد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المخزن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QF-IR-08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طلب فحص واستلام أعمال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التنفيذ والجودة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QF-NCR-09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تقرير عدم مطابقة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التنفيذ والجودة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QF-DR-10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التقرير اليومي للموقع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التنفيذ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QF-MM-11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محضر اجتماع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الإدارة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QF-VO-12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طلب أعمال إضافية / أمر تغيير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العقود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13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QF-IPC-13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مستخلص أعمال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المالية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14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QF-SL-14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قائمة الملاحظات قبل التسليم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الإغلاق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15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QF-PH-15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محضر التسليم الابتدائي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الإغلاق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16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QF-FH-16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محضر التسليم النهائي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الإغلاق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17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QF-CL-17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مخالصة نهائية وإخلاء طرف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الإغلاق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18</w:t>
            </w:r>
          </w:p>
        </w:tc>
        <w:tc>
          <w:tcPr>
            <w:tcW w:type="dxa" w:w="2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7A"/>
                <w:sz w:val="20"/>
                <w:szCs w:val="20"/>
                <w:rtl/>
              </w:rPr>
              <w:t xml:space="preserve">QF-PTW-18</w:t>
            </w:r>
          </w:p>
        </w:tc>
        <w:tc>
          <w:tcPr>
            <w:tcW w:type="dxa" w:w="5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تصريح عمل (سلامة)</w:t>
            </w:r>
          </w:p>
        </w:tc>
        <w:tc>
          <w:tcPr>
            <w:tcW w:type="dxa" w:w="25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السلامة</w:t>
            </w:r>
          </w:p>
        </w:tc>
      </w:tr>
    </w:tbl>
    <w:p>
      <w:pPr>
        <w:spacing w:after="20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9A6B00"/>
                <w:sz w:val="17"/>
                <w:szCs w:val="17"/>
                <w:rtl/>
              </w:rPr>
              <w:t xml:space="preserve">ملاحظة: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استبدل [اسم الشركة] وضع الشعار في رأس كل نموذج. كل نموذج له رمز ثابت، ويُرقَّم المستند بالصيغة: رمز المشروع-رمز النموذج-مسلسل (مثال: PRJ-001-MAR-0015)، ويُسجَّل في ملف الإكسل المقابل.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محضر استلام موقع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Site Possession Certificate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QF-SH-01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أولاً: بيانات المشروع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العقد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/ العميل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الاستشاري / جهة الإشراف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موقع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إحداثيات الموقع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توقيع العقد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مدة التنفيذ (يوم)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الاستلام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النهو التعاقدي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ثانياً: حالة الموقع عند الاستلام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709"/>
        <w:gridCol w:w="941"/>
        <w:gridCol w:w="1046"/>
        <w:gridCol w:w="941"/>
        <w:gridCol w:w="2306"/>
      </w:tblGrid>
      <w:tr>
        <w:trPr>
          <w:cantSplit/>
          <w:tblHeader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بند الفحص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مطابق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غير مطابق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ينطبق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استلام الموقع خالياً من الإشغالات والعوائق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تسليم نقاط الروبير (Bench Marks) والإحداثيات المرجعية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استلام حدود الموقع وأركانه على الطبيعة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تسليم تقرير فحص التربة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تسليم المخططات المعتمدة (معماري – إنشائي – كهروميكانيك)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وجود مصادر مياه وكهرباء مؤقتة للموقع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وجود طرق وصول صالحة للمعدات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وجود مرافق أو شبكات قائمة تحت الأرض (يُذكر بالملاحظات)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التصوير الفوتوغرافي/بالدرون لحالة الموقع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استلام التراخيص وتصاريح البناء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ثالثاً: نقاط الروبير والإحداثيات المسلّمة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7"/>
        <w:gridCol w:w="1674"/>
        <w:gridCol w:w="2093"/>
        <w:gridCol w:w="2093"/>
        <w:gridCol w:w="1674"/>
        <w:gridCol w:w="2305"/>
      </w:tblGrid>
      <w:tr>
        <w:trPr>
          <w:cantSplit/>
          <w:tblHeader/>
          <w:trHeight w:val="380" w:hRule="atLeast"/>
        </w:trPr>
        <w:tc>
          <w:tcPr>
            <w:tcW w:type="dxa" w:w="62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رقم النقطة</w:t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الإحداثي X (شرق)</w:t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الإحداثي Y (شمال)</w:t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المنسوب Z</w:t>
            </w:r>
          </w:p>
        </w:tc>
        <w:tc>
          <w:tcPr>
            <w:tcW w:type="dxa" w:w="230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الوصف / المكان</w:t>
            </w:r>
          </w:p>
        </w:tc>
      </w:tr>
      <w:tr>
        <w:trPr>
          <w:cantSplit/>
          <w:trHeight w:val="380" w:hRule="atLeast"/>
        </w:trPr>
        <w:tc>
          <w:tcPr>
            <w:tcW w:type="dxa" w:w="62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2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2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2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2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7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رابعاً: ملاحظات وتحفظات المقاول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9A6B00"/>
                <w:sz w:val="17"/>
                <w:szCs w:val="17"/>
                <w:rtl/>
              </w:rPr>
              <w:t xml:space="preserve">ملاحظة: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يُعتبر تاريخ هذا المحضر هو تاريخ بدء احتساب مدة التنفيذ ما لم ينص العقد على خلاف ذلك. تُرفق الصور والمخطط المساحي كملاحق.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ممثل المالك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 (المقاول)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المساح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طلب اعتماد مواد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Material Approval Request (MAR)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QF-MA-02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بيانات الطلب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الطلب MAR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بند الأعمال / رقم البند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المواصفة (Section)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المادة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الاستخدام في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المصنّع / بلد المنشأ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المورّد / الوكيل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الإرسال السابق (إن وجد)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المراجعة (Rev.)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المرفقات المقدمة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709"/>
        <w:gridCol w:w="941"/>
        <w:gridCol w:w="1046"/>
        <w:gridCol w:w="941"/>
        <w:gridCol w:w="2306"/>
      </w:tblGrid>
      <w:tr>
        <w:trPr>
          <w:cantSplit/>
          <w:tblHeader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بند الفحص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مطابق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غير مطابق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ينطبق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الكتالوج الفني (Data Sheet)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عينة المادة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المطابقة / الجودة (ISO – CE – SASO)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نتائج اختبارات معملية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المنشأ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قائمة المشروعات السابقة (Reference List)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خطاب الوكالة / التوزيع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الضمان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جدول مقارنة المادة بالمواصفات (Compliance Statement)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قرار الاستشاري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100"/>
        <w:gridCol w:w="6266"/>
      </w:tblGrid>
      <w:tr>
        <w:trPr>
          <w:cantSplit/>
          <w:trHeight w:val="360" w:hRule="atLeast"/>
        </w:trPr>
        <w:tc>
          <w:tcPr>
            <w:tcW w:type="dxa" w:w="11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☐ A</w:t>
            </w:r>
          </w:p>
        </w:tc>
        <w:tc>
          <w:tcPr>
            <w:tcW w:type="dxa" w:w="31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معتمد</w:t>
            </w:r>
          </w:p>
        </w:tc>
        <w:tc>
          <w:tcPr>
            <w:tcW w:type="dxa" w:w="62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يُسمح بالتوريد والتركيب</w:t>
            </w: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☐ B</w:t>
            </w:r>
          </w:p>
        </w:tc>
        <w:tc>
          <w:tcPr>
            <w:tcW w:type="dxa" w:w="31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معتمد مع ملاحظات</w:t>
            </w:r>
          </w:p>
        </w:tc>
        <w:tc>
          <w:tcPr>
            <w:tcW w:type="dxa" w:w="62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يُسمح بالتوريد مع الالتزام بالملاحظات</w:t>
            </w: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☐ C</w:t>
            </w:r>
          </w:p>
        </w:tc>
        <w:tc>
          <w:tcPr>
            <w:tcW w:type="dxa" w:w="31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مرفوض – يُعاد التقديم</w:t>
            </w:r>
          </w:p>
        </w:tc>
        <w:tc>
          <w:tcPr>
            <w:tcW w:type="dxa" w:w="62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تصحيح وإعادة التقديم برقم مراجعة جديد</w:t>
            </w: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☐ D</w:t>
            </w:r>
          </w:p>
        </w:tc>
        <w:tc>
          <w:tcPr>
            <w:tcW w:type="dxa" w:w="31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مرفوض نهائياً</w:t>
            </w:r>
          </w:p>
        </w:tc>
        <w:tc>
          <w:tcPr>
            <w:tcW w:type="dxa" w:w="62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تقديم بديل آخر</w:t>
            </w:r>
          </w:p>
        </w:tc>
      </w:tr>
    </w:tbl>
    <w:p>
      <w:pPr>
        <w:spacing w:after="10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ملاحظات الاستشاري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الجودة (المقاول)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الاستشاري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الاستشاري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طلب اعتماد مخططات تنفيذية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Shop Drawing Submittal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QF-SD-03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بيانات الإرسال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الإرسال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التخصص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المرحلة / المنطقة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الإرسال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المدة المطلوبة للرد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قائمة المخططات المرسلة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1779"/>
        <w:gridCol w:w="3663"/>
        <w:gridCol w:w="941"/>
        <w:gridCol w:w="1046"/>
        <w:gridCol w:w="941"/>
        <w:gridCol w:w="1573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رقم اللوحة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عنوان اللوحة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المراجعة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المقياس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الكود</w:t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77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7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قرار الاستشاري:   </w:t>
      </w:r>
      <w:r>
        <w:rPr>
          <w:rFonts w:ascii="Arial" w:cs="Arial" w:eastAsia="Arial" w:hAnsi="Arial"/>
          <w:sz w:val="20"/>
          <w:szCs w:val="20"/>
          <w:rtl/>
        </w:rPr>
        <w:t xml:space="preserve">☐ A معتمد       ☐ B معتمد بملاحظات       ☐ C يعاد التقديم       ☐ D مرفوض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ملاحظات الاستشاري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المكتب الفني (المقاول)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أمر توريد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Purchase Order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QF-PO-04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بيانات المورد والتوريد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أمر التوريد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الأمر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المورد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الرقم الضريبي للمورد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المشروع / مركز التكلفة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طلب الشراء (PR)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اعتماد المادة (MAR)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مكان التسليم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التسليم المطلوب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شروط الدفع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البنود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3767"/>
        <w:gridCol w:w="941"/>
        <w:gridCol w:w="1046"/>
        <w:gridCol w:w="1360"/>
        <w:gridCol w:w="1465"/>
        <w:gridCol w:w="1364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الصنف / الوصف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الوحدة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سعر الوحدة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الإجمالي</w:t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376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7637"/>
            <w:gridSpan w:val="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الإجمالي قبل الضريبة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ضريبة القيمة المضافة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الإجمالي شامل الضريبة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المبلغ كتابةً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الشروط العامة: الالتزام بالمادة المعتمدة • إرفاق شهادات المطابقة مع كل شحنة • حق المعاينة والرفض بالموقع • غرامة التأخير حسب الاتفاق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مسؤول المشتريات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المدير المالي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المدير العام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توقيع وختم المورد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محضر استلام وفحص مواد بالموقع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Material Inspection Request / Receiving (MIR)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QF-MR-05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بيانات الشحنة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المحضر (MIR)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أمر التوريد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اعتماد المادة (MAR)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المورد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بوليصة/إذن التسليم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السيارة / السائق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ووقت الوصول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المواد المستلمة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2930"/>
        <w:gridCol w:w="837"/>
        <w:gridCol w:w="1151"/>
        <w:gridCol w:w="1151"/>
        <w:gridCol w:w="1046"/>
        <w:gridCol w:w="1046"/>
        <w:gridCol w:w="1782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الصنف</w:t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الوحدة</w:t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 المطلوبة</w:t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 الواردة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المقبولة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المرفوضة</w:t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سبب الرفض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293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837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8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الفحص الظاهري والمطابقة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709"/>
        <w:gridCol w:w="941"/>
        <w:gridCol w:w="1046"/>
        <w:gridCol w:w="941"/>
        <w:gridCol w:w="2306"/>
      </w:tblGrid>
      <w:tr>
        <w:trPr>
          <w:cantSplit/>
          <w:tblHeader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بند الفحص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مطابق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غير مطابق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ينطبق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المادة مطابقة للعينة والكتالوج المعتمد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العلامة التجارية وبلد المنشأ مطابقان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شهادات المصنع والاختبار مرفقة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سلامة التغليف وعدم وجود تلفيات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تاريخ الإنتاج/الصلاحية ساري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الكمية مطابقة لإذن التسليم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أخذ عينات للاختبار المعملي (إن لزم)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النتيجة:   </w:t>
      </w:r>
      <w:r>
        <w:rPr>
          <w:rFonts w:ascii="Arial" w:cs="Arial" w:eastAsia="Arial" w:hAnsi="Arial"/>
          <w:sz w:val="20"/>
          <w:szCs w:val="20"/>
          <w:rtl/>
        </w:rPr>
        <w:t xml:space="preserve">☐ مقبول       ☐ مقبول جزئياً       ☐ مرفوض ويُعاد للمورد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أمين المخزن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الموقع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الجودة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إذن صرف مواد من المخزن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Material Issue Note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QF-MI-06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الإذن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الجهة/مقاول الباطن المستلم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بند الأعمال / الموقع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الصرف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طلب الصرف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1360"/>
        <w:gridCol w:w="3349"/>
        <w:gridCol w:w="1046"/>
        <w:gridCol w:w="1360"/>
        <w:gridCol w:w="1360"/>
        <w:gridCol w:w="1468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كود الصنف</w:t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الصنف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الوحدة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 المطلوبة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 المنصرفة</w:t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9A6B00"/>
                <w:sz w:val="17"/>
                <w:szCs w:val="17"/>
                <w:rtl/>
              </w:rPr>
              <w:t xml:space="preserve">ملاحظة: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يُصرف أي صنف إلا بعد اعتماد مهندس الموقع، وتُحمّل الكميات على البند وعلى حساب مقاول الباطن عند الاقتضاء.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طالب الصرف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الموقع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أمين المخزن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المستلم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إذن إرجاع مواد للمخزن / للمورد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Material Return Note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QF-MRT-07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الإذن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الجهة المرتجع منها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الجهة المرتجع إليها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سبب الإرجاع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3663"/>
        <w:gridCol w:w="1046"/>
        <w:gridCol w:w="1255"/>
        <w:gridCol w:w="1883"/>
        <w:gridCol w:w="2096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الصنف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الوحدة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</w:t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حالة الصنف</w:t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المُرجِع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أمين المخزن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الموقع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طلب فحص واستلام أعمال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Work Inspection Request (WIR)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QF-IR-08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الطلب (WIR)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التخصص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بند الأعمال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الموقع / المحور / الدور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المخطط المرجعي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الوقت المطلوب للفحص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مقاول الباطن المنفذ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نوع الفحص:   </w:t>
      </w:r>
      <w:r>
        <w:rPr>
          <w:rFonts w:ascii="Arial" w:cs="Arial" w:eastAsia="Arial" w:hAnsi="Arial"/>
          <w:sz w:val="20"/>
          <w:szCs w:val="20"/>
          <w:rtl/>
        </w:rPr>
        <w:t xml:space="preserve">☐ حفر       ☐ خرسانة/حديد       ☐ مباني       ☐ لياسة       ☐ عزل       ☐ كهرباء       ☐ سباكة       ☐ تكييف       ☐ تشطيبات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وصف الأعمال الجاهزة للفحص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709"/>
        <w:gridCol w:w="941"/>
        <w:gridCol w:w="1046"/>
        <w:gridCol w:w="941"/>
        <w:gridCol w:w="2306"/>
      </w:tblGrid>
      <w:tr>
        <w:trPr>
          <w:cantSplit/>
          <w:tblHeader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بند الفحص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مطابق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غير مطابق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ينطبق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الأعمال منفذة طبقاً للمخططات المعتمدة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المواد المستخدمة معتمدة (MAR)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الأبعاد والمناسيب مطابقة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الفحص الداخلي من قبل المقاول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النظافة وإزالة المخلفات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اشتراطات السلامة مطبقة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قرار الاستشاري:   </w:t>
      </w:r>
      <w:r>
        <w:rPr>
          <w:rFonts w:ascii="Arial" w:cs="Arial" w:eastAsia="Arial" w:hAnsi="Arial"/>
          <w:sz w:val="20"/>
          <w:szCs w:val="20"/>
          <w:rtl/>
        </w:rPr>
        <w:t xml:space="preserve">☐ مقبول – يسمح بالاستمرار       ☐ مقبول بملاحظات       ☐ مرفوض – يعاد الفحص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ملاحظات الاستشاري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الموقع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الجودة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الاستشاري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تقرير عدم مطابقة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Non-Conformance Report (NCR)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QF-NCR-09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التقرير (NCR)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صادر من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صادر إلى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الإصدار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مرجع (WIR/MIR)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التصنيف:   </w:t>
      </w:r>
      <w:r>
        <w:rPr>
          <w:rFonts w:ascii="Arial" w:cs="Arial" w:eastAsia="Arial" w:hAnsi="Arial"/>
          <w:sz w:val="20"/>
          <w:szCs w:val="20"/>
          <w:rtl/>
        </w:rPr>
        <w:t xml:space="preserve">☐ مواد       ☐ تنفيذ       ☐ سلامة       ☐ توثيق</w:t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الخطورة:   </w:t>
      </w:r>
      <w:r>
        <w:rPr>
          <w:rFonts w:ascii="Arial" w:cs="Arial" w:eastAsia="Arial" w:hAnsi="Arial"/>
          <w:sz w:val="20"/>
          <w:szCs w:val="20"/>
          <w:rtl/>
        </w:rPr>
        <w:t xml:space="preserve">☐ بسيطة       ☐ متوسطة       ☐ جسيمة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وصف عدم المطابقة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السبب الجذري (Root Cause)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الإجراء التصحيحي والوقائي المقترح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المسؤول عن التنفيذ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الإغلاق المستهدف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الإغلاق الفعلي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حالة التقرير (مفتوح/مغلق)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مُصدر التقرير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الجودة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التقرير اليومي للموقع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Daily Site Report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QF-DR-10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988"/>
        <w:gridCol w:w="1500"/>
        <w:gridCol w:w="1988"/>
        <w:gridCol w:w="1500"/>
        <w:gridCol w:w="1990"/>
      </w:tblGrid>
      <w:tr>
        <w:trPr>
          <w:cantSplit/>
          <w:trHeight w:val="420" w:hRule="atLeast"/>
        </w:trPr>
        <w:tc>
          <w:tcPr>
            <w:tcW w:type="dxa" w:w="1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19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 / اليوم</w:t>
            </w:r>
          </w:p>
        </w:tc>
        <w:tc>
          <w:tcPr>
            <w:tcW w:type="dxa" w:w="19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حالة الطقس</w:t>
            </w:r>
          </w:p>
        </w:tc>
        <w:tc>
          <w:tcPr>
            <w:tcW w:type="dxa" w:w="1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درجة الحرارة</w:t>
            </w:r>
          </w:p>
        </w:tc>
        <w:tc>
          <w:tcPr>
            <w:tcW w:type="dxa" w:w="19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ساعات العمل</w:t>
            </w:r>
          </w:p>
        </w:tc>
        <w:tc>
          <w:tcPr>
            <w:tcW w:type="dxa" w:w="19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التقرير</w:t>
            </w:r>
          </w:p>
        </w:tc>
        <w:tc>
          <w:tcPr>
            <w:tcW w:type="dxa" w:w="1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العمالة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3139"/>
        <w:gridCol w:w="1569"/>
        <w:gridCol w:w="1569"/>
        <w:gridCol w:w="1255"/>
        <w:gridCol w:w="2411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المهنة</w:t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عمالة الشركة</w:t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مقاولو الباطن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الإجمالي</w:t>
            </w:r>
          </w:p>
        </w:tc>
        <w:tc>
          <w:tcPr>
            <w:tcW w:type="dxa" w:w="241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1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1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1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1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1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المعدات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3139"/>
        <w:gridCol w:w="1046"/>
        <w:gridCol w:w="1569"/>
        <w:gridCol w:w="1569"/>
        <w:gridCol w:w="2620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المعدة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العدد</w:t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ساعات التشغيل</w:t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262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2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2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2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الأعمال المنفذة اليوم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186"/>
        <w:gridCol w:w="2093"/>
        <w:gridCol w:w="1255"/>
        <w:gridCol w:w="1046"/>
        <w:gridCol w:w="1363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418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الموقع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الوحدة</w:t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نسبة الإنجاز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18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18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18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18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18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المعوقات / الحوادث / الزيارات / المواد الواردة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الموقع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محضر اجتماع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Minutes of Meeting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QF-MM-11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الاجتماع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 والوقت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المكان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رئيس الاجتماع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مُعد المحضر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الحضور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3139"/>
        <w:gridCol w:w="2616"/>
        <w:gridCol w:w="2093"/>
        <w:gridCol w:w="2095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الاسم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الوظيفة</w:t>
            </w:r>
          </w:p>
        </w:tc>
        <w:tc>
          <w:tcPr>
            <w:tcW w:type="dxa" w:w="20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التوقيع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31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البنود والقرارات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5233"/>
        <w:gridCol w:w="1883"/>
        <w:gridCol w:w="1465"/>
        <w:gridCol w:w="1362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الموضوع / القرار</w:t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المسؤول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الموعد النهائي</w:t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8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9A6B00"/>
                <w:sz w:val="17"/>
                <w:szCs w:val="17"/>
                <w:rtl/>
              </w:rPr>
              <w:t xml:space="preserve">ملاحظة: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يُعتبر المحضر معتمداً ما لم تصل ملاحظات عليه خلال 3 أيام عمل من تاريخ إرساله.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طلب أعمال إضافية / أمر تغيير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Variation Order Request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QF-VO-12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أمر التغيير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مصدر التغيير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مرجع التعليمات (SI/RFI)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الطلب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الأثر على المدة (يوم)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وصف التغيير وسببه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3663"/>
        <w:gridCol w:w="941"/>
        <w:gridCol w:w="1151"/>
        <w:gridCol w:w="1360"/>
        <w:gridCol w:w="1465"/>
        <w:gridCol w:w="1363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الوحدة</w:t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سعر الوحدة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الإجمالي</w:t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مرجع السعر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7638"/>
            <w:gridSpan w:val="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القرار:   </w:t>
      </w:r>
      <w:r>
        <w:rPr>
          <w:rFonts w:ascii="Arial" w:cs="Arial" w:eastAsia="Arial" w:hAnsi="Arial"/>
          <w:sz w:val="20"/>
          <w:szCs w:val="20"/>
          <w:rtl/>
        </w:rPr>
        <w:t xml:space="preserve">☐ معتمد       ☐ معتمد بتعديل       ☐ مرفوض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الكميات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مستخلص أعمال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Interim Payment Certificate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QF-IPC-13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المستخلص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الفترة من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الفترة إلى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قيمة العقد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نسبة الإنجاز التراكمية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2825"/>
        <w:gridCol w:w="732"/>
        <w:gridCol w:w="1046"/>
        <w:gridCol w:w="1046"/>
        <w:gridCol w:w="1046"/>
        <w:gridCol w:w="1046"/>
        <w:gridCol w:w="1046"/>
        <w:gridCol w:w="1156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الوحدة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 التعاقدية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السعر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 السابقة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 الحالية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الكمية التراكمية</w:t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القيمة التراكمية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28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310"/>
            <w:gridSpan w:val="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W w:type="dxa" w:w="115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الملخص المالي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0"/>
        <w:gridCol w:w="3966"/>
      </w:tblGrid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إجمالي الأعمال المنفذة حتى تاريخه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يخصم: المستخلصات السابقة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قيمة أعمال هذا المستخلص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يخصم: ضمان الأعمال المحتجز ( %)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يخصم: استرداد الدفعة المقدمة ( %)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يخصم: غرامات / خصومات أخرى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صافي المستحق قبل الضريبة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ضريبة القيمة المضافة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65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صافي المستحق للصرف</w:t>
            </w:r>
          </w:p>
        </w:tc>
        <w:tc>
          <w:tcPr>
            <w:tcW w:type="dxa" w:w="39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0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الكميات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قائمة الملاحظات قبل التسليم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Snag / Punch List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QF-SL-14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المبنى / الدور / الوحدة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المعاينة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القائمة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1465"/>
        <w:gridCol w:w="1151"/>
        <w:gridCol w:w="3349"/>
        <w:gridCol w:w="1255"/>
        <w:gridCol w:w="1255"/>
        <w:gridCol w:w="732"/>
        <w:gridCol w:w="736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الموقع</w:t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التخصص</w:t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وصف الملاحظة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المسؤول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تاريخ الإصلاح</w:t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تم ✓</w:t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اعتماد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11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12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13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14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15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16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17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18</w:t>
            </w:r>
          </w:p>
        </w:tc>
        <w:tc>
          <w:tcPr>
            <w:tcW w:type="dxa" w:w="146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5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34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3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الموقع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الجودة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محضر التسليم الابتدائي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Provisional Handover Certificate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QF-PH-15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العقد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الاستشاري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النهو الفعلي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التسليم الابتدائي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بداية فترة الضمان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نهاية فترة الضمان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إنه في يوم ........ الموافق ...../...../20..... اجتمعت لجنة الاستلام المكونة من الأطراف الموقعة أدناه وقامت بمعاينة الأعمال وتبين أنها منفذة طبقاً للعقد والمواصفات فيما عدا الملاحظات المرفقة، وعليه تقرر الاستلام الابتدائي للمشروع.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المستندات المسلمة للمالك</w:t>
            </w:r>
          </w:p>
        </w:tc>
      </w:tr>
    </w:tbl>
    <w:p>
      <w:pPr>
        <w:spacing w:after="4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709"/>
        <w:gridCol w:w="941"/>
        <w:gridCol w:w="1046"/>
        <w:gridCol w:w="941"/>
        <w:gridCol w:w="2306"/>
      </w:tblGrid>
      <w:tr>
        <w:trPr>
          <w:cantSplit/>
          <w:tblHeader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بند الفحص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مطابق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غير مطابق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ينطبق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المخططات النهائية كما نُفذت (As-Built)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كتيبات التشغيل والصيانة (O&amp;M Manuals)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شهادات الضمان للمعدات والمواد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المفاتيح وسجل تسليمها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قطع الغيار الاحتياطية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شهادات الدفاع المدني والجهات الحكومية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محاضر التشغيل التجريبي والاختبارات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تدريب فريق تشغيل المالك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الملاحظات المتبقية (تُرفق قائمة الملاحظات QF-SL-14)</w:t>
      </w: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p>
      <w:pPr>
        <w:pBdr>
          <w:bottom w:val="dotted" w:color="9AA8B6" w:sz="6" w:space="4"/>
        </w:pBdr>
        <w:bidi/>
        <w:spacing w:after="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 </w:t>
      </w:r>
    </w:p>
    <w:p>
      <w:pPr>
        <w:spacing w:after="6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ممثل المالك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المقاول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رئيس اللجنة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محضر التسليم النهائي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Final Handover Certificate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QF-FH-16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العقد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التسليم الابتدائي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انتهاء الضمان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التسليم النهائي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قيمة ضمان الأعمال المستحق الإفراج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تشهد اللجنة بأن المقاول قد أنهى جميع الملاحظات الواردة بمحضر التسليم الابتدائي وأوفى بالتزامات فترة الضمان، وعليه يتم التسليم النهائي والإفراج عن ضمان الأعمال وخطاب الضمان النهائي.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709"/>
        <w:gridCol w:w="941"/>
        <w:gridCol w:w="1046"/>
        <w:gridCol w:w="941"/>
        <w:gridCol w:w="2306"/>
      </w:tblGrid>
      <w:tr>
        <w:trPr>
          <w:cantSplit/>
          <w:tblHeader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بند الفحص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مطابق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غير مطابق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ينطبق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إغلاق جميع ملاحظات التسليم الابتدائي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عدم وجود عيوب ظاهرة خلال فترة الضمان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إغلاق جميع تقارير عدم المطابقة NCR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تسوية الحساب الختامي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الإفراج عن خطاب الضمان النهائي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ممثل المالك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الاستشاري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المقاول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مخالصة نهائية وإخلاء طرف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Final Account &amp; Release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QF-CL-17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 / العقد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الطرف الأول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الطرف الثاني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القيمة النهائية للعقد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إجمالي المدفوع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الرصيد المستحق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المخالصة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المخالصة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يقر الطرف الثاني بأنه استلم كامل مستحقاته عن الأعمال المذكورة أعلاه، وأنه لا يحق له المطالبة بأي مبالغ أو حقوق أخرى بعد تاريخه، ويُعد هذا المستند مخالصة نهائية وإبراءً للذمة.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الطرف الأول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الطرف الثاني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شاهد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666"/>
        <w:gridCol w:w="2400"/>
      </w:tblGrid>
      <w:tr>
        <w:trPr>
          <w:cantSplit/>
          <w:trHeight w:val="1100" w:hRule="atLeast"/>
        </w:trPr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6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7A"/>
                <w:sz w:val="30"/>
                <w:szCs w:val="30"/>
                <w:rtl/>
              </w:rPr>
              <w:t xml:space="preserve">تصريح عمل (سلامة)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Permit To Work (HSE)</w:t>
            </w:r>
          </w:p>
        </w:tc>
        <w:tc>
          <w:tcPr>
            <w:tcW w:type="dxa" w:w="24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رمز النموذج: QF-PTW-18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الإصدار: 01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رقم المستند: 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/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التصريح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نوع العمل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الموقع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من ساعة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إلى ساعة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الجهة المنفذة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عدد العمال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نوع التصريح:   </w:t>
      </w:r>
      <w:r>
        <w:rPr>
          <w:rFonts w:ascii="Arial" w:cs="Arial" w:eastAsia="Arial" w:hAnsi="Arial"/>
          <w:sz w:val="20"/>
          <w:szCs w:val="20"/>
          <w:rtl/>
        </w:rPr>
        <w:t xml:space="preserve">☐ أعمال ساخنة       ☐ أعمال على ارتفاع       ☐ أماكن مغلقة       ☐ حفريات       ☐ كهرباء       ☐ رفع ثقيل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709"/>
        <w:gridCol w:w="941"/>
        <w:gridCol w:w="1046"/>
        <w:gridCol w:w="941"/>
        <w:gridCol w:w="2306"/>
      </w:tblGrid>
      <w:tr>
        <w:trPr>
          <w:cantSplit/>
          <w:tblHeader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بند الفحص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مطابق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غير مطابق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ينطبق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ملاحظات</w:t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تم تقييم المخاطر (JSA)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معدات الوقاية الشخصية متوفرة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طفايات الحريق في الموقع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عزل الطاقة والتأمين (LOTO)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حاجز ولافتات تحذيرية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العمال مدربون ومؤهلون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470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خطة الطوارئ والإخلاء معروفة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04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941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230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طالب التصريح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مسؤول السلامة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الموقع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sectPr>
      <w:footerReference w:type="default" r:id="rId6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 w:before="0"/>
      <w:jc w:val="center"/>
    </w:pPr>
    <w:r>
      <w:rPr>
        <w:rFonts w:ascii="Arial" w:cs="Arial" w:eastAsia="Arial" w:hAnsi="Arial"/>
        <w:color w:val="8A96A3"/>
        <w:sz w:val="15"/>
        <w:szCs w:val="15"/>
        <w:rtl/>
      </w:rPr>
      <w:t xml:space="preserve">نظام إدارة المواقع – حقيبة النماذج   |   صفحة </w:t>
    </w:r>
    <w:r>
      <w:rPr>
        <w:rFonts w:ascii="Arial" w:cs="Arial" w:eastAsia="Arial" w:hAnsi="Arial"/>
        <w:color w:val="8A96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rtl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 Operations System</dc:creator>
  <cp:lastModifiedBy>Un-named</cp:lastModifiedBy>
  <cp:revision>1</cp:revision>
  <dcterms:created xsi:type="dcterms:W3CDTF">2026-09-29T07:36:55.222Z</dcterms:created>
  <dcterms:modified xsi:type="dcterms:W3CDTF">2026-09-29T07:36:55.228Z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