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costofliving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----the fisrt category of analysis (cost comarison)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--q1 the highest and lowest city cost for a meal as in x1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max_cost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CITY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cost_of_living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max_cost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max_cost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CITY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cost_of_living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x1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max_cost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--------end of 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-----q2 what is the average f demostic beer as x48 across diffrent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x48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country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cost_of_living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country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country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----------end of 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----q3 what is the average cost of renting one bed room in centre of the cities and out side in diffrent countries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x48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in_side_centre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x49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country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out_side_centre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cost_of_living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country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country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---------end of 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----the second category analysis acordding economic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----q1 what is the relation between the average monthly salary net as (x54)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--and the cost of liviing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Selcet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city , country, x54 as average_monthly_net_salary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(x1+x2+x3+x4x+x5+x6+x7+x8+x9+x10+x11+x12+x13+x14+x15+x16+x17+x18+x19+x20+x21+x22+x23+x24+x25+x26+x27+x28+x29+x30+x31+x32+x33+x34+x35+x36+x37+x38+x39+x40+x41+x42+x43+x44+x45+x46)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monthly_cost_of_living,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(x54/( x1+x2+x3+x4x+x5+x6+x7+x8+x9+x10+x11+x12+x13+x14+x15+x16+x17+x18+x19+x20+x21+x22+x23+x24+x25+x26+x27+x28+x29+x30+x31+x32+x33+x34+x35+x36+x37+x38+x39+x40+x41+x42+x43+x44+x45+x46),</w:t>
      </w:r>
      <w:r w:rsidDel="00000000" w:rsidR="00000000" w:rsidRPr="00000000">
        <w:rPr>
          <w:rFonts w:ascii="Consolas" w:cs="Consolas" w:eastAsia="Consolas" w:hAnsi="Consolas"/>
          <w:color w:val="cc0066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affordability_ratio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cost_of_living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affordability_ratio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--------------end of q1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--q2 how do mprtgag insert rates (x55) correlate with prperty price in the city centre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city , country ,x55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mortgag_insert_rates , x56 as prpperty_price_city_centre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cost_of_living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--the third category market basket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--q1 what is the cost of market basket as in x1,x4,x5,x6,x7,x8,x9,x10,x11,x12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(x1+x4+x5+x6+x7+x8+x9+x10+x11+x12),city,country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cost_of_living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Oeder by country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-------end of q1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--------q2 gow do the prices of basic food iteams loke (x9,x10,x11) are diffrent form country to another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x9,x10,x11 ,country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cost_of_living 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 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country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--------------------------end q2 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 the fourth category life style 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---Q1 what is the variation of the membership of fitness club (x39) across diffrent cities and cities 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x28,x29,city, country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cost_of_living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city , country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country,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city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---------------------------------end of q1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-------q2 how do transport costs such as one way ticket on local transport (x28) and monthly passes (x19) vary by country 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Slecet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x28, x29,country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cost_of_living 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---------------------------------end of q2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 the fifth category quality of life 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-------q1 which cities that offer the most comfortable entertament opportunties (x41),(40)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x44,x40,city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cost_of_living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4F">
      <w:pPr>
        <w:tabs>
          <w:tab w:val="left" w:leader="none" w:pos="2580"/>
        </w:tabs>
        <w:spacing w:after="0" w:line="240" w:lineRule="auto"/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-----------end of q1 </w:t>
        <w:tab/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-------q2 how does the cost preshcool cost (x42),and the primary shcool(x43) differs among cities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x42,x43,city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cost_of_living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---------------------end of q2 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-----------the sixth category consumer goals 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-------q1 compare clothing items like (x44),(x45) accross diffrent cities 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x44,x45,city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cost_of_living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---------------------end of q1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------q2 what is the diffrence in the cost od electronics utolites such as internet services (x38), basic utilites (x36)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x38,x36,city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cost_of_living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---------------------------end of q2 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-----the seventh category housing market 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---q1 how do rental prices for three bed_rooms appartment in the city centre (x50) vs out side city (x51)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x50,x50,city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cost_of_living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city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7e3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7e39"/>
          <w:sz w:val="19"/>
          <w:szCs w:val="19"/>
          <w:rtl w:val="0"/>
        </w:rPr>
        <w:t xml:space="preserve">------------------------the end thank you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047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npdTHDdcE8/2R4tnPb6M7HI4cg==">CgMxLjA4AHIhMWlaZEVDZDRnazg0LUFxTkhmOVptc2U1RUJEcHIxUVVT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2024-05-27T06:02:00Z</dcterms:created>
  <dc:creator>xLite</dc:creator>
</cp:coreProperties>
</file>