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0"/>
        <w:ind w:left="2690" w:right="2634" w:firstLine="3"/>
        <w:jc w:val="center"/>
      </w:pPr>
      <w:r>
        <w:rPr/>
        <w:t>Jordan University of Science and Technology</w:t>
      </w:r>
      <w:r>
        <w:rPr>
          <w:spacing w:val="1"/>
        </w:rPr>
        <w:t> </w:t>
      </w:r>
      <w:r>
        <w:rPr/>
        <w:t>Faculty of Computer and Information Technology</w:t>
      </w:r>
      <w:r>
        <w:rPr>
          <w:spacing w:val="-6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Computer 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line="360" w:lineRule="auto" w:before="0"/>
        <w:ind w:left="3377" w:right="3315" w:firstLine="0"/>
        <w:jc w:val="center"/>
        <w:rPr>
          <w:b/>
          <w:sz w:val="28"/>
        </w:rPr>
      </w:pPr>
      <w:r>
        <w:rPr>
          <w:b/>
          <w:sz w:val="28"/>
        </w:rPr>
        <w:t>CPE 591: Graduation Project I Report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[Project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Title]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206"/>
        <w:ind w:left="3377" w:right="3248"/>
        <w:jc w:val="center"/>
      </w:pPr>
      <w:r>
        <w:rPr/>
        <w:t>Student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00000000000</w:t>
      </w:r>
    </w:p>
    <w:p>
      <w:pPr>
        <w:spacing w:before="161"/>
        <w:ind w:left="3377" w:right="3248" w:firstLine="0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00000000000</w:t>
      </w:r>
    </w:p>
    <w:p>
      <w:pPr>
        <w:pStyle w:val="Heading1"/>
        <w:spacing w:before="163"/>
        <w:ind w:left="3377" w:right="3248"/>
        <w:jc w:val="center"/>
      </w:pPr>
      <w:r>
        <w:rPr/>
        <w:t>Student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00000000000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2"/>
        </w:rPr>
      </w:pPr>
    </w:p>
    <w:p>
      <w:pPr>
        <w:spacing w:line="360" w:lineRule="auto" w:before="0"/>
        <w:ind w:left="4839" w:right="4779" w:firstLine="0"/>
        <w:jc w:val="center"/>
        <w:rPr>
          <w:b/>
          <w:sz w:val="28"/>
        </w:rPr>
      </w:pPr>
      <w:r>
        <w:rPr>
          <w:b/>
          <w:sz w:val="28"/>
        </w:rPr>
        <w:t>Supervised By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Dr.</w:t>
      </w:r>
    </w:p>
    <w:p>
      <w:pPr>
        <w:spacing w:after="0" w:line="360" w:lineRule="auto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1019" w:top="1060" w:bottom="1200" w:left="420" w:right="480"/>
          <w:pgNumType w:start="1"/>
        </w:sect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2"/>
        <w:gridCol w:w="3945"/>
        <w:gridCol w:w="1754"/>
      </w:tblGrid>
      <w:tr>
        <w:trPr>
          <w:trHeight w:val="519" w:hRule="atLeast"/>
        </w:trPr>
        <w:tc>
          <w:tcPr>
            <w:tcW w:w="37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45" w:type="dxa"/>
          </w:tcPr>
          <w:p>
            <w:pPr>
              <w:pStyle w:val="TableParagraph"/>
              <w:spacing w:line="311" w:lineRule="exact"/>
              <w:ind w:left="208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Contents</w:t>
            </w:r>
          </w:p>
        </w:tc>
        <w:tc>
          <w:tcPr>
            <w:tcW w:w="175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8" w:hRule="atLeast"/>
        </w:trPr>
        <w:tc>
          <w:tcPr>
            <w:tcW w:w="3762" w:type="dxa"/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82" w:val="left" w:leader="none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I.</w:t>
              <w:tab/>
              <w:t>Abstract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540" w:hRule="atLeast"/>
        </w:trPr>
        <w:tc>
          <w:tcPr>
            <w:tcW w:w="3762" w:type="dxa"/>
          </w:tcPr>
          <w:p>
            <w:pPr>
              <w:pStyle w:val="TableParagraph"/>
              <w:tabs>
                <w:tab w:pos="482" w:val="left" w:leader="none"/>
              </w:tabs>
              <w:spacing w:before="150"/>
              <w:ind w:left="50"/>
              <w:rPr>
                <w:sz w:val="20"/>
              </w:rPr>
            </w:pPr>
            <w:r>
              <w:rPr>
                <w:sz w:val="20"/>
              </w:rPr>
              <w:t>II.</w:t>
              <w:tab/>
              <w:t>Background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540" w:hRule="atLeast"/>
        </w:trPr>
        <w:tc>
          <w:tcPr>
            <w:tcW w:w="3762" w:type="dxa"/>
          </w:tcPr>
          <w:p>
            <w:pPr>
              <w:pStyle w:val="TableParagraph"/>
              <w:tabs>
                <w:tab w:pos="914" w:val="left" w:leader="none"/>
              </w:tabs>
              <w:spacing w:before="150"/>
              <w:ind w:left="50"/>
              <w:rPr>
                <w:sz w:val="20"/>
              </w:rPr>
            </w:pPr>
            <w:r>
              <w:rPr>
                <w:sz w:val="20"/>
              </w:rPr>
              <w:t>III.</w:t>
              <w:tab/>
              <w:t>Proposed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540" w:hRule="atLeast"/>
        </w:trPr>
        <w:tc>
          <w:tcPr>
            <w:tcW w:w="3762" w:type="dxa"/>
          </w:tcPr>
          <w:p>
            <w:pPr>
              <w:pStyle w:val="TableParagraph"/>
              <w:tabs>
                <w:tab w:pos="914" w:val="left" w:leader="none"/>
              </w:tabs>
              <w:spacing w:before="150"/>
              <w:ind w:left="50"/>
              <w:rPr>
                <w:sz w:val="20"/>
              </w:rPr>
            </w:pPr>
            <w:r>
              <w:rPr>
                <w:sz w:val="20"/>
              </w:rPr>
              <w:t>IV.</w:t>
              <w:tab/>
              <w:t>Professional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Practice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Constraints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540" w:hRule="atLeast"/>
        </w:trPr>
        <w:tc>
          <w:tcPr>
            <w:tcW w:w="3762" w:type="dxa"/>
          </w:tcPr>
          <w:p>
            <w:pPr>
              <w:pStyle w:val="TableParagraph"/>
              <w:tabs>
                <w:tab w:pos="482" w:val="left" w:leader="none"/>
              </w:tabs>
              <w:spacing w:before="150"/>
              <w:ind w:left="50"/>
              <w:rPr>
                <w:sz w:val="20"/>
              </w:rPr>
            </w:pPr>
            <w:r>
              <w:rPr>
                <w:sz w:val="20"/>
              </w:rPr>
              <w:t>V.</w:t>
              <w:tab/>
              <w:t>Deliverables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540" w:hRule="atLeast"/>
        </w:trPr>
        <w:tc>
          <w:tcPr>
            <w:tcW w:w="3762" w:type="dxa"/>
          </w:tcPr>
          <w:p>
            <w:pPr>
              <w:pStyle w:val="TableParagraph"/>
              <w:tabs>
                <w:tab w:pos="914" w:val="left" w:leader="none"/>
              </w:tabs>
              <w:spacing w:before="150"/>
              <w:ind w:left="50"/>
              <w:rPr>
                <w:sz w:val="20"/>
              </w:rPr>
            </w:pPr>
            <w:r>
              <w:rPr>
                <w:sz w:val="20"/>
              </w:rPr>
              <w:t>VI.</w:t>
              <w:tab/>
              <w:t>Roles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539" w:hRule="atLeast"/>
        </w:trPr>
        <w:tc>
          <w:tcPr>
            <w:tcW w:w="3762" w:type="dxa"/>
          </w:tcPr>
          <w:p>
            <w:pPr>
              <w:pStyle w:val="TableParagraph"/>
              <w:tabs>
                <w:tab w:pos="914" w:val="left" w:leader="none"/>
              </w:tabs>
              <w:spacing w:before="150"/>
              <w:ind w:left="50"/>
              <w:rPr>
                <w:sz w:val="20"/>
              </w:rPr>
            </w:pPr>
            <w:r>
              <w:rPr>
                <w:sz w:val="20"/>
              </w:rPr>
              <w:t>VII.</w:t>
              <w:tab/>
              <w:t>Schedule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80" w:hRule="atLeast"/>
        </w:trPr>
        <w:tc>
          <w:tcPr>
            <w:tcW w:w="3762" w:type="dxa"/>
          </w:tcPr>
          <w:p>
            <w:pPr>
              <w:pStyle w:val="TableParagraph"/>
              <w:tabs>
                <w:tab w:pos="914" w:val="left" w:leader="none"/>
              </w:tabs>
              <w:spacing w:line="210" w:lineRule="exact" w:before="150"/>
              <w:ind w:left="50"/>
              <w:rPr>
                <w:sz w:val="20"/>
              </w:rPr>
            </w:pPr>
            <w:r>
              <w:rPr>
                <w:sz w:val="20"/>
              </w:rPr>
              <w:t>VIII.</w:t>
              <w:tab/>
              <w:t>Bibliography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spacing w:line="210" w:lineRule="exact" w:before="150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2240" w:h="15840"/>
          <w:pgMar w:header="0" w:footer="1019" w:top="1480" w:bottom="1200" w:left="420" w:right="4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89" w:after="0"/>
        <w:ind w:left="1433" w:right="0" w:hanging="885"/>
        <w:jc w:val="left"/>
      </w:pPr>
      <w:r>
        <w:rPr/>
        <w:t>Abstract</w:t>
      </w:r>
    </w:p>
    <w:p>
      <w:pPr>
        <w:pStyle w:val="BodyText"/>
        <w:spacing w:line="360" w:lineRule="auto" w:before="216"/>
        <w:ind w:left="712" w:right="721"/>
      </w:pPr>
      <w:r>
        <w:rPr/>
        <w:t>The report must detail the project in a way that makes it clear to understand and even implement or reproduce. Regarding</w:t>
      </w:r>
      <w:r>
        <w:rPr>
          <w:spacing w:val="1"/>
        </w:rPr>
        <w:t> </w:t>
      </w:r>
      <w:r>
        <w:rPr/>
        <w:t>the style, the report should be printed on A4 paper with 2 cm margins, in Times Roman font size 10 pints for the body, 12</w:t>
      </w:r>
      <w:r>
        <w:rPr>
          <w:spacing w:val="1"/>
        </w:rPr>
        <w:t> </w:t>
      </w:r>
      <w:r>
        <w:rPr/>
        <w:t>points for the section headers and 14 points for the chapter titles. Text must be left and right adjusted, with 1.5 line spacing,</w:t>
      </w:r>
      <w:r>
        <w:rPr>
          <w:spacing w:val="-47"/>
        </w:rPr>
        <w:t> </w:t>
      </w:r>
      <w:r>
        <w:rPr/>
        <w:t>and properly numbered or bulleted lists, and well numbered and captioned tables, figures and images. Codes, detailed</w:t>
      </w:r>
      <w:r>
        <w:rPr>
          <w:spacing w:val="1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and images</w:t>
      </w:r>
      <w:r>
        <w:rPr>
          <w:spacing w:val="-2"/>
        </w:rPr>
        <w:t> </w:t>
      </w:r>
      <w:r>
        <w:rPr/>
        <w:t>that may</w:t>
      </w:r>
      <w:r>
        <w:rPr>
          <w:spacing w:val="-2"/>
        </w:rPr>
        <w:t> </w:t>
      </w:r>
      <w:r>
        <w:rPr/>
        <w:t>hinder the</w:t>
      </w:r>
      <w:r>
        <w:rPr>
          <w:spacing w:val="-1"/>
        </w:rPr>
        <w:t> </w:t>
      </w:r>
      <w:r>
        <w:rPr/>
        <w:t>reading</w:t>
      </w:r>
      <w:r>
        <w:rPr>
          <w:spacing w:val="-3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 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appendices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report.</w:t>
      </w:r>
    </w:p>
    <w:p>
      <w:pPr>
        <w:pStyle w:val="BodyText"/>
        <w:spacing w:line="360" w:lineRule="auto"/>
        <w:ind w:left="712" w:right="110"/>
        <w:jc w:val="both"/>
      </w:pPr>
      <w:r>
        <w:rPr/>
        <w:t>In a half page or less, summarize the main reasons for performing the design and the scope of the design that your group attends to</w:t>
      </w:r>
      <w:r>
        <w:rPr>
          <w:spacing w:val="1"/>
        </w:rPr>
        <w:t> </w:t>
      </w:r>
      <w:r>
        <w:rPr/>
        <w:t>achieve. Typically, all the sentences in a proposal’s summary can be found in one form or another in the sections that follow. The</w:t>
      </w:r>
      <w:r>
        <w:rPr>
          <w:spacing w:val="1"/>
        </w:rPr>
        <w:t> </w:t>
      </w:r>
      <w:r>
        <w:rPr/>
        <w:t>purpose of the abstract is to give the reader an overview of what the design need is and what design is being proposed to fill that</w:t>
      </w:r>
      <w:r>
        <w:rPr>
          <w:spacing w:val="1"/>
        </w:rPr>
        <w:t> </w:t>
      </w:r>
      <w:r>
        <w:rPr/>
        <w:t>need. Because of its content and location, this section is the most widely read section of the document. For that reason, the section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 well</w:t>
      </w:r>
      <w:r>
        <w:rPr>
          <w:spacing w:val="5"/>
        </w:rPr>
        <w:t> </w:t>
      </w:r>
      <w:r>
        <w:rPr/>
        <w:t>written</w:t>
      </w:r>
      <w:r>
        <w:rPr>
          <w:spacing w:val="6"/>
        </w:rPr>
        <w:t> </w:t>
      </w:r>
      <w:r>
        <w:rPr/>
        <w:t>and carefully</w:t>
      </w:r>
      <w:r>
        <w:rPr>
          <w:spacing w:val="3"/>
        </w:rPr>
        <w:t> </w:t>
      </w:r>
      <w:r>
        <w:rPr/>
        <w:t>proofread.</w:t>
      </w:r>
    </w:p>
    <w:p>
      <w:pPr>
        <w:spacing w:after="0" w:line="360" w:lineRule="auto"/>
        <w:jc w:val="both"/>
        <w:sectPr>
          <w:pgSz w:w="12240" w:h="15840"/>
          <w:pgMar w:header="0" w:footer="1019" w:top="1500" w:bottom="1200" w:left="420" w:right="480"/>
        </w:sect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70" w:after="0"/>
        <w:ind w:left="1433" w:right="0" w:hanging="1010"/>
        <w:jc w:val="left"/>
      </w:pPr>
      <w:r>
        <w:rPr/>
        <w:t>Background</w:t>
      </w:r>
    </w:p>
    <w:p>
      <w:pPr>
        <w:pStyle w:val="BodyText"/>
        <w:spacing w:line="360" w:lineRule="auto" w:before="219"/>
        <w:ind w:left="1433" w:right="721"/>
      </w:pPr>
      <w:r>
        <w:rPr/>
        <w:t>[In</w:t>
      </w:r>
      <w:r>
        <w:rPr>
          <w:spacing w:val="-3"/>
        </w:rPr>
        <w:t> </w:t>
      </w:r>
      <w:r>
        <w:rPr/>
        <w:t>this section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aspects</w:t>
      </w:r>
      <w:r>
        <w:rPr>
          <w:spacing w:val="-2"/>
        </w:rPr>
        <w:t> </w:t>
      </w:r>
      <w:r>
        <w:rPr/>
        <w:t>that help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understand the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being</w:t>
      </w:r>
      <w:r>
        <w:rPr>
          <w:spacing w:val="-3"/>
        </w:rPr>
        <w:t> </w:t>
      </w:r>
      <w:r>
        <w:rPr/>
        <w:t>solved.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any</w:t>
      </w:r>
      <w:r>
        <w:rPr>
          <w:spacing w:val="-47"/>
        </w:rPr>
        <w:t> </w:t>
      </w:r>
      <w:r>
        <w:rPr/>
        <w:t>social, technological,</w:t>
      </w:r>
      <w:r>
        <w:rPr>
          <w:spacing w:val="1"/>
        </w:rPr>
        <w:t> </w:t>
      </w:r>
      <w:r>
        <w:rPr/>
        <w:t>economical, etc.</w:t>
      </w:r>
      <w:r>
        <w:rPr>
          <w:spacing w:val="1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your project]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0" w:after="0"/>
        <w:ind w:left="1433" w:right="0" w:hanging="1118"/>
        <w:jc w:val="left"/>
      </w:pPr>
      <w:r>
        <w:rPr/>
        <w:t>Proposed</w:t>
      </w:r>
      <w:r>
        <w:rPr>
          <w:spacing w:val="-1"/>
        </w:rPr>
        <w:t> </w:t>
      </w:r>
      <w:r>
        <w:rPr/>
        <w:t>Work</w:t>
      </w:r>
    </w:p>
    <w:p>
      <w:pPr>
        <w:pStyle w:val="BodyText"/>
        <w:spacing w:line="360" w:lineRule="auto" w:before="216"/>
        <w:ind w:left="1433" w:right="654"/>
        <w:jc w:val="both"/>
      </w:pPr>
      <w:r>
        <w:rPr/>
        <w:t>[In this section, describe in detail what you will be doing for your project. You should include a high level design</w:t>
      </w:r>
      <w:r>
        <w:rPr>
          <w:spacing w:val="1"/>
        </w:rPr>
        <w:t> </w:t>
      </w:r>
      <w:r>
        <w:rPr/>
        <w:t>and discuss the major programming components of your project; for example, changes you plan to make to the</w:t>
      </w:r>
      <w:r>
        <w:rPr>
          <w:spacing w:val="1"/>
        </w:rPr>
        <w:t> </w:t>
      </w:r>
      <w:r>
        <w:rPr/>
        <w:t>kernel, command line utilities you plan to provide, or server and client applications you will write. You should</w:t>
      </w:r>
      <w:r>
        <w:rPr>
          <w:spacing w:val="1"/>
        </w:rPr>
        <w:t> </w:t>
      </w:r>
      <w:r>
        <w:rPr/>
        <w:t>clearly identify those parts of the project that will present challenges, and describe the challenges you expect to</w:t>
      </w:r>
      <w:r>
        <w:rPr>
          <w:spacing w:val="1"/>
        </w:rPr>
        <w:t> </w:t>
      </w:r>
      <w:r>
        <w:rPr/>
        <w:t>overcome. This</w:t>
      </w:r>
      <w:r>
        <w:rPr>
          <w:spacing w:val="-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should be four (4)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six</w:t>
      </w:r>
      <w:r>
        <w:rPr>
          <w:spacing w:val="-2"/>
        </w:rPr>
        <w:t> </w:t>
      </w:r>
      <w:r>
        <w:rPr/>
        <w:t>(6)</w:t>
      </w:r>
      <w:r>
        <w:rPr>
          <w:spacing w:val="-2"/>
        </w:rPr>
        <w:t> </w:t>
      </w:r>
      <w:r>
        <w:rPr/>
        <w:t>pages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length.]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0" w:after="0"/>
        <w:ind w:left="1433" w:right="0" w:hanging="1103"/>
        <w:jc w:val="left"/>
      </w:pPr>
      <w:r>
        <w:rPr/>
        <w:t>Professional</w:t>
      </w:r>
      <w:r>
        <w:rPr>
          <w:spacing w:val="-4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Constraints</w:t>
      </w:r>
    </w:p>
    <w:p>
      <w:pPr>
        <w:pStyle w:val="BodyText"/>
        <w:spacing w:line="360" w:lineRule="auto" w:before="57"/>
        <w:ind w:left="1433" w:right="721"/>
      </w:pPr>
      <w:r>
        <w:rPr/>
        <w:t>Students must provide any engineering standards or constrains that were used in their project.</w:t>
      </w:r>
      <w:r>
        <w:rPr>
          <w:spacing w:val="1"/>
        </w:rPr>
        <w:t> </w:t>
      </w:r>
      <w:r>
        <w:rPr/>
        <w:t>The graduation</w:t>
      </w:r>
      <w:r>
        <w:rPr>
          <w:spacing w:val="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offers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early</w:t>
      </w:r>
      <w:r>
        <w:rPr>
          <w:spacing w:val="-6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practices.</w:t>
      </w:r>
      <w:r>
        <w:rPr>
          <w:spacing w:val="-2"/>
        </w:rPr>
        <w:t> </w:t>
      </w:r>
      <w:r>
        <w:rPr/>
        <w:t>Hence,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incorporates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considerations</w:t>
      </w:r>
      <w:r>
        <w:rPr>
          <w:spacing w:val="-47"/>
        </w:rPr>
        <w:t> </w:t>
      </w:r>
      <w:r>
        <w:rPr/>
        <w:t>such as project management, and communication experiences, in addition to the design. A major issue in the</w:t>
      </w:r>
      <w:r>
        <w:rPr>
          <w:spacing w:val="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cope</w:t>
      </w:r>
      <w:r>
        <w:rPr>
          <w:spacing w:val="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professional constraints, including: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57" w:lineRule="auto" w:before="1" w:after="0"/>
        <w:ind w:left="1978" w:right="680" w:hanging="358"/>
        <w:jc w:val="left"/>
        <w:rPr>
          <w:sz w:val="20"/>
        </w:rPr>
      </w:pPr>
      <w:r>
        <w:rPr>
          <w:sz w:val="20"/>
        </w:rPr>
        <w:t>Manufacturability</w:t>
      </w:r>
      <w:r>
        <w:rPr>
          <w:spacing w:val="-4"/>
          <w:sz w:val="20"/>
        </w:rPr>
        <w:t> </w:t>
      </w:r>
      <w:r>
        <w:rPr>
          <w:sz w:val="20"/>
        </w:rPr>
        <w:t>Constraints;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limits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form,</w:t>
      </w:r>
      <w:r>
        <w:rPr>
          <w:spacing w:val="-3"/>
          <w:sz w:val="20"/>
        </w:rPr>
        <w:t> </w:t>
      </w:r>
      <w:r>
        <w:rPr>
          <w:sz w:val="20"/>
        </w:rPr>
        <w:t>components,</w:t>
      </w:r>
      <w:r>
        <w:rPr>
          <w:spacing w:val="-2"/>
          <w:sz w:val="20"/>
        </w:rPr>
        <w:t> </w:t>
      </w:r>
      <w:r>
        <w:rPr>
          <w:sz w:val="20"/>
        </w:rPr>
        <w:t>industrial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assembly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that provide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ease of</w:t>
      </w:r>
      <w:r>
        <w:rPr>
          <w:spacing w:val="-2"/>
          <w:sz w:val="20"/>
        </w:rPr>
        <w:t> </w:t>
      </w:r>
      <w:r>
        <w:rPr>
          <w:sz w:val="20"/>
        </w:rPr>
        <w:t>construction.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57" w:lineRule="auto" w:before="3" w:after="0"/>
        <w:ind w:left="1978" w:right="1209" w:hanging="358"/>
        <w:jc w:val="left"/>
        <w:rPr>
          <w:sz w:val="20"/>
        </w:rPr>
      </w:pPr>
      <w:r>
        <w:rPr>
          <w:sz w:val="20"/>
        </w:rPr>
        <w:t>Economic</w:t>
      </w:r>
      <w:r>
        <w:rPr>
          <w:spacing w:val="-4"/>
          <w:sz w:val="20"/>
        </w:rPr>
        <w:t> </w:t>
      </w:r>
      <w:r>
        <w:rPr>
          <w:sz w:val="20"/>
        </w:rPr>
        <w:t>Constraints;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limits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fiscal,</w:t>
      </w:r>
      <w:r>
        <w:rPr>
          <w:spacing w:val="-3"/>
          <w:sz w:val="20"/>
        </w:rPr>
        <w:t> </w:t>
      </w:r>
      <w:r>
        <w:rPr>
          <w:sz w:val="20"/>
        </w:rPr>
        <w:t>temporal</w:t>
      </w:r>
      <w:r>
        <w:rPr>
          <w:spacing w:val="-3"/>
          <w:sz w:val="20"/>
        </w:rPr>
        <w:t> </w:t>
      </w:r>
      <w:r>
        <w:rPr>
          <w:sz w:val="20"/>
        </w:rPr>
        <w:t>and manpower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47"/>
          <w:sz w:val="20"/>
        </w:rPr>
        <w:t> </w:t>
      </w:r>
      <w:r>
        <w:rPr>
          <w:sz w:val="20"/>
        </w:rPr>
        <w:t>alternative</w:t>
      </w:r>
      <w:r>
        <w:rPr>
          <w:spacing w:val="-1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solutions.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60" w:lineRule="auto" w:before="4" w:after="0"/>
        <w:ind w:left="1978" w:right="812" w:hanging="358"/>
        <w:jc w:val="left"/>
        <w:rPr>
          <w:sz w:val="20"/>
        </w:rPr>
      </w:pPr>
      <w:r>
        <w:rPr>
          <w:sz w:val="20"/>
        </w:rPr>
        <w:t>Sustainability; these are the limits placed on the design and use of products and processes in recognition of</w:t>
      </w:r>
      <w:r>
        <w:rPr>
          <w:spacing w:val="-48"/>
          <w:sz w:val="20"/>
        </w:rPr>
        <w:t> </w:t>
      </w:r>
      <w:r>
        <w:rPr>
          <w:sz w:val="20"/>
        </w:rPr>
        <w:t>their true lifecycle and</w:t>
      </w:r>
      <w:r>
        <w:rPr>
          <w:spacing w:val="1"/>
          <w:sz w:val="20"/>
        </w:rPr>
        <w:t> </w:t>
      </w:r>
      <w:r>
        <w:rPr>
          <w:sz w:val="20"/>
        </w:rPr>
        <w:t>long-term</w:t>
      </w:r>
      <w:r>
        <w:rPr>
          <w:spacing w:val="-4"/>
          <w:sz w:val="20"/>
        </w:rPr>
        <w:t> </w:t>
      </w:r>
      <w:r>
        <w:rPr>
          <w:sz w:val="20"/>
        </w:rPr>
        <w:t>costs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society.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60" w:lineRule="auto" w:before="0" w:after="0"/>
        <w:ind w:left="1978" w:right="765" w:hanging="358"/>
        <w:jc w:val="left"/>
        <w:rPr>
          <w:sz w:val="20"/>
        </w:rPr>
      </w:pPr>
      <w:r>
        <w:rPr>
          <w:sz w:val="20"/>
        </w:rPr>
        <w:t>Environmental Constraints;</w:t>
      </w:r>
      <w:r>
        <w:rPr>
          <w:spacing w:val="-3"/>
          <w:sz w:val="20"/>
        </w:rPr>
        <w:t> </w:t>
      </w:r>
      <w:r>
        <w:rPr>
          <w:sz w:val="20"/>
        </w:rPr>
        <w:t>restrictions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limit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adverse</w:t>
      </w:r>
      <w:r>
        <w:rPr>
          <w:spacing w:val="-2"/>
          <w:sz w:val="20"/>
        </w:rPr>
        <w:t> </w:t>
      </w:r>
      <w:r>
        <w:rPr>
          <w:sz w:val="20"/>
        </w:rPr>
        <w:t>effects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human</w:t>
      </w:r>
      <w:r>
        <w:rPr>
          <w:spacing w:val="-3"/>
          <w:sz w:val="20"/>
        </w:rPr>
        <w:t> </w:t>
      </w:r>
      <w:r>
        <w:rPr>
          <w:sz w:val="20"/>
        </w:rPr>
        <w:t>activity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life</w:t>
      </w:r>
      <w:r>
        <w:rPr>
          <w:spacing w:val="-47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Earth.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57" w:lineRule="auto" w:before="0" w:after="0"/>
        <w:ind w:left="1978" w:right="949" w:hanging="358"/>
        <w:jc w:val="left"/>
        <w:rPr>
          <w:sz w:val="20"/>
        </w:rPr>
      </w:pPr>
      <w:r>
        <w:rPr>
          <w:sz w:val="20"/>
        </w:rPr>
        <w:t>Health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Safety</w:t>
      </w:r>
      <w:r>
        <w:rPr>
          <w:spacing w:val="-1"/>
          <w:sz w:val="20"/>
        </w:rPr>
        <w:t> </w:t>
      </w:r>
      <w:r>
        <w:rPr>
          <w:sz w:val="20"/>
        </w:rPr>
        <w:t>Constraints; standards</w:t>
      </w:r>
      <w:r>
        <w:rPr>
          <w:spacing w:val="-3"/>
          <w:sz w:val="20"/>
        </w:rPr>
        <w:t> </w:t>
      </w:r>
      <w:r>
        <w:rPr>
          <w:sz w:val="20"/>
        </w:rPr>
        <w:t>that serve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protect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maintain</w:t>
      </w:r>
      <w:r>
        <w:rPr>
          <w:spacing w:val="-3"/>
          <w:sz w:val="20"/>
        </w:rPr>
        <w:t> </w:t>
      </w:r>
      <w:r>
        <w:rPr>
          <w:sz w:val="20"/>
        </w:rPr>
        <w:t>human</w:t>
      </w:r>
      <w:r>
        <w:rPr>
          <w:spacing w:val="-3"/>
          <w:sz w:val="20"/>
        </w:rPr>
        <w:t> </w:t>
      </w:r>
      <w:r>
        <w:rPr>
          <w:sz w:val="20"/>
        </w:rPr>
        <w:t>life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minimizing</w:t>
      </w:r>
      <w:r>
        <w:rPr>
          <w:spacing w:val="-3"/>
          <w:sz w:val="20"/>
        </w:rPr>
        <w:t> </w:t>
      </w:r>
      <w:r>
        <w:rPr>
          <w:sz w:val="20"/>
        </w:rPr>
        <w:t>risks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injury</w:t>
      </w:r>
      <w:r>
        <w:rPr>
          <w:spacing w:val="-4"/>
          <w:sz w:val="20"/>
        </w:rPr>
        <w:t> </w:t>
      </w:r>
      <w:r>
        <w:rPr>
          <w:sz w:val="20"/>
        </w:rPr>
        <w:t>or disease.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57" w:lineRule="auto" w:before="3" w:after="0"/>
        <w:ind w:left="1978" w:right="1448" w:hanging="358"/>
        <w:jc w:val="left"/>
        <w:rPr>
          <w:sz w:val="20"/>
        </w:rPr>
      </w:pPr>
      <w:r>
        <w:rPr>
          <w:sz w:val="20"/>
        </w:rPr>
        <w:t>Ethical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Constraints; principles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conduct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integrity, which</w:t>
      </w:r>
      <w:r>
        <w:rPr>
          <w:spacing w:val="-3"/>
          <w:sz w:val="20"/>
        </w:rPr>
        <w:t> </w:t>
      </w:r>
      <w:r>
        <w:rPr>
          <w:sz w:val="20"/>
        </w:rPr>
        <w:t>govern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behavior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7"/>
          <w:sz w:val="20"/>
        </w:rPr>
        <w:t> </w:t>
      </w:r>
      <w:r>
        <w:rPr>
          <w:sz w:val="20"/>
        </w:rPr>
        <w:t>individual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group toward other</w:t>
      </w:r>
      <w:r>
        <w:rPr>
          <w:spacing w:val="1"/>
          <w:sz w:val="20"/>
        </w:rPr>
        <w:t> </w:t>
      </w:r>
      <w:r>
        <w:rPr>
          <w:sz w:val="20"/>
        </w:rPr>
        <w:t>individuals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groups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community.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60" w:lineRule="auto" w:before="4" w:after="0"/>
        <w:ind w:left="1978" w:right="815" w:hanging="358"/>
        <w:jc w:val="left"/>
        <w:rPr>
          <w:sz w:val="20"/>
        </w:rPr>
      </w:pPr>
      <w:r>
        <w:rPr>
          <w:sz w:val="20"/>
        </w:rPr>
        <w:t>Social</w:t>
      </w:r>
      <w:r>
        <w:rPr>
          <w:spacing w:val="-1"/>
          <w:sz w:val="20"/>
        </w:rPr>
        <w:t> </w:t>
      </w:r>
      <w:r>
        <w:rPr>
          <w:sz w:val="20"/>
        </w:rPr>
        <w:t>Values</w:t>
      </w:r>
      <w:r>
        <w:rPr>
          <w:spacing w:val="-3"/>
          <w:sz w:val="20"/>
        </w:rPr>
        <w:t> </w:t>
      </w:r>
      <w:r>
        <w:rPr>
          <w:sz w:val="20"/>
        </w:rPr>
        <w:t>Constraints;</w:t>
      </w:r>
      <w:r>
        <w:rPr>
          <w:spacing w:val="-3"/>
          <w:sz w:val="20"/>
        </w:rPr>
        <w:t> </w:t>
      </w:r>
      <w:r>
        <w:rPr>
          <w:sz w:val="20"/>
        </w:rPr>
        <w:t>limits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society</w:t>
      </w:r>
      <w:r>
        <w:rPr>
          <w:spacing w:val="-6"/>
          <w:sz w:val="20"/>
        </w:rPr>
        <w:t> </w:t>
      </w:r>
      <w:r>
        <w:rPr>
          <w:sz w:val="20"/>
        </w:rPr>
        <w:t>places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 research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technology</w:t>
      </w:r>
      <w:r>
        <w:rPr>
          <w:spacing w:val="-47"/>
          <w:sz w:val="20"/>
        </w:rPr>
        <w:t> </w:t>
      </w:r>
      <w:r>
        <w:rPr>
          <w:sz w:val="20"/>
        </w:rPr>
        <w:t>and advanced</w:t>
      </w:r>
      <w:r>
        <w:rPr>
          <w:spacing w:val="1"/>
          <w:sz w:val="20"/>
        </w:rPr>
        <w:t> </w:t>
      </w:r>
      <w:r>
        <w:rPr>
          <w:sz w:val="20"/>
        </w:rPr>
        <w:t>products</w:t>
      </w:r>
      <w:r>
        <w:rPr>
          <w:spacing w:val="-1"/>
          <w:sz w:val="20"/>
        </w:rPr>
        <w:t> </w:t>
      </w:r>
      <w:r>
        <w:rPr>
          <w:sz w:val="20"/>
        </w:rPr>
        <w:t>according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1"/>
          <w:sz w:val="20"/>
        </w:rPr>
        <w:t> </w:t>
      </w:r>
      <w:r>
        <w:rPr>
          <w:sz w:val="20"/>
        </w:rPr>
        <w:t>prescribed</w:t>
      </w:r>
      <w:r>
        <w:rPr>
          <w:spacing w:val="1"/>
          <w:sz w:val="20"/>
        </w:rPr>
        <w:t> </w:t>
      </w:r>
      <w:r>
        <w:rPr>
          <w:sz w:val="20"/>
        </w:rPr>
        <w:t>set of values.</w:t>
      </w:r>
    </w:p>
    <w:p>
      <w:pPr>
        <w:pStyle w:val="ListParagraph"/>
        <w:numPr>
          <w:ilvl w:val="1"/>
          <w:numId w:val="1"/>
        </w:numPr>
        <w:tabs>
          <w:tab w:pos="1977" w:val="left" w:leader="none"/>
          <w:tab w:pos="1978" w:val="left" w:leader="none"/>
        </w:tabs>
        <w:spacing w:line="360" w:lineRule="auto" w:before="0" w:after="0"/>
        <w:ind w:left="1978" w:right="1038" w:hanging="358"/>
        <w:jc w:val="left"/>
        <w:rPr>
          <w:sz w:val="20"/>
        </w:rPr>
      </w:pPr>
      <w:r>
        <w:rPr>
          <w:sz w:val="20"/>
        </w:rPr>
        <w:t>Political Constraints; restrictions instituted by society, as expressed through its governing bodies, which</w:t>
      </w:r>
      <w:r>
        <w:rPr>
          <w:spacing w:val="-48"/>
          <w:sz w:val="20"/>
        </w:rPr>
        <w:t> </w:t>
      </w:r>
      <w:r>
        <w:rPr>
          <w:sz w:val="20"/>
        </w:rPr>
        <w:t>reflects</w:t>
      </w:r>
      <w:r>
        <w:rPr>
          <w:spacing w:val="-2"/>
          <w:sz w:val="20"/>
        </w:rPr>
        <w:t> </w:t>
      </w:r>
      <w:r>
        <w:rPr>
          <w:sz w:val="20"/>
        </w:rPr>
        <w:t>the prevailing</w:t>
      </w:r>
      <w:r>
        <w:rPr>
          <w:spacing w:val="-1"/>
          <w:sz w:val="20"/>
        </w:rPr>
        <w:t> </w:t>
      </w:r>
      <w:r>
        <w:rPr>
          <w:sz w:val="20"/>
        </w:rPr>
        <w:t>political</w:t>
      </w:r>
      <w:r>
        <w:rPr>
          <w:spacing w:val="4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constituents.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138" w:after="0"/>
        <w:ind w:left="1433" w:right="0" w:hanging="993"/>
        <w:jc w:val="left"/>
      </w:pPr>
      <w:r>
        <w:rPr/>
        <w:t>Deliverables</w:t>
      </w:r>
    </w:p>
    <w:p>
      <w:pPr>
        <w:pStyle w:val="BodyText"/>
        <w:spacing w:before="215"/>
        <w:ind w:left="1433"/>
        <w:jc w:val="both"/>
      </w:pPr>
      <w:r>
        <w:rPr/>
        <w:t>Here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paragraphs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deliverables</w:t>
      </w:r>
      <w:r>
        <w:rPr>
          <w:spacing w:val="-3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customer.</w:t>
      </w:r>
    </w:p>
    <w:p>
      <w:pPr>
        <w:spacing w:after="0"/>
        <w:jc w:val="both"/>
        <w:sectPr>
          <w:pgSz w:w="12240" w:h="15840"/>
          <w:pgMar w:header="0" w:footer="1019" w:top="1060" w:bottom="1200" w:left="420" w:right="480"/>
        </w:sect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70" w:after="0"/>
        <w:ind w:left="1433" w:right="0" w:hanging="1103"/>
        <w:jc w:val="left"/>
      </w:pPr>
      <w:r>
        <w:rPr/>
        <w:t>Roles</w:t>
      </w:r>
    </w:p>
    <w:p>
      <w:pPr>
        <w:pStyle w:val="BodyText"/>
        <w:spacing w:line="357" w:lineRule="auto" w:before="219"/>
        <w:ind w:left="1433" w:right="57"/>
      </w:pPr>
      <w:r>
        <w:rPr/>
        <w:t>[In</w:t>
      </w:r>
      <w:r>
        <w:rPr>
          <w:spacing w:val="32"/>
        </w:rPr>
        <w:t> </w:t>
      </w:r>
      <w:r>
        <w:rPr/>
        <w:t>this</w:t>
      </w:r>
      <w:r>
        <w:rPr>
          <w:spacing w:val="36"/>
        </w:rPr>
        <w:t> </w:t>
      </w:r>
      <w:r>
        <w:rPr/>
        <w:t>section,</w:t>
      </w:r>
      <w:r>
        <w:rPr>
          <w:spacing w:val="34"/>
        </w:rPr>
        <w:t> </w:t>
      </w:r>
      <w:r>
        <w:rPr/>
        <w:t>discuss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roles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each</w:t>
      </w:r>
      <w:r>
        <w:rPr>
          <w:spacing w:val="39"/>
        </w:rPr>
        <w:t> </w:t>
      </w:r>
      <w:r>
        <w:rPr/>
        <w:t>group</w:t>
      </w:r>
      <w:r>
        <w:rPr>
          <w:spacing w:val="36"/>
        </w:rPr>
        <w:t> </w:t>
      </w:r>
      <w:r>
        <w:rPr/>
        <w:t>member</w:t>
      </w:r>
      <w:r>
        <w:rPr>
          <w:spacing w:val="37"/>
        </w:rPr>
        <w:t> </w:t>
      </w:r>
      <w:r>
        <w:rPr/>
        <w:t>will</w:t>
      </w:r>
      <w:r>
        <w:rPr>
          <w:spacing w:val="36"/>
        </w:rPr>
        <w:t> </w:t>
      </w:r>
      <w:r>
        <w:rPr/>
        <w:t>have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project.</w:t>
      </w:r>
      <w:r>
        <w:rPr>
          <w:spacing w:val="32"/>
        </w:rPr>
        <w:t> </w:t>
      </w:r>
      <w:r>
        <w:rPr/>
        <w:t>One</w:t>
      </w:r>
      <w:r>
        <w:rPr>
          <w:spacing w:val="34"/>
        </w:rPr>
        <w:t> </w:t>
      </w:r>
      <w:r>
        <w:rPr/>
        <w:t>paragraph</w:t>
      </w:r>
      <w:r>
        <w:rPr>
          <w:spacing w:val="33"/>
        </w:rPr>
        <w:t> </w:t>
      </w:r>
      <w:r>
        <w:rPr/>
        <w:t>per</w:t>
      </w:r>
      <w:r>
        <w:rPr>
          <w:spacing w:val="36"/>
        </w:rPr>
        <w:t> </w:t>
      </w:r>
      <w:r>
        <w:rPr/>
        <w:t>group</w:t>
      </w:r>
      <w:r>
        <w:rPr>
          <w:spacing w:val="-47"/>
        </w:rPr>
        <w:t> </w:t>
      </w:r>
      <w:r>
        <w:rPr/>
        <w:t>member is</w:t>
      </w:r>
      <w:r>
        <w:rPr>
          <w:spacing w:val="1"/>
        </w:rPr>
        <w:t> </w:t>
      </w:r>
      <w:r>
        <w:rPr/>
        <w:t>sufficient.]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0" w:after="0"/>
        <w:ind w:left="1433" w:right="0" w:hanging="1211"/>
        <w:jc w:val="left"/>
      </w:pPr>
      <w:r>
        <w:rPr/>
        <w:t>Schedule</w:t>
      </w:r>
    </w:p>
    <w:p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jc w:val="left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4688"/>
        <w:gridCol w:w="2530"/>
      </w:tblGrid>
      <w:tr>
        <w:trPr>
          <w:trHeight w:val="546" w:hRule="atLeast"/>
        </w:trPr>
        <w:tc>
          <w:tcPr>
            <w:tcW w:w="1639" w:type="dxa"/>
          </w:tcPr>
          <w:p>
            <w:pPr>
              <w:pStyle w:val="TableParagraph"/>
              <w:spacing w:before="2"/>
              <w:ind w:left="267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Frame</w:t>
            </w:r>
          </w:p>
        </w:tc>
        <w:tc>
          <w:tcPr>
            <w:tcW w:w="4688" w:type="dxa"/>
          </w:tcPr>
          <w:p>
            <w:pPr>
              <w:pStyle w:val="TableParagraph"/>
              <w:spacing w:before="2"/>
              <w:ind w:left="1363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 Be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Completed</w:t>
            </w:r>
          </w:p>
        </w:tc>
        <w:tc>
          <w:tcPr>
            <w:tcW w:w="2530" w:type="dxa"/>
          </w:tcPr>
          <w:p>
            <w:pPr>
              <w:pStyle w:val="TableParagraph"/>
              <w:spacing w:before="2"/>
              <w:ind w:left="888" w:right="8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>
        <w:trPr>
          <w:trHeight w:val="892" w:hRule="atLeast"/>
        </w:trPr>
        <w:tc>
          <w:tcPr>
            <w:tcW w:w="1639" w:type="dxa"/>
          </w:tcPr>
          <w:p>
            <w:pPr>
              <w:pStyle w:val="TableParagraph"/>
              <w:spacing w:line="362" w:lineRule="auto"/>
              <w:ind w:left="395" w:right="331" w:hanging="39"/>
              <w:rPr>
                <w:sz w:val="20"/>
              </w:rPr>
            </w:pPr>
            <w:r>
              <w:rPr>
                <w:sz w:val="20"/>
              </w:rPr>
              <w:t>September-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November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340" w:lineRule="auto"/>
              <w:ind w:left="451" w:right="696" w:hanging="272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Identifying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requirements,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platform.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4" w:right="880"/>
              <w:jc w:val="center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>
        <w:trPr>
          <w:trHeight w:val="890" w:hRule="atLeast"/>
        </w:trPr>
        <w:tc>
          <w:tcPr>
            <w:tcW w:w="1639" w:type="dxa"/>
          </w:tcPr>
          <w:p>
            <w:pPr>
              <w:pStyle w:val="TableParagraph"/>
              <w:spacing w:line="362" w:lineRule="auto"/>
              <w:ind w:left="395" w:right="377" w:firstLine="67"/>
              <w:rPr>
                <w:sz w:val="20"/>
              </w:rPr>
            </w:pPr>
            <w:r>
              <w:rPr>
                <w:sz w:val="20"/>
              </w:rPr>
              <w:t>October-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November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239" w:lineRule="exact"/>
              <w:ind w:left="179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environment.</w:t>
            </w:r>
          </w:p>
        </w:tc>
        <w:tc>
          <w:tcPr>
            <w:tcW w:w="2530" w:type="dxa"/>
          </w:tcPr>
          <w:p>
            <w:pPr>
              <w:pStyle w:val="TableParagraph"/>
              <w:spacing w:line="226" w:lineRule="exact"/>
              <w:ind w:left="884" w:right="880"/>
              <w:jc w:val="center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>
        <w:trPr>
          <w:trHeight w:val="892" w:hRule="atLeast"/>
        </w:trPr>
        <w:tc>
          <w:tcPr>
            <w:tcW w:w="1639" w:type="dxa"/>
          </w:tcPr>
          <w:p>
            <w:pPr>
              <w:pStyle w:val="TableParagraph"/>
              <w:spacing w:line="362" w:lineRule="auto"/>
              <w:ind w:left="407" w:right="337" w:hanging="46"/>
              <w:rPr>
                <w:sz w:val="20"/>
              </w:rPr>
            </w:pPr>
            <w:r>
              <w:rPr>
                <w:sz w:val="20"/>
              </w:rPr>
              <w:t>November-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December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340" w:lineRule="auto"/>
              <w:ind w:left="451" w:right="463" w:hanging="272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pilot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program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4" w:right="880"/>
              <w:jc w:val="center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>
        <w:trPr>
          <w:trHeight w:val="549" w:hRule="atLeast"/>
        </w:trPr>
        <w:tc>
          <w:tcPr>
            <w:tcW w:w="1639" w:type="dxa"/>
          </w:tcPr>
          <w:p>
            <w:pPr>
              <w:pStyle w:val="TableParagraph"/>
              <w:spacing w:line="225" w:lineRule="exact"/>
              <w:ind w:left="267" w:right="262"/>
              <w:jc w:val="center"/>
              <w:rPr>
                <w:sz w:val="20"/>
              </w:rPr>
            </w:pPr>
            <w:r>
              <w:rPr>
                <w:sz w:val="20"/>
              </w:rPr>
              <w:t>December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238" w:lineRule="exact"/>
              <w:ind w:left="179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preparation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presentation.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4" w:right="880"/>
              <w:jc w:val="center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</w:tr>
      <w:tr>
        <w:trPr>
          <w:trHeight w:val="549" w:hRule="atLeast"/>
        </w:trPr>
        <w:tc>
          <w:tcPr>
            <w:tcW w:w="1639" w:type="dxa"/>
          </w:tcPr>
          <w:p>
            <w:pPr>
              <w:pStyle w:val="TableParagraph"/>
              <w:spacing w:line="225" w:lineRule="exact"/>
              <w:ind w:left="267" w:right="257"/>
              <w:jc w:val="center"/>
              <w:rPr>
                <w:sz w:val="20"/>
              </w:rPr>
            </w:pPr>
            <w:r>
              <w:rPr>
                <w:sz w:val="20"/>
              </w:rPr>
              <w:t>January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238" w:lineRule="exact"/>
              <w:ind w:left="179"/>
              <w:rPr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  <w:tab/>
            </w:r>
            <w:r>
              <w:rPr>
                <w:sz w:val="20"/>
              </w:rPr>
              <w:t>Field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preliminary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users’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feedback.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8" w:right="880"/>
              <w:jc w:val="center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</w:tr>
      <w:tr>
        <w:trPr>
          <w:trHeight w:val="892" w:hRule="atLeast"/>
        </w:trPr>
        <w:tc>
          <w:tcPr>
            <w:tcW w:w="1639" w:type="dxa"/>
          </w:tcPr>
          <w:p>
            <w:pPr>
              <w:pStyle w:val="TableParagraph"/>
              <w:spacing w:line="225" w:lineRule="exact"/>
              <w:ind w:left="267" w:right="257"/>
              <w:jc w:val="center"/>
              <w:rPr>
                <w:sz w:val="20"/>
              </w:rPr>
            </w:pPr>
            <w:r>
              <w:rPr>
                <w:sz w:val="20"/>
              </w:rPr>
              <w:t>February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340" w:lineRule="auto"/>
              <w:ind w:left="451" w:right="718" w:hanging="272"/>
              <w:rPr>
                <w:sz w:val="20"/>
              </w:rPr>
            </w:pPr>
            <w:r>
              <w:rPr>
                <w:rFonts w:ascii="Calibri" w:hAnsi="Calibri"/>
                <w:sz w:val="20"/>
              </w:rPr>
              <w:t>-</w:t>
              <w:tab/>
            </w:r>
            <w:r>
              <w:rPr>
                <w:sz w:val="20"/>
              </w:rPr>
              <w:t>Incorporating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users’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feedback.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5" w:right="880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  <w:tr>
        <w:trPr>
          <w:trHeight w:val="549" w:hRule="atLeast"/>
        </w:trPr>
        <w:tc>
          <w:tcPr>
            <w:tcW w:w="1639" w:type="dxa"/>
          </w:tcPr>
          <w:p>
            <w:pPr>
              <w:pStyle w:val="TableParagraph"/>
              <w:spacing w:line="225" w:lineRule="exact"/>
              <w:ind w:left="267" w:right="260"/>
              <w:jc w:val="center"/>
              <w:rPr>
                <w:sz w:val="20"/>
              </w:rPr>
            </w:pPr>
            <w:r>
              <w:rPr>
                <w:sz w:val="20"/>
              </w:rPr>
              <w:t>March-April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238" w:lineRule="exact"/>
              <w:ind w:left="179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testing.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5" w:right="880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  <w:tr>
        <w:trPr>
          <w:trHeight w:val="546" w:hRule="atLeast"/>
        </w:trPr>
        <w:tc>
          <w:tcPr>
            <w:tcW w:w="1639" w:type="dxa"/>
          </w:tcPr>
          <w:p>
            <w:pPr>
              <w:pStyle w:val="TableParagraph"/>
              <w:spacing w:line="225" w:lineRule="exact"/>
              <w:ind w:left="267" w:right="259"/>
              <w:jc w:val="center"/>
              <w:rPr>
                <w:sz w:val="20"/>
              </w:rPr>
            </w:pPr>
            <w:r>
              <w:rPr>
                <w:sz w:val="20"/>
              </w:rPr>
              <w:t>April-May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238" w:lineRule="exact"/>
              <w:ind w:left="179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Dissemination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</w:tc>
        <w:tc>
          <w:tcPr>
            <w:tcW w:w="2530" w:type="dxa"/>
          </w:tcPr>
          <w:p>
            <w:pPr>
              <w:pStyle w:val="TableParagraph"/>
              <w:spacing w:line="225" w:lineRule="exact"/>
              <w:ind w:left="885" w:right="880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  <w:tr>
        <w:trPr>
          <w:trHeight w:val="549" w:hRule="atLeast"/>
        </w:trPr>
        <w:tc>
          <w:tcPr>
            <w:tcW w:w="1639" w:type="dxa"/>
          </w:tcPr>
          <w:p>
            <w:pPr>
              <w:pStyle w:val="TableParagraph"/>
              <w:spacing w:line="228" w:lineRule="exact"/>
              <w:ind w:left="267" w:right="257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451" w:val="left" w:leader="none"/>
              </w:tabs>
              <w:spacing w:line="241" w:lineRule="exact"/>
              <w:ind w:left="179"/>
              <w:rPr>
                <w:sz w:val="20"/>
              </w:rPr>
            </w:pPr>
            <w:r>
              <w:rPr>
                <w:rFonts w:ascii="Calibri"/>
                <w:sz w:val="20"/>
              </w:rPr>
              <w:t>-</w:t>
              <w:tab/>
            </w: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presentation.</w:t>
            </w:r>
          </w:p>
        </w:tc>
        <w:tc>
          <w:tcPr>
            <w:tcW w:w="2530" w:type="dxa"/>
          </w:tcPr>
          <w:p>
            <w:pPr>
              <w:pStyle w:val="TableParagraph"/>
              <w:spacing w:line="228" w:lineRule="exact"/>
              <w:ind w:left="885" w:right="880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433" w:val="left" w:leader="none"/>
          <w:tab w:pos="1434" w:val="left" w:leader="none"/>
        </w:tabs>
        <w:spacing w:line="240" w:lineRule="auto" w:before="238" w:after="0"/>
        <w:ind w:left="1433" w:right="0" w:hanging="1322"/>
        <w:jc w:val="left"/>
        <w:rPr>
          <w:b/>
          <w:sz w:val="28"/>
        </w:rPr>
      </w:pPr>
      <w:r>
        <w:rPr>
          <w:b/>
          <w:sz w:val="28"/>
        </w:rPr>
        <w:t>Bibliography</w:t>
      </w:r>
    </w:p>
    <w:p>
      <w:pPr>
        <w:pStyle w:val="BodyText"/>
        <w:spacing w:before="217"/>
        <w:ind w:left="1433"/>
      </w:pPr>
      <w:r>
        <w:rPr/>
        <w:t>[This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where you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bibliographic information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proposal.]</w:t>
      </w:r>
    </w:p>
    <w:sectPr>
      <w:pgSz w:w="12240" w:h="15840"/>
      <w:pgMar w:header="0" w:footer="1019" w:top="1060" w:bottom="1200" w:left="4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26001pt;margin-top:730.044495pt;width:11pt;height:13.05pt;mso-position-horizontal-relative:page;mso-position-vertical-relative:page;z-index:-15870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433" w:hanging="884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978" w:hanging="358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3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Fraiwan</dc:creator>
  <dc:subject>&lt;Project Name&gt;</dc:subject>
  <dc:title>Use Case Specification: &lt;Use-Case Name&gt;</dc:title>
  <dcterms:created xsi:type="dcterms:W3CDTF">2023-06-07T02:47:15Z</dcterms:created>
  <dcterms:modified xsi:type="dcterms:W3CDTF">2023-06-07T02:47:15Z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2023-06-07T00:00:00Z</vt:filetime>
  </property>
</Properties>
</file>