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13AC5" w14:textId="4A704AD6" w:rsidR="003D3EF7" w:rsidRDefault="003D3EF7">
      <w:r w:rsidRPr="003D3EF7">
        <w:rPr>
          <w:lang w:val="en-US"/>
        </w:rPr>
        <w:t>https://www.figma.com/design/6tiZxJYICd3iTv4xBOj75V/Chase-study?node-id=1-5413&amp;t=RgdPK6MwNkGO8jxG-1</w:t>
      </w:r>
    </w:p>
    <w:sectPr w:rsidR="003D3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F7"/>
    <w:rsid w:val="003D3EF7"/>
    <w:rsid w:val="005F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E69AC"/>
  <w15:chartTrackingRefBased/>
  <w15:docId w15:val="{40931FA7-32CF-2047-9AD9-AAD1ADE8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Mohomed Mossad</dc:creator>
  <cp:keywords/>
  <dc:description/>
  <cp:lastModifiedBy>Ahmed Mohomed Mossad</cp:lastModifiedBy>
  <cp:revision>2</cp:revision>
  <dcterms:created xsi:type="dcterms:W3CDTF">2025-05-09T21:02:00Z</dcterms:created>
  <dcterms:modified xsi:type="dcterms:W3CDTF">2025-05-09T21:02:00Z</dcterms:modified>
</cp:coreProperties>
</file>