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Montserrat" w:cs="Montserrat" w:eastAsia="Montserrat" w:hAnsi="Montserrat"/>
          <w:color w:val="8B8B8B"/>
          <w:spacing w:val="300"/>
          <w:sz w:val="16"/>
          <w:szCs w:val="16"/>
        </w:rPr>
        <w:t xml:space="preserve">THE GLOBAL SANCTUM</w:t>
      </w:r>
    </w:p>
    <w:p>
      <w:pPr>
        <w:spacing w:after="60"/>
        <w:jc w:val="center"/>
      </w:pPr>
      <w:r>
        <w:rPr>
          <w:rFonts w:ascii="Cormorant Garamond" w:cs="Cormorant Garamond" w:eastAsia="Cormorant Garamond" w:hAnsi="Cormorant Garamond"/>
          <w:color w:val="313131"/>
          <w:sz w:val="64"/>
          <w:szCs w:val="64"/>
        </w:rPr>
        <w:t xml:space="preserve">Sanity.io</w:t>
      </w:r>
    </w:p>
    <w:p>
      <w:pPr>
        <w:spacing w:after="20"/>
        <w:jc w:val="center"/>
      </w:pPr>
      <w:r>
        <w:rPr>
          <w:rFonts w:ascii="Cormorant Garamond" w:cs="Cormorant Garamond" w:eastAsia="Cormorant Garamond" w:hAnsi="Cormorant Garamond"/>
          <w:color w:val="7A644F"/>
          <w:sz w:val="36"/>
          <w:szCs w:val="36"/>
        </w:rPr>
        <w:t xml:space="preserve">Setup &amp; Management Guide</w:t>
      </w:r>
    </w:p>
    <w:p>
      <w:pPr>
        <w:spacing w:after="200"/>
        <w:jc w:val="center"/>
      </w:pPr>
      <w:r>
        <w:rPr>
          <w:rFonts w:ascii="Montserrat" w:cs="Montserrat" w:eastAsia="Montserrat" w:hAnsi="Montserrat"/>
          <w:i/>
          <w:iCs/>
          <w:color w:val="8B8B8B"/>
          <w:sz w:val="14"/>
          <w:szCs w:val="14"/>
        </w:rPr>
        <w:t xml:space="preserve">The Wellness Edit Blog  ·  Content Management  ·  Editorial Workflow</w:t>
      </w:r>
    </w:p>
    <w:p>
      <w:pPr>
        <w:pBdr>
          <w:top w:val="single" w:color="E0D8CC" w:sz="1" w:space="12"/>
        </w:pBdr>
        <w:spacing w:before="200"/>
        <w:jc w:val="center"/>
      </w:pPr>
      <w:r>
        <w:rPr>
          <w:rFonts w:ascii="Montserrat" w:cs="Montserrat" w:eastAsia="Montserrat" w:hAnsi="Montserrat"/>
          <w:color w:val="8B8B8B"/>
          <w:sz w:val="14"/>
          <w:szCs w:val="14"/>
        </w:rPr>
        <w:t xml:space="preserve">March 2026  ·  Version 1.0  ·  Confidential</w:t>
      </w:r>
    </w:p>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CONTENTS</w:t>
      </w:r>
    </w:p>
    <w:p>
      <w:pPr>
        <w:spacing w:after="70" w:before="70"/>
      </w:pPr>
      <w:r>
        <w:rPr>
          <w:rFonts w:ascii="Montserrat" w:cs="Montserrat" w:eastAsia="Montserrat" w:hAnsi="Montserrat"/>
          <w:b/>
          <w:bCs/>
          <w:color w:val="C4A265"/>
          <w:sz w:val="18"/>
          <w:szCs w:val="18"/>
        </w:rPr>
        <w:t xml:space="preserve">1.</w:t>
      </w:r>
      <w:r>
        <w:rPr>
          <w:rFonts w:ascii="Montserrat" w:cs="Montserrat" w:eastAsia="Montserrat" w:hAnsi="Montserrat"/>
          <w:color w:val="313131"/>
          <w:sz w:val="18"/>
          <w:szCs w:val="18"/>
        </w:rPr>
        <w:t xml:space="preserve">  What Is Sanity.io &amp; How TGS Uses It</w:t>
      </w:r>
    </w:p>
    <w:p>
      <w:pPr>
        <w:spacing w:after="70" w:before="70"/>
      </w:pPr>
      <w:r>
        <w:rPr>
          <w:rFonts w:ascii="Montserrat" w:cs="Montserrat" w:eastAsia="Montserrat" w:hAnsi="Montserrat"/>
          <w:b/>
          <w:bCs/>
          <w:color w:val="C4A265"/>
          <w:sz w:val="18"/>
          <w:szCs w:val="18"/>
        </w:rPr>
        <w:t xml:space="preserve">2.</w:t>
      </w:r>
      <w:r>
        <w:rPr>
          <w:rFonts w:ascii="Montserrat" w:cs="Montserrat" w:eastAsia="Montserrat" w:hAnsi="Montserrat"/>
          <w:color w:val="313131"/>
          <w:sz w:val="18"/>
          <w:szCs w:val="18"/>
        </w:rPr>
        <w:t xml:space="preserve">  How It Fits in the TGS Tech Stack</w:t>
      </w:r>
    </w:p>
    <w:p>
      <w:pPr>
        <w:spacing w:after="70" w:before="70"/>
      </w:pPr>
      <w:r>
        <w:rPr>
          <w:rFonts w:ascii="Montserrat" w:cs="Montserrat" w:eastAsia="Montserrat" w:hAnsi="Montserrat"/>
          <w:b/>
          <w:bCs/>
          <w:color w:val="C4A265"/>
          <w:sz w:val="18"/>
          <w:szCs w:val="18"/>
        </w:rPr>
        <w:t xml:space="preserve">3.</w:t>
      </w:r>
      <w:r>
        <w:rPr>
          <w:rFonts w:ascii="Montserrat" w:cs="Montserrat" w:eastAsia="Montserrat" w:hAnsi="Montserrat"/>
          <w:color w:val="313131"/>
          <w:sz w:val="18"/>
          <w:szCs w:val="18"/>
        </w:rPr>
        <w:t xml:space="preserve">  Initial Setup — Developer Handoff Brief</w:t>
      </w:r>
    </w:p>
    <w:p>
      <w:pPr>
        <w:spacing w:after="70" w:before="70"/>
      </w:pPr>
      <w:r>
        <w:rPr>
          <w:rFonts w:ascii="Montserrat" w:cs="Montserrat" w:eastAsia="Montserrat" w:hAnsi="Montserrat"/>
          <w:b/>
          <w:bCs/>
          <w:color w:val="C4A265"/>
          <w:sz w:val="18"/>
          <w:szCs w:val="18"/>
        </w:rPr>
        <w:t xml:space="preserve">4.</w:t>
      </w:r>
      <w:r>
        <w:rPr>
          <w:rFonts w:ascii="Montserrat" w:cs="Montserrat" w:eastAsia="Montserrat" w:hAnsi="Montserrat"/>
          <w:color w:val="313131"/>
          <w:sz w:val="18"/>
          <w:szCs w:val="18"/>
        </w:rPr>
        <w:t xml:space="preserve">  Content Schema — Blog Post Structure</w:t>
      </w:r>
    </w:p>
    <w:p>
      <w:pPr>
        <w:spacing w:after="70" w:before="70"/>
      </w:pPr>
      <w:r>
        <w:rPr>
          <w:rFonts w:ascii="Montserrat" w:cs="Montserrat" w:eastAsia="Montserrat" w:hAnsi="Montserrat"/>
          <w:b/>
          <w:bCs/>
          <w:color w:val="C4A265"/>
          <w:sz w:val="18"/>
          <w:szCs w:val="18"/>
        </w:rPr>
        <w:t xml:space="preserve">5.</w:t>
      </w:r>
      <w:r>
        <w:rPr>
          <w:rFonts w:ascii="Montserrat" w:cs="Montserrat" w:eastAsia="Montserrat" w:hAnsi="Montserrat"/>
          <w:color w:val="313131"/>
          <w:sz w:val="18"/>
          <w:szCs w:val="18"/>
        </w:rPr>
        <w:t xml:space="preserve">  Sanity Studio — Your Editorial Dashboard</w:t>
      </w:r>
    </w:p>
    <w:p>
      <w:pPr>
        <w:spacing w:after="70" w:before="70"/>
      </w:pPr>
      <w:r>
        <w:rPr>
          <w:rFonts w:ascii="Montserrat" w:cs="Montserrat" w:eastAsia="Montserrat" w:hAnsi="Montserrat"/>
          <w:b/>
          <w:bCs/>
          <w:color w:val="C4A265"/>
          <w:sz w:val="18"/>
          <w:szCs w:val="18"/>
        </w:rPr>
        <w:t xml:space="preserve">6.</w:t>
      </w:r>
      <w:r>
        <w:rPr>
          <w:rFonts w:ascii="Montserrat" w:cs="Montserrat" w:eastAsia="Montserrat" w:hAnsi="Montserrat"/>
          <w:color w:val="313131"/>
          <w:sz w:val="18"/>
          <w:szCs w:val="18"/>
        </w:rPr>
        <w:t xml:space="preserve">  Creating a Blog Post — Step by Step</w:t>
      </w:r>
    </w:p>
    <w:p>
      <w:pPr>
        <w:spacing w:after="70" w:before="70"/>
      </w:pPr>
      <w:r>
        <w:rPr>
          <w:rFonts w:ascii="Montserrat" w:cs="Montserrat" w:eastAsia="Montserrat" w:hAnsi="Montserrat"/>
          <w:b/>
          <w:bCs/>
          <w:color w:val="C4A265"/>
          <w:sz w:val="18"/>
          <w:szCs w:val="18"/>
        </w:rPr>
        <w:t xml:space="preserve">7.</w:t>
      </w:r>
      <w:r>
        <w:rPr>
          <w:rFonts w:ascii="Montserrat" w:cs="Montserrat" w:eastAsia="Montserrat" w:hAnsi="Montserrat"/>
          <w:color w:val="313131"/>
          <w:sz w:val="18"/>
          <w:szCs w:val="18"/>
        </w:rPr>
        <w:t xml:space="preserve">  Managing Images &amp; Media</w:t>
      </w:r>
    </w:p>
    <w:p>
      <w:pPr>
        <w:spacing w:after="70" w:before="70"/>
      </w:pPr>
      <w:r>
        <w:rPr>
          <w:rFonts w:ascii="Montserrat" w:cs="Montserrat" w:eastAsia="Montserrat" w:hAnsi="Montserrat"/>
          <w:b/>
          <w:bCs/>
          <w:color w:val="C4A265"/>
          <w:sz w:val="18"/>
          <w:szCs w:val="18"/>
        </w:rPr>
        <w:t xml:space="preserve">8.</w:t>
      </w:r>
      <w:r>
        <w:rPr>
          <w:rFonts w:ascii="Montserrat" w:cs="Montserrat" w:eastAsia="Montserrat" w:hAnsi="Montserrat"/>
          <w:color w:val="313131"/>
          <w:sz w:val="18"/>
          <w:szCs w:val="18"/>
        </w:rPr>
        <w:t xml:space="preserve">  SEO &amp; Metadata</w:t>
      </w:r>
    </w:p>
    <w:p>
      <w:pPr>
        <w:spacing w:after="70" w:before="70"/>
      </w:pPr>
      <w:r>
        <w:rPr>
          <w:rFonts w:ascii="Montserrat" w:cs="Montserrat" w:eastAsia="Montserrat" w:hAnsi="Montserrat"/>
          <w:b/>
          <w:bCs/>
          <w:color w:val="C4A265"/>
          <w:sz w:val="18"/>
          <w:szCs w:val="18"/>
        </w:rPr>
        <w:t xml:space="preserve">9.</w:t>
      </w:r>
      <w:r>
        <w:rPr>
          <w:rFonts w:ascii="Montserrat" w:cs="Montserrat" w:eastAsia="Montserrat" w:hAnsi="Montserrat"/>
          <w:color w:val="313131"/>
          <w:sz w:val="18"/>
          <w:szCs w:val="18"/>
        </w:rPr>
        <w:t xml:space="preserve">  Publishing Workflow</w:t>
      </w:r>
    </w:p>
    <w:p>
      <w:pPr>
        <w:spacing w:after="70" w:before="70"/>
      </w:pPr>
      <w:r>
        <w:rPr>
          <w:rFonts w:ascii="Montserrat" w:cs="Montserrat" w:eastAsia="Montserrat" w:hAnsi="Montserrat"/>
          <w:b/>
          <w:bCs/>
          <w:color w:val="C4A265"/>
          <w:sz w:val="18"/>
          <w:szCs w:val="18"/>
        </w:rPr>
        <w:t xml:space="preserve">10.</w:t>
      </w:r>
      <w:r>
        <w:rPr>
          <w:rFonts w:ascii="Montserrat" w:cs="Montserrat" w:eastAsia="Montserrat" w:hAnsi="Montserrat"/>
          <w:color w:val="313131"/>
          <w:sz w:val="18"/>
          <w:szCs w:val="18"/>
        </w:rPr>
        <w:t xml:space="preserve">  Editorial Calendar &amp; Content Planning</w:t>
      </w:r>
    </w:p>
    <w:p>
      <w:pPr>
        <w:spacing w:after="70" w:before="70"/>
      </w:pPr>
      <w:r>
        <w:rPr>
          <w:rFonts w:ascii="Montserrat" w:cs="Montserrat" w:eastAsia="Montserrat" w:hAnsi="Montserrat"/>
          <w:b/>
          <w:bCs/>
          <w:color w:val="C4A265"/>
          <w:sz w:val="18"/>
          <w:szCs w:val="18"/>
        </w:rPr>
        <w:t xml:space="preserve">11.</w:t>
      </w:r>
      <w:r>
        <w:rPr>
          <w:rFonts w:ascii="Montserrat" w:cs="Montserrat" w:eastAsia="Montserrat" w:hAnsi="Montserrat"/>
          <w:color w:val="313131"/>
          <w:sz w:val="18"/>
          <w:szCs w:val="18"/>
        </w:rPr>
        <w:t xml:space="preserve">  Ongoing Maintenance</w:t>
      </w:r>
    </w:p>
    <w:p>
      <w:pPr>
        <w:spacing w:after="70" w:before="70"/>
      </w:pPr>
      <w:r>
        <w:rPr>
          <w:rFonts w:ascii="Montserrat" w:cs="Montserrat" w:eastAsia="Montserrat" w:hAnsi="Montserrat"/>
          <w:b/>
          <w:bCs/>
          <w:color w:val="C4A265"/>
          <w:sz w:val="18"/>
          <w:szCs w:val="18"/>
        </w:rPr>
        <w:t xml:space="preserve">12.</w:t>
      </w:r>
      <w:r>
        <w:rPr>
          <w:rFonts w:ascii="Montserrat" w:cs="Montserrat" w:eastAsia="Montserrat" w:hAnsi="Montserrat"/>
          <w:color w:val="313131"/>
          <w:sz w:val="18"/>
          <w:szCs w:val="18"/>
        </w:rPr>
        <w:t xml:space="preserve">  Troubleshooting &amp; Support</w:t>
      </w:r>
    </w:p>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1. WHAT IS SANITY.IO &amp; HOW TGS USES IT</w:t>
      </w:r>
    </w:p>
    <w:p>
      <w:pPr>
        <w:spacing w:after="140" w:before="360"/>
      </w:pPr>
      <w:r>
        <w:rPr>
          <w:rFonts w:ascii="Cormorant Garamond" w:cs="Cormorant Garamond" w:eastAsia="Cormorant Garamond" w:hAnsi="Cormorant Garamond"/>
          <w:color w:val="7A644F"/>
          <w:sz w:val="28"/>
          <w:szCs w:val="28"/>
        </w:rPr>
        <w:t xml:space="preserve">Sanity in Plain English</w:t>
      </w:r>
    </w:p>
    <w:p>
      <w:pPr>
        <w:spacing w:after="60" w:before="60"/>
      </w:pPr>
      <w:r>
        <w:rPr>
          <w:rFonts w:ascii="Montserrat" w:cs="Montserrat" w:eastAsia="Montserrat" w:hAnsi="Montserrat"/>
          <w:color w:val="313131"/>
          <w:sz w:val="18"/>
          <w:szCs w:val="18"/>
        </w:rPr>
        <w:t xml:space="preserve">Sanity.io is a content management system (CMS) — the tool you use to write, edit, and publish blog articles on the TGS website. Think of it as the backend control panel for The Wellness Edit blog. You write your articles in Sanity, and they automatically appear on the TGS website.</w:t>
      </w:r>
    </w:p>
    <w:p>
      <w:pPr>
        <w:spacing w:after="60" w:before="60"/>
      </w:pPr>
      <w:r>
        <w:rPr>
          <w:rFonts w:ascii="Montserrat" w:cs="Montserrat" w:eastAsia="Montserrat" w:hAnsi="Montserrat"/>
          <w:color w:val="313131"/>
          <w:sz w:val="18"/>
          <w:szCs w:val="18"/>
        </w:rPr>
        <w:t xml:space="preserve">Unlike WordPress where everything is bundled together, Sanity separates the content (what you write) from the design (how it looks on the website). This means you focus purely on writing and uploading images in Sanity, and the website automatically handles how it looks based on the templates JR has built.</w:t>
      </w:r>
    </w:p>
    <w:p>
      <w:pPr>
        <w:spacing w:after="60" w:before="60"/>
      </w:pPr>
      <w:r>
        <w:rPr>
          <w:rFonts w:ascii="Montserrat" w:cs="Montserrat" w:eastAsia="Montserrat" w:hAnsi="Montserrat"/>
          <w:color w:val="313131"/>
          <w:sz w:val="18"/>
          <w:szCs w:val="18"/>
        </w:rPr>
        <w:t xml:space="preserve">Sanity Studio is the editor interface you’ll use daily. It’s accessed through a web browser — no software to install. You log in, write your article, upload images, fill in the SEO fields, hit publish, and it’s live on the website within minutes.</w:t>
      </w:r>
    </w:p>
    <w:p>
      <w:pPr>
        <w:spacing w:after="140" w:before="360"/>
      </w:pPr>
      <w:r>
        <w:rPr>
          <w:rFonts w:ascii="Cormorant Garamond" w:cs="Cormorant Garamond" w:eastAsia="Cormorant Garamond" w:hAnsi="Cormorant Garamond"/>
          <w:color w:val="7A644F"/>
          <w:sz w:val="28"/>
          <w:szCs w:val="28"/>
        </w:rPr>
        <w:t xml:space="preserve">What TGS Uses Sanity For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1521"/>
        <w:gridCol w:w="5133"/>
      </w:tblGrid>
      <w:tr>
        <w:tc>
          <w:tcPr>
            <w:tcW w:type="dxa" w:w="285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Content Type</w:t>
            </w:r>
          </w:p>
        </w:tc>
        <w:tc>
          <w:tcPr>
            <w:tcW w:type="dxa" w:w="152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Lives in Sanity?</w:t>
            </w:r>
          </w:p>
        </w:tc>
        <w:tc>
          <w:tcPr>
            <w:tcW w:type="dxa" w:w="513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Wellness Edit blog articles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13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This is the primary use. All blog content is created and managed in Sanity.</w:t>
            </w:r>
          </w:p>
        </w:tc>
      </w:tr>
      <w:tr>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Venue listings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w:t>
            </w:r>
          </w:p>
        </w:tc>
        <w:tc>
          <w:tcPr>
            <w:tcW w:type="dxa" w:w="513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Venue data lives in Supabase. Sanity is for editorial content only.</w:t>
            </w:r>
          </w:p>
        </w:tc>
      </w:tr>
      <w:tr>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Retreat listings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w:t>
            </w:r>
          </w:p>
        </w:tc>
        <w:tc>
          <w:tcPr>
            <w:tcW w:type="dxa" w:w="513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Retreat data lives in Supabase.</w:t>
            </w:r>
          </w:p>
        </w:tc>
      </w:tr>
      <w:tr>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Static pages (About, How It Works)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Possibly</w:t>
            </w:r>
          </w:p>
        </w:tc>
        <w:tc>
          <w:tcPr>
            <w:tcW w:type="dxa" w:w="513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JR may have built these in Sanity or hardcoded them. Confirm with JR.</w:t>
            </w:r>
          </w:p>
        </w:tc>
      </w:tr>
      <w:tr>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Sanctum Journal newsletter</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w:t>
            </w:r>
          </w:p>
        </w:tc>
        <w:tc>
          <w:tcPr>
            <w:tcW w:type="dxa" w:w="513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Newsletter content is created in Beehiiv, not Sanity.</w:t>
            </w:r>
          </w:p>
        </w:tc>
      </w:tr>
      <w:tr>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Sanctum Magazine</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w:t>
            </w:r>
          </w:p>
        </w:tc>
        <w:tc>
          <w:tcPr>
            <w:tcW w:type="dxa" w:w="513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Magazine is designed in Canva as a PDF.</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2. HOW IT FITS IN THE TGS TECH STACK</w:t>
      </w:r>
    </w:p>
    <w:p>
      <w:pPr>
        <w:spacing w:after="140" w:before="360"/>
      </w:pPr>
      <w:r>
        <w:rPr>
          <w:rFonts w:ascii="Cormorant Garamond" w:cs="Cormorant Garamond" w:eastAsia="Cormorant Garamond" w:hAnsi="Cormorant Garamond"/>
          <w:color w:val="7A644F"/>
          <w:sz w:val="28"/>
          <w:szCs w:val="28"/>
        </w:rPr>
        <w:t xml:space="preserve">The Content Flow</w:t>
      </w:r>
    </w:p>
    <w:p>
      <w:pPr>
        <w:spacing w:after="60" w:before="60"/>
      </w:pPr>
      <w:r>
        <w:rPr>
          <w:rFonts w:ascii="Montserrat" w:cs="Montserrat" w:eastAsia="Montserrat" w:hAnsi="Montserrat"/>
          <w:color w:val="313131"/>
          <w:sz w:val="18"/>
          <w:szCs w:val="18"/>
        </w:rPr>
        <w:t xml:space="preserve">Here’s how a blog article moves from your brain to the website:</w:t>
      </w:r>
    </w:p>
    <w:p>
      <w:pPr>
        <w:spacing w:after="60" w:before="60"/>
      </w:pPr>
      <w:r>
        <w:rPr>
          <w:rFonts w:ascii="Montserrat" w:cs="Montserrat" w:eastAsia="Montserrat" w:hAnsi="Montserrat"/>
          <w:color w:val="313131"/>
          <w:sz w:val="18"/>
          <w:szCs w:val="18"/>
        </w:rPr>
        <w:t xml:space="preserve">Step 1: You log into Sanity Studio and write your article.</w:t>
      </w:r>
    </w:p>
    <w:p>
      <w:pPr>
        <w:spacing w:after="60" w:before="60"/>
      </w:pPr>
      <w:r>
        <w:rPr>
          <w:rFonts w:ascii="Montserrat" w:cs="Montserrat" w:eastAsia="Montserrat" w:hAnsi="Montserrat"/>
          <w:color w:val="313131"/>
          <w:sz w:val="18"/>
          <w:szCs w:val="18"/>
        </w:rPr>
        <w:t xml:space="preserve">Step 2: You add images, set the category, write the SEO title and description, and set a featured image.</w:t>
      </w:r>
    </w:p>
    <w:p>
      <w:pPr>
        <w:spacing w:after="60" w:before="60"/>
      </w:pPr>
      <w:r>
        <w:rPr>
          <w:rFonts w:ascii="Montserrat" w:cs="Montserrat" w:eastAsia="Montserrat" w:hAnsi="Montserrat"/>
          <w:color w:val="313131"/>
          <w:sz w:val="18"/>
          <w:szCs w:val="18"/>
        </w:rPr>
        <w:t xml:space="preserve">Step 3: You hit Publish.</w:t>
      </w:r>
    </w:p>
    <w:p>
      <w:pPr>
        <w:spacing w:after="60" w:before="60"/>
      </w:pPr>
      <w:r>
        <w:rPr>
          <w:rFonts w:ascii="Montserrat" w:cs="Montserrat" w:eastAsia="Montserrat" w:hAnsi="Montserrat"/>
          <w:color w:val="313131"/>
          <w:sz w:val="18"/>
          <w:szCs w:val="18"/>
        </w:rPr>
        <w:t xml:space="preserve">Step 4: Sanity stores the content in the Content Lake (their cloud database).</w:t>
      </w:r>
    </w:p>
    <w:p>
      <w:pPr>
        <w:spacing w:after="60" w:before="60"/>
      </w:pPr>
      <w:r>
        <w:rPr>
          <w:rFonts w:ascii="Montserrat" w:cs="Montserrat" w:eastAsia="Montserrat" w:hAnsi="Montserrat"/>
          <w:color w:val="313131"/>
          <w:sz w:val="18"/>
          <w:szCs w:val="18"/>
        </w:rPr>
        <w:t xml:space="preserve">Step 5: The TGS website (deployed on Vercel) pulls the content from Sanity via an API and displays it using the blog template JR built.</w:t>
      </w:r>
    </w:p>
    <w:p>
      <w:pPr>
        <w:spacing w:after="60" w:before="60"/>
      </w:pPr>
      <w:r>
        <w:rPr>
          <w:rFonts w:ascii="Montserrat" w:cs="Montserrat" w:eastAsia="Montserrat" w:hAnsi="Montserrat"/>
          <w:color w:val="313131"/>
          <w:sz w:val="18"/>
          <w:szCs w:val="18"/>
        </w:rPr>
        <w:t xml:space="preserve">Step 6: The article is live at theglobalsanctum.com/wellness-edit/[article-slug].</w:t>
      </w:r>
    </w:p>
    <w:p>
      <w:pPr>
        <w:spacing w:after="140" w:before="360"/>
      </w:pPr>
      <w:r>
        <w:rPr>
          <w:rFonts w:ascii="Cormorant Garamond" w:cs="Cormorant Garamond" w:eastAsia="Cormorant Garamond" w:hAnsi="Cormorant Garamond"/>
          <w:color w:val="7A644F"/>
          <w:sz w:val="28"/>
          <w:szCs w:val="28"/>
        </w:rPr>
        <w:t xml:space="preserve">Integration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2852"/>
        <w:gridCol w:w="4943"/>
      </w:tblGrid>
      <w:tr>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System</w:t>
            </w:r>
          </w:p>
        </w:tc>
        <w:tc>
          <w:tcPr>
            <w:tcW w:type="dxa" w:w="285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Role</w:t>
            </w:r>
          </w:p>
        </w:tc>
        <w:tc>
          <w:tcPr>
            <w:tcW w:type="dxa" w:w="494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Connection to Sanity</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Sanity.io</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Content management (CMS)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Where you write and manage blog content</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Vercel</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Website hosting and deployment</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Pulls content from Sanity to display on the live site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Supabase</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Database for venues, hosts, guests, bookings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 direct connection to Sanity — they serve different purposes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ActiveCampaign</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Email marketing and CRM</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 direct connection, but blog articles are linked in Sanctum Journal manually</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Beehiiv</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Newsletter platform</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No direct connection, but you’ll link to blog articles from the Journal</w:t>
            </w:r>
          </w:p>
        </w:tc>
      </w:tr>
    </w:tbl>
    <w:p>
      <w:pPr>
        <w:spacing w:after="140" w:before="360"/>
      </w:pPr>
      <w:r>
        <w:rPr>
          <w:rFonts w:ascii="Cormorant Garamond" w:cs="Cormorant Garamond" w:eastAsia="Cormorant Garamond" w:hAnsi="Cormorant Garamond"/>
          <w:color w:val="7A644F"/>
          <w:sz w:val="28"/>
          <w:szCs w:val="28"/>
        </w:rPr>
        <w:t xml:space="preserve">Sanity Pricing</w:t>
      </w:r>
    </w:p>
    <w:p>
      <w:pPr>
        <w:spacing w:after="60" w:before="60"/>
      </w:pPr>
      <w:r>
        <w:rPr>
          <w:rFonts w:ascii="Montserrat" w:cs="Montserrat" w:eastAsia="Montserrat" w:hAnsi="Montserrat"/>
          <w:color w:val="313131"/>
          <w:sz w:val="18"/>
          <w:szCs w:val="18"/>
        </w:rPr>
        <w:t xml:space="preserve">Sanity has a free tier that covers what TGS needs at launch: unlimited projects, up to 3 users, 500K API requests per month, and 10GB of asset storage. You won’t need to pay for Sanity until you’re well past launch. If you scale beyond the free tier, the Growth plan starts at US$15/month per user.</w:t>
      </w:r>
    </w:p>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3. INITIAL SETUP — DEVELOPER HANDOFF BRIEF</w:t>
      </w:r>
    </w:p>
    <w:p>
      <w:pPr>
        <w:spacing w:after="60" w:before="60"/>
      </w:pPr>
      <w:r>
        <w:rPr>
          <w:rFonts w:ascii="Montserrat" w:cs="Montserrat" w:eastAsia="Montserrat" w:hAnsi="Montserrat"/>
          <w:color w:val="313131"/>
          <w:sz w:val="18"/>
          <w:szCs w:val="18"/>
        </w:rPr>
        <w:t xml:space="preserve">The initial technical setup of Sanity is a developer task. This section is a brief for JR to confirm what’s been done and what you need access to. You don’t need to do any of this yourself.</w:t>
      </w:r>
    </w:p>
    <w:p>
      <w:pPr>
        <w:spacing w:after="140" w:before="360"/>
      </w:pPr>
      <w:r>
        <w:rPr>
          <w:rFonts w:ascii="Cormorant Garamond" w:cs="Cormorant Garamond" w:eastAsia="Cormorant Garamond" w:hAnsi="Cormorant Garamond"/>
          <w:color w:val="7A644F"/>
          <w:sz w:val="28"/>
          <w:szCs w:val="28"/>
        </w:rPr>
        <w:t xml:space="preserve">What JR Needs to Set Up (or Confirm Is Done)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32"/>
        <w:gridCol w:w="1521"/>
        <w:gridCol w:w="4753"/>
      </w:tblGrid>
      <w:tr>
        <w:tc>
          <w:tcPr>
            <w:tcW w:type="dxa" w:w="323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Task</w:t>
            </w:r>
          </w:p>
        </w:tc>
        <w:tc>
          <w:tcPr>
            <w:tcW w:type="dxa" w:w="152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Status</w:t>
            </w:r>
          </w:p>
        </w:tc>
        <w:tc>
          <w:tcPr>
            <w:tcW w:type="dxa" w:w="475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Create Sanity project</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One project for TGS, with a ‘production’ dataset</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Define content schema (blog posts, categories, authors)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See Section 4 for the schema TGS needs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Deploy Sanity Studio</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Accessible via a URL like studio.theglobalsanctum.com or theglobalsanctum.com/studio</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Connect Sanity to Vercel frontend</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TGS website needs to fetch blog content from Sanity’s API</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Set up image pipeline</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Sanity handles image uploads and serves them via CDN with automatic optimisation</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Create Kate’s user account</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You need an Editor or Administrator role in Sanity Studio</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Configure CORS and API tokens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Required for the Vercel frontend to access Sanity data</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Set up webhook for rebuild</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Confirm with JR</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When you publish in Sanity, Vercel should rebuild the site automatically</w:t>
            </w:r>
          </w:p>
        </w:tc>
      </w:tr>
    </w:tbl>
    <w:p>
      <w:pPr>
        <w:spacing w:after="140" w:before="360"/>
      </w:pPr>
      <w:r>
        <w:rPr>
          <w:rFonts w:ascii="Cormorant Garamond" w:cs="Cormorant Garamond" w:eastAsia="Cormorant Garamond" w:hAnsi="Cormorant Garamond"/>
          <w:color w:val="7A644F"/>
          <w:sz w:val="28"/>
          <w:szCs w:val="28"/>
        </w:rPr>
        <w:t xml:space="preserve">What You Need from JR</w:t>
      </w:r>
    </w:p>
    <w:p>
      <w:pPr>
        <w:spacing w:after="60" w:before="60"/>
      </w:pPr>
      <w:r>
        <w:rPr>
          <w:rFonts w:ascii="Montserrat" w:cs="Montserrat" w:eastAsia="Montserrat" w:hAnsi="Montserrat"/>
          <w:color w:val="313131"/>
          <w:sz w:val="18"/>
          <w:szCs w:val="18"/>
        </w:rPr>
        <w:t xml:space="preserve">Once setup is complete, ask JR for: your Sanity Studio URL (where you log in to write articles), your login credentials, confirmation that the blog template is live on the website, and a quick walkthrough of the editor showing you where to write, where to upload images, and where to hit publish.</w:t>
      </w:r>
    </w:p>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4. CONTENT SCHEMA — BLOG POST STRUCTURE</w:t>
      </w:r>
    </w:p>
    <w:p>
      <w:pPr>
        <w:spacing w:after="60" w:before="60"/>
      </w:pPr>
      <w:r>
        <w:rPr>
          <w:rFonts w:ascii="Montserrat" w:cs="Montserrat" w:eastAsia="Montserrat" w:hAnsi="Montserrat"/>
          <w:color w:val="313131"/>
          <w:sz w:val="18"/>
          <w:szCs w:val="18"/>
        </w:rPr>
        <w:t xml:space="preserve">The schema defines what fields are available when you create a blog post. This is configured by JR in code, but you need to know what each field does so you can fill them in correctly.</w:t>
      </w:r>
    </w:p>
    <w:p>
      <w:pPr>
        <w:spacing w:after="140" w:before="360"/>
      </w:pPr>
      <w:r>
        <w:rPr>
          <w:rFonts w:ascii="Cormorant Garamond" w:cs="Cormorant Garamond" w:eastAsia="Cormorant Garamond" w:hAnsi="Cormorant Garamond"/>
          <w:color w:val="7A644F"/>
          <w:sz w:val="28"/>
          <w:szCs w:val="28"/>
        </w:rPr>
        <w:t xml:space="preserve">Blog Post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1521"/>
        <w:gridCol w:w="951"/>
        <w:gridCol w:w="5323"/>
      </w:tblGrid>
      <w:tr>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Field</w:t>
            </w:r>
          </w:p>
        </w:tc>
        <w:tc>
          <w:tcPr>
            <w:tcW w:type="dxa" w:w="152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Type</w:t>
            </w:r>
          </w:p>
        </w:tc>
        <w:tc>
          <w:tcPr>
            <w:tcW w:type="dxa" w:w="95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Required?</w:t>
            </w:r>
          </w:p>
        </w:tc>
        <w:tc>
          <w:tcPr>
            <w:tcW w:type="dxa" w:w="532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What It Does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Title</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headline of your article. Displays at the top of the page and in search results.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Slug</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Text (auto-generated)</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URL-friendly version of the title. E.g., ‘the-case-for-cold-water’. Auto-generates from the title but you can edit it.</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Author</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Reference</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the author (you). Set up once and reuse for every post.</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Published date</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Date</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date the article was published. Used for sorting and display.</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Featured image</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Image</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hero image that appears at the top of the article and in listing cards. Minimum 1200px wide.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Featured image alt text</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Describes the image for accessibility and SEO. E.g., ‘Aerial view of a yoga shala surrounded by rice terraces in Ubud, Bali’.</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Category</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Reference</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from predefined categories (see below). Used for filtering and navigation.</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Tags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Array of 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Optional</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Additional keywords for filtering and SEO. E.g., ‘yoga’, ‘Bali’, ‘thermal wellness’.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Excerpt / Summary</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 1–2 sentence summary displayed on listing pages and in search results. Max 160 characters for SEO.</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Body content</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Rich text (Portable 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main article content. Supports headings, paragraphs, bold, italic, links, images, and block quotes.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SEO title</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title that appears in Google search results. Can differ from the article title. Max 60 characters.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SEO description</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Text</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Yes</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description in Google search results. Max 155 characters.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Related posts</w:t>
            </w:r>
          </w:p>
        </w:tc>
        <w:tc>
          <w:tcPr>
            <w:tcW w:type="dxa" w:w="152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Reference (array)</w:t>
            </w:r>
          </w:p>
        </w:tc>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Optional</w:t>
            </w:r>
          </w:p>
        </w:tc>
        <w:tc>
          <w:tcPr>
            <w:tcW w:type="dxa" w:w="532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 to other articles that readers might enjoy. Displays at the bottom of the article.</w:t>
            </w:r>
          </w:p>
        </w:tc>
      </w:tr>
    </w:tbl>
    <w:p>
      <w:pPr>
        <w:spacing w:after="140" w:before="360"/>
      </w:pPr>
      <w:r>
        <w:rPr>
          <w:rFonts w:ascii="Cormorant Garamond" w:cs="Cormorant Garamond" w:eastAsia="Cormorant Garamond" w:hAnsi="Cormorant Garamond"/>
          <w:color w:val="7A644F"/>
          <w:sz w:val="28"/>
          <w:szCs w:val="28"/>
        </w:rPr>
        <w:t xml:space="preserve">Blog Categories</w:t>
      </w:r>
    </w:p>
    <w:p>
      <w:pPr>
        <w:spacing w:after="60" w:before="60"/>
      </w:pPr>
      <w:r>
        <w:rPr>
          <w:rFonts w:ascii="Montserrat" w:cs="Montserrat" w:eastAsia="Montserrat" w:hAnsi="Montserrat"/>
          <w:color w:val="313131"/>
          <w:sz w:val="18"/>
          <w:szCs w:val="18"/>
        </w:rPr>
        <w:t xml:space="preserve">These categories should be set up as a separate document type in Sanity so you can select them when creating posts. Ask JR to create these: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2852"/>
        <w:gridCol w:w="4943"/>
      </w:tblGrid>
      <w:tr>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Category</w:t>
            </w:r>
          </w:p>
        </w:tc>
        <w:tc>
          <w:tcPr>
            <w:tcW w:type="dxa" w:w="285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Description</w:t>
            </w:r>
          </w:p>
        </w:tc>
        <w:tc>
          <w:tcPr>
            <w:tcW w:type="dxa" w:w="494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Content Examples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Destinations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Location-based wellness travel content</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Bali wellness guide, Byron Bay’s best retreats, Portugal’s wellness coast</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Modalities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Explainers and deep dives on wellness practices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What is Ayurveda, the science of cold water therapy, sound healing explained</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Venue Spotlights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Editorial features on specific TGS venues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Inside [Venue Name], a look at [Venue Name]’s approach to wellness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Host Profiles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Interviews and profiles of retreat hosts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Meet [Host Name], the facilitator behind [Retreat Name]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Insights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Industry trends, research, opinion</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state of wellness tourism 2026, why retreats are replacing holidays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Guides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Practical how-to content</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How to choose your first retreat, what to pack for a wellness retreat</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Culture</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culture, books, podcasts, events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Five books every retreat host should read, wellness events calendar</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TGS News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Platform updates, announcements, milestones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We’ve reached 100 venues, new features launching this month</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5. SANITY STUDIO — YOUR EDITORIAL DASHBOARD</w:t>
      </w:r>
    </w:p>
    <w:p>
      <w:pPr>
        <w:spacing w:after="140" w:before="360"/>
      </w:pPr>
      <w:r>
        <w:rPr>
          <w:rFonts w:ascii="Cormorant Garamond" w:cs="Cormorant Garamond" w:eastAsia="Cormorant Garamond" w:hAnsi="Cormorant Garamond"/>
          <w:color w:val="7A644F"/>
          <w:sz w:val="28"/>
          <w:szCs w:val="28"/>
        </w:rPr>
        <w:t xml:space="preserve">Accessing the Studio</w:t>
      </w:r>
    </w:p>
    <w:p>
      <w:pPr>
        <w:spacing w:after="60" w:before="60"/>
      </w:pPr>
      <w:r>
        <w:rPr>
          <w:rFonts w:ascii="Montserrat" w:cs="Montserrat" w:eastAsia="Montserrat" w:hAnsi="Montserrat"/>
          <w:color w:val="313131"/>
          <w:sz w:val="18"/>
          <w:szCs w:val="18"/>
        </w:rPr>
        <w:t xml:space="preserve">Open your browser and go to the Sanity Studio URL (provided by JR — likely something like studio.theglobalsanctum.com or theglobalsanctum.com/studio). Log in with your credentials. You’ll see the Studio dashboard.</w:t>
      </w:r>
    </w:p>
    <w:p>
      <w:pPr>
        <w:spacing w:after="140" w:before="360"/>
      </w:pPr>
      <w:r>
        <w:rPr>
          <w:rFonts w:ascii="Cormorant Garamond" w:cs="Cormorant Garamond" w:eastAsia="Cormorant Garamond" w:hAnsi="Cormorant Garamond"/>
          <w:color w:val="7A644F"/>
          <w:sz w:val="28"/>
          <w:szCs w:val="28"/>
        </w:rPr>
        <w:t xml:space="preserve">Navigating the Studio</w:t>
      </w:r>
    </w:p>
    <w:p>
      <w:pPr>
        <w:spacing w:after="60" w:before="60"/>
      </w:pPr>
      <w:r>
        <w:rPr>
          <w:rFonts w:ascii="Montserrat" w:cs="Montserrat" w:eastAsia="Montserrat" w:hAnsi="Montserrat"/>
          <w:color w:val="313131"/>
          <w:sz w:val="18"/>
          <w:szCs w:val="18"/>
        </w:rPr>
        <w:t xml:space="preserve">The Studio has a left sidebar showing your document types. For blog management, you’ll primarily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72"/>
        <w:gridCol w:w="7034"/>
      </w:tblGrid>
      <w:tr>
        <w:tc>
          <w:tcPr>
            <w:tcW w:type="dxa" w:w="247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Section</w:t>
            </w:r>
          </w:p>
        </w:tc>
        <w:tc>
          <w:tcPr>
            <w:tcW w:type="dxa" w:w="7034"/>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What It Contains</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Posts (or Blog Posts)</w:t>
            </w:r>
          </w:p>
        </w:tc>
        <w:tc>
          <w:tcPr>
            <w:tcW w:type="dxa" w:w="703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All your articles. Click to see the full list, or click ‘+ New’ to create one.</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Categories</w:t>
            </w:r>
          </w:p>
        </w:tc>
        <w:tc>
          <w:tcPr>
            <w:tcW w:type="dxa" w:w="703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predefined categories listed above. You set these up once and reference them in posts.</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Authors</w:t>
            </w:r>
          </w:p>
        </w:tc>
        <w:tc>
          <w:tcPr>
            <w:tcW w:type="dxa" w:w="703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Author profiles. Create your profile once (name, bio, photo) and reference it in every post.</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Media Library</w:t>
            </w:r>
          </w:p>
        </w:tc>
        <w:tc>
          <w:tcPr>
            <w:tcW w:type="dxa" w:w="703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All uploaded images and files. You can browse, search, and reuse images here.</w:t>
            </w:r>
          </w:p>
        </w:tc>
      </w:tr>
    </w:tbl>
    <w:p>
      <w:pPr>
        <w:spacing w:after="140" w:before="360"/>
      </w:pPr>
      <w:r>
        <w:rPr>
          <w:rFonts w:ascii="Cormorant Garamond" w:cs="Cormorant Garamond" w:eastAsia="Cormorant Garamond" w:hAnsi="Cormorant Garamond"/>
          <w:color w:val="7A644F"/>
          <w:sz w:val="28"/>
          <w:szCs w:val="28"/>
        </w:rPr>
        <w:t xml:space="preserve">The Editor Interface</w:t>
      </w:r>
    </w:p>
    <w:p>
      <w:pPr>
        <w:spacing w:after="60" w:before="60"/>
      </w:pPr>
      <w:r>
        <w:rPr>
          <w:rFonts w:ascii="Montserrat" w:cs="Montserrat" w:eastAsia="Montserrat" w:hAnsi="Montserrat"/>
          <w:color w:val="313131"/>
          <w:sz w:val="18"/>
          <w:szCs w:val="18"/>
        </w:rPr>
        <w:t xml:space="preserve">When you open a post, you’ll see the editing form on the left and a preview panel on the right (if JR has configured live preview). The form contains all the fields from Section 4. Fill them in from top to bottom. The body content area is a rich text editor — you type directly into it like a word processor, with formatting options in a toolbar above.</w:t>
      </w:r>
    </w:p>
    <w:p>
      <w:pPr>
        <w:spacing w:after="140" w:before="360"/>
      </w:pPr>
      <w:r>
        <w:rPr>
          <w:rFonts w:ascii="Cormorant Garamond" w:cs="Cormorant Garamond" w:eastAsia="Cormorant Garamond" w:hAnsi="Cormorant Garamond"/>
          <w:color w:val="7A644F"/>
          <w:sz w:val="28"/>
          <w:szCs w:val="28"/>
        </w:rPr>
        <w:t xml:space="preserve">Rich Text Formatting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2852"/>
        <w:gridCol w:w="4943"/>
      </w:tblGrid>
      <w:tr>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Formatting</w:t>
            </w:r>
          </w:p>
        </w:tc>
        <w:tc>
          <w:tcPr>
            <w:tcW w:type="dxa" w:w="285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How to Use</w:t>
            </w:r>
          </w:p>
        </w:tc>
        <w:tc>
          <w:tcPr>
            <w:tcW w:type="dxa" w:w="494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When to Use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Headings (H2, H3, H4)</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text and choose heading level from dropdown</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Section headers within the article. Use H2 for main sections, H3 for subsections. Never use H1 — that’s reserved for the article title.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Bold</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text and press Ctrl/Cmd + B</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Sparingly. For emphasis on key terms or phrases.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Italic</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text and press Ctrl/Cmd + I</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For publication names, foreign words, or subtle emphasis.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text and click the link icon</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 to other TGS articles, venue listings, or external sources.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Block quotes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Select text and click the quote icon</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For direct quotes from hosts, venue owners, or sources.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Images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Click the image icon in the toolbar</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Insert images within the body. Add alt text for each.</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Bullet lists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Click the list icon</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Use sparingly. TGS editorial voice prefers prose over lists.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Numbered lists</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Click the numbered list icon</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Only for step-by-step instructions.</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6. CREATING A BLOG POST — STEP BY STEP</w:t>
      </w:r>
    </w:p>
    <w:p>
      <w:pPr>
        <w:spacing w:after="60" w:before="60"/>
      </w:pPr>
      <w:r>
        <w:rPr>
          <w:rFonts w:ascii="Montserrat" w:cs="Montserrat" w:eastAsia="Montserrat" w:hAnsi="Montserrat"/>
          <w:color w:val="313131"/>
          <w:sz w:val="18"/>
          <w:szCs w:val="18"/>
        </w:rPr>
        <w:t xml:space="preserve">This is the process you’ll follow every time you publish an article on The Wellness Edit.</w:t>
      </w:r>
    </w:p>
    <w:p>
      <w:pPr>
        <w:spacing w:after="100" w:before="240"/>
      </w:pPr>
      <w:r>
        <w:rPr>
          <w:rFonts w:ascii="Montserrat" w:cs="Montserrat" w:eastAsia="Montserrat" w:hAnsi="Montserrat"/>
          <w:b/>
          <w:bCs/>
          <w:color w:val="313131"/>
          <w:sz w:val="17"/>
          <w:szCs w:val="17"/>
        </w:rPr>
        <w:t xml:space="preserve">Step 1: Log In</w:t>
      </w:r>
    </w:p>
    <w:p>
      <w:pPr>
        <w:spacing w:after="60" w:before="60"/>
      </w:pPr>
      <w:r>
        <w:rPr>
          <w:rFonts w:ascii="Montserrat" w:cs="Montserrat" w:eastAsia="Montserrat" w:hAnsi="Montserrat"/>
          <w:color w:val="313131"/>
          <w:sz w:val="18"/>
          <w:szCs w:val="18"/>
        </w:rPr>
        <w:t xml:space="preserve">Open your browser. Go to your Sanity Studio URL. Log in.</w:t>
      </w:r>
    </w:p>
    <w:p>
      <w:pPr>
        <w:spacing w:after="100" w:before="240"/>
      </w:pPr>
      <w:r>
        <w:rPr>
          <w:rFonts w:ascii="Montserrat" w:cs="Montserrat" w:eastAsia="Montserrat" w:hAnsi="Montserrat"/>
          <w:b/>
          <w:bCs/>
          <w:color w:val="313131"/>
          <w:sz w:val="17"/>
          <w:szCs w:val="17"/>
        </w:rPr>
        <w:t xml:space="preserve">Step 2: Create a New Post</w:t>
      </w:r>
    </w:p>
    <w:p>
      <w:pPr>
        <w:spacing w:after="60" w:before="60"/>
      </w:pPr>
      <w:r>
        <w:rPr>
          <w:rFonts w:ascii="Montserrat" w:cs="Montserrat" w:eastAsia="Montserrat" w:hAnsi="Montserrat"/>
          <w:color w:val="313131"/>
          <w:sz w:val="18"/>
          <w:szCs w:val="18"/>
        </w:rPr>
        <w:t xml:space="preserve">In the left sidebar, click Posts (or Blog Posts). Click the + icon or ‘Create new’ button. A blank post form opens.</w:t>
      </w:r>
    </w:p>
    <w:p>
      <w:pPr>
        <w:spacing w:after="100" w:before="240"/>
      </w:pPr>
      <w:r>
        <w:rPr>
          <w:rFonts w:ascii="Montserrat" w:cs="Montserrat" w:eastAsia="Montserrat" w:hAnsi="Montserrat"/>
          <w:b/>
          <w:bCs/>
          <w:color w:val="313131"/>
          <w:sz w:val="17"/>
          <w:szCs w:val="17"/>
        </w:rPr>
        <w:t xml:space="preserve">Step 3: Fill In the Title</w:t>
      </w:r>
    </w:p>
    <w:p>
      <w:pPr>
        <w:spacing w:after="60" w:before="60"/>
      </w:pPr>
      <w:r>
        <w:rPr>
          <w:rFonts w:ascii="Montserrat" w:cs="Montserrat" w:eastAsia="Montserrat" w:hAnsi="Montserrat"/>
          <w:color w:val="313131"/>
          <w:sz w:val="18"/>
          <w:szCs w:val="18"/>
        </w:rPr>
        <w:t xml:space="preserve">Write your article headline. Keep it under 70 characters. Sentence case (‘The case for cold water therapy’, not ‘The Case For Cold Water Therapy’). The slug will auto-generate — check it looks clean and edit if needed.</w:t>
      </w:r>
    </w:p>
    <w:p>
      <w:pPr>
        <w:spacing w:after="100" w:before="240"/>
      </w:pPr>
      <w:r>
        <w:rPr>
          <w:rFonts w:ascii="Montserrat" w:cs="Montserrat" w:eastAsia="Montserrat" w:hAnsi="Montserrat"/>
          <w:b/>
          <w:bCs/>
          <w:color w:val="313131"/>
          <w:sz w:val="17"/>
          <w:szCs w:val="17"/>
        </w:rPr>
        <w:t xml:space="preserve">Step 4: Set the Metadata</w:t>
      </w:r>
    </w:p>
    <w:p>
      <w:pPr>
        <w:spacing w:after="60" w:before="60"/>
      </w:pPr>
      <w:r>
        <w:rPr>
          <w:rFonts w:ascii="Montserrat" w:cs="Montserrat" w:eastAsia="Montserrat" w:hAnsi="Montserrat"/>
          <w:color w:val="313131"/>
          <w:sz w:val="18"/>
          <w:szCs w:val="18"/>
        </w:rPr>
        <w:t xml:space="preserve">Select the author (you). Set the published date. Select the category. Add tags if relevant (2–5 tags maximum).</w:t>
      </w:r>
    </w:p>
    <w:p>
      <w:pPr>
        <w:spacing w:after="100" w:before="240"/>
      </w:pPr>
      <w:r>
        <w:rPr>
          <w:rFonts w:ascii="Montserrat" w:cs="Montserrat" w:eastAsia="Montserrat" w:hAnsi="Montserrat"/>
          <w:b/>
          <w:bCs/>
          <w:color w:val="313131"/>
          <w:sz w:val="17"/>
          <w:szCs w:val="17"/>
        </w:rPr>
        <w:t xml:space="preserve">Step 5: Upload the Featured Image</w:t>
      </w:r>
    </w:p>
    <w:p>
      <w:pPr>
        <w:spacing w:after="60" w:before="60"/>
      </w:pPr>
      <w:r>
        <w:rPr>
          <w:rFonts w:ascii="Montserrat" w:cs="Montserrat" w:eastAsia="Montserrat" w:hAnsi="Montserrat"/>
          <w:color w:val="313131"/>
          <w:sz w:val="18"/>
          <w:szCs w:val="18"/>
        </w:rPr>
        <w:t xml:space="preserve">Click the featured image field and upload your hero image. Minimum 1200px wide, landscape orientation preferred. Write descriptive alt text. This image appears at the top of the article and on listing/card views across the site.</w:t>
      </w:r>
    </w:p>
    <w:p>
      <w:pPr>
        <w:spacing w:after="100" w:before="240"/>
      </w:pPr>
      <w:r>
        <w:rPr>
          <w:rFonts w:ascii="Montserrat" w:cs="Montserrat" w:eastAsia="Montserrat" w:hAnsi="Montserrat"/>
          <w:b/>
          <w:bCs/>
          <w:color w:val="313131"/>
          <w:sz w:val="17"/>
          <w:szCs w:val="17"/>
        </w:rPr>
        <w:t xml:space="preserve">Step 6: Write the Excerpt</w:t>
      </w:r>
    </w:p>
    <w:p>
      <w:pPr>
        <w:spacing w:after="60" w:before="60"/>
      </w:pPr>
      <w:r>
        <w:rPr>
          <w:rFonts w:ascii="Montserrat" w:cs="Montserrat" w:eastAsia="Montserrat" w:hAnsi="Montserrat"/>
          <w:color w:val="313131"/>
          <w:sz w:val="18"/>
          <w:szCs w:val="18"/>
        </w:rPr>
        <w:t xml:space="preserve">Write 1–2 sentences summarising the article. This appears on the blog listing page and in search results. Maximum 160 characters. Make it compelling — this is what convinces someone to click.</w:t>
      </w:r>
    </w:p>
    <w:p>
      <w:pPr>
        <w:spacing w:after="100" w:before="240"/>
      </w:pPr>
      <w:r>
        <w:rPr>
          <w:rFonts w:ascii="Montserrat" w:cs="Montserrat" w:eastAsia="Montserrat" w:hAnsi="Montserrat"/>
          <w:b/>
          <w:bCs/>
          <w:color w:val="313131"/>
          <w:sz w:val="17"/>
          <w:szCs w:val="17"/>
        </w:rPr>
        <w:t xml:space="preserve">Step 7: Write the Body Content</w:t>
      </w:r>
    </w:p>
    <w:p>
      <w:pPr>
        <w:spacing w:after="60" w:before="60"/>
      </w:pPr>
      <w:r>
        <w:rPr>
          <w:rFonts w:ascii="Montserrat" w:cs="Montserrat" w:eastAsia="Montserrat" w:hAnsi="Montserrat"/>
          <w:color w:val="313131"/>
          <w:sz w:val="18"/>
          <w:szCs w:val="18"/>
        </w:rPr>
        <w:t xml:space="preserve">Write your article in the rich text editor. Use H2 headings to break the article into sections. Insert images where they add value (not decoratively — every image should serve the content). Add links to other TGS articles, venue listings, or sources where relevant. Follow the TGS voice guidelines: Australian English, no wellness clichés, economy of language, active voice, specific over general.</w:t>
      </w:r>
    </w:p>
    <w:p>
      <w:pPr>
        <w:spacing w:after="100" w:before="240"/>
      </w:pPr>
      <w:r>
        <w:rPr>
          <w:rFonts w:ascii="Montserrat" w:cs="Montserrat" w:eastAsia="Montserrat" w:hAnsi="Montserrat"/>
          <w:b/>
          <w:bCs/>
          <w:color w:val="313131"/>
          <w:sz w:val="17"/>
          <w:szCs w:val="17"/>
        </w:rPr>
        <w:t xml:space="preserve">Step 8: Fill In SEO Fields</w:t>
      </w:r>
    </w:p>
    <w:p>
      <w:pPr>
        <w:spacing w:after="60" w:before="60"/>
      </w:pPr>
      <w:r>
        <w:rPr>
          <w:rFonts w:ascii="Montserrat" w:cs="Montserrat" w:eastAsia="Montserrat" w:hAnsi="Montserrat"/>
          <w:color w:val="313131"/>
          <w:sz w:val="18"/>
          <w:szCs w:val="18"/>
        </w:rPr>
        <w:t xml:space="preserve">SEO title: max 60 characters. Can be slightly different from the article title if it helps with search. SEO description: max 155 characters. Summarise the article’s value proposition for a Google searcher.</w:t>
      </w:r>
    </w:p>
    <w:p>
      <w:pPr>
        <w:spacing w:after="100" w:before="240"/>
      </w:pPr>
      <w:r>
        <w:rPr>
          <w:rFonts w:ascii="Montserrat" w:cs="Montserrat" w:eastAsia="Montserrat" w:hAnsi="Montserrat"/>
          <w:b/>
          <w:bCs/>
          <w:color w:val="313131"/>
          <w:sz w:val="17"/>
          <w:szCs w:val="17"/>
        </w:rPr>
        <w:t xml:space="preserve">Step 9: Add Related Posts (Optional)</w:t>
      </w:r>
    </w:p>
    <w:p>
      <w:pPr>
        <w:spacing w:after="60" w:before="60"/>
      </w:pPr>
      <w:r>
        <w:rPr>
          <w:rFonts w:ascii="Montserrat" w:cs="Montserrat" w:eastAsia="Montserrat" w:hAnsi="Montserrat"/>
          <w:color w:val="313131"/>
          <w:sz w:val="18"/>
          <w:szCs w:val="18"/>
        </w:rPr>
        <w:t xml:space="preserve">Link to 2–3 other articles that complement this one. These display at the bottom of the article as ‘You might also enjoy’ suggestions.</w:t>
      </w:r>
    </w:p>
    <w:p>
      <w:pPr>
        <w:spacing w:after="100" w:before="240"/>
      </w:pPr>
      <w:r>
        <w:rPr>
          <w:rFonts w:ascii="Montserrat" w:cs="Montserrat" w:eastAsia="Montserrat" w:hAnsi="Montserrat"/>
          <w:b/>
          <w:bCs/>
          <w:color w:val="313131"/>
          <w:sz w:val="17"/>
          <w:szCs w:val="17"/>
        </w:rPr>
        <w:t xml:space="preserve">Step 10: Preview</w:t>
      </w:r>
    </w:p>
    <w:p>
      <w:pPr>
        <w:spacing w:after="60" w:before="60"/>
      </w:pPr>
      <w:r>
        <w:rPr>
          <w:rFonts w:ascii="Montserrat" w:cs="Montserrat" w:eastAsia="Montserrat" w:hAnsi="Montserrat"/>
          <w:color w:val="313131"/>
          <w:sz w:val="18"/>
          <w:szCs w:val="18"/>
        </w:rPr>
        <w:t xml:space="preserve">If live preview is configured, check how the article looks on the right panel. Check the featured image displays correctly. Check headings are the right size. Check links work. Check the article reads well.</w:t>
      </w:r>
    </w:p>
    <w:p>
      <w:pPr>
        <w:spacing w:after="100" w:before="240"/>
      </w:pPr>
      <w:r>
        <w:rPr>
          <w:rFonts w:ascii="Montserrat" w:cs="Montserrat" w:eastAsia="Montserrat" w:hAnsi="Montserrat"/>
          <w:b/>
          <w:bCs/>
          <w:color w:val="313131"/>
          <w:sz w:val="17"/>
          <w:szCs w:val="17"/>
        </w:rPr>
        <w:t xml:space="preserve">Step 11: Publish</w:t>
      </w:r>
    </w:p>
    <w:p>
      <w:pPr>
        <w:spacing w:after="60" w:before="60"/>
      </w:pPr>
      <w:r>
        <w:rPr>
          <w:rFonts w:ascii="Montserrat" w:cs="Montserrat" w:eastAsia="Montserrat" w:hAnsi="Montserrat"/>
          <w:color w:val="313131"/>
          <w:sz w:val="18"/>
          <w:szCs w:val="18"/>
        </w:rPr>
        <w:t xml:space="preserve">Click the Publish button (usually in the bottom-right of the Studio). The article is now saved to Sanity’s Content Lake. The Vercel site will detect the change (via webhook) and rebuild automatically. Your article should be live within 1–5 minutes. Visit the URL to confirm.</w:t>
      </w:r>
    </w:p>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7. MANAGING IMAGES &amp; MEDIA</w:t>
      </w:r>
    </w:p>
    <w:p>
      <w:pPr>
        <w:spacing w:after="140" w:before="360"/>
      </w:pPr>
      <w:r>
        <w:rPr>
          <w:rFonts w:ascii="Cormorant Garamond" w:cs="Cormorant Garamond" w:eastAsia="Cormorant Garamond" w:hAnsi="Cormorant Garamond"/>
          <w:color w:val="7A644F"/>
          <w:sz w:val="28"/>
          <w:szCs w:val="28"/>
        </w:rPr>
        <w:t xml:space="preserve">Image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2281"/>
        <w:gridCol w:w="1331"/>
        <w:gridCol w:w="3993"/>
      </w:tblGrid>
      <w:tr>
        <w:tc>
          <w:tcPr>
            <w:tcW w:type="dxa" w:w="190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Image Type</w:t>
            </w:r>
          </w:p>
        </w:tc>
        <w:tc>
          <w:tcPr>
            <w:tcW w:type="dxa" w:w="228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Minimum Size</w:t>
            </w:r>
          </w:p>
        </w:tc>
        <w:tc>
          <w:tcPr>
            <w:tcW w:type="dxa" w:w="133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Format</w:t>
            </w:r>
          </w:p>
        </w:tc>
        <w:tc>
          <w:tcPr>
            <w:tcW w:type="dxa" w:w="399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190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Featured / hero image</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1200px wide minimum, 1600px preferred</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JPG or WebP</w:t>
            </w:r>
          </w:p>
        </w:tc>
        <w:tc>
          <w:tcPr>
            <w:tcW w:type="dxa" w:w="399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Landscape orientation. High quality but optimised for web (under 500KB ideally).</w:t>
            </w:r>
          </w:p>
        </w:tc>
      </w:tr>
      <w:tr>
        <w:tc>
          <w:tcPr>
            <w:tcW w:type="dxa" w:w="190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In-article images</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800px wide minimum</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JPG, PNG, or WebP</w:t>
            </w:r>
          </w:p>
        </w:tc>
        <w:tc>
          <w:tcPr>
            <w:tcW w:type="dxa" w:w="399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Add alt text to every image. Keep file sizes reasonable.</w:t>
            </w:r>
          </w:p>
        </w:tc>
      </w:tr>
      <w:tr>
        <w:tc>
          <w:tcPr>
            <w:tcW w:type="dxa" w:w="190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Author photo</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400px × 400px</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JPG or PNG</w:t>
            </w:r>
          </w:p>
        </w:tc>
        <w:tc>
          <w:tcPr>
            <w:tcW w:type="dxa" w:w="399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Square crop. Professional but approachable.</w:t>
            </w:r>
          </w:p>
        </w:tc>
      </w:tr>
    </w:tbl>
    <w:p>
      <w:pPr>
        <w:spacing w:after="140" w:before="360"/>
      </w:pPr>
      <w:r>
        <w:rPr>
          <w:rFonts w:ascii="Cormorant Garamond" w:cs="Cormorant Garamond" w:eastAsia="Cormorant Garamond" w:hAnsi="Cormorant Garamond"/>
          <w:color w:val="7A644F"/>
          <w:sz w:val="28"/>
          <w:szCs w:val="28"/>
        </w:rPr>
        <w:t xml:space="preserve">Image Best Practices</w:t>
      </w:r>
    </w:p>
    <w:p>
      <w:pPr>
        <w:spacing w:after="60" w:before="60"/>
      </w:pPr>
      <w:r>
        <w:rPr>
          <w:rFonts w:ascii="Montserrat" w:cs="Montserrat" w:eastAsia="Montserrat" w:hAnsi="Montserrat"/>
          <w:color w:val="313131"/>
          <w:sz w:val="18"/>
          <w:szCs w:val="18"/>
        </w:rPr>
        <w:t xml:space="preserve">Sanity automatically optimises and resizes images through its image pipeline, so you don’t need to manually resize for different screen sizes. However, uploading excessively large files (5MB+) slows down your editing experience. Aim for images between 200–500KB.</w:t>
      </w:r>
    </w:p>
    <w:p>
      <w:pPr>
        <w:spacing w:after="60" w:before="60"/>
      </w:pPr>
      <w:r>
        <w:rPr>
          <w:rFonts w:ascii="Montserrat" w:cs="Montserrat" w:eastAsia="Montserrat" w:hAnsi="Montserrat"/>
          <w:color w:val="313131"/>
          <w:sz w:val="18"/>
          <w:szCs w:val="18"/>
        </w:rPr>
        <w:t xml:space="preserve">Always write alt text. Not just for accessibility — Google uses alt text to understand images, which helps SEO. Be specific: ‘Ocean-view infinity pool at sunset with tropical vegetation in the foreground’ is better than ‘pool’.</w:t>
      </w:r>
    </w:p>
    <w:p>
      <w:pPr>
        <w:spacing w:after="60" w:before="60"/>
      </w:pPr>
      <w:r>
        <w:rPr>
          <w:rFonts w:ascii="Montserrat" w:cs="Montserrat" w:eastAsia="Montserrat" w:hAnsi="Montserrat"/>
          <w:color w:val="313131"/>
          <w:sz w:val="18"/>
          <w:szCs w:val="18"/>
        </w:rPr>
        <w:t xml:space="preserve">Use Lightroom Mobile for basic editing before uploading. Crop to the right aspect ratio, adjust exposure if needed, and export as JPG at 80% quality for the best balance of quality and file size.</w:t>
      </w:r>
    </w:p>
    <w:p>
      <w:pPr>
        <w:spacing w:after="140" w:before="360"/>
      </w:pPr>
      <w:r>
        <w:rPr>
          <w:rFonts w:ascii="Cormorant Garamond" w:cs="Cormorant Garamond" w:eastAsia="Cormorant Garamond" w:hAnsi="Cormorant Garamond"/>
          <w:color w:val="7A644F"/>
          <w:sz w:val="28"/>
          <w:szCs w:val="28"/>
        </w:rPr>
        <w:t xml:space="preserve">Image Sourcing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91"/>
        <w:gridCol w:w="2662"/>
        <w:gridCol w:w="4753"/>
      </w:tblGrid>
      <w:tr>
        <w:tc>
          <w:tcPr>
            <w:tcW w:type="dxa" w:w="209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Source</w:t>
            </w:r>
          </w:p>
        </w:tc>
        <w:tc>
          <w:tcPr>
            <w:tcW w:type="dxa" w:w="266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Use For</w:t>
            </w:r>
          </w:p>
        </w:tc>
        <w:tc>
          <w:tcPr>
            <w:tcW w:type="dxa" w:w="475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209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Venue-supplied images</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Venue spotlights, destination articles</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Must be rights-cleared through venue listing agreement or media permission request</w:t>
            </w:r>
          </w:p>
        </w:tc>
      </w:tr>
      <w:tr>
        <w:tc>
          <w:tcPr>
            <w:tcW w:type="dxa" w:w="209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Your own photography</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Behind the scenes, event coverage</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Full rights — no restrictions</w:t>
            </w:r>
          </w:p>
        </w:tc>
      </w:tr>
      <w:tr>
        <w:tc>
          <w:tcPr>
            <w:tcW w:type="dxa" w:w="209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Unsplash / Pexels</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Generic wellness imagery, landscapes</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Free for commercial use. Always check licence. Credit not required but appreciated.</w:t>
            </w:r>
          </w:p>
        </w:tc>
      </w:tr>
      <w:tr>
        <w:tc>
          <w:tcPr>
            <w:tcW w:type="dxa" w:w="209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Canva stock</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Graphics, illustrations</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Only if your Canva plan includes commercial licence</w:t>
            </w:r>
          </w:p>
        </w:tc>
      </w:tr>
      <w:tr>
        <w:tc>
          <w:tcPr>
            <w:tcW w:type="dxa" w:w="209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Never use</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Google image search, Pinterest, Instagram screenshots</w:t>
            </w:r>
          </w:p>
        </w:tc>
        <w:tc>
          <w:tcPr>
            <w:tcW w:type="dxa" w:w="475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Copyright risk. Always use properly licenced images.</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8. SEO &amp; METADATA</w:t>
      </w:r>
    </w:p>
    <w:p>
      <w:pPr>
        <w:spacing w:after="140" w:before="360"/>
      </w:pPr>
      <w:r>
        <w:rPr>
          <w:rFonts w:ascii="Cormorant Garamond" w:cs="Cormorant Garamond" w:eastAsia="Cormorant Garamond" w:hAnsi="Cormorant Garamond"/>
          <w:color w:val="7A644F"/>
          <w:sz w:val="28"/>
          <w:szCs w:val="28"/>
        </w:rPr>
        <w:t xml:space="preserve">Why SEO Matters for The Wellness Edit</w:t>
      </w:r>
    </w:p>
    <w:p>
      <w:pPr>
        <w:spacing w:after="60" w:before="60"/>
      </w:pPr>
      <w:r>
        <w:rPr>
          <w:rFonts w:ascii="Montserrat" w:cs="Montserrat" w:eastAsia="Montserrat" w:hAnsi="Montserrat"/>
          <w:color w:val="313131"/>
          <w:sz w:val="18"/>
          <w:szCs w:val="18"/>
        </w:rPr>
        <w:t xml:space="preserve">Every blog article is a unique indexed page on Google. Over time, these pages compound — an article about ‘wellness retreats in Bali’ can rank and drive organic traffic for years. The Wellness Edit is TGS’s long-term search engine strategy. Each article should be written for humans first, but structured for search engines second.</w:t>
      </w:r>
    </w:p>
    <w:p>
      <w:pPr>
        <w:spacing w:after="140" w:before="360"/>
      </w:pPr>
      <w:r>
        <w:rPr>
          <w:rFonts w:ascii="Cormorant Garamond" w:cs="Cormorant Garamond" w:eastAsia="Cormorant Garamond" w:hAnsi="Cormorant Garamond"/>
          <w:color w:val="7A644F"/>
          <w:sz w:val="28"/>
          <w:szCs w:val="28"/>
        </w:rPr>
        <w:t xml:space="preserve">SEO Checklist for Every Article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3612"/>
        <w:gridCol w:w="4183"/>
      </w:tblGrid>
      <w:tr>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Element</w:t>
            </w:r>
          </w:p>
        </w:tc>
        <w:tc>
          <w:tcPr>
            <w:tcW w:type="dxa" w:w="361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Rule</w:t>
            </w:r>
          </w:p>
        </w:tc>
        <w:tc>
          <w:tcPr>
            <w:tcW w:type="dxa" w:w="418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Example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SEO title</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Max 60 characters. Include primary keyword near the front.</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Retreats in Bali: A Complete Guide | TGS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SEO description</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Max 155 characters. Summarise value. Include primary keyword.</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Discover the best wellness retreats across Bali, from Ubud to the coast. Curated recommendations from The Global Sanctum.</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URL slug</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Short, keyword-rich, hyphens only. No dates or numbers.</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/wellness-edit/wellness-retreats-bali</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H1 (article title)</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One per page (Sanity handles this automatically).</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retreats in Bali: beyond the obvious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H2 headings</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Use for main sections. Include secondary keywords naturally.</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Where to find thermal wellness in Bali</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Featured image alt text</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Describe the image with keywords where natural.</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Yoga shala overlooking rice terraces in Ubud, Bali</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Internal links</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 to 2–3 other TGS articles or venue listings per article.</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 to relevant venue listings and related articles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External links</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 to sources where you cite data or research.</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Opens in new tab. Adds credibility.</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Article length</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1,500–2,500 words for SEO articles. 800–1,200 for lighter content.</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Longer articles rank better for competitive keywords</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Keyword usage</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Use primary keyword in title, first paragraph, one H2, and naturally throughout. Don’t stuff.</w:t>
            </w:r>
          </w:p>
        </w:tc>
        <w:tc>
          <w:tcPr>
            <w:tcW w:type="dxa" w:w="418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Natural, readable placement</w:t>
            </w:r>
          </w:p>
        </w:tc>
      </w:tr>
    </w:tbl>
    <w:p>
      <w:pPr>
        <w:spacing w:after="140" w:before="360"/>
      </w:pPr>
      <w:r>
        <w:rPr>
          <w:rFonts w:ascii="Cormorant Garamond" w:cs="Cormorant Garamond" w:eastAsia="Cormorant Garamond" w:hAnsi="Cormorant Garamond"/>
          <w:color w:val="7A644F"/>
          <w:sz w:val="28"/>
          <w:szCs w:val="28"/>
        </w:rPr>
        <w:t xml:space="preserve">Keyword Research</w:t>
      </w:r>
    </w:p>
    <w:p>
      <w:pPr>
        <w:spacing w:after="60" w:before="60"/>
      </w:pPr>
      <w:r>
        <w:rPr>
          <w:rFonts w:ascii="Montserrat" w:cs="Montserrat" w:eastAsia="Montserrat" w:hAnsi="Montserrat"/>
          <w:color w:val="313131"/>
          <w:sz w:val="18"/>
          <w:szCs w:val="18"/>
        </w:rPr>
        <w:t xml:space="preserve">Refer to the TGS Retreat Host &amp; Facilitator Keywords document (1,500+ keywords across 15 categories). Location-based keywords (Category 14) and commercial intent keywords (Category 15) are the most valuable for blog SEO because they target people actively looking to book.</w:t>
      </w:r>
    </w:p>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9. PUBLISHING WORKFLOW</w:t>
      </w:r>
    </w:p>
    <w:p>
      <w:pPr>
        <w:spacing w:after="140" w:before="360"/>
      </w:pPr>
      <w:r>
        <w:rPr>
          <w:rFonts w:ascii="Cormorant Garamond" w:cs="Cormorant Garamond" w:eastAsia="Cormorant Garamond" w:hAnsi="Cormorant Garamond"/>
          <w:color w:val="7A644F"/>
          <w:sz w:val="28"/>
          <w:szCs w:val="28"/>
        </w:rPr>
        <w:t xml:space="preserve">Draft → Review → Publish</w:t>
      </w:r>
    </w:p>
    <w:p>
      <w:pPr>
        <w:spacing w:after="60" w:before="60"/>
      </w:pPr>
      <w:r>
        <w:rPr>
          <w:rFonts w:ascii="Montserrat" w:cs="Montserrat" w:eastAsia="Montserrat" w:hAnsi="Montserrat"/>
          <w:color w:val="313131"/>
          <w:sz w:val="18"/>
          <w:szCs w:val="18"/>
        </w:rPr>
        <w:t xml:space="preserve">Sanity supports draft and published states. When you create a post and start editing, it’s a draft. Drafts are not visible on the live website. Only you can see them in the Studio. When you’re ready, click Publish and the article goes live.</w:t>
      </w:r>
    </w:p>
    <w:p>
      <w:pPr>
        <w:spacing w:after="140" w:before="360"/>
      </w:pPr>
      <w:r>
        <w:rPr>
          <w:rFonts w:ascii="Cormorant Garamond" w:cs="Cormorant Garamond" w:eastAsia="Cormorant Garamond" w:hAnsi="Cormorant Garamond"/>
          <w:color w:val="7A644F"/>
          <w:sz w:val="28"/>
          <w:szCs w:val="28"/>
        </w:rPr>
        <w:t xml:space="preserve">Editing a Published Article</w:t>
      </w:r>
    </w:p>
    <w:p>
      <w:pPr>
        <w:spacing w:after="60" w:before="60"/>
      </w:pPr>
      <w:r>
        <w:rPr>
          <w:rFonts w:ascii="Montserrat" w:cs="Montserrat" w:eastAsia="Montserrat" w:hAnsi="Montserrat"/>
          <w:color w:val="313131"/>
          <w:sz w:val="18"/>
          <w:szCs w:val="18"/>
        </w:rPr>
        <w:t xml:space="preserve">You can edit a published article at any time. Open the post, make changes, and the changes save as a new draft. The published version remains live until you click Publish again, which replaces it with your updated version. This means you can safely edit without breaking the live article.</w:t>
      </w:r>
    </w:p>
    <w:p>
      <w:pPr>
        <w:spacing w:after="140" w:before="360"/>
      </w:pPr>
      <w:r>
        <w:rPr>
          <w:rFonts w:ascii="Cormorant Garamond" w:cs="Cormorant Garamond" w:eastAsia="Cormorant Garamond" w:hAnsi="Cormorant Garamond"/>
          <w:color w:val="7A644F"/>
          <w:sz w:val="28"/>
          <w:szCs w:val="28"/>
        </w:rPr>
        <w:t xml:space="preserve">Unpublishing</w:t>
      </w:r>
    </w:p>
    <w:p>
      <w:pPr>
        <w:spacing w:after="60" w:before="60"/>
      </w:pPr>
      <w:r>
        <w:rPr>
          <w:rFonts w:ascii="Montserrat" w:cs="Montserrat" w:eastAsia="Montserrat" w:hAnsi="Montserrat"/>
          <w:color w:val="313131"/>
          <w:sz w:val="18"/>
          <w:szCs w:val="18"/>
        </w:rPr>
        <w:t xml:space="preserve">If you need to take an article offline, you can unpublish it in Sanity. The article reverts to draft status and is removed from the live site. The URL will return a 404 until you republish.</w:t>
      </w:r>
    </w:p>
    <w:p>
      <w:pPr>
        <w:spacing w:after="140" w:before="360"/>
      </w:pPr>
      <w:r>
        <w:rPr>
          <w:rFonts w:ascii="Cormorant Garamond" w:cs="Cormorant Garamond" w:eastAsia="Cormorant Garamond" w:hAnsi="Cormorant Garamond"/>
          <w:color w:val="7A644F"/>
          <w:sz w:val="28"/>
          <w:szCs w:val="28"/>
        </w:rPr>
        <w:t xml:space="preserve">Scheduling (If Available)</w:t>
      </w:r>
    </w:p>
    <w:p>
      <w:pPr>
        <w:spacing w:after="60" w:before="60"/>
      </w:pPr>
      <w:r>
        <w:rPr>
          <w:rFonts w:ascii="Montserrat" w:cs="Montserrat" w:eastAsia="Montserrat" w:hAnsi="Montserrat"/>
          <w:color w:val="313131"/>
          <w:sz w:val="18"/>
          <w:szCs w:val="18"/>
        </w:rPr>
        <w:t xml:space="preserve">Sanity has a scheduling plugin that allows you to set a future publish date. If JR has installed this, you can write articles in advance and have them go live automatically. Ask JR if this is configured. If not, you publish manually when the article is ready.</w:t>
      </w:r>
    </w:p>
    <w:p>
      <w:pPr>
        <w:spacing w:after="140" w:before="360"/>
      </w:pPr>
      <w:r>
        <w:rPr>
          <w:rFonts w:ascii="Cormorant Garamond" w:cs="Cormorant Garamond" w:eastAsia="Cormorant Garamond" w:hAnsi="Cormorant Garamond"/>
          <w:color w:val="7A644F"/>
          <w:sz w:val="28"/>
          <w:szCs w:val="28"/>
        </w:rPr>
        <w:t xml:space="preserve">Publishing Cadence for The Wellness Edit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2281"/>
        <w:gridCol w:w="5513"/>
      </w:tblGrid>
      <w:tr>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Phase</w:t>
            </w:r>
          </w:p>
        </w:tc>
        <w:tc>
          <w:tcPr>
            <w:tcW w:type="dxa" w:w="228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Frequency</w:t>
            </w:r>
          </w:p>
        </w:tc>
        <w:tc>
          <w:tcPr>
            <w:tcW w:type="dxa" w:w="551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Goal</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Pre-launch</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3–5 articles ready before go-live</w:t>
            </w:r>
          </w:p>
        </w:tc>
        <w:tc>
          <w:tcPr>
            <w:tcW w:type="dxa" w:w="551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Seed the blog so it doesn’t launch empty</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Month 1–3</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1–2 articles per week</w:t>
            </w:r>
          </w:p>
        </w:tc>
        <w:tc>
          <w:tcPr>
            <w:tcW w:type="dxa" w:w="551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Build content foundation and start indexing in Google</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Month 4–6</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2–3 articles per week</w:t>
            </w:r>
          </w:p>
        </w:tc>
        <w:tc>
          <w:tcPr>
            <w:tcW w:type="dxa" w:w="551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Compound SEO value and drive organic traffic</w:t>
            </w:r>
          </w:p>
        </w:tc>
      </w:tr>
      <w:tr>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Month 7+</w:t>
            </w:r>
          </w:p>
        </w:tc>
        <w:tc>
          <w:tcPr>
            <w:tcW w:type="dxa" w:w="228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2–3 articles per week (sustained)</w:t>
            </w:r>
          </w:p>
        </w:tc>
        <w:tc>
          <w:tcPr>
            <w:tcW w:type="dxa" w:w="551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Maintain momentum. Each article is a permanent asset.</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10. EDITORIAL CALENDAR &amp; CONTENT PLANNING</w:t>
      </w:r>
    </w:p>
    <w:p>
      <w:pPr>
        <w:spacing w:after="140" w:before="360"/>
      </w:pPr>
      <w:r>
        <w:rPr>
          <w:rFonts w:ascii="Cormorant Garamond" w:cs="Cormorant Garamond" w:eastAsia="Cormorant Garamond" w:hAnsi="Cormorant Garamond"/>
          <w:color w:val="7A644F"/>
          <w:sz w:val="28"/>
          <w:szCs w:val="28"/>
        </w:rPr>
        <w:t xml:space="preserve">Monthly Content Mix</w:t>
      </w:r>
    </w:p>
    <w:p>
      <w:pPr>
        <w:spacing w:after="60" w:before="60"/>
      </w:pPr>
      <w:r>
        <w:rPr>
          <w:rFonts w:ascii="Montserrat" w:cs="Montserrat" w:eastAsia="Montserrat" w:hAnsi="Montserrat"/>
          <w:color w:val="313131"/>
          <w:sz w:val="18"/>
          <w:szCs w:val="18"/>
        </w:rPr>
        <w:t xml:space="preserve">Aim for a balanced mix of content types each month. Not every article needs to be a 2,500-word SEO piece. Mix longer destination guides with shorter modality explainers and quick venue spotlights.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1"/>
        <w:gridCol w:w="2852"/>
        <w:gridCol w:w="5704"/>
      </w:tblGrid>
      <w:tr>
        <w:tc>
          <w:tcPr>
            <w:tcW w:type="dxa" w:w="95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Week</w:t>
            </w:r>
          </w:p>
        </w:tc>
        <w:tc>
          <w:tcPr>
            <w:tcW w:type="dxa" w:w="285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Article Type</w:t>
            </w:r>
          </w:p>
        </w:tc>
        <w:tc>
          <w:tcPr>
            <w:tcW w:type="dxa" w:w="5704"/>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Example</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1</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Destination guide (long-form SEO)</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retreats in Byron Bay: the complete guide</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1</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Modality explainer (mid-length)</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What happens in a sound bath?</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2</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Venue spotlight (short)</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Inside [Venue Name]: where architecture meets wellbeing</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2</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Guide / how-to (mid-length)</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How to choose your first retreat</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3</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Destination guide (long-form SEO)</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Japan’s onsen culture: a visitor’s guide</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3</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Host profile (short)</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Meet [Host Name]: the breathwork facilitator changing the retreat landscape</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4</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insight (mid-length)</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Why thermal wellness is having a moment</w:t>
            </w:r>
          </w:p>
        </w:tc>
      </w:tr>
      <w:tr>
        <w:tc>
          <w:tcPr>
            <w:tcW w:type="dxa" w:w="95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Week 4</w:t>
            </w:r>
          </w:p>
        </w:tc>
        <w:tc>
          <w:tcPr>
            <w:tcW w:type="dxa" w:w="285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TGS news / milestone (short)</w:t>
            </w:r>
          </w:p>
        </w:tc>
        <w:tc>
          <w:tcPr>
            <w:tcW w:type="dxa" w:w="5704"/>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We’ve reached 50 venue partners</w:t>
            </w:r>
          </w:p>
        </w:tc>
      </w:tr>
    </w:tbl>
    <w:p>
      <w:pPr>
        <w:spacing w:after="140" w:before="360"/>
      </w:pPr>
      <w:r>
        <w:rPr>
          <w:rFonts w:ascii="Cormorant Garamond" w:cs="Cormorant Garamond" w:eastAsia="Cormorant Garamond" w:hAnsi="Cormorant Garamond"/>
          <w:color w:val="7A644F"/>
          <w:sz w:val="28"/>
          <w:szCs w:val="28"/>
        </w:rPr>
        <w:t xml:space="preserve">First 10 Articles to Write</w:t>
      </w:r>
    </w:p>
    <w:p>
      <w:pPr>
        <w:spacing w:after="60" w:before="60"/>
      </w:pPr>
      <w:r>
        <w:rPr>
          <w:rFonts w:ascii="Montserrat" w:cs="Montserrat" w:eastAsia="Montserrat" w:hAnsi="Montserrat"/>
          <w:color w:val="313131"/>
          <w:sz w:val="18"/>
          <w:szCs w:val="18"/>
        </w:rPr>
        <w:t xml:space="preserve">These seed articles should be ready before or shortly after launch. They cover the core topics people will search for and give the blog enough substance to feel established.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
        <w:gridCol w:w="3612"/>
        <w:gridCol w:w="1711"/>
        <w:gridCol w:w="3707"/>
      </w:tblGrid>
      <w:tr>
        <w:tc>
          <w:tcPr>
            <w:tcW w:type="dxa" w:w="475"/>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w:t>
            </w:r>
          </w:p>
        </w:tc>
        <w:tc>
          <w:tcPr>
            <w:tcW w:type="dxa" w:w="361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Title Direction</w:t>
            </w:r>
          </w:p>
        </w:tc>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Category</w:t>
            </w:r>
          </w:p>
        </w:tc>
        <w:tc>
          <w:tcPr>
            <w:tcW w:type="dxa" w:w="3707"/>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Target Keyword</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complete guide to wellness retreats in Australia</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Destinations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retreat Australia</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2</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What is a wellness retreat? Everything you need to know</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Guides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what is a wellness retreat</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3</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How to choose the right retreat venue for your next programme</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Guides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retreat venue hire</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4</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Bali’s wellness landscape: beyond Ubud</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Destinations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retreat Bali</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5</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rise of thermal wellness: onsens, bathhouses, and hot springs</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Modalities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thermal wellness</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6</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What to expect at a silent retreat</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Modalities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silent retreat</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7</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Five questions every retreat host should ask before booking a venue</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Guides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retreat venue for hire</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8</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Sound healing explained: what it is and where to experience it</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Modalities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sound healing retreat</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9</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Why cold water therapy is having a moment</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Insights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cold water therapy retreat</w:t>
            </w:r>
          </w:p>
        </w:tc>
      </w:tr>
      <w:tr>
        <w:tc>
          <w:tcPr>
            <w:tcW w:type="dxa" w:w="475"/>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10</w:t>
            </w:r>
          </w:p>
        </w:tc>
        <w:tc>
          <w:tcPr>
            <w:tcW w:type="dxa" w:w="361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Global Sanctum: why we built this platform</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TGS News</w:t>
            </w:r>
          </w:p>
        </w:tc>
        <w:tc>
          <w:tcPr>
            <w:tcW w:type="dxa" w:w="3707"/>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wellness retreat platform</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11. ONGOING MAINTENANCE</w:t>
      </w:r>
    </w:p>
    <w:p>
      <w:pPr>
        <w:spacing w:after="140" w:before="360"/>
      </w:pPr>
      <w:r>
        <w:rPr>
          <w:rFonts w:ascii="Cormorant Garamond" w:cs="Cormorant Garamond" w:eastAsia="Cormorant Garamond" w:hAnsi="Cormorant Garamond"/>
          <w:color w:val="7A644F"/>
          <w:sz w:val="28"/>
          <w:szCs w:val="28"/>
        </w:rPr>
        <w:t xml:space="preserve">Weekly Tasks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22"/>
        <w:gridCol w:w="1711"/>
        <w:gridCol w:w="4373"/>
      </w:tblGrid>
      <w:tr>
        <w:tc>
          <w:tcPr>
            <w:tcW w:type="dxa" w:w="342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Task</w:t>
            </w:r>
          </w:p>
        </w:tc>
        <w:tc>
          <w:tcPr>
            <w:tcW w:type="dxa" w:w="171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Time</w:t>
            </w:r>
          </w:p>
        </w:tc>
        <w:tc>
          <w:tcPr>
            <w:tcW w:type="dxa" w:w="437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342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Write and publish 1–2 articles</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2–4 hours per article</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Follow the step-by-step process in Section 6</w:t>
            </w:r>
          </w:p>
        </w:tc>
      </w:tr>
      <w:tr>
        <w:tc>
          <w:tcPr>
            <w:tcW w:type="dxa" w:w="342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Check published articles for errors</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15 minutes</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Visit the live URLs, check formatting, images, links</w:t>
            </w:r>
          </w:p>
        </w:tc>
      </w:tr>
      <w:tr>
        <w:tc>
          <w:tcPr>
            <w:tcW w:type="dxa" w:w="342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Link new articles in Sanctum Journal</w:t>
            </w:r>
          </w:p>
        </w:tc>
        <w:tc>
          <w:tcPr>
            <w:tcW w:type="dxa" w:w="171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5 minutes</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Add the ‘From The Wellness Edit’ section to the weekly newsletter</w:t>
            </w:r>
          </w:p>
        </w:tc>
      </w:tr>
    </w:tbl>
    <w:p>
      <w:pPr>
        <w:spacing w:after="140" w:before="360"/>
      </w:pPr>
      <w:r>
        <w:rPr>
          <w:rFonts w:ascii="Cormorant Garamond" w:cs="Cormorant Garamond" w:eastAsia="Cormorant Garamond" w:hAnsi="Cormorant Garamond"/>
          <w:color w:val="7A644F"/>
          <w:sz w:val="28"/>
          <w:szCs w:val="28"/>
        </w:rPr>
        <w:t xml:space="preserve">Monthly Tasks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32"/>
        <w:gridCol w:w="1331"/>
        <w:gridCol w:w="4943"/>
      </w:tblGrid>
      <w:tr>
        <w:tc>
          <w:tcPr>
            <w:tcW w:type="dxa" w:w="323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Task</w:t>
            </w:r>
          </w:p>
        </w:tc>
        <w:tc>
          <w:tcPr>
            <w:tcW w:type="dxa" w:w="133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Time</w:t>
            </w:r>
          </w:p>
        </w:tc>
        <w:tc>
          <w:tcPr>
            <w:tcW w:type="dxa" w:w="494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Review traffic in Google Analytics</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30 minutes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Which articles are getting organic traffic? Which keywords are ranking?</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Update underperforming articles</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1–2 hours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Refresh content, improve SEO fields, add internal links to newer articles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Plan next month’s content</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30 minutes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Refer to the keyword document and editorial calendar</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Check for broken links</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15 minutes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Click through links in published articles to ensure they still work</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Clean up Media Library</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15 minutes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Delete unused uploads to keep storage tidy</w:t>
            </w:r>
          </w:p>
        </w:tc>
      </w:tr>
    </w:tbl>
    <w:p>
      <w:pPr>
        <w:spacing w:after="140" w:before="360"/>
      </w:pPr>
      <w:r>
        <w:rPr>
          <w:rFonts w:ascii="Cormorant Garamond" w:cs="Cormorant Garamond" w:eastAsia="Cormorant Garamond" w:hAnsi="Cormorant Garamond"/>
          <w:color w:val="7A644F"/>
          <w:sz w:val="28"/>
          <w:szCs w:val="28"/>
        </w:rPr>
        <w:t xml:space="preserve">Quarterly Tasks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32"/>
        <w:gridCol w:w="1331"/>
        <w:gridCol w:w="4943"/>
      </w:tblGrid>
      <w:tr>
        <w:tc>
          <w:tcPr>
            <w:tcW w:type="dxa" w:w="323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Task</w:t>
            </w:r>
          </w:p>
        </w:tc>
        <w:tc>
          <w:tcPr>
            <w:tcW w:type="dxa" w:w="1331"/>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Time</w:t>
            </w:r>
          </w:p>
        </w:tc>
        <w:tc>
          <w:tcPr>
            <w:tcW w:type="dxa" w:w="494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Notes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Audit all published content</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2 hours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Review every article: is the information still accurate? Are the venues still on TGS?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Refresh top-performing articles</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2–3 hours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Update with new information, add recently listed venues, improve images</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Review category and tag structure</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30 minutes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Are the categories still working? Do you need to add or merge any?</w:t>
            </w:r>
          </w:p>
        </w:tc>
      </w:tr>
      <w:tr>
        <w:tc>
          <w:tcPr>
            <w:tcW w:type="dxa" w:w="323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Back up content (export from Sanity)</w:t>
            </w:r>
          </w:p>
        </w:tc>
        <w:tc>
          <w:tcPr>
            <w:tcW w:type="dxa" w:w="1331"/>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15 minutes</w:t>
            </w:r>
          </w:p>
        </w:tc>
        <w:tc>
          <w:tcPr>
            <w:tcW w:type="dxa" w:w="494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Sanity retains everything, but a quarterly export gives you a local backup</w:t>
            </w:r>
          </w:p>
        </w:tc>
      </w:tr>
    </w:tbl>
    <w:p>
      <w:pPr>
        <w:pageBreakBefore/>
      </w:pPr>
      <w:r>
        <w:br/>
      </w:r>
    </w:p>
    <w:p>
      <w:pPr>
        <w:pBdr>
          <w:bottom w:val="single" w:color="7A644F" w:sz="4" w:space="6"/>
        </w:pBdr>
        <w:spacing w:after="200" w:before="500"/>
      </w:pPr>
      <w:r>
        <w:rPr>
          <w:rFonts w:ascii="Montserrat" w:cs="Montserrat" w:eastAsia="Montserrat" w:hAnsi="Montserrat"/>
          <w:b/>
          <w:bCs/>
          <w:color w:val="313131"/>
          <w:spacing w:val="120"/>
          <w:sz w:val="20"/>
          <w:szCs w:val="20"/>
        </w:rPr>
        <w:t xml:space="preserve">12. TROUBLESHOOTING &amp; SUPPORT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72"/>
        <w:gridCol w:w="2662"/>
        <w:gridCol w:w="4373"/>
      </w:tblGrid>
      <w:tr>
        <w:tc>
          <w:tcPr>
            <w:tcW w:type="dxa" w:w="247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Problem</w:t>
            </w:r>
          </w:p>
        </w:tc>
        <w:tc>
          <w:tcPr>
            <w:tcW w:type="dxa" w:w="2662"/>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Likely Cause</w:t>
            </w:r>
          </w:p>
        </w:tc>
        <w:tc>
          <w:tcPr>
            <w:tcW w:type="dxa" w:w="4373"/>
            <w:tcBorders>
              <w:top w:val="single" w:color="E0D8CC" w:sz="1"/>
              <w:left w:val="single" w:color="E0D8CC" w:sz="1"/>
              <w:bottom w:val="single" w:color="E0D8CC" w:sz="1"/>
              <w:right w:val="single" w:color="E0D8CC" w:sz="1"/>
            </w:tcBorders>
            <w:shd w:fill="313131" w:val="clear"/>
            <w:tcMar>
              <w:top w:type="dxa" w:w="60"/>
              <w:left w:type="dxa" w:w="100"/>
              <w:bottom w:type="dxa" w:w="60"/>
              <w:right w:type="dxa" w:w="100"/>
            </w:tcMar>
          </w:tcPr>
          <w:p>
            <w:r>
              <w:rPr>
                <w:rFonts w:ascii="Montserrat" w:cs="Montserrat" w:eastAsia="Montserrat" w:hAnsi="Montserrat"/>
                <w:b/>
                <w:bCs/>
                <w:color w:val="FFFFFF"/>
                <w:sz w:val="14"/>
                <w:szCs w:val="14"/>
              </w:rPr>
              <w:t xml:space="preserve">Solution</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Article not appearing on the live site after publishing</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Vercel rebuild hasn’t triggered or completed</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Wait 5 minutes. If still not live, go to Vercel dashboard and trigger a manual redeploy. If persistent, contact JR.</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Images not loading on the live site</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Image pipeline or CORS issue</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Check the image displays in Sanity Studio preview first. If it shows in Studio but not on the site, contact JR.</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Can’t log into Sanity Studio</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Password or authentication issue</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Try resetting your password at sanity.io/manage. If that doesn’t work, contact JR to check your user permissions.</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Formatting looks wrong on the live site</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Template styling issue</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The styling is controlled by the frontend code, not Sanity. If content looks fine in Studio but wrong on the site, contact JR.</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Accidentally published something not ready</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Premature publish click</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Open the post in Studio, make corrections, and republish. Or unpublish to take it offline while you fix it.</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Slug / URL is wrong</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Auto-generated slug wasn’t checked</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Edit the slug field in Studio and republish. Note: changing a slug after publication breaks any existing links to that URL. Set up a redirect if needed (contact JR).</w:t>
            </w:r>
          </w:p>
        </w:tc>
      </w:tr>
      <w:tr>
        <w:tc>
          <w:tcPr>
            <w:tcW w:type="dxa" w:w="247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Media Library is getting cluttered</w:t>
            </w:r>
          </w:p>
        </w:tc>
        <w:tc>
          <w:tcPr>
            <w:tcW w:type="dxa" w:w="2662"/>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Unused uploads accumulating</w:t>
            </w:r>
          </w:p>
        </w:tc>
        <w:tc>
          <w:tcPr>
            <w:tcW w:type="dxa" w:w="4373"/>
            <w:tcBorders>
              <w:top w:val="single" w:color="E0D8CC" w:sz="1"/>
              <w:left w:val="single" w:color="E0D8CC" w:sz="1"/>
              <w:bottom w:val="single" w:color="E0D8CC" w:sz="1"/>
              <w:right w:val="single" w:color="E0D8CC" w:sz="1"/>
            </w:tcBorders>
            <w:shd w:fill="FDFCF9" w:val="clear"/>
            <w:tcMar>
              <w:top w:type="dxa" w:w="60"/>
              <w:left w:type="dxa" w:w="100"/>
              <w:bottom w:type="dxa" w:w="60"/>
              <w:right w:type="dxa" w:w="100"/>
            </w:tcMar>
          </w:tcPr>
          <w:p>
            <w:r>
              <w:rPr>
                <w:rFonts w:ascii="Montserrat" w:cs="Montserrat" w:eastAsia="Montserrat" w:hAnsi="Montserrat"/>
                <w:color w:val="313131"/>
                <w:sz w:val="15"/>
                <w:szCs w:val="15"/>
              </w:rPr>
              <w:t xml:space="preserve">Delete images you’re no longer using. Sanity’s free tier has 10GB storage — plenty, but worth keeping tidy.</w:t>
            </w:r>
          </w:p>
        </w:tc>
      </w:tr>
    </w:tbl>
    <w:p>
      <w:pPr>
        <w:spacing w:after="140" w:before="360"/>
      </w:pPr>
      <w:r>
        <w:rPr>
          <w:rFonts w:ascii="Cormorant Garamond" w:cs="Cormorant Garamond" w:eastAsia="Cormorant Garamond" w:hAnsi="Cormorant Garamond"/>
          <w:color w:val="7A644F"/>
          <w:sz w:val="28"/>
          <w:szCs w:val="28"/>
        </w:rPr>
        <w:t xml:space="preserve">Sanity Support Resources</w:t>
      </w:r>
    </w:p>
    <w:p>
      <w:pPr>
        <w:spacing w:after="60" w:before="60"/>
      </w:pPr>
      <w:r>
        <w:rPr>
          <w:rFonts w:ascii="Montserrat" w:cs="Montserrat" w:eastAsia="Montserrat" w:hAnsi="Montserrat"/>
          <w:color w:val="313131"/>
          <w:sz w:val="18"/>
          <w:szCs w:val="18"/>
        </w:rPr>
        <w:t xml:space="preserve">Sanity documentation: sanity.io/docs — comprehensive guides for everything from basic usage to advanced customisation.</w:t>
      </w:r>
    </w:p>
    <w:p>
      <w:pPr>
        <w:spacing w:after="60" w:before="60"/>
      </w:pPr>
      <w:r>
        <w:rPr>
          <w:rFonts w:ascii="Montserrat" w:cs="Montserrat" w:eastAsia="Montserrat" w:hAnsi="Montserrat"/>
          <w:color w:val="313131"/>
          <w:sz w:val="18"/>
          <w:szCs w:val="18"/>
        </w:rPr>
        <w:t xml:space="preserve">Sanity community: sanity.io/community — Slack workspace where you can ask questions and get help from the Sanity team and other users.</w:t>
      </w:r>
    </w:p>
    <w:p>
      <w:pPr>
        <w:spacing w:after="60" w:before="60"/>
      </w:pPr>
      <w:r>
        <w:rPr>
          <w:rFonts w:ascii="Montserrat" w:cs="Montserrat" w:eastAsia="Montserrat" w:hAnsi="Montserrat"/>
          <w:color w:val="313131"/>
          <w:sz w:val="18"/>
          <w:szCs w:val="18"/>
        </w:rPr>
        <w:t xml:space="preserve">For anything related to how your content displays on the TGS website (not in Sanity Studio), contact JR. For anything related to Sanity Studio itself (login issues, editor bugs, schema questions), check the Sanity docs first, then contact JR if unresolved.</w:t>
      </w:r>
    </w:p>
    <w:p>
      <w:pPr>
        <w:pBdr>
          <w:bottom w:val="single" w:color="C4A265" w:sz="2" w:space="1"/>
        </w:pBdr>
        <w:spacing w:after="200" w:before="200"/>
      </w:pPr>
    </w:p>
    <w:p>
      <w:pPr>
        <w:spacing w:after="0" w:before="300"/>
      </w:pPr>
    </w:p>
    <w:p>
      <w:pPr>
        <w:spacing w:after="60"/>
        <w:jc w:val="center"/>
      </w:pPr>
      <w:r>
        <w:rPr>
          <w:rFonts w:ascii="Montserrat" w:cs="Montserrat" w:eastAsia="Montserrat" w:hAnsi="Montserrat"/>
          <w:color w:val="8B8B8B"/>
          <w:spacing w:val="200"/>
          <w:sz w:val="14"/>
          <w:szCs w:val="14"/>
        </w:rPr>
        <w:t xml:space="preserve">THE GLOBAL SANCTUM</w:t>
      </w:r>
    </w:p>
    <w:p>
      <w:pPr>
        <w:jc w:val="center"/>
      </w:pPr>
      <w:r>
        <w:rPr>
          <w:rFonts w:ascii="Montserrat" w:cs="Montserrat" w:eastAsia="Montserrat" w:hAnsi="Montserrat"/>
          <w:color w:val="8B8B8B"/>
          <w:sz w:val="14"/>
          <w:szCs w:val="14"/>
        </w:rPr>
        <w:t xml:space="preserve">Sanity.io Setup &amp; Management Guide · Version 1.0 · March 2026</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C" w:sz="1" w:space="4"/>
      </w:pBdr>
      <w:jc w:val="center"/>
    </w:pPr>
    <w:r>
      <w:rPr>
        <w:rFonts w:ascii="Montserrat" w:cs="Montserrat" w:eastAsia="Montserrat" w:hAnsi="Montserrat"/>
        <w:color w:val="8B8B8B"/>
        <w:sz w:val="12"/>
        <w:szCs w:val="12"/>
      </w:rPr>
      <w:t xml:space="preserve">Page </w:t>
    </w:r>
    <w:r>
      <w:rPr>
        <w:rFonts w:ascii="Montserrat" w:cs="Montserrat" w:eastAsia="Montserrat" w:hAnsi="Montserrat"/>
        <w:color w:val="8B8B8B"/>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Montserrat" w:cs="Montserrat" w:eastAsia="Montserrat" w:hAnsi="Montserrat"/>
        <w:color w:val="8B8B8B"/>
        <w:sz w:val="12"/>
        <w:szCs w:val="12"/>
      </w:rPr>
      <w:t xml:space="preserve">TGS  |  Sanity.io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2026-03-06T05:46:40.780Z</dcterms:created>
  <dcterms:modified xsi:type="dcterms:W3CDTF">2026-03-06T05:46:40.781Z</dcterms:modified>
</cp:coreProperties>
</file>

<file path=docProps/custom.xml><?xml version="1.0" encoding="utf-8"?>
<Properties xmlns="http://schemas.openxmlformats.org/officeDocument/2006/custom-properties" xmlns:vt="http://schemas.openxmlformats.org/officeDocument/2006/docPropsVTypes"/>
</file>