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Users &amp; Team Dashboard — Field Mapping</w:t>
      </w:r>
    </w:p>
    <w:p>
      <w:pPr>
        <w:spacing w:after="80"/>
      </w:pPr>
      <w:r>
        <w:rPr>
          <w:rFonts w:ascii="Inter" w:cs="Inter" w:eastAsia="Inter" w:hAnsi="Inter"/>
          <w:b w:val="false"/>
          <w:bCs w:val="false"/>
          <w:i w:val="false"/>
          <w:iCs w:val="false"/>
          <w:color w:val="8B7355"/>
          <w:sz w:val="16"/>
          <w:szCs w:val="16"/>
        </w:rPr>
        <w:t xml:space="preserve">Mockup: TGS_Internal_Portal_Users.html (1,693 lines)</w:t>
      </w:r>
    </w:p>
    <w:p>
      <w:pPr>
        <w:spacing w:after="80"/>
      </w:pPr>
      <w:r>
        <w:rPr>
          <w:rFonts w:ascii="Inter" w:cs="Inter" w:eastAsia="Inter" w:hAnsi="Inter"/>
          <w:b w:val="false"/>
          <w:bCs w:val="false"/>
          <w:i w:val="false"/>
          <w:iCs w:val="false"/>
          <w:color w:val="8B7355"/>
          <w:sz w:val="16"/>
          <w:szCs w:val="16"/>
        </w:rPr>
        <w:t xml:space="preserve">Primary Source: Supabase Auth (users, sessions, roles) + T37 Internal Team (if Airtable)</w:t>
      </w:r>
    </w:p>
    <w:p>
      <w:pPr>
        <w:spacing w:after="80"/>
      </w:pPr>
      <w:r>
        <w:rPr>
          <w:rFonts w:ascii="Inter" w:cs="Inter" w:eastAsia="Inter" w:hAnsi="Inter"/>
          <w:b w:val="false"/>
          <w:bCs w:val="false"/>
          <w:i w:val="false"/>
          <w:iCs w:val="false"/>
          <w:color w:val="8B7355"/>
          <w:sz w:val="16"/>
          <w:szCs w:val="16"/>
        </w:rPr>
        <w:t xml:space="preserve">Supporting: T29 Activity Log (audit trail), Config table (role definitions + permission matrix)</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w:t>
      </w:r>
    </w:p>
    <w:p>
      <w:pPr>
        <w:spacing w:after="120"/>
      </w:pPr>
      <w:r>
        <w:rPr>
          <w:rFonts w:ascii="Inter" w:cs="Inter" w:eastAsia="Inter" w:hAnsi="Inter"/>
          <w:b w:val="false"/>
          <w:bCs w:val="false"/>
          <w:i w:val="false"/>
          <w:iCs w:val="false"/>
          <w:color w:val="5C4033"/>
          <w:sz w:val="17"/>
          <w:szCs w:val="17"/>
        </w:rPr>
        <w:t xml:space="preserve">Internal team management page for portal administrators. Unlike venue owner / retreat host / traveller user tables, this page manages TGS’s own internal operations team. Primary data source is Supabase Auth for authentication, session management, and role assignment. T37 Internal Team (or equivalent Supabase user_metadata) stores profile details, role, department, and permissions. T29 Activity Log stores the audit trail. Four tabs: All Users, Roles &amp; Permissions, Activity Log, Pending Invites.</w:t>
      </w:r>
    </w:p>
    <w:p>
      <w:pPr>
        <w:spacing w:after="120"/>
      </w:pPr>
      <w:r>
        <w:rPr>
          <w:rFonts w:ascii="Inter" w:cs="Inter" w:eastAsia="Inter" w:hAnsi="Inter"/>
          <w:b w:val="false"/>
          <w:bCs w:val="false"/>
          <w:i w:val="false"/>
          <w:iCs w:val="false"/>
          <w:color w:val="5C4033"/>
          <w:sz w:val="17"/>
          <w:szCs w:val="17"/>
        </w:rPr>
        <w:t xml:space="preserve">This is NOT T10 (Venue Owner/Manager) or T11 (Wellness Traveller) or T14 (Facilitators). This is the internal operations team that administers the portal itself.</w:t>
      </w:r>
    </w:p>
    <w:p>
      <w:pPr>
        <w:pBdr>
          <w:bottom w:val="single" w:color="7A644F" w:sz="1" w:space="6"/>
        </w:pBdr>
        <w:spacing w:before="300" w:after="120"/>
      </w:pPr>
      <w:r>
        <w:rPr>
          <w:rFonts w:ascii="Prata" w:cs="Prata" w:eastAsia="Prata" w:hAnsi="Prata"/>
          <w:color w:val="5C4033"/>
          <w:sz w:val="26"/>
          <w:szCs w:val="26"/>
        </w:rPr>
        <w:t xml:space="preserve">Section 1 — Stats Row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Team (8)</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COUNT all internal users (or T37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(6)</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COUNT WHERE status =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Pending Invite (1)</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COUNT WHERE status = invited / invite pending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Online Now (3)</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active sessions WHERE last_seen &lt; 15 min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Real-time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Roles (6)</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DISTINCT COUNT of role definitions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Stats from Supabase Auth user records + active sessions.</w:t>
      </w:r>
    </w:p>
    <w:p>
      <w:pPr>
        <w:pBdr>
          <w:bottom w:val="single" w:color="7A644F" w:sz="1" w:space="6"/>
        </w:pBdr>
        <w:spacing w:before="300" w:after="120"/>
      </w:pPr>
      <w:r>
        <w:rPr>
          <w:rFonts w:ascii="Prata" w:cs="Prata" w:eastAsia="Prata" w:hAnsi="Prata"/>
          <w:color w:val="5C4033"/>
          <w:sz w:val="26"/>
          <w:szCs w:val="26"/>
        </w:rPr>
        <w:t xml:space="preserve">Section 2 — All Users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 (avatar + name + email)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user_metadata.name +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user_metadata.role (SS: Admin, Developer, VA, Advisor, Content Writer, Partner)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user status (Active / Invited / Inactive)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Online indicator (Online/Away/Offline)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presence / last active session timestamp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Real-time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Permissions tags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role → default permissions OR user_metadata.permissions (custom overrides)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Active + context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last_sign_in_at + T29 last action description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user edit 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Resend button (invited users)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Triggers Supabase Auth invite resend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before="200" w:after="80"/>
      </w:pPr>
      <w:r>
        <w:rPr>
          <w:rFonts w:ascii="Inter" w:cs="Inter" w:eastAsia="Inter" w:hAnsi="Inter"/>
          <w:b/>
          <w:bCs/>
          <w:i w:val="false"/>
          <w:iCs w:val="false"/>
          <w:color w:val="5C4033"/>
          <w:sz w:val="20"/>
          <w:szCs w:val="20"/>
        </w:rPr>
        <w:t xml:space="preserve">Current Team Members (8)</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25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Name</w:t>
            </w:r>
          </w:p>
        </w:tc>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Permissions</w:t>
            </w:r>
          </w:p>
        </w:tc>
        <w:tc>
          <w:tcPr>
            <w:tcW w:type="dxa" w:w="2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Kate Morrison</w:t>
            </w:r>
          </w:p>
        </w:tc>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Admin</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Access</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Online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Izhar</w:t>
            </w:r>
          </w:p>
        </w:tc>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Developer</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Content, Settings</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Online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Muhammad</w:t>
            </w:r>
          </w:p>
        </w:tc>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Developer</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Bookings, Settings</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Away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Dan</w:t>
            </w:r>
          </w:p>
        </w:tc>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Technical Advisor</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Analytics, Settings</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Offline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Maria Santos</w:t>
            </w:r>
          </w:p>
        </w:tc>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Assistant</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Content</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Online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James Reyes</w:t>
            </w:r>
          </w:p>
        </w:tc>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Assistant</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Content</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Offline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Sarah Chen</w:t>
            </w:r>
          </w:p>
        </w:tc>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Content Writer</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Content, Analytics</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Offline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Julie Davis</w:t>
            </w:r>
          </w:p>
        </w:tc>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Partner</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Bookings</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Invited • Pending</w:t>
            </w:r>
          </w:p>
        </w:tc>
      </w:tr>
    </w:tbl>
    <w:p>
      <w:pPr>
        <w:spacing w:before="200" w:after="80"/>
      </w:pPr>
      <w:r>
        <w:rPr>
          <w:rFonts w:ascii="Inter" w:cs="Inter" w:eastAsia="Inter" w:hAnsi="Inter"/>
          <w:b/>
          <w:bCs/>
          <w:i w:val="false"/>
          <w:iCs w:val="false"/>
          <w:color w:val="5C4033"/>
          <w:sz w:val="20"/>
          <w:szCs w:val="20"/>
        </w:rPr>
        <w:t xml:space="preserve">Filters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Filter</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filter (6 options)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user_metadata.role: Admin, Developer, VA, Advisor, Content Writer, Support/Partner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filter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 status: Active, Invited, Inactive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Search</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name + email full-text search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columns map to Supabase Auth fields + Config permission lookups.</w:t>
      </w:r>
    </w:p>
    <w:p>
      <w:r>
        <w:br w:type="page"/>
      </w:r>
    </w:p>
    <w:p>
      <w:pPr>
        <w:pBdr>
          <w:bottom w:val="single" w:color="7A644F" w:sz="1" w:space="6"/>
        </w:pBdr>
        <w:spacing w:before="300" w:after="120"/>
      </w:pPr>
      <w:r>
        <w:rPr>
          <w:rFonts w:ascii="Prata" w:cs="Prata" w:eastAsia="Prata" w:hAnsi="Prata"/>
          <w:color w:val="5C4033"/>
          <w:sz w:val="26"/>
          <w:szCs w:val="26"/>
        </w:rPr>
        <w:t xml:space="preserve">Section 3 — Roles &amp; Permissions Tab</w:t>
      </w:r>
    </w:p>
    <w:p>
      <w:pPr>
        <w:spacing w:before="200" w:after="80"/>
      </w:pPr>
      <w:r>
        <w:rPr>
          <w:rFonts w:ascii="Inter" w:cs="Inter" w:eastAsia="Inter" w:hAnsi="Inter"/>
          <w:b/>
          <w:bCs/>
          <w:i w:val="false"/>
          <w:iCs w:val="false"/>
          <w:color w:val="5C4033"/>
          <w:sz w:val="20"/>
          <w:szCs w:val="20"/>
        </w:rPr>
        <w:t xml:space="preserve">Role Cards (6)</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4200"/>
        <w:gridCol w:w="3106"/>
      </w:tblGrid>
      <w:tr>
        <w:tc>
          <w:tcPr>
            <w:tcW w:type="dxa" w:w="2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Count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Permissions</w:t>
            </w:r>
          </w:p>
        </w:tc>
        <w:tc>
          <w:tcPr>
            <w:tcW w:type="dxa" w:w="31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Admin</w:t>
            </w:r>
          </w:p>
        </w:tc>
        <w:tc>
          <w:tcPr>
            <w:tcW w:type="dxa" w:w="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Access (all modules)</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role definition ✓</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Developer</w:t>
            </w:r>
          </w:p>
        </w:tc>
        <w:tc>
          <w:tcPr>
            <w:tcW w:type="dxa" w:w="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Content, Settings, Bookings</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role definition ✓</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Assistant</w:t>
            </w:r>
          </w:p>
        </w:tc>
        <w:tc>
          <w:tcPr>
            <w:tcW w:type="dxa" w:w="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(View/Edit), Content (View)</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role definition ✓</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Technical Advisor</w:t>
            </w:r>
          </w:p>
        </w:tc>
        <w:tc>
          <w:tcPr>
            <w:tcW w:type="dxa" w:w="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Analytics (View), Settings (View)</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role definition ✓</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Content Writer</w:t>
            </w:r>
          </w:p>
        </w:tc>
        <w:tc>
          <w:tcPr>
            <w:tcW w:type="dxa" w:w="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Content (Full), Analytics (View)</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role definition ✓</w:t>
            </w:r>
          </w:p>
        </w:tc>
      </w:tr>
      <w:tr>
        <w:tc>
          <w:tcPr>
            <w:tcW w:type="dxa" w:w="2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Partner</w:t>
            </w:r>
          </w:p>
        </w:tc>
        <w:tc>
          <w:tcPr>
            <w:tcW w:type="dxa" w:w="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(View), Bookings (View)</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role definition ✓</w:t>
            </w:r>
          </w:p>
        </w:tc>
      </w:tr>
    </w:tbl>
    <w:p>
      <w:pPr>
        <w:spacing w:before="200" w:after="80"/>
      </w:pPr>
      <w:r>
        <w:rPr>
          <w:rFonts w:ascii="Inter" w:cs="Inter" w:eastAsia="Inter" w:hAnsi="Inter"/>
          <w:b/>
          <w:bCs/>
          <w:i w:val="false"/>
          <w:iCs w:val="false"/>
          <w:color w:val="5C4033"/>
          <w:sz w:val="20"/>
          <w:szCs w:val="20"/>
        </w:rPr>
        <w:t xml:space="preserve">Permission Matrix</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2306"/>
      </w:tblGrid>
      <w:tr>
        <w:tc>
          <w:tcPr>
            <w:tcW w:type="dxa" w:w="1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Module</w:t>
            </w:r>
          </w:p>
        </w:tc>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Admin</w:t>
            </w:r>
          </w:p>
        </w:tc>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Developer</w:t>
            </w:r>
          </w:p>
        </w:tc>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VA</w:t>
            </w:r>
          </w:p>
        </w:tc>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Advisor</w:t>
            </w:r>
          </w:p>
        </w:tc>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Content</w:t>
            </w:r>
          </w:p>
        </w:tc>
        <w:tc>
          <w:tcPr>
            <w:tcW w:type="dxa" w:w="2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Partner</w:t>
            </w:r>
          </w:p>
        </w:tc>
      </w:tr>
      <w:tr>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c>
          <w:tcPr>
            <w:tcW w:type="dxa" w:w="2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r>
      <w:tr>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2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r>
      <w:tr>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Payments</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2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Content</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2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Analytics</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c>
          <w:tcPr>
            <w:tcW w:type="dxa" w:w="2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Users</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2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Settings</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c>
          <w:tcPr>
            <w:tcW w:type="dxa" w:w="2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Permission matrix stored in Config table as role → module → access_level (Full/Edit/View/None). JR implements as middleware in Vercel checking user role against Config before rendering portal sections.</w:t>
      </w:r>
    </w:p>
    <w:p>
      <w:pPr>
        <w:pBdr>
          <w:bottom w:val="single" w:color="7A644F" w:sz="1" w:space="6"/>
        </w:pBdr>
        <w:spacing w:before="300" w:after="120"/>
      </w:pPr>
      <w:r>
        <w:rPr>
          <w:rFonts w:ascii="Prata" w:cs="Prata" w:eastAsia="Prata" w:hAnsi="Prata"/>
          <w:color w:val="5C4033"/>
          <w:sz w:val="26"/>
          <w:szCs w:val="26"/>
        </w:rPr>
        <w:t xml:space="preserve">Section 4 — Activity Log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list (chronological)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all records for internal users, sorted by timestamp DESC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 avatar +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 Supabase Auth user lookup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Action description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Action Description (text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Timestamp</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Created At (auto-timestamp)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Action type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Action Type (SS: Login, Create, Edit, Delete, Export)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Filter: User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WHERE user = selected user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Filter: Action type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WHERE Action Type = selected type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Filter: Time range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WHERE Created At within range (24h / 7d / 30d / all)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Search</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Action Description full-text search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Export Log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Server-side: export T29 filtered results as CSV</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20"/>
      </w:pPr>
      <w:r>
        <w:rPr>
          <w:rFonts w:ascii="Inter" w:cs="Inter" w:eastAsia="Inter" w:hAnsi="Inter"/>
          <w:b w:val="false"/>
          <w:bCs w:val="false"/>
          <w:i w:val="false"/>
          <w:iCs w:val="false"/>
          <w:color w:val="5C4033"/>
          <w:sz w:val="17"/>
          <w:szCs w:val="17"/>
        </w:rPr>
        <w:t xml:space="preserve">Sample activity entries show: logins with location, venue additions, template updates, content exports, article publishing, user invitations, and bulk venue record updates.</w:t>
      </w:r>
    </w:p>
    <w:p>
      <w:pPr>
        <w:spacing w:after="150"/>
      </w:pPr>
      <w:r>
        <w:rPr>
          <w:rFonts w:ascii="Inter" w:cs="Inter" w:eastAsia="Inter" w:hAnsi="Inter"/>
          <w:b w:val="false"/>
          <w:bCs w:val="false"/>
          <w:i/>
          <w:iCs/>
          <w:color w:val="8B7355"/>
          <w:sz w:val="16"/>
          <w:szCs w:val="16"/>
        </w:rPr>
        <w:t xml:space="preserve">Zero gaps. T29 Activity Log captures all portal actions with user, action type, description, and timestamp.</w:t>
      </w:r>
    </w:p>
    <w:p>
      <w:r>
        <w:br w:type="page"/>
      </w:r>
    </w:p>
    <w:p>
      <w:pPr>
        <w:pBdr>
          <w:bottom w:val="single" w:color="7A644F" w:sz="1" w:space="6"/>
        </w:pBdr>
        <w:spacing w:before="300" w:after="120"/>
      </w:pPr>
      <w:r>
        <w:rPr>
          <w:rFonts w:ascii="Prata" w:cs="Prata" w:eastAsia="Prata" w:hAnsi="Prata"/>
          <w:color w:val="5C4033"/>
          <w:sz w:val="26"/>
          <w:szCs w:val="26"/>
        </w:rPr>
        <w:t xml:space="preserve">Section 5 — Pending Invites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Pending count alert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COUNT WHERE status = invited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Expiry warning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Invite expiry date − today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Invited User (name + email)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invite record email + user_metadata.name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Role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user_metadata.role assigned at invite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Invited By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or invite metadata: inviting admin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Sent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invite created_at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Table: Expires date + countdown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Invite expiry (default 7 days) − today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Resend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resend invitation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Revoke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delete invitation, remove pending user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Supabase Auth handles invitation lifecycle. JR reads invite records from auth.users WHERE confirmed_at IS NULL.</w:t>
      </w:r>
    </w:p>
    <w:p>
      <w:pPr>
        <w:pBdr>
          <w:bottom w:val="single" w:color="7A644F" w:sz="1" w:space="6"/>
        </w:pBdr>
        <w:spacing w:before="300" w:after="120"/>
      </w:pPr>
      <w:r>
        <w:rPr>
          <w:rFonts w:ascii="Prata" w:cs="Prata" w:eastAsia="Prata" w:hAnsi="Prata"/>
          <w:color w:val="5C4033"/>
          <w:sz w:val="26"/>
          <w:szCs w:val="26"/>
        </w:rPr>
        <w:t xml:space="preserve">Section 6 — Invite Team Member Modal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user_metadata.name on invite creation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Address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email (invite target)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dropdown (6 options)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role definitions — Admin, Developer, VA, Advisor, Content Writer, Partner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Department / Focus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user_metadata.department (e.g. Venue Curation, Webflow Dev)</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Permission checkboxes (6)</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Config defaults from role, with custom override: Venues, Bookings, Payments, Content, Analytics, Settings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Personal Message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Included in invitation email body via Brevo</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Send Invitation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admin.inviteUserByEmail() + Brevo transactional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6 form fields + permissions grid + send action map to Supabase Auth + Config.</w:t>
      </w:r>
    </w:p>
    <w:p>
      <w:pPr>
        <w:pBdr>
          <w:bottom w:val="single" w:color="7A644F" w:sz="1" w:space="6"/>
        </w:pBdr>
        <w:spacing w:before="300" w:after="120"/>
      </w:pPr>
      <w:r>
        <w:rPr>
          <w:rFonts w:ascii="Prata" w:cs="Prata" w:eastAsia="Prata" w:hAnsi="Prata"/>
          <w:color w:val="5C4033"/>
          <w:sz w:val="26"/>
          <w:szCs w:val="26"/>
        </w:rPr>
        <w:t xml:space="preserve">Section 7 — User Detail Sidebar</w:t>
      </w:r>
    </w:p>
    <w:p>
      <w:pPr>
        <w:spacing w:after="120"/>
      </w:pPr>
      <w:r>
        <w:rPr>
          <w:rFonts w:ascii="Inter" w:cs="Inter" w:eastAsia="Inter" w:hAnsi="Inter"/>
          <w:b w:val="false"/>
          <w:bCs w:val="false"/>
          <w:i w:val="false"/>
          <w:iCs w:val="false"/>
          <w:color w:val="5C4033"/>
          <w:sz w:val="17"/>
          <w:szCs w:val="17"/>
        </w:rPr>
        <w:t xml:space="preserve">Edit button on each user row opens a detail sidebar showing: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Detail</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 avatar (initials + colour)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user_metadata.name initials + role-based colour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user_metadata.name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user_metadata.role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user status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Department / Focus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user_metadata.department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Join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created_at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active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last_sign_in_at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permissions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Update user_metadata.permissions override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Deactivate / Remove user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Supabase Auth: ban user or delete account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functional gaps. </w:t>
      </w:r>
      <w:r>
        <w:rPr>
          <w:rFonts w:ascii="Inter" w:cs="Inter" w:eastAsia="Inter" w:hAnsi="Inter"/>
          <w:b w:val="false"/>
          <w:bCs w:val="false"/>
          <w:i w:val="false"/>
          <w:iCs w:val="false"/>
          <w:color w:val="5C4033"/>
          <w:sz w:val="17"/>
          <w:szCs w:val="17"/>
        </w:rPr>
        <w:t xml:space="preserve">This page manages internal TGS operations team (not venue owners, hosts, or travellers). Supabase Auth provides user management, session tracking, role assignment, and invitation lifecycle. Config table stores the role → permission matrix. T29 Activity Log provides the audit trail. All 4 tabs, the user table, permission matrix, activity log, pending invites, and invite modal fully map to Supabase Auth + Config + T29.</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Supabase Auth as Primary Source</w:t>
      </w:r>
    </w:p>
    <w:p>
      <w:pPr>
        <w:spacing w:after="120"/>
      </w:pPr>
      <w:r>
        <w:rPr>
          <w:rFonts w:ascii="Inter" w:cs="Inter" w:eastAsia="Inter" w:hAnsi="Inter"/>
          <w:b w:val="false"/>
          <w:bCs w:val="false"/>
          <w:i w:val="false"/>
          <w:iCs w:val="false"/>
          <w:color w:val="5C4033"/>
          <w:sz w:val="17"/>
          <w:szCs w:val="17"/>
        </w:rPr>
        <w:t xml:space="preserve">Internal team users are managed entirely through Supabase Auth. Each user has auth credentials + user_metadata containing role, department, name, and custom permission overrides. JR uses Supabase Admin API (supabase.auth.admin) for user creation, invitation, role changes, and session management. This is separate from the external user portals (venue owners use T10, facilitators use T14, travellers use T11).</w:t>
      </w:r>
    </w:p>
    <w:p>
      <w:pPr>
        <w:spacing w:before="200" w:after="80"/>
      </w:pPr>
      <w:r>
        <w:rPr>
          <w:rFonts w:ascii="Inter" w:cs="Inter" w:eastAsia="Inter" w:hAnsi="Inter"/>
          <w:b/>
          <w:bCs/>
          <w:i w:val="false"/>
          <w:iCs w:val="false"/>
          <w:color w:val="5C4033"/>
          <w:sz w:val="20"/>
          <w:szCs w:val="20"/>
        </w:rPr>
        <w:t xml:space="preserve">Role-Based Access Control (RBAC)</w:t>
      </w:r>
    </w:p>
    <w:p>
      <w:pPr>
        <w:spacing w:after="120"/>
      </w:pPr>
      <w:r>
        <w:rPr>
          <w:rFonts w:ascii="Inter" w:cs="Inter" w:eastAsia="Inter" w:hAnsi="Inter"/>
          <w:b w:val="false"/>
          <w:bCs w:val="false"/>
          <w:i w:val="false"/>
          <w:iCs w:val="false"/>
          <w:color w:val="5C4033"/>
          <w:sz w:val="17"/>
          <w:szCs w:val="17"/>
        </w:rPr>
        <w:t xml:space="preserve">The permission matrix defines 7 modules (Venues, Bookings, Payments, Content, Analytics, Users, Settings) × 6 roles (Admin, Developer, VA, Advisor, Content, Partner) × 4 access levels (Full, Edit, View, None). JR stores this matrix in the Config table and checks it in Vercel middleware before rendering each portal section. Per-user overrides in user_metadata.permissions take precedence over role defaults.</w:t>
      </w:r>
    </w:p>
    <w:p>
      <w:pPr>
        <w:spacing w:before="200" w:after="80"/>
      </w:pPr>
      <w:r>
        <w:rPr>
          <w:rFonts w:ascii="Inter" w:cs="Inter" w:eastAsia="Inter" w:hAnsi="Inter"/>
          <w:b/>
          <w:bCs/>
          <w:i w:val="false"/>
          <w:iCs w:val="false"/>
          <w:color w:val="5C4033"/>
          <w:sz w:val="20"/>
          <w:szCs w:val="20"/>
        </w:rPr>
        <w:t xml:space="preserve">Activity Logging</w:t>
      </w:r>
    </w:p>
    <w:p>
      <w:pPr>
        <w:spacing w:after="120"/>
      </w:pPr>
      <w:r>
        <w:rPr>
          <w:rFonts w:ascii="Inter" w:cs="Inter" w:eastAsia="Inter" w:hAnsi="Inter"/>
          <w:b w:val="false"/>
          <w:bCs w:val="false"/>
          <w:i w:val="false"/>
          <w:iCs w:val="false"/>
          <w:color w:val="5C4033"/>
          <w:sz w:val="17"/>
          <w:szCs w:val="17"/>
        </w:rPr>
        <w:t xml:space="preserve">T29 Activity Log captures every meaningful portal action: login (with IP/location), record creation, edits, deletions, exports, and user management actions. Each entry stores: user_id, user_name, action_type (Login/Create/Edit/Delete/Export), action_description (human-readable), timestamp, and optionally affected_record_id. JR writes to T29 via Make.com webhook or direct Airtable API on each portal action.</w:t>
      </w:r>
    </w:p>
    <w:p>
      <w:pPr>
        <w:spacing w:before="200" w:after="80"/>
      </w:pPr>
      <w:r>
        <w:rPr>
          <w:rFonts w:ascii="Inter" w:cs="Inter" w:eastAsia="Inter" w:hAnsi="Inter"/>
          <w:b/>
          <w:bCs/>
          <w:i w:val="false"/>
          <w:iCs w:val="false"/>
          <w:color w:val="5C4033"/>
          <w:sz w:val="20"/>
          <w:szCs w:val="20"/>
        </w:rPr>
        <w:t xml:space="preserve">Invitation Flow</w:t>
      </w:r>
    </w:p>
    <w:p>
      <w:pPr>
        <w:spacing w:after="120"/>
      </w:pPr>
      <w:r>
        <w:rPr>
          <w:rFonts w:ascii="Inter" w:cs="Inter" w:eastAsia="Inter" w:hAnsi="Inter"/>
          <w:b w:val="false"/>
          <w:bCs w:val="false"/>
          <w:i w:val="false"/>
          <w:iCs w:val="false"/>
          <w:color w:val="5C4033"/>
          <w:sz w:val="17"/>
          <w:szCs w:val="17"/>
        </w:rPr>
        <w:t xml:space="preserve">Admin clicks Invite User → fills modal (name, email, role, department, permissions, optional message) → Send Invitation calls Supabase auth.admin.inviteUserByEmail() which sends a magic link email. Optionally, Brevo sends a branded TGS invitation email with the personal message. Invite expires after 7 days. Pending invites show in the Invites tab with Resend/Revoke actions. On acceptance, user status changes from invited → active.</w:t>
      </w:r>
    </w:p>
    <w:p>
      <w:pPr>
        <w:spacing w:before="200" w:after="80"/>
      </w:pPr>
      <w:r>
        <w:rPr>
          <w:rFonts w:ascii="Inter" w:cs="Inter" w:eastAsia="Inter" w:hAnsi="Inter"/>
          <w:b/>
          <w:bCs/>
          <w:i w:val="false"/>
          <w:iCs w:val="false"/>
          <w:color w:val="5C4033"/>
          <w:sz w:val="20"/>
          <w:szCs w:val="20"/>
        </w:rPr>
        <w:t xml:space="preserve">Online Presence</w:t>
      </w:r>
    </w:p>
    <w:p>
      <w:pPr>
        <w:spacing w:after="120"/>
      </w:pPr>
      <w:r>
        <w:rPr>
          <w:rFonts w:ascii="Inter" w:cs="Inter" w:eastAsia="Inter" w:hAnsi="Inter"/>
          <w:b w:val="false"/>
          <w:bCs w:val="false"/>
          <w:i w:val="false"/>
          <w:iCs w:val="false"/>
          <w:color w:val="5C4033"/>
          <w:sz w:val="17"/>
          <w:szCs w:val="17"/>
        </w:rPr>
        <w:t xml:space="preserve">The Online Now stat and per-user online indicators (Online/Away/Offline) use Supabase Auth session data. Online = active session with last_seen &lt; 5 min. Away = active session with last_seen 5–30 min. Offline = no active session or last_seen &gt; 30 min. JR can implement this with Supabase Realtime presence channels for real-time updates, or poll last_sign_in_at periodically.</w:t>
      </w:r>
    </w:p>
    <w:p>
      <w:pPr>
        <w:spacing w:before="200" w:after="80"/>
      </w:pPr>
      <w:r>
        <w:rPr>
          <w:rFonts w:ascii="Inter" w:cs="Inter" w:eastAsia="Inter" w:hAnsi="Inter"/>
          <w:b/>
          <w:bCs/>
          <w:i w:val="false"/>
          <w:iCs w:val="false"/>
          <w:color w:val="5C4033"/>
          <w:sz w:val="20"/>
          <w:szCs w:val="20"/>
        </w:rPr>
        <w:t xml:space="preserve">No Airtable Schema Changes Required</w:t>
      </w:r>
    </w:p>
    <w:p>
      <w:pPr>
        <w:spacing w:after="120"/>
      </w:pPr>
      <w:r>
        <w:rPr>
          <w:rFonts w:ascii="Inter" w:cs="Inter" w:eastAsia="Inter" w:hAnsi="Inter"/>
          <w:b w:val="false"/>
          <w:bCs w:val="false"/>
          <w:i w:val="false"/>
          <w:iCs w:val="false"/>
          <w:color w:val="5C4033"/>
          <w:sz w:val="17"/>
          <w:szCs w:val="17"/>
        </w:rPr>
        <w:t xml:space="preserve">This page reads from Supabase Auth (users + sessions), Config (role definitions + permission matrix), and T29 Activity Log (audit trail). No new Airtable tables are needed unless Kate prefers to mirror internal team profiles in Airtable (T37 Internal Team) for reporting purposes. T29 Activity Log should already exist or be created as a simple table with: User, Action Type (SS), Description (Long Text), Timestamp (Created Time), Affected Record (Single Line Text).</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Users &amp; Team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2026-02-16T01:50:26.987Z</dcterms:created>
  <dcterms:modified xsi:type="dcterms:W3CDTF">2026-02-16T01:50:26.987Z</dcterms:modified>
</cp:coreProperties>
</file>

<file path=docProps/custom.xml><?xml version="1.0" encoding="utf-8"?>
<Properties xmlns="http://schemas.openxmlformats.org/officeDocument/2006/custom-properties" xmlns:vt="http://schemas.openxmlformats.org/officeDocument/2006/docPropsVTypes"/>
</file>