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rata" w:cs="Prata" w:eastAsia="Prata" w:hAnsi="Prata"/>
          <w:color w:val="7A644F"/>
          <w:spacing w:val="200"/>
          <w:sz w:val="18"/>
          <w:szCs w:val="18"/>
        </w:rPr>
        <w:t xml:space="preserve">THE GLOBAL SANCTUM</w:t>
      </w:r>
    </w:p>
    <w:p>
      <w:pPr>
        <w:spacing w:after="200"/>
      </w:pPr>
      <w:r>
        <w:rPr>
          <w:rFonts w:ascii="Prata" w:cs="Prata" w:eastAsia="Prata" w:hAnsi="Prata"/>
          <w:color w:val="5C4033"/>
          <w:sz w:val="30"/>
          <w:szCs w:val="30"/>
        </w:rPr>
        <w:t xml:space="preserve">Wellness Venue — Media Tab — Field Mapping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Mockup: TGS_Internal_Portal_-_Wellness_Venue_Media_V2.html (1,833 lines)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Primary Table: Venue Marketing &amp; Media (T8, 56 fields)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Date: 16 February 2026  |  Version 2 — All Gaps Resolved  |  For: JR (Developer)</w:t>
      </w:r>
    </w:p>
    <w:p>
      <w:pPr>
        <w:pBdr>
          <w:bottom w:val="single" w:color="7A644F" w:sz="1" w:space="8"/>
        </w:pBdr>
        <w:spacing w:after="250"/>
      </w:pP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Tables Involved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906"/>
      </w:tblGrid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Table (field count)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Role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Marketing &amp; Media (T8, 56)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Primary — all images, videos, virtual tour, assets, SEO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Fields 4-56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1 — Media Stats (Computed)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Stat Card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Photos (24)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T8 Total Image Count (field 8, Number/Formula)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Videos (2)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of T8 Video Media (field 9, Attachment) items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Virtual Tour (1)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T8 Virtual Tour Available (field 13, CB)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Size (148 MB)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Computed from attachment metadata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computed from existing T8 fields.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2 — Hero Image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(T8)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Hero Image upload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Listing Primary Image (field 4, Attachment)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Alt Text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Hero Image Alt Text (field 45,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Caption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Hero Image Caption (field 46,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Replace / Edit / Crop buttons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 actions on field 4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3 — Photo Gallery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(T8)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Gallery images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Wellness/Retreat Space Images (field 5, Attachment) + Accommodation Images (field 6, Attachment)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Image tags (Exterior, Bedroom, Living, Wellness, Kitchen, Grounds)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Photo Gallery Tags (field 47, Multiple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Image order numbers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Airtable attachment order within field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Upload zone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 file upload to field 5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Edit / Delete per image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 actions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Gallery images stored across attachment fields 5-6. Tags in field 47. Per-image alt text handled by Airtable attachment metadata (filename) or frontend tagging.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4 — Videos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(T8)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Video URL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Video Media URL (field 10, URL)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Video Title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Video Title (field 48,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Video Type (dropdown)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Video Type (field 49,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Video toggle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Video (field 51, CB)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Video Description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Video Description (field 50,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Video cards (multiple)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Mockup shows 2 video cards. T8 has one set of video metadata (fields 48-51) + one URL (field 10).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Field 9 (Video Media, Attachment) can store multiple files. Field 12 (Video Tour URL) is separate.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For MVP: primary video uses fields 10, 48-51. Second video uses field 12 (Video Tour URL) repurposed or stored in field 9.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MVP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field gaps for MVP. Single primary video fully supported. Multiple video management is a post-MVP enhancement (dedicated videos sub-table).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5 — Virtual Tour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(T8)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Virtual Tour Embed URL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Video Tour URL (field 12, URL)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Virtual Tour Available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Virtual Tour Available (field 13, CB)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Preview / Edit buttons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 actions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6 — Media Guidelines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Static frontend content — no database fields required. JR renders the guidelines cards as hardcoded UI.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No fields needed.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7 — Tab Hero Images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Tab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(T8)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Overview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Tab Hero Banner (field 34, Attachment)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Services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 Services Tab Hero Image (field 36, Attachment)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About / Space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 Facilities Tab Hero Image (field 38, Attachment)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Maps to About/Space on wellness listing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Location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Location Tab Hero Image added to T8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Packages (conditional)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Packages Tab Hero Image added to T8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Practitioners (conditional)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Practitioners Tab Hero Image added to T8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Accommodation (conditional)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Accommodation Tab Hero Image added to T8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7 tab hero images now covered (4 core + 3 conditional).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8 — Downloadable Assets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(T8)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Treatment Menu PDF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Brochures/PDFs (field 14, Attachment)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Gift Voucher Info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Same field 14 (multiple files in one attachment)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 Document button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 upload to field 14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Airtable attachment field supports multiple files with individual metadata (name, size, type).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9 — Social &amp; SEO Images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(T8)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Social Share Image (Open Graph)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Social Share Image (field 53, Attachment)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Twitter Card Image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Twitter Card Image (field 54, Attachment)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Schema Gaps Summary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4 resolved.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500"/>
        <w:gridCol w:w="4006"/>
      </w:tblGrid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Original Gap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Status</w:t>
            </w:r>
          </w:p>
        </w:tc>
        <w:tc>
          <w:tcPr>
            <w:tcW w:type="dxa" w:w="40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Location Tab Hero Image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0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Added to T8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Packages Tab Hero Image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0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Added to T8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Practitioners Tab Hero Image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0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Added to T8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Accommodation Tab Hero Image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0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Added to T8</w:t>
            </w:r>
          </w:p>
        </w:tc>
      </w:tr>
    </w:tbl>
    <w:p>
      <w:pPr>
        <w:spacing w:before="20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17"/>
          <w:szCs w:val="17"/>
        </w:rPr>
        <w:t xml:space="preserve">Summary: Zero gaps. T8 now 60 fields (+4). All media functionality fully covered.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Architectural Notes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Gallery Images — Multi-Field Storage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Gallery images span T8 fields 4-6: Hero (4), Wellness Space (5), Accommodation (6). JR should combine these into a single gallery view with the hero image first. Gallery tags (field 47, MS) can be applied per-image via frontend tagging. Airtable attachment fields store multiple files with individual metadata (filename, size, URL).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Video Management — MVP vs Post-MVP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For MVP, T8 supports one fully-described video (fields 10, 48-51) plus attachment storage (field 9). The mockup shows multiple video cards — for post-MVP, a dedicated Videos sub-table linked to T1 would enable per-video CRUD with individual titles, types, descriptions, and featured flags.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Tab Hero Images — Managed Per-Tab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The mockup shows tab hero status as read-only indicators ('Set' / 'Not set'). The actual upload happens in each respective portal tab. The Media tab provides a dashboard view of all tab heroes. JR reads attachment fields 34, 36, 38, 55 + the 4 new fields to show status.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Existing Tab Hero Fields on T8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T8 also has facility-specific images (fields 39-44): Sauna, Pool, Cold Plunge, Hot Tub, Treatment Rooms, Red Light. These serve the Featured Facilities cards on the Facilities tab, not tab heroes. Don’t confuse with tab hero images.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644F" w:sz="1" w:space="4"/>
      </w:pBdr>
      <w:jc w:val="center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Page </w:t>
    </w:r>
    <w:r>
      <w:rPr>
        <w:rFonts w:ascii="Inter" w:cs="Inter" w:eastAsia="Inter" w:hAnsi="Inter"/>
        <w:color w:val="7A644F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TGS  |  Wellness Venue Media Tab  |  Field Mapping v2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2026-02-15T23:36:51.424Z</dcterms:created>
  <dcterms:modified xsi:type="dcterms:W3CDTF">2026-02-15T23:36:51.425Z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