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400"/>
        <w:jc w:val="center"/>
      </w:pPr>
      <w:r>
        <w:rPr>
          <w:rFonts w:ascii="Arial" w:cs="Arial" w:eastAsia="Arial" w:hAnsi="Arial"/>
          <w:b/>
          <w:bCs/>
          <w:color w:val="1A237E"/>
          <w:sz w:val="72"/>
          <w:szCs w:val="72"/>
        </w:rPr>
        <w:t xml:space="preserve">VRBOT</w:t>
      </w:r>
    </w:p>
    <w:p>
      <w:pPr>
        <w:spacing w:after="200"/>
        <w:jc w:val="center"/>
      </w:pPr>
      <w:r>
        <w:rPr>
          <w:rFonts w:ascii="Arial" w:cs="Arial" w:eastAsia="Arial" w:hAnsi="Arial"/>
          <w:color w:val="37474F"/>
          <w:sz w:val="36"/>
          <w:szCs w:val="36"/>
        </w:rPr>
        <w:t xml:space="preserve">Comprehensive Security &amp; Architecture Audit</w:t>
      </w:r>
    </w:p>
    <w:p>
      <w:pPr>
        <w:spacing w:after="600"/>
        <w:jc w:val="center"/>
      </w:pPr>
      <w:r>
        <w:rPr>
          <w:rFonts w:ascii="Arial" w:cs="Arial" w:eastAsia="Arial" w:hAnsi="Arial"/>
          <w:color w:val="546E7A"/>
          <w:sz w:val="28"/>
          <w:szCs w:val="28"/>
        </w:rPr>
        <w:t xml:space="preserve">Viking Rise Bot Platform</w:t>
      </w:r>
    </w:p>
    <w:p>
      <w:pPr>
        <w:spacing w:after="200"/>
      </w:pPr>
    </w:p>
    <w:p>
      <w:pPr>
        <w:spacing w:after="200"/>
      </w:pPr>
    </w:p>
    <w:p>
      <w:pPr>
        <w:jc w:val="center"/>
      </w:pPr>
      <w:r>
        <w:rPr>
          <w:rFonts w:ascii="Arial" w:cs="Arial" w:eastAsia="Arial" w:hAnsi="Arial"/>
          <w:color w:val="78909C"/>
          <w:sz w:val="22"/>
          <w:szCs w:val="22"/>
        </w:rPr>
        <w:t xml:space="preserve">Date: March 24, 2026</w:t>
      </w:r>
    </w:p>
    <w:p>
      <w:pPr>
        <w:jc w:val="center"/>
      </w:pPr>
      <w:r>
        <w:rPr>
          <w:rFonts w:ascii="Arial" w:cs="Arial" w:eastAsia="Arial" w:hAnsi="Arial"/>
          <w:color w:val="78909C"/>
          <w:sz w:val="22"/>
          <w:szCs w:val="22"/>
        </w:rPr>
        <w:t xml:space="preserve">Prepared for: Ahmed</w:t>
      </w:r>
    </w:p>
    <w:p>
      <w:pPr>
        <w:jc w:val="center"/>
      </w:pPr>
      <w:r>
        <w:rPr>
          <w:rFonts w:ascii="Arial" w:cs="Arial" w:eastAsia="Arial" w:hAnsi="Arial"/>
          <w:b/>
          <w:bCs/>
          <w:color w:val="C62828"/>
          <w:sz w:val="22"/>
          <w:szCs w:val="22"/>
        </w:rPr>
        <w:t xml:space="preserve">Classification: CONFIDENTIAL</w:t>
      </w:r>
    </w:p>
    <w:p>
      <w:pPr>
        <w:spacing w:after="200"/>
      </w:pPr>
    </w:p>
    <w:p>
      <w:pPr>
        <w:spacing w:after="200"/>
      </w:pPr>
    </w:p>
    <w:p>
      <w:pPr>
        <w:spacing w:after="100"/>
        <w:jc w:val="center"/>
      </w:pPr>
      <w:r>
        <w:rPr>
          <w:rFonts w:ascii="Arial" w:cs="Arial" w:eastAsia="Arial" w:hAnsi="Arial"/>
          <w:b/>
          <w:bCs/>
          <w:color w:val="D32F2F"/>
          <w:sz w:val="28"/>
          <w:szCs w:val="28"/>
        </w:rPr>
        <w:t xml:space="preserve">Risk Level: HIGH</w:t>
      </w:r>
    </w:p>
    <w:p>
      <w:pPr>
        <w:jc w:val="center"/>
      </w:pPr>
      <w:r>
        <w:rPr>
          <w:rFonts w:ascii="Arial" w:cs="Arial" w:eastAsia="Arial" w:hAnsi="Arial"/>
          <w:color w:val="78909C"/>
          <w:sz w:val="20"/>
          <w:szCs w:val="20"/>
        </w:rPr>
        <w:t xml:space="preserve">113 API Routes | 41 Library Files | 25 Dashboard Files Analyzed</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237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237E"/>
          <w:sz w:val="32"/>
          <w:szCs w:val="32"/>
        </w:rPr>
        <w:t xml:space="preserve">1. Executive Summary</w:t>
      </w:r>
    </w:p>
    <w:p>
      <w:pPr>
        <w:spacing w:after="120"/>
      </w:pPr>
      <w:r>
        <w:rPr>
          <w:rFonts w:ascii="Arial" w:cs="Arial" w:eastAsia="Arial" w:hAnsi="Arial"/>
          <w:sz w:val="20"/>
          <w:szCs w:val="20"/>
        </w:rPr>
        <w:t xml:space="preserve">This report presents a comprehensive security, architecture, and performance audit of the VRBOT platform. The analysis covers 113 API route files, 41 core library files, 25 dashboard components, and all configuration files.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Issues Found</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Risk 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 Vulnerabilities</w:t>
            </w:r>
          </w:p>
        </w:tc>
        <w:tc>
          <w:tcPr>
            <w:tcW w:type="dxa" w:w="312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8"/>
                <w:szCs w:val="18"/>
              </w:rPr>
              <w:t xml:space="preserve">5</w:t>
            </w:r>
          </w:p>
        </w:tc>
        <w:tc>
          <w:tcPr>
            <w:tcW w:type="dxa" w:w="312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8"/>
                <w:szCs w:val="18"/>
              </w:rPr>
              <w:t xml:space="preserve">CRITICAL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Severity Issues</w:t>
            </w:r>
          </w:p>
        </w:tc>
        <w:tc>
          <w:tcPr>
            <w:tcW w:type="dxa" w:w="312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18"/>
                <w:szCs w:val="18"/>
              </w:rPr>
              <w:t xml:space="preserve">8</w:t>
            </w:r>
          </w:p>
        </w:tc>
        <w:tc>
          <w:tcPr>
            <w:tcW w:type="dxa" w:w="312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 Severity Issues</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12</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 Improvements</w:t>
            </w:r>
          </w:p>
        </w:tc>
        <w:tc>
          <w:tcPr>
            <w:tcW w:type="dxa" w:w="312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sz w:val="18"/>
                <w:szCs w:val="18"/>
              </w:rPr>
              <w:t xml:space="preserve">LOW</w:t>
            </w:r>
          </w:p>
        </w:tc>
      </w:tr>
    </w:tbl>
    <w:p>
      <w:pPr>
        <w:spacing w:after="200"/>
      </w:pPr>
    </w:p>
    <w:p>
      <w:pPr>
        <w:spacing w:after="120"/>
      </w:pPr>
      <w:r>
        <w:rPr>
          <w:rFonts w:ascii="Arial" w:cs="Arial" w:eastAsia="Arial" w:hAnsi="Arial"/>
          <w:sz w:val="20"/>
          <w:szCs w:val="20"/>
        </w:rPr>
        <w:t xml:space="preserve">Key findings include hardcoded API keys with predictable defaults, weak admin authentication, inconsistent auth guards across 113 endpoints, missing input validation, in-memory state that resets on deployment, and WebSocket authentication that can be spoofed.</w:t>
      </w:r>
    </w:p>
    <w:p>
      <w:r>
        <w:br w:type="page"/>
      </w:r>
    </w:p>
    <w:p>
      <w:pPr>
        <w:pStyle w:val="Heading1"/>
        <w:spacing w:after="200" w:before="360"/>
      </w:pPr>
      <w:r>
        <w:rPr>
          <w:rFonts w:ascii="Arial" w:cs="Arial" w:eastAsia="Arial" w:hAnsi="Arial"/>
          <w:b/>
          <w:bCs/>
          <w:color w:val="1A237E"/>
          <w:sz w:val="32"/>
          <w:szCs w:val="32"/>
        </w:rPr>
        <w:t xml:space="preserve">2. Architecture Analysis</w:t>
      </w:r>
    </w:p>
    <w:p>
      <w:pPr>
        <w:pStyle w:val="Heading2"/>
        <w:spacing w:after="160" w:before="280"/>
      </w:pPr>
      <w:r>
        <w:rPr>
          <w:rFonts w:ascii="Arial" w:cs="Arial" w:eastAsia="Arial" w:hAnsi="Arial"/>
          <w:b/>
          <w:bCs/>
          <w:color w:val="283593"/>
          <w:sz w:val="26"/>
          <w:szCs w:val="26"/>
        </w:rPr>
        <w:t xml:space="preserve">2.1 Project Structure Overview</w:t>
      </w:r>
    </w:p>
    <w:p>
      <w:pPr>
        <w:spacing w:after="120"/>
      </w:pPr>
      <w:r>
        <w:rPr>
          <w:rFonts w:ascii="Arial" w:cs="Arial" w:eastAsia="Arial" w:hAnsi="Arial"/>
          <w:sz w:val="20"/>
          <w:szCs w:val="20"/>
        </w:rPr>
        <w:t xml:space="preserve">VRBOT is built on Next.js 14.2.35 with React 18.2, using TypeScript 5.9.3. The project uses Supabase for authentication and database, Hetzner Cloud for container orchestration, PayPal for payments, and Redis (with in-memory fallback) for caching.</w:t>
      </w:r>
    </w:p>
    <w:p>
      <w:pPr>
        <w:pStyle w:val="Heading3"/>
        <w:spacing w:after="120" w:before="200"/>
      </w:pPr>
      <w:r>
        <w:rPr>
          <w:rFonts w:ascii="Arial" w:cs="Arial" w:eastAsia="Arial" w:hAnsi="Arial"/>
          <w:b/>
          <w:bCs/>
          <w:color w:val="3949AB"/>
          <w:sz w:val="22"/>
          <w:szCs w:val="22"/>
        </w:rPr>
        <w:t xml:space="preserve">Technology Stack</w:t>
      </w:r>
    </w:p>
    <w:p>
      <w:pPr>
        <w:pStyle w:val="ListParagraph"/>
        <w:numPr>
          <w:ilvl w:val="0"/>
          <w:numId w:val="2"/>
        </w:numPr>
        <w:spacing w:after="60"/>
      </w:pPr>
      <w:r>
        <w:rPr>
          <w:rFonts w:ascii="Arial" w:cs="Arial" w:eastAsia="Arial" w:hAnsi="Arial"/>
          <w:b/>
          <w:bCs/>
          <w:sz w:val="20"/>
          <w:szCs w:val="20"/>
        </w:rPr>
        <w:t xml:space="preserve">Framework:</w:t>
      </w:r>
      <w:r>
        <w:rPr>
          <w:rFonts w:ascii="Arial" w:cs="Arial" w:eastAsia="Arial" w:hAnsi="Arial"/>
          <w:sz w:val="20"/>
          <w:szCs w:val="20"/>
        </w:rPr>
        <w:t xml:space="preserve"> Next.js 14.2 (App Router)</w:t>
      </w:r>
    </w:p>
    <w:p>
      <w:pPr>
        <w:pStyle w:val="ListParagraph"/>
        <w:numPr>
          <w:ilvl w:val="0"/>
          <w:numId w:val="2"/>
        </w:numPr>
        <w:spacing w:after="60"/>
      </w:pPr>
      <w:r>
        <w:rPr>
          <w:rFonts w:ascii="Arial" w:cs="Arial" w:eastAsia="Arial" w:hAnsi="Arial"/>
          <w:b/>
          <w:bCs/>
          <w:sz w:val="20"/>
          <w:szCs w:val="20"/>
        </w:rPr>
        <w:t xml:space="preserve">Language:</w:t>
      </w:r>
      <w:r>
        <w:rPr>
          <w:rFonts w:ascii="Arial" w:cs="Arial" w:eastAsia="Arial" w:hAnsi="Arial"/>
          <w:sz w:val="20"/>
          <w:szCs w:val="20"/>
        </w:rPr>
        <w:t xml:space="preserve"> TypeScript 5.9 with strict mode</w:t>
      </w:r>
    </w:p>
    <w:p>
      <w:pPr>
        <w:pStyle w:val="ListParagraph"/>
        <w:numPr>
          <w:ilvl w:val="0"/>
          <w:numId w:val="2"/>
        </w:numPr>
        <w:spacing w:after="60"/>
      </w:pPr>
      <w:r>
        <w:rPr>
          <w:rFonts w:ascii="Arial" w:cs="Arial" w:eastAsia="Arial" w:hAnsi="Arial"/>
          <w:b/>
          <w:bCs/>
          <w:sz w:val="20"/>
          <w:szCs w:val="20"/>
        </w:rPr>
        <w:t xml:space="preserve">Database:</w:t>
      </w:r>
      <w:r>
        <w:rPr>
          <w:rFonts w:ascii="Arial" w:cs="Arial" w:eastAsia="Arial" w:hAnsi="Arial"/>
          <w:sz w:val="20"/>
          <w:szCs w:val="20"/>
        </w:rPr>
        <w:t xml:space="preserve"> Supabase (PostgreSQL + Auth)</w:t>
      </w:r>
    </w:p>
    <w:p>
      <w:pPr>
        <w:pStyle w:val="ListParagraph"/>
        <w:numPr>
          <w:ilvl w:val="0"/>
          <w:numId w:val="2"/>
        </w:numPr>
        <w:spacing w:after="60"/>
      </w:pPr>
      <w:r>
        <w:rPr>
          <w:rFonts w:ascii="Arial" w:cs="Arial" w:eastAsia="Arial" w:hAnsi="Arial"/>
          <w:b/>
          <w:bCs/>
          <w:sz w:val="20"/>
          <w:szCs w:val="20"/>
        </w:rPr>
        <w:t xml:space="preserve">Infrastructure:</w:t>
      </w:r>
      <w:r>
        <w:rPr>
          <w:rFonts w:ascii="Arial" w:cs="Arial" w:eastAsia="Arial" w:hAnsi="Arial"/>
          <w:sz w:val="20"/>
          <w:szCs w:val="20"/>
        </w:rPr>
        <w:t xml:space="preserve"> Hetzner Cloud with 19 Docker containers</w:t>
      </w:r>
    </w:p>
    <w:p>
      <w:pPr>
        <w:pStyle w:val="ListParagraph"/>
        <w:numPr>
          <w:ilvl w:val="0"/>
          <w:numId w:val="2"/>
        </w:numPr>
        <w:spacing w:after="60"/>
      </w:pPr>
      <w:r>
        <w:rPr>
          <w:rFonts w:ascii="Arial" w:cs="Arial" w:eastAsia="Arial" w:hAnsi="Arial"/>
          <w:b/>
          <w:bCs/>
          <w:sz w:val="20"/>
          <w:szCs w:val="20"/>
        </w:rPr>
        <w:t xml:space="preserve">Payments:</w:t>
      </w:r>
      <w:r>
        <w:rPr>
          <w:rFonts w:ascii="Arial" w:cs="Arial" w:eastAsia="Arial" w:hAnsi="Arial"/>
          <w:sz w:val="20"/>
          <w:szCs w:val="20"/>
        </w:rPr>
        <w:t xml:space="preserve"> PayPal + Stripe integration</w:t>
      </w:r>
    </w:p>
    <w:p>
      <w:pPr>
        <w:pStyle w:val="ListParagraph"/>
        <w:numPr>
          <w:ilvl w:val="0"/>
          <w:numId w:val="2"/>
        </w:numPr>
        <w:spacing w:after="60"/>
      </w:pPr>
      <w:r>
        <w:rPr>
          <w:rFonts w:ascii="Arial" w:cs="Arial" w:eastAsia="Arial" w:hAnsi="Arial"/>
          <w:b/>
          <w:bCs/>
          <w:sz w:val="20"/>
          <w:szCs w:val="20"/>
        </w:rPr>
        <w:t xml:space="preserve">UI:</w:t>
      </w:r>
      <w:r>
        <w:rPr>
          <w:rFonts w:ascii="Arial" w:cs="Arial" w:eastAsia="Arial" w:hAnsi="Arial"/>
          <w:sz w:val="20"/>
          <w:szCs w:val="20"/>
        </w:rPr>
        <w:t xml:space="preserve"> Ant Design 6.2 + Tailwind CSS</w:t>
      </w:r>
    </w:p>
    <w:p>
      <w:pPr>
        <w:pStyle w:val="ListParagraph"/>
        <w:numPr>
          <w:ilvl w:val="0"/>
          <w:numId w:val="2"/>
        </w:numPr>
        <w:spacing w:after="60"/>
      </w:pPr>
      <w:r>
        <w:rPr>
          <w:rFonts w:ascii="Arial" w:cs="Arial" w:eastAsia="Arial" w:hAnsi="Arial"/>
          <w:b/>
          <w:bCs/>
          <w:sz w:val="20"/>
          <w:szCs w:val="20"/>
        </w:rPr>
        <w:t xml:space="preserve">Real-time:</w:t>
      </w:r>
      <w:r>
        <w:rPr>
          <w:rFonts w:ascii="Arial" w:cs="Arial" w:eastAsia="Arial" w:hAnsi="Arial"/>
          <w:sz w:val="20"/>
          <w:szCs w:val="20"/>
        </w:rPr>
        <w:t xml:space="preserve"> Custom WebSocket hub</w:t>
      </w:r>
    </w:p>
    <w:p>
      <w:pPr>
        <w:pStyle w:val="ListParagraph"/>
        <w:numPr>
          <w:ilvl w:val="0"/>
          <w:numId w:val="2"/>
        </w:numPr>
        <w:spacing w:after="60"/>
      </w:pPr>
      <w:r>
        <w:rPr>
          <w:rFonts w:ascii="Arial" w:cs="Arial" w:eastAsia="Arial" w:hAnsi="Arial"/>
          <w:b/>
          <w:bCs/>
          <w:sz w:val="20"/>
          <w:szCs w:val="20"/>
        </w:rPr>
        <w:t xml:space="preserve">Caching:</w:t>
      </w:r>
      <w:r>
        <w:rPr>
          <w:rFonts w:ascii="Arial" w:cs="Arial" w:eastAsia="Arial" w:hAnsi="Arial"/>
          <w:sz w:val="20"/>
          <w:szCs w:val="20"/>
        </w:rPr>
        <w:t xml:space="preserve"> Redis with in-memory fallback</w:t>
      </w:r>
    </w:p>
    <w:p>
      <w:pPr>
        <w:pStyle w:val="Heading2"/>
        <w:spacing w:after="160" w:before="280"/>
      </w:pPr>
      <w:r>
        <w:rPr>
          <w:rFonts w:ascii="Arial" w:cs="Arial" w:eastAsia="Arial" w:hAnsi="Arial"/>
          <w:b/>
          <w:bCs/>
          <w:color w:val="283593"/>
          <w:sz w:val="26"/>
          <w:szCs w:val="26"/>
        </w:rPr>
        <w:t xml:space="preserve">2.2 Architecture Assessment</w:t>
      </w:r>
    </w:p>
    <w:p>
      <w:pPr>
        <w:spacing w:after="120"/>
      </w:pPr>
      <w:r>
        <w:rPr>
          <w:rFonts w:ascii="Arial" w:cs="Arial" w:eastAsia="Arial" w:hAnsi="Arial"/>
          <w:b/>
          <w:bCs/>
          <w:sz w:val="20"/>
          <w:szCs w:val="20"/>
        </w:rPr>
        <w:t xml:space="preserve">Verdict: </w:t>
      </w:r>
      <w:r>
        <w:rPr>
          <w:rFonts w:ascii="Arial" w:cs="Arial" w:eastAsia="Arial" w:hAnsi="Arial"/>
          <w:sz w:val="20"/>
          <w:szCs w:val="20"/>
        </w:rPr>
        <w:t xml:space="preserve">The project follows a semi-organized structure but is NOT Clean Architecture. It has grown organically with multiple phases (phase16 through phase24) visible in the codebase, suggesting rapid iteration without architectural refactoring.</w:t>
      </w:r>
    </w:p>
    <w:p>
      <w:pPr>
        <w:spacing w:after="200"/>
      </w:pPr>
    </w:p>
    <w:p>
      <w:pPr>
        <w:pStyle w:val="Heading3"/>
        <w:spacing w:after="120" w:before="200"/>
      </w:pPr>
      <w:r>
        <w:rPr>
          <w:rFonts w:ascii="Arial" w:cs="Arial" w:eastAsia="Arial" w:hAnsi="Arial"/>
          <w:b/>
          <w:bCs/>
          <w:color w:val="3949AB"/>
          <w:sz w:val="22"/>
          <w:szCs w:val="22"/>
        </w:rPr>
        <w:t xml:space="preserve">Strengths</w:t>
      </w:r>
    </w:p>
    <w:p>
      <w:pPr>
        <w:pStyle w:val="ListParagraph"/>
        <w:numPr>
          <w:ilvl w:val="0"/>
          <w:numId w:val="2"/>
        </w:numPr>
        <w:spacing w:after="60"/>
      </w:pPr>
      <w:r>
        <w:rPr>
          <w:rFonts w:ascii="Arial" w:cs="Arial" w:eastAsia="Arial" w:hAnsi="Arial"/>
          <w:sz w:val="20"/>
          <w:szCs w:val="20"/>
        </w:rPr>
        <w:t xml:space="preserve">Well-organized API route structure following Next.js App Router conventions</w:t>
      </w:r>
    </w:p>
    <w:p>
      <w:pPr>
        <w:pStyle w:val="ListParagraph"/>
        <w:numPr>
          <w:ilvl w:val="0"/>
          <w:numId w:val="2"/>
        </w:numPr>
        <w:spacing w:after="60"/>
      </w:pPr>
      <w:r>
        <w:rPr>
          <w:rFonts w:ascii="Arial" w:cs="Arial" w:eastAsia="Arial" w:hAnsi="Arial"/>
          <w:sz w:val="20"/>
          <w:szCs w:val="20"/>
        </w:rPr>
        <w:t xml:space="preserve">Separation of concerns with dedicated lib/ modules for each domain</w:t>
      </w:r>
    </w:p>
    <w:p>
      <w:pPr>
        <w:pStyle w:val="ListParagraph"/>
        <w:numPr>
          <w:ilvl w:val="0"/>
          <w:numId w:val="2"/>
        </w:numPr>
        <w:spacing w:after="60"/>
      </w:pPr>
      <w:r>
        <w:rPr>
          <w:rFonts w:ascii="Arial" w:cs="Arial" w:eastAsia="Arial" w:hAnsi="Arial"/>
          <w:sz w:val="20"/>
          <w:szCs w:val="20"/>
        </w:rPr>
        <w:t xml:space="preserve">TypeScript with strict mode enabled</w:t>
      </w:r>
    </w:p>
    <w:p>
      <w:pPr>
        <w:pStyle w:val="ListParagraph"/>
        <w:numPr>
          <w:ilvl w:val="0"/>
          <w:numId w:val="2"/>
        </w:numPr>
        <w:spacing w:after="60"/>
      </w:pPr>
      <w:r>
        <w:rPr>
          <w:rFonts w:ascii="Arial" w:cs="Arial" w:eastAsia="Arial" w:hAnsi="Arial"/>
          <w:sz w:val="20"/>
          <w:szCs w:val="20"/>
        </w:rPr>
        <w:t xml:space="preserve">Proper use of Supabase server/client separation</w:t>
      </w:r>
    </w:p>
    <w:p>
      <w:pPr>
        <w:pStyle w:val="ListParagraph"/>
        <w:numPr>
          <w:ilvl w:val="0"/>
          <w:numId w:val="2"/>
        </w:numPr>
        <w:spacing w:after="60"/>
      </w:pPr>
      <w:r>
        <w:rPr>
          <w:rFonts w:ascii="Arial" w:cs="Arial" w:eastAsia="Arial" w:hAnsi="Arial"/>
          <w:sz w:val="20"/>
          <w:szCs w:val="20"/>
        </w:rPr>
        <w:t xml:space="preserve">Security headers configured in next.config.js</w:t>
      </w:r>
    </w:p>
    <w:p>
      <w:pPr>
        <w:pStyle w:val="Heading3"/>
        <w:spacing w:after="120" w:before="200"/>
      </w:pPr>
      <w:r>
        <w:rPr>
          <w:rFonts w:ascii="Arial" w:cs="Arial" w:eastAsia="Arial" w:hAnsi="Arial"/>
          <w:b/>
          <w:bCs/>
          <w:color w:val="3949AB"/>
          <w:sz w:val="22"/>
          <w:szCs w:val="22"/>
        </w:rPr>
        <w:t xml:space="preserve">Weaknesses</w:t>
      </w:r>
    </w:p>
    <w:p>
      <w:pPr>
        <w:pStyle w:val="ListParagraph"/>
        <w:numPr>
          <w:ilvl w:val="0"/>
          <w:numId w:val="2"/>
        </w:numPr>
        <w:spacing w:after="60"/>
      </w:pPr>
      <w:r>
        <w:rPr>
          <w:rFonts w:ascii="Arial" w:cs="Arial" w:eastAsia="Arial" w:hAnsi="Arial"/>
          <w:sz w:val="20"/>
          <w:szCs w:val="20"/>
        </w:rPr>
        <w:t xml:space="preserve">No dependency injection - modules directly import and call each other</w:t>
      </w:r>
    </w:p>
    <w:p>
      <w:pPr>
        <w:pStyle w:val="ListParagraph"/>
        <w:numPr>
          <w:ilvl w:val="0"/>
          <w:numId w:val="2"/>
        </w:numPr>
        <w:spacing w:after="60"/>
      </w:pPr>
      <w:r>
        <w:rPr>
          <w:rFonts w:ascii="Arial" w:cs="Arial" w:eastAsia="Arial" w:hAnsi="Arial"/>
          <w:sz w:val="20"/>
          <w:szCs w:val="20"/>
        </w:rPr>
        <w:t xml:space="preserve">Business logic mixed into API route handlers (some routes are 176+ lines)</w:t>
      </w:r>
    </w:p>
    <w:p>
      <w:pPr>
        <w:pStyle w:val="ListParagraph"/>
        <w:numPr>
          <w:ilvl w:val="0"/>
          <w:numId w:val="2"/>
        </w:numPr>
        <w:spacing w:after="60"/>
      </w:pPr>
      <w:r>
        <w:rPr>
          <w:rFonts w:ascii="Arial" w:cs="Arial" w:eastAsia="Arial" w:hAnsi="Arial"/>
          <w:sz w:val="20"/>
          <w:szCs w:val="20"/>
        </w:rPr>
        <w:t xml:space="preserve">4 different Supabase client patterns: createClient, createServerClient, supabaseAdmin, supabaseService</w:t>
      </w:r>
    </w:p>
    <w:p>
      <w:pPr>
        <w:pStyle w:val="ListParagraph"/>
        <w:numPr>
          <w:ilvl w:val="0"/>
          <w:numId w:val="2"/>
        </w:numPr>
        <w:spacing w:after="60"/>
      </w:pPr>
      <w:r>
        <w:rPr>
          <w:rFonts w:ascii="Arial" w:cs="Arial" w:eastAsia="Arial" w:hAnsi="Arial"/>
          <w:sz w:val="20"/>
          <w:szCs w:val="20"/>
        </w:rPr>
        <w:t xml:space="preserve">Phase directories (phase16-phase24) left in codebase as dead code</w:t>
      </w:r>
    </w:p>
    <w:p>
      <w:pPr>
        <w:pStyle w:val="ListParagraph"/>
        <w:numPr>
          <w:ilvl w:val="0"/>
          <w:numId w:val="2"/>
        </w:numPr>
        <w:spacing w:after="60"/>
      </w:pPr>
      <w:r>
        <w:rPr>
          <w:rFonts w:ascii="Arial" w:cs="Arial" w:eastAsia="Arial" w:hAnsi="Arial"/>
          <w:sz w:val="20"/>
          <w:szCs w:val="20"/>
        </w:rPr>
        <w:t xml:space="preserve">Python utility scripts mixed with TypeScript source</w:t>
      </w:r>
    </w:p>
    <w:p>
      <w:pPr>
        <w:pStyle w:val="ListParagraph"/>
        <w:numPr>
          <w:ilvl w:val="0"/>
          <w:numId w:val="2"/>
        </w:numPr>
        <w:spacing w:after="60"/>
      </w:pPr>
      <w:r>
        <w:rPr>
          <w:rFonts w:ascii="Arial" w:cs="Arial" w:eastAsia="Arial" w:hAnsi="Arial"/>
          <w:sz w:val="20"/>
          <w:szCs w:val="20"/>
        </w:rPr>
        <w:t xml:space="preserve">In-memory state (Map) used for farm states - not suitable for serverless</w:t>
      </w:r>
    </w:p>
    <w:p>
      <w:pPr>
        <w:pStyle w:val="ListParagraph"/>
        <w:numPr>
          <w:ilvl w:val="0"/>
          <w:numId w:val="2"/>
        </w:numPr>
        <w:spacing w:after="60"/>
      </w:pPr>
      <w:r>
        <w:rPr>
          <w:rFonts w:ascii="Arial" w:cs="Arial" w:eastAsia="Arial" w:hAnsi="Arial"/>
          <w:sz w:val="20"/>
          <w:szCs w:val="20"/>
        </w:rPr>
        <w:t xml:space="preserve">No API versioning - breaking changes affect all clients</w:t>
      </w:r>
    </w:p>
    <w:p>
      <w:pPr>
        <w:pStyle w:val="Heading2"/>
        <w:spacing w:after="160" w:before="280"/>
      </w:pPr>
      <w:r>
        <w:rPr>
          <w:rFonts w:ascii="Arial" w:cs="Arial" w:eastAsia="Arial" w:hAnsi="Arial"/>
          <w:b/>
          <w:bCs/>
          <w:color w:val="283593"/>
          <w:sz w:val="26"/>
          <w:szCs w:val="26"/>
        </w:rPr>
        <w:t xml:space="preserve">2.3 Frontend/Backend Separation</w:t>
      </w:r>
    </w:p>
    <w:p>
      <w:pPr>
        <w:spacing w:after="120"/>
      </w:pPr>
      <w:r>
        <w:rPr>
          <w:rFonts w:ascii="Arial" w:cs="Arial" w:eastAsia="Arial" w:hAnsi="Arial"/>
          <w:sz w:val="20"/>
          <w:szCs w:val="20"/>
        </w:rPr>
        <w:t xml:space="preserve">The frontend and backend share the same Next.js monorepo. API routes serve as the backend, while dashboard pages serve as the frontend. This is acceptable for a project of this scale but creates coupling between deployment cycles.</w:t>
      </w:r>
    </w:p>
    <w:p>
      <w:pPr>
        <w:pStyle w:val="ListParagraph"/>
        <w:numPr>
          <w:ilvl w:val="0"/>
          <w:numId w:val="2"/>
        </w:numPr>
        <w:spacing w:after="60"/>
      </w:pPr>
      <w:r>
        <w:rPr>
          <w:rFonts w:ascii="Arial" w:cs="Arial" w:eastAsia="Arial" w:hAnsi="Arial"/>
          <w:b/>
          <w:bCs/>
          <w:sz w:val="20"/>
          <w:szCs w:val="20"/>
        </w:rPr>
        <w:t xml:space="preserve">Frontend:</w:t>
      </w:r>
      <w:r>
        <w:rPr>
          <w:rFonts w:ascii="Arial" w:cs="Arial" w:eastAsia="Arial" w:hAnsi="Arial"/>
          <w:sz w:val="20"/>
          <w:szCs w:val="20"/>
        </w:rPr>
        <w:t xml:space="preserve"> app/dashboard/ (25 files), app/admin/ (14 files), app/components/</w:t>
      </w:r>
    </w:p>
    <w:p>
      <w:pPr>
        <w:pStyle w:val="ListParagraph"/>
        <w:numPr>
          <w:ilvl w:val="0"/>
          <w:numId w:val="2"/>
        </w:numPr>
        <w:spacing w:after="60"/>
      </w:pPr>
      <w:r>
        <w:rPr>
          <w:rFonts w:ascii="Arial" w:cs="Arial" w:eastAsia="Arial" w:hAnsi="Arial"/>
          <w:b/>
          <w:bCs/>
          <w:sz w:val="20"/>
          <w:szCs w:val="20"/>
        </w:rPr>
        <w:t xml:space="preserve">Backend:</w:t>
      </w:r>
      <w:r>
        <w:rPr>
          <w:rFonts w:ascii="Arial" w:cs="Arial" w:eastAsia="Arial" w:hAnsi="Arial"/>
          <w:sz w:val="20"/>
          <w:szCs w:val="20"/>
        </w:rPr>
        <w:t xml:space="preserve"> app/api/ (113 route files), lib/ (41 core files)</w:t>
      </w:r>
    </w:p>
    <w:p>
      <w:pPr>
        <w:pStyle w:val="ListParagraph"/>
        <w:numPr>
          <w:ilvl w:val="0"/>
          <w:numId w:val="2"/>
        </w:numPr>
        <w:spacing w:after="60"/>
      </w:pPr>
      <w:r>
        <w:rPr>
          <w:rFonts w:ascii="Arial" w:cs="Arial" w:eastAsia="Arial" w:hAnsi="Arial"/>
          <w:b/>
          <w:bCs/>
          <w:sz w:val="20"/>
          <w:szCs w:val="20"/>
        </w:rPr>
        <w:t xml:space="preserve">Shared:</w:t>
      </w:r>
      <w:r>
        <w:rPr>
          <w:rFonts w:ascii="Arial" w:cs="Arial" w:eastAsia="Arial" w:hAnsi="Arial"/>
          <w:sz w:val="20"/>
          <w:szCs w:val="20"/>
        </w:rPr>
        <w:t xml:space="preserve"> types/, middleware.ts, lib/supabase/</w:t>
      </w:r>
    </w:p>
    <w:p>
      <w:r>
        <w:br w:type="page"/>
      </w:r>
    </w:p>
    <w:p>
      <w:pPr>
        <w:pStyle w:val="Heading1"/>
        <w:spacing w:after="200" w:before="360"/>
      </w:pPr>
      <w:r>
        <w:rPr>
          <w:rFonts w:ascii="Arial" w:cs="Arial" w:eastAsia="Arial" w:hAnsi="Arial"/>
          <w:b/>
          <w:bCs/>
          <w:color w:val="1A237E"/>
          <w:sz w:val="32"/>
          <w:szCs w:val="32"/>
        </w:rPr>
        <w:t xml:space="preserve">3. Security Audit</w:t>
      </w:r>
    </w:p>
    <w:p>
      <w:pPr>
        <w:spacing w:after="120"/>
      </w:pPr>
      <w:r>
        <w:rPr>
          <w:rFonts w:ascii="Arial" w:cs="Arial" w:eastAsia="Arial" w:hAnsi="Arial"/>
          <w:sz w:val="20"/>
          <w:szCs w:val="20"/>
        </w:rPr>
        <w:t xml:space="preserve">This section details all security vulnerabilities discovered during the audit, organized by severity.</w:t>
      </w:r>
    </w:p>
    <w:p>
      <w:pPr>
        <w:spacing w:after="200"/>
      </w:pPr>
    </w:p>
    <w:p>
      <w:pPr>
        <w:pStyle w:val="Heading2"/>
        <w:spacing w:after="160" w:before="280"/>
      </w:pPr>
      <w:r>
        <w:rPr>
          <w:rFonts w:ascii="Arial" w:cs="Arial" w:eastAsia="Arial" w:hAnsi="Arial"/>
          <w:b/>
          <w:bCs/>
          <w:color w:val="283593"/>
          <w:sz w:val="26"/>
          <w:szCs w:val="26"/>
        </w:rPr>
        <w:t xml:space="preserve">3.1 Critical Findings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2660"/>
        <w:gridCol w:w="1200"/>
      </w:tblGrid>
      <w:tr>
        <w:tc>
          <w:tcPr>
            <w:tcW w:type="dxa" w:w="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6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Line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Hardcoded API key default: vrbot_admin_2026</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8"/>
                <w:szCs w:val="18"/>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lib/hetzner.ts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Hardcoded orchestrator key default</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8"/>
                <w:szCs w:val="18"/>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lib/orchestrator.ts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In-memory farm state lost on deploy</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8"/>
                <w:szCs w:val="18"/>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bot/state/route.ts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WebSocket auth spoofable (no token)</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8"/>
                <w:szCs w:val="18"/>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lib/useHub.ts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98-104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 pro-keys routes: undefined imports</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8"/>
                <w:szCs w:val="18"/>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admin/pro-keys/*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Multiple</w:t>
            </w:r>
          </w:p>
        </w:tc>
      </w:tr>
    </w:tbl>
    <w:p>
      <w:pPr>
        <w:spacing w:after="200"/>
      </w:pPr>
    </w:p>
    <w:p>
      <w:pPr>
        <w:pStyle w:val="Heading3"/>
        <w:spacing w:after="120" w:before="200"/>
      </w:pPr>
      <w:r>
        <w:rPr>
          <w:rFonts w:ascii="Arial" w:cs="Arial" w:eastAsia="Arial" w:hAnsi="Arial"/>
          <w:b/>
          <w:bCs/>
          <w:color w:val="3949AB"/>
          <w:sz w:val="22"/>
          <w:szCs w:val="22"/>
        </w:rPr>
        <w:t xml:space="preserve">3.1.1 Hardcoded API Keys</w:t>
      </w:r>
    </w:p>
    <w:p>
      <w:pPr>
        <w:spacing w:after="120"/>
      </w:pPr>
      <w:r>
        <w:rPr>
          <w:rFonts w:ascii="Arial" w:cs="Arial" w:eastAsia="Arial" w:hAnsi="Arial"/>
          <w:b/>
          <w:bCs/>
          <w:sz w:val="20"/>
          <w:szCs w:val="20"/>
        </w:rPr>
        <w:t xml:space="preserve">File: </w:t>
      </w:r>
      <w:r>
        <w:rPr>
          <w:rFonts w:ascii="Arial" w:cs="Arial" w:eastAsia="Arial" w:hAnsi="Arial"/>
          <w:sz w:val="20"/>
          <w:szCs w:val="20"/>
        </w:rPr>
        <w:t xml:space="preserve">lib/hetzner.ts (line 2), lib/orchestrator.ts (line 3)</w:t>
      </w:r>
    </w:p>
    <w:p>
      <w:pPr>
        <w:spacing w:after="120"/>
      </w:pPr>
      <w:r>
        <w:rPr>
          <w:rFonts w:ascii="Arial" w:cs="Arial" w:eastAsia="Arial" w:hAnsi="Arial"/>
          <w:sz w:val="20"/>
          <w:szCs w:val="20"/>
        </w:rPr>
        <w:t xml:space="preserve">Both files use a predictable fallback API key:</w:t>
      </w:r>
    </w:p>
    <w:p>
      <w:pPr>
        <w:spacing w:after="80"/>
        <w:ind w:left="360"/>
      </w:pPr>
      <w:r>
        <w:rPr>
          <w:rFonts w:ascii="Courier New" w:cs="Courier New" w:eastAsia="Courier New" w:hAnsi="Courier New"/>
          <w:color w:val="333333"/>
          <w:sz w:val="18"/>
          <w:szCs w:val="18"/>
        </w:rPr>
        <w:t xml:space="preserve">const API_KEY = process.env.VRBOT_API_KEY || "vrbot_admin_2026";</w:t>
      </w:r>
    </w:p>
    <w:p>
      <w:pPr>
        <w:spacing w:after="120"/>
      </w:pPr>
      <w:r>
        <w:rPr>
          <w:rFonts w:ascii="Arial" w:cs="Arial" w:eastAsia="Arial" w:hAnsi="Arial"/>
          <w:sz w:val="20"/>
          <w:szCs w:val="20"/>
        </w:rPr>
        <w:t xml:space="preserve">If the environment variable is not set, anyone who guesses this key gains full access to the orchestrator, which controls all 19 Docker containers, can start/stop farms, execute ADB commands, and provision new infrastructure.</w:t>
      </w:r>
    </w:p>
    <w:p>
      <w:pPr>
        <w:spacing w:after="120"/>
      </w:pPr>
      <w:r>
        <w:rPr>
          <w:rFonts w:ascii="Arial" w:cs="Arial" w:eastAsia="Arial" w:hAnsi="Arial"/>
          <w:b/>
          <w:bCs/>
          <w:color w:val="2E7D32"/>
          <w:sz w:val="20"/>
          <w:szCs w:val="20"/>
        </w:rPr>
        <w:t xml:space="preserve">Fix: </w:t>
      </w:r>
      <w:r>
        <w:rPr>
          <w:rFonts w:ascii="Arial" w:cs="Arial" w:eastAsia="Arial" w:hAnsi="Arial"/>
          <w:sz w:val="20"/>
          <w:szCs w:val="20"/>
        </w:rPr>
        <w:t xml:space="preserve">Remove fallback values. Throw an error at startup if required env vars are missing.</w:t>
      </w:r>
    </w:p>
    <w:p>
      <w:pPr>
        <w:spacing w:after="80"/>
        <w:ind w:left="360"/>
      </w:pPr>
      <w:r>
        <w:rPr>
          <w:rFonts w:ascii="Courier New" w:cs="Courier New" w:eastAsia="Courier New" w:hAnsi="Courier New"/>
          <w:color w:val="333333"/>
          <w:sz w:val="18"/>
          <w:szCs w:val="18"/>
        </w:rPr>
        <w:t xml:space="preserve">const API_KEY = process.env.VRBOT_API_KEY;</w:t>
      </w:r>
    </w:p>
    <w:p>
      <w:pPr>
        <w:spacing w:after="80"/>
        <w:ind w:left="360"/>
      </w:pPr>
      <w:r>
        <w:rPr>
          <w:rFonts w:ascii="Courier New" w:cs="Courier New" w:eastAsia="Courier New" w:hAnsi="Courier New"/>
          <w:color w:val="333333"/>
          <w:sz w:val="18"/>
          <w:szCs w:val="18"/>
        </w:rPr>
        <w:t xml:space="preserve">if (!API_KEY) throw new Error("VRBOT_API_KEY is required");</w:t>
      </w:r>
    </w:p>
    <w:p>
      <w:pPr>
        <w:spacing w:after="200"/>
      </w:pPr>
    </w:p>
    <w:p>
      <w:pPr>
        <w:pStyle w:val="Heading3"/>
        <w:spacing w:after="120" w:before="200"/>
      </w:pPr>
      <w:r>
        <w:rPr>
          <w:rFonts w:ascii="Arial" w:cs="Arial" w:eastAsia="Arial" w:hAnsi="Arial"/>
          <w:b/>
          <w:bCs/>
          <w:color w:val="3949AB"/>
          <w:sz w:val="22"/>
          <w:szCs w:val="22"/>
        </w:rPr>
        <w:t xml:space="preserve">3.1.2 WebSocket Authentication Bypass</w:t>
      </w:r>
    </w:p>
    <w:p>
      <w:pPr>
        <w:spacing w:after="120"/>
      </w:pPr>
      <w:r>
        <w:rPr>
          <w:rFonts w:ascii="Arial" w:cs="Arial" w:eastAsia="Arial" w:hAnsi="Arial"/>
          <w:b/>
          <w:bCs/>
          <w:sz w:val="20"/>
          <w:szCs w:val="20"/>
        </w:rPr>
        <w:t xml:space="preserve">File: </w:t>
      </w:r>
      <w:r>
        <w:rPr>
          <w:rFonts w:ascii="Arial" w:cs="Arial" w:eastAsia="Arial" w:hAnsi="Arial"/>
          <w:sz w:val="20"/>
          <w:szCs w:val="20"/>
        </w:rPr>
        <w:t xml:space="preserve">lib/useHub.ts (lines 98-104)</w:t>
      </w:r>
    </w:p>
    <w:p>
      <w:pPr>
        <w:spacing w:after="120"/>
      </w:pPr>
      <w:r>
        <w:rPr>
          <w:rFonts w:ascii="Arial" w:cs="Arial" w:eastAsia="Arial" w:hAnsi="Arial"/>
          <w:sz w:val="20"/>
          <w:szCs w:val="20"/>
        </w:rPr>
        <w:t xml:space="preserve">WebSocket authentication sends only a role and userId without any token validation:</w:t>
      </w:r>
    </w:p>
    <w:p>
      <w:pPr>
        <w:spacing w:after="80"/>
        <w:ind w:left="360"/>
      </w:pPr>
      <w:r>
        <w:rPr>
          <w:rFonts w:ascii="Courier New" w:cs="Courier New" w:eastAsia="Courier New" w:hAnsi="Courier New"/>
          <w:color w:val="333333"/>
          <w:sz w:val="18"/>
          <w:szCs w:val="18"/>
        </w:rPr>
        <w:t xml:space="preserve">{ type: "auth", role: "dashboard", userId }</w:t>
      </w:r>
    </w:p>
    <w:p>
      <w:pPr>
        <w:spacing w:after="120"/>
      </w:pPr>
      <w:r>
        <w:rPr>
          <w:rFonts w:ascii="Arial" w:cs="Arial" w:eastAsia="Arial" w:hAnsi="Arial"/>
          <w:sz w:val="20"/>
          <w:szCs w:val="20"/>
        </w:rPr>
        <w:t xml:space="preserve">Any attacker who knows a user ID can connect to the WebSocket and impersonate that user, receiving their farm status updates and potentially sending commands.</w:t>
      </w:r>
    </w:p>
    <w:p>
      <w:pPr>
        <w:spacing w:after="120"/>
      </w:pPr>
      <w:r>
        <w:rPr>
          <w:rFonts w:ascii="Arial" w:cs="Arial" w:eastAsia="Arial" w:hAnsi="Arial"/>
          <w:b/>
          <w:bCs/>
          <w:color w:val="2E7D32"/>
          <w:sz w:val="20"/>
          <w:szCs w:val="20"/>
        </w:rPr>
        <w:t xml:space="preserve">Fix: </w:t>
      </w:r>
      <w:r>
        <w:rPr>
          <w:rFonts w:ascii="Arial" w:cs="Arial" w:eastAsia="Arial" w:hAnsi="Arial"/>
          <w:sz w:val="20"/>
          <w:szCs w:val="20"/>
        </w:rPr>
        <w:t xml:space="preserve">Include a JWT or session token in the WebSocket auth message and validate it server-side.</w:t>
      </w:r>
    </w:p>
    <w:p>
      <w:pPr>
        <w:spacing w:after="200"/>
      </w:pPr>
    </w:p>
    <w:p>
      <w:pPr>
        <w:pStyle w:val="Heading3"/>
        <w:spacing w:after="120" w:before="200"/>
      </w:pPr>
      <w:r>
        <w:rPr>
          <w:rFonts w:ascii="Arial" w:cs="Arial" w:eastAsia="Arial" w:hAnsi="Arial"/>
          <w:b/>
          <w:bCs/>
          <w:color w:val="3949AB"/>
          <w:sz w:val="22"/>
          <w:szCs w:val="22"/>
        </w:rPr>
        <w:t xml:space="preserve">3.1.3 Broken Admin Pro-Keys Routes</w:t>
      </w:r>
    </w:p>
    <w:p>
      <w:pPr>
        <w:spacing w:after="120"/>
      </w:pPr>
      <w:r>
        <w:rPr>
          <w:rFonts w:ascii="Arial" w:cs="Arial" w:eastAsia="Arial" w:hAnsi="Arial"/>
          <w:b/>
          <w:bCs/>
          <w:sz w:val="20"/>
          <w:szCs w:val="20"/>
        </w:rPr>
        <w:t xml:space="preserve">Files: </w:t>
      </w:r>
      <w:r>
        <w:rPr>
          <w:rFonts w:ascii="Arial" w:cs="Arial" w:eastAsia="Arial" w:hAnsi="Arial"/>
          <w:sz w:val="20"/>
          <w:szCs w:val="20"/>
        </w:rPr>
        <w:t xml:space="preserve">All files in app/api/admin/pro-keys/</w:t>
      </w:r>
    </w:p>
    <w:p>
      <w:pPr>
        <w:spacing w:after="120"/>
      </w:pPr>
      <w:r>
        <w:rPr>
          <w:rFonts w:ascii="Arial" w:cs="Arial" w:eastAsia="Arial" w:hAnsi="Arial"/>
          <w:sz w:val="20"/>
          <w:szCs w:val="20"/>
        </w:rPr>
        <w:t xml:space="preserve">Multiple admin routes reference undefined functions (cookies, createServerClient, isAdminEmail). These routes will crash with 500 errors when called, potentially exposing stack traces.</w:t>
      </w:r>
    </w:p>
    <w:p>
      <w:pPr>
        <w:spacing w:after="120"/>
      </w:pPr>
      <w:r>
        <w:rPr>
          <w:rFonts w:ascii="Arial" w:cs="Arial" w:eastAsia="Arial" w:hAnsi="Arial"/>
          <w:b/>
          <w:bCs/>
          <w:color w:val="2E7D32"/>
          <w:sz w:val="20"/>
          <w:szCs w:val="20"/>
        </w:rPr>
        <w:t xml:space="preserve">Fix: </w:t>
      </w:r>
      <w:r>
        <w:rPr>
          <w:rFonts w:ascii="Arial" w:cs="Arial" w:eastAsia="Arial" w:hAnsi="Arial"/>
          <w:sz w:val="20"/>
          <w:szCs w:val="20"/>
        </w:rPr>
        <w:t xml:space="preserve">Add proper imports or use the requireAdmin() guard from lib/admin-guard.ts.</w:t>
      </w:r>
    </w:p>
    <w:p>
      <w:r>
        <w:br w:type="page"/>
      </w:r>
    </w:p>
    <w:p>
      <w:pPr>
        <w:pStyle w:val="Heading2"/>
        <w:spacing w:after="160" w:before="280"/>
      </w:pPr>
      <w:r>
        <w:rPr>
          <w:rFonts w:ascii="Arial" w:cs="Arial" w:eastAsia="Arial" w:hAnsi="Arial"/>
          <w:b/>
          <w:bCs/>
          <w:color w:val="283593"/>
          <w:sz w:val="26"/>
          <w:szCs w:val="26"/>
        </w:rPr>
        <w:t xml:space="preserve">3.2 High Severity Findings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2660"/>
        <w:gridCol w:w="1200"/>
      </w:tblGrid>
      <w:tr>
        <w:tc>
          <w:tcPr>
            <w:tcW w:type="dxa" w:w="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6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Line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Weak admin login: simple credential compare</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18"/>
                <w:szCs w:val="18"/>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admin/login/route.ts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9-12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rate limiting on admin login</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18"/>
                <w:szCs w:val="18"/>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admin/login/route.ts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Session token: email in plaintext, no nonce</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18"/>
                <w:szCs w:val="18"/>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lib/session.ts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17-26</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Inconsistent auth guards across endpoints</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18"/>
                <w:szCs w:val="18"/>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Multiple routes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Unvalidated webhook provision endpoint</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18"/>
                <w:szCs w:val="18"/>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lib/orchestrator.ts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PayPal credentials in Base64 headers</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18"/>
                <w:szCs w:val="18"/>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lib/paypal.ts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16-31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 function exists but never called</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18"/>
                <w:szCs w:val="18"/>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lib/audit.ts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 RLS not verified</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18"/>
                <w:szCs w:val="18"/>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lib/entitlement-guard.ts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21-29</w:t>
            </w:r>
          </w:p>
        </w:tc>
      </w:tr>
    </w:tbl>
    <w:p>
      <w:pPr>
        <w:spacing w:after="200"/>
      </w:pPr>
    </w:p>
    <w:p>
      <w:pPr>
        <w:pStyle w:val="Heading3"/>
        <w:spacing w:after="120" w:before="200"/>
      </w:pPr>
      <w:r>
        <w:rPr>
          <w:rFonts w:ascii="Arial" w:cs="Arial" w:eastAsia="Arial" w:hAnsi="Arial"/>
          <w:b/>
          <w:bCs/>
          <w:color w:val="3949AB"/>
          <w:sz w:val="22"/>
          <w:szCs w:val="22"/>
        </w:rPr>
        <w:t xml:space="preserve">3.2.1 Weak Admin Authentication</w:t>
      </w:r>
    </w:p>
    <w:p>
      <w:pPr>
        <w:spacing w:after="120"/>
      </w:pPr>
      <w:r>
        <w:rPr>
          <w:rFonts w:ascii="Arial" w:cs="Arial" w:eastAsia="Arial" w:hAnsi="Arial"/>
          <w:b/>
          <w:bCs/>
          <w:sz w:val="20"/>
          <w:szCs w:val="20"/>
        </w:rPr>
        <w:t xml:space="preserve">File: </w:t>
      </w:r>
      <w:r>
        <w:rPr>
          <w:rFonts w:ascii="Arial" w:cs="Arial" w:eastAsia="Arial" w:hAnsi="Arial"/>
          <w:sz w:val="20"/>
          <w:szCs w:val="20"/>
        </w:rPr>
        <w:t xml:space="preserve">app/api/admin/login/route.ts</w:t>
      </w:r>
    </w:p>
    <w:p>
      <w:pPr>
        <w:spacing w:after="120"/>
      </w:pPr>
      <w:r>
        <w:rPr>
          <w:rFonts w:ascii="Arial" w:cs="Arial" w:eastAsia="Arial" w:hAnsi="Arial"/>
          <w:sz w:val="20"/>
          <w:szCs w:val="20"/>
        </w:rPr>
        <w:t xml:space="preserve">The admin login uses a simple string comparison with environment variables. There is no rate limiting, no brute force protection, no IP whitelisting, and no multi-factor authentication. The session token stores the admin email in plaintext and uses a predictable format: email|timestamp|signature.</w:t>
      </w:r>
    </w:p>
    <w:p>
      <w:pPr>
        <w:spacing w:after="120"/>
      </w:pPr>
      <w:r>
        <w:rPr>
          <w:rFonts w:ascii="Arial" w:cs="Arial" w:eastAsia="Arial" w:hAnsi="Arial"/>
          <w:b/>
          <w:bCs/>
          <w:color w:val="2E7D32"/>
          <w:sz w:val="20"/>
          <w:szCs w:val="20"/>
        </w:rPr>
        <w:t xml:space="preserve">Fix: </w:t>
      </w:r>
      <w:r>
        <w:rPr>
          <w:rFonts w:ascii="Arial" w:cs="Arial" w:eastAsia="Arial" w:hAnsi="Arial"/>
          <w:sz w:val="20"/>
          <w:szCs w:val="20"/>
        </w:rPr>
        <w:t xml:space="preserve">Add rate limiting (max 5 attempts per IP per 15 minutes), use Supabase Auth for admin login, implement session token rotation, and set sameSite to strict.</w:t>
      </w:r>
    </w:p>
    <w:p>
      <w:pPr>
        <w:spacing w:after="200"/>
      </w:pPr>
    </w:p>
    <w:p>
      <w:pPr>
        <w:pStyle w:val="Heading3"/>
        <w:spacing w:after="120" w:before="200"/>
      </w:pPr>
      <w:r>
        <w:rPr>
          <w:rFonts w:ascii="Arial" w:cs="Arial" w:eastAsia="Arial" w:hAnsi="Arial"/>
          <w:b/>
          <w:bCs/>
          <w:color w:val="3949AB"/>
          <w:sz w:val="22"/>
          <w:szCs w:val="22"/>
        </w:rPr>
        <w:t xml:space="preserve">3.2.2 Inconsistent Authentication</w:t>
      </w:r>
    </w:p>
    <w:p>
      <w:pPr>
        <w:spacing w:after="120"/>
      </w:pPr>
      <w:r>
        <w:rPr>
          <w:rFonts w:ascii="Arial" w:cs="Arial" w:eastAsia="Arial" w:hAnsi="Arial"/>
          <w:sz w:val="20"/>
          <w:szCs w:val="20"/>
        </w:rPr>
        <w:t xml:space="preserve">The 113 API routes use at least 4 different authentication patterns:</w:t>
      </w:r>
    </w:p>
    <w:p>
      <w:pPr>
        <w:pStyle w:val="ListParagraph"/>
        <w:numPr>
          <w:ilvl w:val="0"/>
          <w:numId w:val="2"/>
        </w:numPr>
        <w:spacing w:after="60"/>
      </w:pPr>
      <w:r>
        <w:rPr>
          <w:rFonts w:ascii="Arial" w:cs="Arial" w:eastAsia="Arial" w:hAnsi="Arial"/>
          <w:sz w:val="20"/>
          <w:szCs w:val="20"/>
        </w:rPr>
        <w:t xml:space="preserve">requireAdmin() from lib/admin-guard.ts - the most robust</w:t>
      </w:r>
    </w:p>
    <w:p>
      <w:pPr>
        <w:pStyle w:val="ListParagraph"/>
        <w:numPr>
          <w:ilvl w:val="0"/>
          <w:numId w:val="2"/>
        </w:numPr>
        <w:spacing w:after="60"/>
      </w:pPr>
      <w:r>
        <w:rPr>
          <w:rFonts w:ascii="Arial" w:cs="Arial" w:eastAsia="Arial" w:hAnsi="Arial"/>
          <w:sz w:val="20"/>
          <w:szCs w:val="20"/>
        </w:rPr>
        <w:t xml:space="preserve">isAdmin() called without import (undefined in some routes)</w:t>
      </w:r>
    </w:p>
    <w:p>
      <w:pPr>
        <w:pStyle w:val="ListParagraph"/>
        <w:numPr>
          <w:ilvl w:val="0"/>
          <w:numId w:val="2"/>
        </w:numPr>
        <w:spacing w:after="60"/>
      </w:pPr>
      <w:r>
        <w:rPr>
          <w:rFonts w:ascii="Arial" w:cs="Arial" w:eastAsia="Arial" w:hAnsi="Arial"/>
          <w:sz w:val="20"/>
          <w:szCs w:val="20"/>
        </w:rPr>
        <w:t xml:space="preserve">validateSession() from lib/session.ts - weaker, cookie-based</w:t>
      </w:r>
    </w:p>
    <w:p>
      <w:pPr>
        <w:pStyle w:val="ListParagraph"/>
        <w:numPr>
          <w:ilvl w:val="0"/>
          <w:numId w:val="2"/>
        </w:numPr>
        <w:spacing w:after="60"/>
      </w:pPr>
      <w:r>
        <w:rPr>
          <w:rFonts w:ascii="Arial" w:cs="Arial" w:eastAsia="Arial" w:hAnsi="Arial"/>
          <w:sz w:val="20"/>
          <w:szCs w:val="20"/>
        </w:rPr>
        <w:t xml:space="preserve">Direct Supabase auth.getUser() calls with varying error handling</w:t>
      </w:r>
    </w:p>
    <w:p>
      <w:pPr>
        <w:spacing w:after="120"/>
      </w:pPr>
      <w:r>
        <w:rPr>
          <w:rFonts w:ascii="Arial" w:cs="Arial" w:eastAsia="Arial" w:hAnsi="Arial"/>
          <w:b/>
          <w:bCs/>
          <w:color w:val="2E7D32"/>
          <w:sz w:val="20"/>
          <w:szCs w:val="20"/>
        </w:rPr>
        <w:t xml:space="preserve">Fix: </w:t>
      </w:r>
      <w:r>
        <w:rPr>
          <w:rFonts w:ascii="Arial" w:cs="Arial" w:eastAsia="Arial" w:hAnsi="Arial"/>
          <w:sz w:val="20"/>
          <w:szCs w:val="20"/>
        </w:rPr>
        <w:t xml:space="preserve">Standardize on a single auth middleware. Use requireAdmin() for all admin routes and a consistent getUser() pattern for user routes.</w:t>
      </w:r>
    </w:p>
    <w:p>
      <w:r>
        <w:br w:type="page"/>
      </w:r>
    </w:p>
    <w:p>
      <w:pPr>
        <w:pStyle w:val="Heading2"/>
        <w:spacing w:after="160" w:before="280"/>
      </w:pPr>
      <w:r>
        <w:rPr>
          <w:rFonts w:ascii="Arial" w:cs="Arial" w:eastAsia="Arial" w:hAnsi="Arial"/>
          <w:b/>
          <w:bCs/>
          <w:color w:val="283593"/>
          <w:sz w:val="26"/>
          <w:szCs w:val="26"/>
        </w:rPr>
        <w:t xml:space="preserve">3.3 Medium Severity Findings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2660"/>
        <w:gridCol w:w="1200"/>
      </w:tblGrid>
      <w:tr>
        <w:tc>
          <w:tcPr>
            <w:tcW w:type="dxa" w:w="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6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Line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input validation framework (zod/yup)</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API routes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Hardcoded Supabase cookie name</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middleware.ts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50-51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Rate limiting: per-IP only, not per-user</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lib/rate-limit.ts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 rate-limiting with inconsistent thresholds</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rate-limit.ts + api-guard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Error messages may expose internals</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Multiple routes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request schema validation</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POST routes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In-memory Redis fallback on serverless</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lib/redis.ts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Missing webhook replay protection</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webhook/farm-event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PayPal capture returns 501</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paypal/capture/route.ts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Hardcoded Hetzner IP in source</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Multiple 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circuit breaker for external calls</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lib/orchestrator.ts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CRON secret with predictable default</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MEDIUM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cron routes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bl>
    <w:p>
      <w:pPr>
        <w:spacing w:after="200"/>
      </w:pPr>
    </w:p>
    <w:p>
      <w:pPr>
        <w:pStyle w:val="Heading3"/>
        <w:spacing w:after="120" w:before="200"/>
      </w:pPr>
      <w:r>
        <w:rPr>
          <w:rFonts w:ascii="Arial" w:cs="Arial" w:eastAsia="Arial" w:hAnsi="Arial"/>
          <w:b/>
          <w:bCs/>
          <w:color w:val="3949AB"/>
          <w:sz w:val="22"/>
          <w:szCs w:val="22"/>
        </w:rPr>
        <w:t xml:space="preserve">3.3.1 No Input Validation</w:t>
      </w:r>
    </w:p>
    <w:p>
      <w:pPr>
        <w:spacing w:after="120"/>
      </w:pPr>
      <w:r>
        <w:rPr>
          <w:rFonts w:ascii="Arial" w:cs="Arial" w:eastAsia="Arial" w:hAnsi="Arial"/>
          <w:sz w:val="20"/>
          <w:szCs w:val="20"/>
        </w:rPr>
        <w:t xml:space="preserve">None of the 113 API routes use a schema validation library like Zod, Yup, or Joi. Request bodies are parsed with .json().catch(() =&gt; ({})) which silently accepts invalid data. This creates risk of type confusion bugs, injection attacks, and undefined behavior.</w:t>
      </w:r>
    </w:p>
    <w:p>
      <w:pPr>
        <w:spacing w:after="120"/>
      </w:pPr>
      <w:r>
        <w:rPr>
          <w:rFonts w:ascii="Arial" w:cs="Arial" w:eastAsia="Arial" w:hAnsi="Arial"/>
          <w:b/>
          <w:bCs/>
          <w:color w:val="2E7D32"/>
          <w:sz w:val="20"/>
          <w:szCs w:val="20"/>
        </w:rPr>
        <w:t xml:space="preserve">Fix: </w:t>
      </w:r>
      <w:r>
        <w:rPr>
          <w:rFonts w:ascii="Arial" w:cs="Arial" w:eastAsia="Arial" w:hAnsi="Arial"/>
          <w:sz w:val="20"/>
          <w:szCs w:val="20"/>
        </w:rPr>
        <w:t xml:space="preserve">Install Zod and create validation schemas for every POST/PUT endpoint. Example:</w:t>
      </w:r>
    </w:p>
    <w:p>
      <w:pPr>
        <w:spacing w:after="80"/>
        <w:ind w:left="360"/>
      </w:pPr>
      <w:r>
        <w:rPr>
          <w:rFonts w:ascii="Courier New" w:cs="Courier New" w:eastAsia="Courier New" w:hAnsi="Courier New"/>
          <w:color w:val="333333"/>
          <w:sz w:val="18"/>
          <w:szCs w:val="18"/>
        </w:rPr>
        <w:t xml:space="preserve">import { z } from "zod";</w:t>
      </w:r>
    </w:p>
    <w:p>
      <w:pPr>
        <w:spacing w:after="80"/>
        <w:ind w:left="360"/>
      </w:pPr>
      <w:r>
        <w:rPr>
          <w:rFonts w:ascii="Courier New" w:cs="Courier New" w:eastAsia="Courier New" w:hAnsi="Courier New"/>
          <w:color w:val="333333"/>
          <w:sz w:val="18"/>
          <w:szCs w:val="18"/>
        </w:rPr>
        <w:t xml:space="preserve">const schema = z.object({ farm_id: z.string().min(1), command: z.string() });</w:t>
      </w:r>
    </w:p>
    <w:p>
      <w:pPr>
        <w:spacing w:after="80"/>
        <w:ind w:left="360"/>
      </w:pPr>
      <w:r>
        <w:rPr>
          <w:rFonts w:ascii="Courier New" w:cs="Courier New" w:eastAsia="Courier New" w:hAnsi="Courier New"/>
          <w:color w:val="333333"/>
          <w:sz w:val="18"/>
          <w:szCs w:val="18"/>
        </w:rPr>
        <w:t xml:space="preserve">const body = schema.parse(await req.json());</w:t>
      </w:r>
    </w:p>
    <w:p>
      <w:r>
        <w:br w:type="page"/>
      </w:r>
    </w:p>
    <w:p>
      <w:pPr>
        <w:pStyle w:val="Heading1"/>
        <w:spacing w:after="200" w:before="360"/>
      </w:pPr>
      <w:r>
        <w:rPr>
          <w:rFonts w:ascii="Arial" w:cs="Arial" w:eastAsia="Arial" w:hAnsi="Arial"/>
          <w:b/>
          <w:bCs/>
          <w:color w:val="1A237E"/>
          <w:sz w:val="32"/>
          <w:szCs w:val="32"/>
        </w:rPr>
        <w:t xml:space="preserve">4. Hidden Bugs Detected</w:t>
      </w:r>
    </w:p>
    <w:p>
      <w:pPr>
        <w:pStyle w:val="Heading2"/>
        <w:spacing w:after="160" w:before="280"/>
      </w:pPr>
      <w:r>
        <w:rPr>
          <w:rFonts w:ascii="Arial" w:cs="Arial" w:eastAsia="Arial" w:hAnsi="Arial"/>
          <w:b/>
          <w:bCs/>
          <w:color w:val="283593"/>
          <w:sz w:val="26"/>
          <w:szCs w:val="26"/>
        </w:rPr>
        <w:t xml:space="preserve">4.1 Race Conditions</w:t>
      </w:r>
    </w:p>
    <w:p>
      <w:pPr>
        <w:pStyle w:val="ListParagraph"/>
        <w:numPr>
          <w:ilvl w:val="0"/>
          <w:numId w:val="2"/>
        </w:numPr>
        <w:spacing w:after="60"/>
      </w:pPr>
      <w:r>
        <w:rPr>
          <w:rFonts w:ascii="Arial" w:cs="Arial" w:eastAsia="Arial" w:hAnsi="Arial"/>
          <w:b/>
          <w:bCs/>
          <w:sz w:val="20"/>
          <w:szCs w:val="20"/>
        </w:rPr>
        <w:t xml:space="preserve">Farm provisioning:</w:t>
      </w:r>
      <w:r>
        <w:rPr>
          <w:rFonts w:ascii="Arial" w:cs="Arial" w:eastAsia="Arial" w:hAnsi="Arial"/>
          <w:sz w:val="20"/>
          <w:szCs w:val="20"/>
        </w:rPr>
        <w:t xml:space="preserve"> Two concurrent requests can allocate the same container. getAvailableContainer() reads status then allocates, but another request can read the same idle container before the first allocation completes. Fix: Use database-level locking or Redis SETNX for container reservation.</w:t>
      </w:r>
    </w:p>
    <w:p>
      <w:pPr>
        <w:pStyle w:val="ListParagraph"/>
        <w:numPr>
          <w:ilvl w:val="0"/>
          <w:numId w:val="2"/>
        </w:numPr>
        <w:spacing w:after="60"/>
      </w:pPr>
      <w:r>
        <w:rPr>
          <w:rFonts w:ascii="Arial" w:cs="Arial" w:eastAsia="Arial" w:hAnsi="Arial"/>
          <w:b/>
          <w:bCs/>
          <w:sz w:val="20"/>
          <w:szCs w:val="20"/>
        </w:rPr>
        <w:t xml:space="preserve">Idempotency check:</w:t>
      </w:r>
      <w:r>
        <w:rPr>
          <w:rFonts w:ascii="Arial" w:cs="Arial" w:eastAsia="Arial" w:hAnsi="Arial"/>
          <w:sz w:val="20"/>
          <w:szCs w:val="20"/>
        </w:rPr>
        <w:t xml:space="preserve"> lib/idempotency.ts uses only action_id without user context. If User A and User B submit the same action_id, the second is incorrectly marked as duplicate. Fix: Prefix action_id with user_id.</w:t>
      </w:r>
    </w:p>
    <w:p>
      <w:pPr>
        <w:pStyle w:val="ListParagraph"/>
        <w:numPr>
          <w:ilvl w:val="0"/>
          <w:numId w:val="2"/>
        </w:numPr>
        <w:spacing w:after="60"/>
      </w:pPr>
      <w:r>
        <w:rPr>
          <w:rFonts w:ascii="Arial" w:cs="Arial" w:eastAsia="Arial" w:hAnsi="Arial"/>
          <w:b/>
          <w:bCs/>
          <w:sz w:val="20"/>
          <w:szCs w:val="20"/>
        </w:rPr>
        <w:t xml:space="preserve">PayPal webhook:</w:t>
      </w:r>
      <w:r>
        <w:rPr>
          <w:rFonts w:ascii="Arial" w:cs="Arial" w:eastAsia="Arial" w:hAnsi="Arial"/>
          <w:sz w:val="20"/>
          <w:szCs w:val="20"/>
        </w:rPr>
        <w:t xml:space="preserve"> Subscription creation and token grant are not atomic. If the server crashes between creating the subscription record and granting tokens, the user has a subscription but no access. Fix: Use a database transaction.</w:t>
      </w:r>
    </w:p>
    <w:p>
      <w:pPr>
        <w:pStyle w:val="Heading2"/>
        <w:spacing w:after="160" w:before="280"/>
      </w:pPr>
      <w:r>
        <w:rPr>
          <w:rFonts w:ascii="Arial" w:cs="Arial" w:eastAsia="Arial" w:hAnsi="Arial"/>
          <w:b/>
          <w:bCs/>
          <w:color w:val="283593"/>
          <w:sz w:val="26"/>
          <w:szCs w:val="26"/>
        </w:rPr>
        <w:t xml:space="preserve">4.2 Memory Leaks</w:t>
      </w:r>
    </w:p>
    <w:p>
      <w:pPr>
        <w:pStyle w:val="ListParagraph"/>
        <w:numPr>
          <w:ilvl w:val="0"/>
          <w:numId w:val="2"/>
        </w:numPr>
        <w:spacing w:after="60"/>
      </w:pPr>
      <w:r>
        <w:rPr>
          <w:rFonts w:ascii="Arial" w:cs="Arial" w:eastAsia="Arial" w:hAnsi="Arial"/>
          <w:b/>
          <w:bCs/>
          <w:sz w:val="20"/>
          <w:szCs w:val="20"/>
        </w:rPr>
        <w:t xml:space="preserve">In-memory farm state Map:</w:t>
      </w:r>
      <w:r>
        <w:rPr>
          <w:rFonts w:ascii="Arial" w:cs="Arial" w:eastAsia="Arial" w:hAnsi="Arial"/>
          <w:sz w:val="20"/>
          <w:szCs w:val="20"/>
        </w:rPr>
        <w:t xml:space="preserve"> app/api/bot/state/route.ts stores farm states in a global Map with only a 30-minute cleanup window. In a long-running server, stale entries accumulate if farms are deleted without explicit cleanup.</w:t>
      </w:r>
    </w:p>
    <w:p>
      <w:pPr>
        <w:pStyle w:val="ListParagraph"/>
        <w:numPr>
          <w:ilvl w:val="0"/>
          <w:numId w:val="2"/>
        </w:numPr>
        <w:spacing w:after="60"/>
      </w:pPr>
      <w:r>
        <w:rPr>
          <w:rFonts w:ascii="Arial" w:cs="Arial" w:eastAsia="Arial" w:hAnsi="Arial"/>
          <w:b/>
          <w:bCs/>
          <w:sz w:val="20"/>
          <w:szCs w:val="20"/>
        </w:rPr>
        <w:t xml:space="preserve">Redis fallback Map:</w:t>
      </w:r>
      <w:r>
        <w:rPr>
          <w:rFonts w:ascii="Arial" w:cs="Arial" w:eastAsia="Arial" w:hAnsi="Arial"/>
          <w:sz w:val="20"/>
          <w:szCs w:val="20"/>
        </w:rPr>
        <w:t xml:space="preserve"> lib/redis.ts caps at 5000 entries but cleanup runs only every 30 seconds. Under high load, the map can temporarily exceed the cap.</w:t>
      </w:r>
    </w:p>
    <w:p>
      <w:pPr>
        <w:pStyle w:val="ListParagraph"/>
        <w:numPr>
          <w:ilvl w:val="0"/>
          <w:numId w:val="2"/>
        </w:numPr>
        <w:spacing w:after="60"/>
      </w:pPr>
      <w:r>
        <w:rPr>
          <w:rFonts w:ascii="Arial" w:cs="Arial" w:eastAsia="Arial" w:hAnsi="Arial"/>
          <w:b/>
          <w:bCs/>
          <w:sz w:val="20"/>
          <w:szCs w:val="20"/>
        </w:rPr>
        <w:t xml:space="preserve">Launch cache:</w:t>
      </w:r>
      <w:r>
        <w:rPr>
          <w:rFonts w:ascii="Arial" w:cs="Arial" w:eastAsia="Arial" w:hAnsi="Arial"/>
          <w:sz w:val="20"/>
          <w:szCs w:val="20"/>
        </w:rPr>
        <w:t xml:space="preserve"> lib/launch-cache.ts (27KB) implements an eviction strategy that only removes the oldest entry when at capacity. With uniform access patterns, stale entries remain indefinitely. Fix: Implement proper LRU eviction.</w:t>
      </w:r>
    </w:p>
    <w:p>
      <w:pPr>
        <w:pStyle w:val="Heading2"/>
        <w:spacing w:after="160" w:before="280"/>
      </w:pPr>
      <w:r>
        <w:rPr>
          <w:rFonts w:ascii="Arial" w:cs="Arial" w:eastAsia="Arial" w:hAnsi="Arial"/>
          <w:b/>
          <w:bCs/>
          <w:color w:val="283593"/>
          <w:sz w:val="26"/>
          <w:szCs w:val="26"/>
        </w:rPr>
        <w:t xml:space="preserve">4.3 Logic Errors</w:t>
      </w:r>
    </w:p>
    <w:p>
      <w:pPr>
        <w:pStyle w:val="ListParagraph"/>
        <w:numPr>
          <w:ilvl w:val="0"/>
          <w:numId w:val="2"/>
        </w:numPr>
        <w:spacing w:after="60"/>
      </w:pPr>
      <w:r>
        <w:rPr>
          <w:rFonts w:ascii="Arial" w:cs="Arial" w:eastAsia="Arial" w:hAnsi="Arial"/>
          <w:b/>
          <w:bCs/>
          <w:sz w:val="20"/>
          <w:szCs w:val="20"/>
        </w:rPr>
        <w:t xml:space="preserve">Farm list API returns empty on error:</w:t>
      </w:r>
      <w:r>
        <w:rPr>
          <w:rFonts w:ascii="Arial" w:cs="Arial" w:eastAsia="Arial" w:hAnsi="Arial"/>
          <w:sz w:val="20"/>
          <w:szCs w:val="20"/>
        </w:rPr>
        <w:t xml:space="preserve"> app/api/farms/list/route.ts returns { farms: [] } with status 401 for unauthorized users, which the UI interprets as 'no farms' rather than showing an auth error.</w:t>
      </w:r>
    </w:p>
    <w:p>
      <w:pPr>
        <w:pStyle w:val="ListParagraph"/>
        <w:numPr>
          <w:ilvl w:val="0"/>
          <w:numId w:val="2"/>
        </w:numPr>
        <w:spacing w:after="60"/>
      </w:pPr>
      <w:r>
        <w:rPr>
          <w:rFonts w:ascii="Arial" w:cs="Arial" w:eastAsia="Arial" w:hAnsi="Arial"/>
          <w:b/>
          <w:bCs/>
          <w:sz w:val="20"/>
          <w:szCs w:val="20"/>
        </w:rPr>
        <w:t xml:space="preserve">farms/list returned column error:</w:t>
      </w:r>
      <w:r>
        <w:rPr>
          <w:rFonts w:ascii="Arial" w:cs="Arial" w:eastAsia="Arial" w:hAnsi="Arial"/>
          <w:sz w:val="20"/>
          <w:szCs w:val="20"/>
        </w:rPr>
        <w:t xml:space="preserve"> The SELECT query included tasks_today and current_task columns that don't exist in the cloud_farms table. This caused ALL farms to fail loading. FIXED in PR #276.</w:t>
      </w:r>
    </w:p>
    <w:p>
      <w:pPr>
        <w:pStyle w:val="ListParagraph"/>
        <w:numPr>
          <w:ilvl w:val="0"/>
          <w:numId w:val="2"/>
        </w:numPr>
        <w:spacing w:after="60"/>
      </w:pPr>
      <w:r>
        <w:rPr>
          <w:rFonts w:ascii="Arial" w:cs="Arial" w:eastAsia="Arial" w:hAnsi="Arial"/>
          <w:b/>
          <w:bCs/>
          <w:sz w:val="20"/>
          <w:szCs w:val="20"/>
        </w:rPr>
        <w:t xml:space="preserve">adb_port calculation:</w:t>
      </w:r>
      <w:r>
        <w:rPr>
          <w:rFonts w:ascii="Arial" w:cs="Arial" w:eastAsia="Arial" w:hAnsi="Arial"/>
          <w:sz w:val="20"/>
          <w:szCs w:val="20"/>
        </w:rPr>
        <w:t xml:space="preserve"> In adb/route.ts line 51, the formula Number(adb_port) - 5554 assumes ports start at 5555 for container 1. If ports are assigned differently, the wrong container receives commands.</w:t>
      </w:r>
    </w:p>
    <w:p>
      <w:pPr>
        <w:pStyle w:val="ListParagraph"/>
        <w:numPr>
          <w:ilvl w:val="0"/>
          <w:numId w:val="2"/>
        </w:numPr>
        <w:spacing w:after="60"/>
      </w:pPr>
      <w:r>
        <w:rPr>
          <w:rFonts w:ascii="Arial" w:cs="Arial" w:eastAsia="Arial" w:hAnsi="Arial"/>
          <w:b/>
          <w:bCs/>
          <w:sz w:val="20"/>
          <w:szCs w:val="20"/>
        </w:rPr>
        <w:t xml:space="preserve">Vercel timeout:</w:t>
      </w:r>
      <w:r>
        <w:rPr>
          <w:rFonts w:ascii="Arial" w:cs="Arial" w:eastAsia="Arial" w:hAnsi="Arial"/>
          <w:sz w:val="20"/>
          <w:szCs w:val="20"/>
        </w:rPr>
        <w:t xml:space="preserve"> Task execution sequences with 1500-2500ms delays per step exceed the 10s Hobby plan timeout. maxDuration=120 was added but Hobby plan ignores this. Fix: Move to Vercel Pro or use background tasks.</w:t>
      </w:r>
    </w:p>
    <w:p>
      <w:r>
        <w:br w:type="page"/>
      </w:r>
    </w:p>
    <w:p>
      <w:pPr>
        <w:pStyle w:val="Heading1"/>
        <w:spacing w:after="200" w:before="360"/>
      </w:pPr>
      <w:r>
        <w:rPr>
          <w:rFonts w:ascii="Arial" w:cs="Arial" w:eastAsia="Arial" w:hAnsi="Arial"/>
          <w:b/>
          <w:bCs/>
          <w:color w:val="1A237E"/>
          <w:sz w:val="32"/>
          <w:szCs w:val="32"/>
        </w:rPr>
        <w:t xml:space="preserve">5. Complete API Analysis</w:t>
      </w:r>
    </w:p>
    <w:p>
      <w:pPr>
        <w:pStyle w:val="Heading2"/>
        <w:spacing w:after="160" w:before="280"/>
      </w:pPr>
      <w:r>
        <w:rPr>
          <w:rFonts w:ascii="Arial" w:cs="Arial" w:eastAsia="Arial" w:hAnsi="Arial"/>
          <w:b/>
          <w:bCs/>
          <w:color w:val="283593"/>
          <w:sz w:val="26"/>
          <w:szCs w:val="26"/>
        </w:rPr>
        <w:t xml:space="preserve">5.1 Endpoint Statistics</w:t>
      </w:r>
    </w:p>
    <w:p>
      <w:pPr>
        <w:spacing w:after="120"/>
      </w:pPr>
      <w:r>
        <w:rPr>
          <w:rFonts w:ascii="Arial" w:cs="Arial" w:eastAsia="Arial" w:hAnsi="Arial"/>
          <w:sz w:val="20"/>
          <w:szCs w:val="20"/>
        </w:rPr>
        <w:t xml:space="preserve">The project contains 113 API route files organized into 15 functional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Routes</w:t>
            </w:r>
          </w:p>
        </w:tc>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Auth Pattern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w:t>
            </w:r>
          </w:p>
        </w:tc>
        <w:tc>
          <w:tcPr>
            <w:tcW w:type="dxa" w:w="312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18"/>
                <w:szCs w:val="18"/>
              </w:rPr>
              <w:t xml:space="preserve">Mixed (4 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Farms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 getUser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Cloud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requireAdmin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Mixed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PayPal/Billing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Mixed + webhooks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License/Tokens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 getUser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 (public)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Agents/Devices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key + user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Webhooks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Shared secret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CRON_SECRET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Other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Various</w:t>
            </w:r>
          </w:p>
        </w:tc>
      </w:tr>
    </w:tbl>
    <w:p>
      <w:pPr>
        <w:spacing w:after="200"/>
      </w:pPr>
    </w:p>
    <w:p>
      <w:pPr>
        <w:pStyle w:val="Heading2"/>
        <w:spacing w:after="160" w:before="280"/>
      </w:pPr>
      <w:r>
        <w:rPr>
          <w:rFonts w:ascii="Arial" w:cs="Arial" w:eastAsia="Arial" w:hAnsi="Arial"/>
          <w:b/>
          <w:bCs/>
          <w:color w:val="283593"/>
          <w:sz w:val="26"/>
          <w:szCs w:val="26"/>
        </w:rPr>
        <w:t xml:space="preserve">5.2 Route Conflicts &amp; Issues</w:t>
      </w:r>
    </w:p>
    <w:p>
      <w:pPr>
        <w:pStyle w:val="ListParagraph"/>
        <w:numPr>
          <w:ilvl w:val="0"/>
          <w:numId w:val="2"/>
        </w:numPr>
        <w:spacing w:after="60"/>
      </w:pPr>
      <w:r>
        <w:rPr>
          <w:rFonts w:ascii="Arial" w:cs="Arial" w:eastAsia="Arial" w:hAnsi="Arial"/>
          <w:b/>
          <w:bCs/>
          <w:sz w:val="20"/>
          <w:szCs w:val="20"/>
        </w:rPr>
        <w:t xml:space="preserve">Naming confusion:</w:t>
      </w:r>
      <w:r>
        <w:rPr>
          <w:rFonts w:ascii="Arial" w:cs="Arial" w:eastAsia="Arial" w:hAnsi="Arial"/>
          <w:sz w:val="20"/>
          <w:szCs w:val="20"/>
        </w:rPr>
        <w:t xml:space="preserve"> /farms/ routes manage cloud_farms table, but /cloud/farms manages orchestrator farms. Users may call the wrong endpoint.</w:t>
      </w:r>
    </w:p>
    <w:p>
      <w:pPr>
        <w:pStyle w:val="ListParagraph"/>
        <w:numPr>
          <w:ilvl w:val="0"/>
          <w:numId w:val="2"/>
        </w:numPr>
        <w:spacing w:after="60"/>
      </w:pPr>
      <w:r>
        <w:rPr>
          <w:rFonts w:ascii="Arial" w:cs="Arial" w:eastAsia="Arial" w:hAnsi="Arial"/>
          <w:b/>
          <w:bCs/>
          <w:sz w:val="20"/>
          <w:szCs w:val="20"/>
        </w:rPr>
        <w:t xml:space="preserve">/agents/ vs /devices/:</w:t>
      </w:r>
      <w:r>
        <w:rPr>
          <w:rFonts w:ascii="Arial" w:cs="Arial" w:eastAsia="Arial" w:hAnsi="Arial"/>
          <w:sz w:val="20"/>
          <w:szCs w:val="20"/>
        </w:rPr>
        <w:t xml:space="preserve"> Both manage device registration with overlapping functionality.</w:t>
      </w:r>
    </w:p>
    <w:p>
      <w:pPr>
        <w:pStyle w:val="ListParagraph"/>
        <w:numPr>
          <w:ilvl w:val="0"/>
          <w:numId w:val="2"/>
        </w:numPr>
        <w:spacing w:after="60"/>
      </w:pPr>
      <w:r>
        <w:rPr>
          <w:rFonts w:ascii="Arial" w:cs="Arial" w:eastAsia="Arial" w:hAnsi="Arial"/>
          <w:b/>
          <w:bCs/>
          <w:sz w:val="20"/>
          <w:szCs w:val="20"/>
        </w:rPr>
        <w:t xml:space="preserve">GET with side effects:</w:t>
      </w:r>
      <w:r>
        <w:rPr>
          <w:rFonts w:ascii="Arial" w:cs="Arial" w:eastAsia="Arial" w:hAnsi="Arial"/>
          <w:sz w:val="20"/>
          <w:szCs w:val="20"/>
        </w:rPr>
        <w:t xml:space="preserve"> /admin/pro-keys/copy-unused is a GET that modifies data (violates REST).</w:t>
      </w:r>
    </w:p>
    <w:p>
      <w:pPr>
        <w:pStyle w:val="ListParagraph"/>
        <w:numPr>
          <w:ilvl w:val="0"/>
          <w:numId w:val="2"/>
        </w:numPr>
        <w:spacing w:after="60"/>
      </w:pPr>
      <w:r>
        <w:rPr>
          <w:rFonts w:ascii="Arial" w:cs="Arial" w:eastAsia="Arial" w:hAnsi="Arial"/>
          <w:b/>
          <w:bCs/>
          <w:sz w:val="20"/>
          <w:szCs w:val="20"/>
        </w:rPr>
        <w:t xml:space="preserve">Incomplete implementation:</w:t>
      </w:r>
      <w:r>
        <w:rPr>
          <w:rFonts w:ascii="Arial" w:cs="Arial" w:eastAsia="Arial" w:hAnsi="Arial"/>
          <w:sz w:val="20"/>
          <w:szCs w:val="20"/>
        </w:rPr>
        <w:t xml:space="preserve"> /paypal/capture returns 501 'Not implemented yet'.</w:t>
      </w:r>
    </w:p>
    <w:p>
      <w:pPr>
        <w:pStyle w:val="ListParagraph"/>
        <w:numPr>
          <w:ilvl w:val="0"/>
          <w:numId w:val="2"/>
        </w:numPr>
        <w:spacing w:after="60"/>
      </w:pPr>
      <w:r>
        <w:rPr>
          <w:rFonts w:ascii="Arial" w:cs="Arial" w:eastAsia="Arial" w:hAnsi="Arial"/>
          <w:b/>
          <w:bCs/>
          <w:sz w:val="20"/>
          <w:szCs w:val="20"/>
        </w:rPr>
        <w:t xml:space="preserve">Inconsistent response format:</w:t>
      </w:r>
      <w:r>
        <w:rPr>
          <w:rFonts w:ascii="Arial" w:cs="Arial" w:eastAsia="Arial" w:hAnsi="Arial"/>
          <w:sz w:val="20"/>
          <w:szCs w:val="20"/>
        </w:rPr>
        <w:t xml:space="preserve"> Some return { ok: true }, others { success: true }, others { data: {...} }.</w:t>
      </w:r>
    </w:p>
    <w:p>
      <w:pPr>
        <w:pStyle w:val="Heading2"/>
        <w:spacing w:after="160" w:before="280"/>
      </w:pPr>
      <w:r>
        <w:rPr>
          <w:rFonts w:ascii="Arial" w:cs="Arial" w:eastAsia="Arial" w:hAnsi="Arial"/>
          <w:b/>
          <w:bCs/>
          <w:color w:val="283593"/>
          <w:sz w:val="26"/>
          <w:szCs w:val="26"/>
        </w:rPr>
        <w:t xml:space="preserve">5.3 Security Holes in APIs</w:t>
      </w:r>
    </w:p>
    <w:p>
      <w:pPr>
        <w:pStyle w:val="ListParagraph"/>
        <w:numPr>
          <w:ilvl w:val="0"/>
          <w:numId w:val="2"/>
        </w:numPr>
        <w:spacing w:after="60"/>
      </w:pPr>
      <w:r>
        <w:rPr>
          <w:rFonts w:ascii="Arial" w:cs="Arial" w:eastAsia="Arial" w:hAnsi="Arial"/>
          <w:sz w:val="20"/>
          <w:szCs w:val="20"/>
        </w:rPr>
        <w:t xml:space="preserve">Admin diagnostics route exposes a control panel for disabling farms, canceling subscriptions, deleting users, generating license keys, and banning users - all behind weak authentication.</w:t>
      </w:r>
    </w:p>
    <w:p>
      <w:pPr>
        <w:pStyle w:val="ListParagraph"/>
        <w:numPr>
          <w:ilvl w:val="0"/>
          <w:numId w:val="2"/>
        </w:numPr>
        <w:spacing w:after="60"/>
      </w:pPr>
      <w:r>
        <w:rPr>
          <w:rFonts w:ascii="Arial" w:cs="Arial" w:eastAsia="Arial" w:hAnsi="Arial"/>
          <w:sz w:val="20"/>
          <w:szCs w:val="20"/>
        </w:rPr>
        <w:t xml:space="preserve">Farm event webhook checks x-webhook-secret header but allows bypass if header is missing entirely.</w:t>
      </w:r>
    </w:p>
    <w:p>
      <w:pPr>
        <w:pStyle w:val="ListParagraph"/>
        <w:numPr>
          <w:ilvl w:val="0"/>
          <w:numId w:val="2"/>
        </w:numPr>
        <w:spacing w:after="60"/>
      </w:pPr>
      <w:r>
        <w:rPr>
          <w:rFonts w:ascii="Arial" w:cs="Arial" w:eastAsia="Arial" w:hAnsi="Arial"/>
          <w:sz w:val="20"/>
          <w:szCs w:val="20"/>
        </w:rPr>
        <w:t xml:space="preserve">The /farms/start endpoint only checks that a farm exists, not that the requesting user owns it.</w:t>
      </w:r>
    </w:p>
    <w:p>
      <w:pPr>
        <w:pStyle w:val="ListParagraph"/>
        <w:numPr>
          <w:ilvl w:val="0"/>
          <w:numId w:val="2"/>
        </w:numPr>
        <w:spacing w:after="60"/>
      </w:pPr>
      <w:r>
        <w:rPr>
          <w:rFonts w:ascii="Arial" w:cs="Arial" w:eastAsia="Arial" w:hAnsi="Arial"/>
          <w:sz w:val="20"/>
          <w:szCs w:val="20"/>
        </w:rPr>
        <w:t xml:space="preserve">No CORS configuration found in API routes - relies entirely on middleware which may not cover all paths.</w:t>
      </w:r>
    </w:p>
    <w:p>
      <w:r>
        <w:br w:type="page"/>
      </w:r>
    </w:p>
    <w:p>
      <w:pPr>
        <w:pStyle w:val="Heading1"/>
        <w:spacing w:after="200" w:before="360"/>
      </w:pPr>
      <w:r>
        <w:rPr>
          <w:rFonts w:ascii="Arial" w:cs="Arial" w:eastAsia="Arial" w:hAnsi="Arial"/>
          <w:b/>
          <w:bCs/>
          <w:color w:val="1A237E"/>
          <w:sz w:val="32"/>
          <w:szCs w:val="32"/>
        </w:rPr>
        <w:t xml:space="preserve">6. Performance Analysis</w:t>
      </w:r>
    </w:p>
    <w:p>
      <w:pPr>
        <w:pStyle w:val="Heading2"/>
        <w:spacing w:after="160" w:before="280"/>
      </w:pPr>
      <w:r>
        <w:rPr>
          <w:rFonts w:ascii="Arial" w:cs="Arial" w:eastAsia="Arial" w:hAnsi="Arial"/>
          <w:b/>
          <w:bCs/>
          <w:color w:val="283593"/>
          <w:sz w:val="26"/>
          <w:szCs w:val="26"/>
        </w:rPr>
        <w:t xml:space="preserve">6.1 Bottlenecks Identified</w:t>
      </w:r>
    </w:p>
    <w:p>
      <w:pPr>
        <w:pStyle w:val="ListParagraph"/>
        <w:numPr>
          <w:ilvl w:val="0"/>
          <w:numId w:val="2"/>
        </w:numPr>
        <w:spacing w:after="60"/>
      </w:pPr>
      <w:r>
        <w:rPr>
          <w:rFonts w:ascii="Arial" w:cs="Arial" w:eastAsia="Arial" w:hAnsi="Arial"/>
          <w:b/>
          <w:bCs/>
          <w:sz w:val="20"/>
          <w:szCs w:val="20"/>
        </w:rPr>
        <w:t xml:space="preserve">Middleware Supabase RPC on every request:</w:t>
      </w:r>
      <w:r>
        <w:rPr>
          <w:rFonts w:ascii="Arial" w:cs="Arial" w:eastAsia="Arial" w:hAnsi="Arial"/>
          <w:sz w:val="20"/>
          <w:szCs w:val="20"/>
        </w:rPr>
        <w:t xml:space="preserve"> The middleware calls supabase.rpc('vrbot_check_request') for every non-excluded request. This adds a database round-trip to every page load and API call. Fix: Cache rate limit decisions in memory for 1-5 seconds.</w:t>
      </w:r>
    </w:p>
    <w:p>
      <w:pPr>
        <w:pStyle w:val="ListParagraph"/>
        <w:numPr>
          <w:ilvl w:val="0"/>
          <w:numId w:val="2"/>
        </w:numPr>
        <w:spacing w:after="60"/>
      </w:pPr>
      <w:r>
        <w:rPr>
          <w:rFonts w:ascii="Arial" w:cs="Arial" w:eastAsia="Arial" w:hAnsi="Arial"/>
          <w:b/>
          <w:bCs/>
          <w:sz w:val="20"/>
          <w:szCs w:val="20"/>
        </w:rPr>
        <w:t xml:space="preserve">Farm list double-fetch:</w:t>
      </w:r>
      <w:r>
        <w:rPr>
          <w:rFonts w:ascii="Arial" w:cs="Arial" w:eastAsia="Arial" w:hAnsi="Arial"/>
          <w:sz w:val="20"/>
          <w:szCs w:val="20"/>
        </w:rPr>
        <w:t xml:space="preserve"> app/api/farms/list/route.ts makes two sequential fetches - one to Supabase, then one to Hetzner for live status. These should run in parallel with Promise.all().</w:t>
      </w:r>
    </w:p>
    <w:p>
      <w:pPr>
        <w:pStyle w:val="ListParagraph"/>
        <w:numPr>
          <w:ilvl w:val="0"/>
          <w:numId w:val="2"/>
        </w:numPr>
        <w:spacing w:after="60"/>
      </w:pPr>
      <w:r>
        <w:rPr>
          <w:rFonts w:ascii="Arial" w:cs="Arial" w:eastAsia="Arial" w:hAnsi="Arial"/>
          <w:b/>
          <w:bCs/>
          <w:sz w:val="20"/>
          <w:szCs w:val="20"/>
        </w:rPr>
        <w:t xml:space="preserve">Orchestrator status triple-fetch:</w:t>
      </w:r>
      <w:r>
        <w:rPr>
          <w:rFonts w:ascii="Arial" w:cs="Arial" w:eastAsia="Arial" w:hAnsi="Arial"/>
          <w:sz w:val="20"/>
          <w:szCs w:val="20"/>
        </w:rPr>
        <w:t xml:space="preserve"> lib/orchestrator.ts getStatus() makes two sequential API calls (/api/status then /api/tasks/today). These could run in parallel.</w:t>
      </w:r>
    </w:p>
    <w:p>
      <w:pPr>
        <w:pStyle w:val="ListParagraph"/>
        <w:numPr>
          <w:ilvl w:val="0"/>
          <w:numId w:val="2"/>
        </w:numPr>
        <w:spacing w:after="60"/>
      </w:pPr>
      <w:r>
        <w:rPr>
          <w:rFonts w:ascii="Arial" w:cs="Arial" w:eastAsia="Arial" w:hAnsi="Arial"/>
          <w:b/>
          <w:bCs/>
          <w:sz w:val="20"/>
          <w:szCs w:val="20"/>
        </w:rPr>
        <w:t xml:space="preserve">No connection pooling:</w:t>
      </w:r>
      <w:r>
        <w:rPr>
          <w:rFonts w:ascii="Arial" w:cs="Arial" w:eastAsia="Arial" w:hAnsi="Arial"/>
          <w:sz w:val="20"/>
          <w:szCs w:val="20"/>
        </w:rPr>
        <w:t xml:space="preserve"> Every API route creates a new Supabase client instance. In serverless, this creates a new TCP connection per request.</w:t>
      </w:r>
    </w:p>
    <w:p>
      <w:pPr>
        <w:pStyle w:val="Heading2"/>
        <w:spacing w:after="160" w:before="280"/>
      </w:pPr>
      <w:r>
        <w:rPr>
          <w:rFonts w:ascii="Arial" w:cs="Arial" w:eastAsia="Arial" w:hAnsi="Arial"/>
          <w:b/>
          <w:bCs/>
          <w:color w:val="283593"/>
          <w:sz w:val="26"/>
          <w:szCs w:val="26"/>
        </w:rPr>
        <w:t xml:space="preserve">6.2 Heavy Code</w:t>
      </w:r>
    </w:p>
    <w:p>
      <w:pPr>
        <w:pStyle w:val="ListParagraph"/>
        <w:numPr>
          <w:ilvl w:val="0"/>
          <w:numId w:val="2"/>
        </w:numPr>
        <w:spacing w:after="60"/>
      </w:pPr>
      <w:r>
        <w:rPr>
          <w:rFonts w:ascii="Arial" w:cs="Arial" w:eastAsia="Arial" w:hAnsi="Arial"/>
          <w:b/>
          <w:bCs/>
          <w:sz w:val="20"/>
          <w:szCs w:val="20"/>
        </w:rPr>
        <w:t xml:space="preserve">BanProtectionSystem.ts (24KB):</w:t>
      </w:r>
      <w:r>
        <w:rPr>
          <w:rFonts w:ascii="Arial" w:cs="Arial" w:eastAsia="Arial" w:hAnsi="Arial"/>
          <w:sz w:val="20"/>
          <w:szCs w:val="20"/>
        </w:rPr>
        <w:t xml:space="preserve"> Complex ban detection system with 100+ activity tracking. Runs analysis on every bot action, creating CPU overhead proportional to activity history length.</w:t>
      </w:r>
    </w:p>
    <w:p>
      <w:pPr>
        <w:pStyle w:val="ListParagraph"/>
        <w:numPr>
          <w:ilvl w:val="0"/>
          <w:numId w:val="2"/>
        </w:numPr>
        <w:spacing w:after="60"/>
      </w:pPr>
      <w:r>
        <w:rPr>
          <w:rFonts w:ascii="Arial" w:cs="Arial" w:eastAsia="Arial" w:hAnsi="Arial"/>
          <w:b/>
          <w:bCs/>
          <w:sz w:val="20"/>
          <w:szCs w:val="20"/>
        </w:rPr>
        <w:t xml:space="preserve">launch-cache.ts (27KB):</w:t>
      </w:r>
      <w:r>
        <w:rPr>
          <w:rFonts w:ascii="Arial" w:cs="Arial" w:eastAsia="Arial" w:hAnsi="Arial"/>
          <w:sz w:val="20"/>
          <w:szCs w:val="20"/>
        </w:rPr>
        <w:t xml:space="preserve"> Large cache module with inefficient eviction. Uses Array.from().sort() on every eviction, which is O(n log n) when O(1) LRU would suffice.</w:t>
      </w:r>
    </w:p>
    <w:p>
      <w:pPr>
        <w:pStyle w:val="ListParagraph"/>
        <w:numPr>
          <w:ilvl w:val="0"/>
          <w:numId w:val="2"/>
        </w:numPr>
        <w:spacing w:after="60"/>
      </w:pPr>
      <w:r>
        <w:rPr>
          <w:rFonts w:ascii="Arial" w:cs="Arial" w:eastAsia="Arial" w:hAnsi="Arial"/>
          <w:b/>
          <w:bCs/>
          <w:sz w:val="20"/>
          <w:szCs w:val="20"/>
        </w:rPr>
        <w:t xml:space="preserve">DashboardClient.tsx (660 lines):</w:t>
      </w:r>
      <w:r>
        <w:rPr>
          <w:rFonts w:ascii="Arial" w:cs="Arial" w:eastAsia="Arial" w:hAnsi="Arial"/>
          <w:sz w:val="20"/>
          <w:szCs w:val="20"/>
        </w:rPr>
        <w:t xml:space="preserve"> Monolithic component with multiple useEffect hooks, state variables, and API calls. Should be split into smaller components.</w:t>
      </w:r>
    </w:p>
    <w:p>
      <w:pPr>
        <w:pStyle w:val="ListParagraph"/>
        <w:numPr>
          <w:ilvl w:val="0"/>
          <w:numId w:val="2"/>
        </w:numPr>
        <w:spacing w:after="60"/>
      </w:pPr>
      <w:r>
        <w:rPr>
          <w:rFonts w:ascii="Arial" w:cs="Arial" w:eastAsia="Arial" w:hAnsi="Arial"/>
          <w:b/>
          <w:bCs/>
          <w:sz w:val="20"/>
          <w:szCs w:val="20"/>
        </w:rPr>
        <w:t xml:space="preserve">AgentConfigPanel.tsx (777 lines):</w:t>
      </w:r>
      <w:r>
        <w:rPr>
          <w:rFonts w:ascii="Arial" w:cs="Arial" w:eastAsia="Arial" w:hAnsi="Arial"/>
          <w:sz w:val="20"/>
          <w:szCs w:val="20"/>
        </w:rPr>
        <w:t xml:space="preserve"> Largest frontend component. Handles agent list, config editing, token management, and admin controls. Needs decomposition.</w:t>
      </w:r>
    </w:p>
    <w:p>
      <w:pPr>
        <w:pStyle w:val="Heading2"/>
        <w:spacing w:after="160" w:before="280"/>
      </w:pPr>
      <w:r>
        <w:rPr>
          <w:rFonts w:ascii="Arial" w:cs="Arial" w:eastAsia="Arial" w:hAnsi="Arial"/>
          <w:b/>
          <w:bCs/>
          <w:color w:val="283593"/>
          <w:sz w:val="26"/>
          <w:szCs w:val="26"/>
        </w:rPr>
        <w:t xml:space="preserve">6.3 Quick Performance Wins</w:t>
      </w:r>
    </w:p>
    <w:p>
      <w:pPr>
        <w:pStyle w:val="ListParagraph"/>
        <w:numPr>
          <w:ilvl w:val="0"/>
          <w:numId w:val="2"/>
        </w:numPr>
        <w:spacing w:after="60"/>
      </w:pPr>
      <w:r>
        <w:rPr>
          <w:rFonts w:ascii="Arial" w:cs="Arial" w:eastAsia="Arial" w:hAnsi="Arial"/>
          <w:sz w:val="20"/>
          <w:szCs w:val="20"/>
        </w:rPr>
        <w:t xml:space="preserve">Parallelize Supabase + Hetzner calls in farms/list: ~40% faster response</w:t>
      </w:r>
    </w:p>
    <w:p>
      <w:pPr>
        <w:pStyle w:val="ListParagraph"/>
        <w:numPr>
          <w:ilvl w:val="0"/>
          <w:numId w:val="2"/>
        </w:numPr>
        <w:spacing w:after="60"/>
      </w:pPr>
      <w:r>
        <w:rPr>
          <w:rFonts w:ascii="Arial" w:cs="Arial" w:eastAsia="Arial" w:hAnsi="Arial"/>
          <w:sz w:val="20"/>
          <w:szCs w:val="20"/>
        </w:rPr>
        <w:t xml:space="preserve">Add 5-second memory cache for rate limit decisions: eliminates DB call on most requests</w:t>
      </w:r>
    </w:p>
    <w:p>
      <w:pPr>
        <w:pStyle w:val="ListParagraph"/>
        <w:numPr>
          <w:ilvl w:val="0"/>
          <w:numId w:val="2"/>
        </w:numPr>
        <w:spacing w:after="60"/>
      </w:pPr>
      <w:r>
        <w:rPr>
          <w:rFonts w:ascii="Arial" w:cs="Arial" w:eastAsia="Arial" w:hAnsi="Arial"/>
          <w:sz w:val="20"/>
          <w:szCs w:val="20"/>
        </w:rPr>
        <w:t xml:space="preserve">Use Supabase connection pooling via pgbouncer URL</w:t>
      </w:r>
    </w:p>
    <w:p>
      <w:pPr>
        <w:pStyle w:val="ListParagraph"/>
        <w:numPr>
          <w:ilvl w:val="0"/>
          <w:numId w:val="2"/>
        </w:numPr>
        <w:spacing w:after="60"/>
      </w:pPr>
      <w:r>
        <w:rPr>
          <w:rFonts w:ascii="Arial" w:cs="Arial" w:eastAsia="Arial" w:hAnsi="Arial"/>
          <w:sz w:val="20"/>
          <w:szCs w:val="20"/>
        </w:rPr>
        <w:t xml:space="preserve">Lazy-load dashboard components (AgentConfigPanel, NotificationSettings)</w:t>
      </w:r>
    </w:p>
    <w:p>
      <w:pPr>
        <w:pStyle w:val="ListParagraph"/>
        <w:numPr>
          <w:ilvl w:val="0"/>
          <w:numId w:val="2"/>
        </w:numPr>
        <w:spacing w:after="60"/>
      </w:pPr>
      <w:r>
        <w:rPr>
          <w:rFonts w:ascii="Arial" w:cs="Arial" w:eastAsia="Arial" w:hAnsi="Arial"/>
          <w:sz w:val="20"/>
          <w:szCs w:val="20"/>
        </w:rPr>
        <w:t xml:space="preserve">Add Cache-Control headers for static API responses (farm status: 5s, subscription: 60s)</w:t>
      </w:r>
    </w:p>
    <w:p>
      <w:r>
        <w:br w:type="page"/>
      </w:r>
    </w:p>
    <w:p>
      <w:pPr>
        <w:pStyle w:val="Heading1"/>
        <w:spacing w:after="200" w:before="360"/>
      </w:pPr>
      <w:r>
        <w:rPr>
          <w:rFonts w:ascii="Arial" w:cs="Arial" w:eastAsia="Arial" w:hAnsi="Arial"/>
          <w:b/>
          <w:bCs/>
          <w:color w:val="1A237E"/>
          <w:sz w:val="32"/>
          <w:szCs w:val="32"/>
        </w:rPr>
        <w:t xml:space="preserve">7. Exposed Keys &amp; Secrets Audit</w:t>
      </w:r>
    </w:p>
    <w:p>
      <w:pPr>
        <w:spacing w:after="120"/>
      </w:pPr>
      <w:r>
        <w:rPr>
          <w:rFonts w:ascii="Arial" w:cs="Arial" w:eastAsia="Arial" w:hAnsi="Arial"/>
          <w:sz w:val="20"/>
          <w:szCs w:val="20"/>
        </w:rPr>
        <w:t xml:space="preserve">The following hardcoded secrets and predictable defaults were found in the source code: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Secret</w:t>
            </w:r>
          </w:p>
        </w:tc>
        <w:tc>
          <w:tcPr>
            <w:tcW w:type="dxa" w:w="351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351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vrbot_admin_2026</w:t>
            </w:r>
          </w:p>
        </w:tc>
        <w:tc>
          <w:tcPr>
            <w:tcW w:type="dxa" w:w="351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sz w:val="18"/>
                <w:szCs w:val="18"/>
              </w:rPr>
              <w:t xml:space="preserve">lib/hetzner.ts:2, lib/orchestrator.ts:3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orchestrator access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vrbot_cron_2026</w:t>
            </w:r>
          </w:p>
        </w:tc>
        <w:tc>
          <w:tcPr>
            <w:tcW w:type="dxa" w:w="351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18"/>
                <w:szCs w:val="18"/>
              </w:rPr>
              <w:t xml:space="preserve">cron route defaults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Trigger cron jobs externally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Supabase project ID</w:t>
            </w:r>
          </w:p>
        </w:tc>
        <w:tc>
          <w:tcPr>
            <w:tcW w:type="dxa" w:w="351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middleware.ts:50 (cookie name)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Infrastructure exposure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Hetzner IP</w:t>
            </w:r>
          </w:p>
        </w:tc>
        <w:tc>
          <w:tcPr>
            <w:tcW w:type="dxa" w:w="351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Multiple files (88.99.64.19)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 targeting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cloud.vrbot.me</w:t>
            </w:r>
          </w:p>
        </w:tc>
        <w:tc>
          <w:tcPr>
            <w:tcW w:type="dxa" w:w="351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18"/>
                <w:szCs w:val="18"/>
              </w:rPr>
              <w:t xml:space="preserve">lib/hetzner.ts:1, orchestrator.ts:2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Orchestrator URL exposed</w:t>
            </w:r>
          </w:p>
        </w:tc>
      </w:tr>
    </w:tbl>
    <w:p>
      <w:pPr>
        <w:spacing w:after="200"/>
      </w:pPr>
    </w:p>
    <w:p>
      <w:pPr>
        <w:spacing w:after="120"/>
      </w:pPr>
      <w:r>
        <w:rPr>
          <w:rFonts w:ascii="Arial" w:cs="Arial" w:eastAsia="Arial" w:hAnsi="Arial"/>
          <w:b/>
          <w:bCs/>
          <w:color w:val="2E7D32"/>
          <w:sz w:val="20"/>
          <w:szCs w:val="20"/>
        </w:rPr>
        <w:t xml:space="preserve">Recommendation: </w:t>
      </w:r>
      <w:r>
        <w:rPr>
          <w:rFonts w:ascii="Arial" w:cs="Arial" w:eastAsia="Arial" w:hAnsi="Arial"/>
          <w:sz w:val="20"/>
          <w:szCs w:val="20"/>
        </w:rPr>
        <w:t xml:space="preserve">Remove all fallback values. Add a startup validation function that checks for required environment variables and throws before the server starts.</w:t>
      </w:r>
    </w:p>
    <w:p>
      <w:r>
        <w:br w:type="page"/>
      </w:r>
    </w:p>
    <w:p>
      <w:pPr>
        <w:pStyle w:val="Heading1"/>
        <w:spacing w:after="200" w:before="360"/>
      </w:pPr>
      <w:r>
        <w:rPr>
          <w:rFonts w:ascii="Arial" w:cs="Arial" w:eastAsia="Arial" w:hAnsi="Arial"/>
          <w:b/>
          <w:bCs/>
          <w:color w:val="1A237E"/>
          <w:sz w:val="32"/>
          <w:szCs w:val="32"/>
        </w:rPr>
        <w:t xml:space="preserve">8. Professional Improvements</w:t>
      </w:r>
    </w:p>
    <w:p>
      <w:pPr>
        <w:pStyle w:val="Heading2"/>
        <w:spacing w:after="160" w:before="280"/>
      </w:pPr>
      <w:r>
        <w:rPr>
          <w:rFonts w:ascii="Arial" w:cs="Arial" w:eastAsia="Arial" w:hAnsi="Arial"/>
          <w:b/>
          <w:bCs/>
          <w:color w:val="283593"/>
          <w:sz w:val="26"/>
          <w:szCs w:val="26"/>
        </w:rPr>
        <w:t xml:space="preserve">8.1 Immediate Fixes (P0 - Do Today)</w:t>
      </w:r>
    </w:p>
    <w:p>
      <w:pPr>
        <w:pStyle w:val="ListParagraph"/>
        <w:numPr>
          <w:ilvl w:val="0"/>
          <w:numId w:val="2"/>
        </w:numPr>
        <w:spacing w:after="60"/>
      </w:pPr>
      <w:r>
        <w:rPr>
          <w:rFonts w:ascii="Arial" w:cs="Arial" w:eastAsia="Arial" w:hAnsi="Arial"/>
          <w:sz w:val="20"/>
          <w:szCs w:val="20"/>
        </w:rPr>
        <w:t xml:space="preserve">Remove hardcoded default API keys from lib/hetzner.ts and lib/orchestrator.ts</w:t>
      </w:r>
    </w:p>
    <w:p>
      <w:pPr>
        <w:pStyle w:val="ListParagraph"/>
        <w:numPr>
          <w:ilvl w:val="0"/>
          <w:numId w:val="2"/>
        </w:numPr>
        <w:spacing w:after="60"/>
      </w:pPr>
      <w:r>
        <w:rPr>
          <w:rFonts w:ascii="Arial" w:cs="Arial" w:eastAsia="Arial" w:hAnsi="Arial"/>
          <w:sz w:val="20"/>
          <w:szCs w:val="20"/>
        </w:rPr>
        <w:t xml:space="preserve">Fix all undefined imports in admin/pro-keys/* routes</w:t>
      </w:r>
    </w:p>
    <w:p>
      <w:pPr>
        <w:pStyle w:val="ListParagraph"/>
        <w:numPr>
          <w:ilvl w:val="0"/>
          <w:numId w:val="2"/>
        </w:numPr>
        <w:spacing w:after="60"/>
      </w:pPr>
      <w:r>
        <w:rPr>
          <w:rFonts w:ascii="Arial" w:cs="Arial" w:eastAsia="Arial" w:hAnsi="Arial"/>
          <w:sz w:val="20"/>
          <w:szCs w:val="20"/>
        </w:rPr>
        <w:t xml:space="preserve">Add rate limiting to admin login endpoint (5 attempts per 15 min)</w:t>
      </w:r>
    </w:p>
    <w:p>
      <w:pPr>
        <w:pStyle w:val="ListParagraph"/>
        <w:numPr>
          <w:ilvl w:val="0"/>
          <w:numId w:val="2"/>
        </w:numPr>
        <w:spacing w:after="60"/>
      </w:pPr>
      <w:r>
        <w:rPr>
          <w:rFonts w:ascii="Arial" w:cs="Arial" w:eastAsia="Arial" w:hAnsi="Arial"/>
          <w:sz w:val="20"/>
          <w:szCs w:val="20"/>
        </w:rPr>
        <w:t xml:space="preserve">Build auto-sync API to register all 19 Hetzner farms in Supabase</w:t>
      </w:r>
    </w:p>
    <w:p>
      <w:pPr>
        <w:pStyle w:val="ListParagraph"/>
        <w:numPr>
          <w:ilvl w:val="0"/>
          <w:numId w:val="2"/>
        </w:numPr>
        <w:spacing w:after="60"/>
      </w:pPr>
      <w:r>
        <w:rPr>
          <w:rFonts w:ascii="Arial" w:cs="Arial" w:eastAsia="Arial" w:hAnsi="Arial"/>
          <w:sz w:val="20"/>
          <w:szCs w:val="20"/>
        </w:rPr>
        <w:t xml:space="preserve">Add startup environment variable validation</w:t>
      </w:r>
    </w:p>
    <w:p>
      <w:pPr>
        <w:pStyle w:val="Heading2"/>
        <w:spacing w:after="160" w:before="280"/>
      </w:pPr>
      <w:r>
        <w:rPr>
          <w:rFonts w:ascii="Arial" w:cs="Arial" w:eastAsia="Arial" w:hAnsi="Arial"/>
          <w:b/>
          <w:bCs/>
          <w:color w:val="283593"/>
          <w:sz w:val="26"/>
          <w:szCs w:val="26"/>
        </w:rPr>
        <w:t xml:space="preserve">8.2 Short-Term (P1 - This Week)</w:t>
      </w:r>
    </w:p>
    <w:p>
      <w:pPr>
        <w:pStyle w:val="ListParagraph"/>
        <w:numPr>
          <w:ilvl w:val="0"/>
          <w:numId w:val="2"/>
        </w:numPr>
        <w:spacing w:after="60"/>
      </w:pPr>
      <w:r>
        <w:rPr>
          <w:rFonts w:ascii="Arial" w:cs="Arial" w:eastAsia="Arial" w:hAnsi="Arial"/>
          <w:sz w:val="20"/>
          <w:szCs w:val="20"/>
        </w:rPr>
        <w:t xml:space="preserve">Install Zod and add request validation to all POST endpoints</w:t>
      </w:r>
    </w:p>
    <w:p>
      <w:pPr>
        <w:pStyle w:val="ListParagraph"/>
        <w:numPr>
          <w:ilvl w:val="0"/>
          <w:numId w:val="2"/>
        </w:numPr>
        <w:spacing w:after="60"/>
      </w:pPr>
      <w:r>
        <w:rPr>
          <w:rFonts w:ascii="Arial" w:cs="Arial" w:eastAsia="Arial" w:hAnsi="Arial"/>
          <w:sz w:val="20"/>
          <w:szCs w:val="20"/>
        </w:rPr>
        <w:t xml:space="preserve">Standardize authentication: use requireAdmin() for all admin routes</w:t>
      </w:r>
    </w:p>
    <w:p>
      <w:pPr>
        <w:pStyle w:val="ListParagraph"/>
        <w:numPr>
          <w:ilvl w:val="0"/>
          <w:numId w:val="2"/>
        </w:numPr>
        <w:spacing w:after="60"/>
      </w:pPr>
      <w:r>
        <w:rPr>
          <w:rFonts w:ascii="Arial" w:cs="Arial" w:eastAsia="Arial" w:hAnsi="Arial"/>
          <w:sz w:val="20"/>
          <w:szCs w:val="20"/>
        </w:rPr>
        <w:t xml:space="preserve">Add JWT token to WebSocket authentication</w:t>
      </w:r>
    </w:p>
    <w:p>
      <w:pPr>
        <w:pStyle w:val="ListParagraph"/>
        <w:numPr>
          <w:ilvl w:val="0"/>
          <w:numId w:val="2"/>
        </w:numPr>
        <w:spacing w:after="60"/>
      </w:pPr>
      <w:r>
        <w:rPr>
          <w:rFonts w:ascii="Arial" w:cs="Arial" w:eastAsia="Arial" w:hAnsi="Arial"/>
          <w:sz w:val="20"/>
          <w:szCs w:val="20"/>
        </w:rPr>
        <w:t xml:space="preserve">Migrate in-memory farm state to Supabase or Redis</w:t>
      </w:r>
    </w:p>
    <w:p>
      <w:pPr>
        <w:pStyle w:val="ListParagraph"/>
        <w:numPr>
          <w:ilvl w:val="0"/>
          <w:numId w:val="2"/>
        </w:numPr>
        <w:spacing w:after="60"/>
      </w:pPr>
      <w:r>
        <w:rPr>
          <w:rFonts w:ascii="Arial" w:cs="Arial" w:eastAsia="Arial" w:hAnsi="Arial"/>
          <w:sz w:val="20"/>
          <w:szCs w:val="20"/>
        </w:rPr>
        <w:t xml:space="preserve">Parallelize Supabase + Hetzner calls in farms/list</w:t>
      </w:r>
    </w:p>
    <w:p>
      <w:pPr>
        <w:pStyle w:val="ListParagraph"/>
        <w:numPr>
          <w:ilvl w:val="0"/>
          <w:numId w:val="2"/>
        </w:numPr>
        <w:spacing w:after="60"/>
      </w:pPr>
      <w:r>
        <w:rPr>
          <w:rFonts w:ascii="Arial" w:cs="Arial" w:eastAsia="Arial" w:hAnsi="Arial"/>
          <w:sz w:val="20"/>
          <w:szCs w:val="20"/>
        </w:rPr>
        <w:t xml:space="preserve">Add structured logging with request IDs</w:t>
      </w:r>
    </w:p>
    <w:p>
      <w:pPr>
        <w:pStyle w:val="Heading2"/>
        <w:spacing w:after="160" w:before="280"/>
      </w:pPr>
      <w:r>
        <w:rPr>
          <w:rFonts w:ascii="Arial" w:cs="Arial" w:eastAsia="Arial" w:hAnsi="Arial"/>
          <w:b/>
          <w:bCs/>
          <w:color w:val="283593"/>
          <w:sz w:val="26"/>
          <w:szCs w:val="26"/>
        </w:rPr>
        <w:t xml:space="preserve">8.3 Medium-Term (P2 - This Sprint)</w:t>
      </w:r>
    </w:p>
    <w:p>
      <w:pPr>
        <w:pStyle w:val="ListParagraph"/>
        <w:numPr>
          <w:ilvl w:val="0"/>
          <w:numId w:val="2"/>
        </w:numPr>
        <w:spacing w:after="60"/>
      </w:pPr>
      <w:r>
        <w:rPr>
          <w:rFonts w:ascii="Arial" w:cs="Arial" w:eastAsia="Arial" w:hAnsi="Arial"/>
          <w:sz w:val="20"/>
          <w:szCs w:val="20"/>
        </w:rPr>
        <w:t xml:space="preserve">Implement proper API versioning (/api/v1/)</w:t>
      </w:r>
    </w:p>
    <w:p>
      <w:pPr>
        <w:pStyle w:val="ListParagraph"/>
        <w:numPr>
          <w:ilvl w:val="0"/>
          <w:numId w:val="2"/>
        </w:numPr>
        <w:spacing w:after="60"/>
      </w:pPr>
      <w:r>
        <w:rPr>
          <w:rFonts w:ascii="Arial" w:cs="Arial" w:eastAsia="Arial" w:hAnsi="Arial"/>
          <w:sz w:val="20"/>
          <w:szCs w:val="20"/>
        </w:rPr>
        <w:t xml:space="preserve">Add database transactions for critical operations (payment + token grant)</w:t>
      </w:r>
    </w:p>
    <w:p>
      <w:pPr>
        <w:pStyle w:val="ListParagraph"/>
        <w:numPr>
          <w:ilvl w:val="0"/>
          <w:numId w:val="2"/>
        </w:numPr>
        <w:spacing w:after="60"/>
      </w:pPr>
      <w:r>
        <w:rPr>
          <w:rFonts w:ascii="Arial" w:cs="Arial" w:eastAsia="Arial" w:hAnsi="Arial"/>
          <w:sz w:val="20"/>
          <w:szCs w:val="20"/>
        </w:rPr>
        <w:t xml:space="preserve">Implement circuit breaker for Hetzner/orchestrator calls</w:t>
      </w:r>
    </w:p>
    <w:p>
      <w:pPr>
        <w:pStyle w:val="ListParagraph"/>
        <w:numPr>
          <w:ilvl w:val="0"/>
          <w:numId w:val="2"/>
        </w:numPr>
        <w:spacing w:after="60"/>
      </w:pPr>
      <w:r>
        <w:rPr>
          <w:rFonts w:ascii="Arial" w:cs="Arial" w:eastAsia="Arial" w:hAnsi="Arial"/>
          <w:sz w:val="20"/>
          <w:szCs w:val="20"/>
        </w:rPr>
        <w:t xml:space="preserve">Split DashboardClient.tsx (660 lines) into focused components</w:t>
      </w:r>
    </w:p>
    <w:p>
      <w:pPr>
        <w:pStyle w:val="ListParagraph"/>
        <w:numPr>
          <w:ilvl w:val="0"/>
          <w:numId w:val="2"/>
        </w:numPr>
        <w:spacing w:after="60"/>
      </w:pPr>
      <w:r>
        <w:rPr>
          <w:rFonts w:ascii="Arial" w:cs="Arial" w:eastAsia="Arial" w:hAnsi="Arial"/>
          <w:sz w:val="20"/>
          <w:szCs w:val="20"/>
        </w:rPr>
        <w:t xml:space="preserve">Clean up dead code: phase16-phase24 directories, Python scripts</w:t>
      </w:r>
    </w:p>
    <w:p>
      <w:pPr>
        <w:pStyle w:val="ListParagraph"/>
        <w:numPr>
          <w:ilvl w:val="0"/>
          <w:numId w:val="2"/>
        </w:numPr>
        <w:spacing w:after="60"/>
      </w:pPr>
      <w:r>
        <w:rPr>
          <w:rFonts w:ascii="Arial" w:cs="Arial" w:eastAsia="Arial" w:hAnsi="Arial"/>
          <w:sz w:val="20"/>
          <w:szCs w:val="20"/>
        </w:rPr>
        <w:t xml:space="preserve">Add comprehensive integration tests</w:t>
      </w:r>
    </w:p>
    <w:p>
      <w:pPr>
        <w:pStyle w:val="Heading2"/>
        <w:spacing w:after="160" w:before="280"/>
      </w:pPr>
      <w:r>
        <w:rPr>
          <w:rFonts w:ascii="Arial" w:cs="Arial" w:eastAsia="Arial" w:hAnsi="Arial"/>
          <w:b/>
          <w:bCs/>
          <w:color w:val="283593"/>
          <w:sz w:val="26"/>
          <w:szCs w:val="26"/>
        </w:rPr>
        <w:t xml:space="preserve">8.4 Architecture Upgrade (10x Stronger)</w:t>
      </w:r>
    </w:p>
    <w:p>
      <w:pPr>
        <w:spacing w:after="120"/>
      </w:pPr>
      <w:r>
        <w:rPr>
          <w:rFonts w:ascii="Arial" w:cs="Arial" w:eastAsia="Arial" w:hAnsi="Arial"/>
          <w:sz w:val="20"/>
          <w:szCs w:val="20"/>
        </w:rPr>
        <w:t xml:space="preserve">For a production-grade platform serving paying customers, consider these structural improvements:</w:t>
      </w:r>
    </w:p>
    <w:p>
      <w:pPr>
        <w:pStyle w:val="ListParagraph"/>
        <w:numPr>
          <w:ilvl w:val="0"/>
          <w:numId w:val="2"/>
        </w:numPr>
        <w:spacing w:after="60"/>
      </w:pPr>
      <w:r>
        <w:rPr>
          <w:rFonts w:ascii="Arial" w:cs="Arial" w:eastAsia="Arial" w:hAnsi="Arial"/>
          <w:sz w:val="20"/>
          <w:szCs w:val="20"/>
        </w:rPr>
        <w:t xml:space="preserve">Move to a proper backend service (Fastify/Express) separate from Next.js frontend</w:t>
      </w:r>
    </w:p>
    <w:p>
      <w:pPr>
        <w:pStyle w:val="ListParagraph"/>
        <w:numPr>
          <w:ilvl w:val="0"/>
          <w:numId w:val="2"/>
        </w:numPr>
        <w:spacing w:after="60"/>
      </w:pPr>
      <w:r>
        <w:rPr>
          <w:rFonts w:ascii="Arial" w:cs="Arial" w:eastAsia="Arial" w:hAnsi="Arial"/>
          <w:sz w:val="20"/>
          <w:szCs w:val="20"/>
        </w:rPr>
        <w:t xml:space="preserve">Implement event-driven architecture with a message queue (BullMQ/Redis Streams) for task execution instead of synchronous ADB commands through API routes</w:t>
      </w:r>
    </w:p>
    <w:p>
      <w:pPr>
        <w:pStyle w:val="ListParagraph"/>
        <w:numPr>
          <w:ilvl w:val="0"/>
          <w:numId w:val="2"/>
        </w:numPr>
        <w:spacing w:after="60"/>
      </w:pPr>
      <w:r>
        <w:rPr>
          <w:rFonts w:ascii="Arial" w:cs="Arial" w:eastAsia="Arial" w:hAnsi="Arial"/>
          <w:sz w:val="20"/>
          <w:szCs w:val="20"/>
        </w:rPr>
        <w:t xml:space="preserve">Add API gateway with centralized auth, rate limiting, and request logging</w:t>
      </w:r>
    </w:p>
    <w:p>
      <w:pPr>
        <w:pStyle w:val="ListParagraph"/>
        <w:numPr>
          <w:ilvl w:val="0"/>
          <w:numId w:val="2"/>
        </w:numPr>
        <w:spacing w:after="60"/>
      </w:pPr>
      <w:r>
        <w:rPr>
          <w:rFonts w:ascii="Arial" w:cs="Arial" w:eastAsia="Arial" w:hAnsi="Arial"/>
          <w:sz w:val="20"/>
          <w:szCs w:val="20"/>
        </w:rPr>
        <w:t xml:space="preserve">Implement proper RBAC (Role-Based Access Control) with granular permissions</w:t>
      </w:r>
    </w:p>
    <w:p>
      <w:pPr>
        <w:pStyle w:val="ListParagraph"/>
        <w:numPr>
          <w:ilvl w:val="0"/>
          <w:numId w:val="2"/>
        </w:numPr>
        <w:spacing w:after="60"/>
      </w:pPr>
      <w:r>
        <w:rPr>
          <w:rFonts w:ascii="Arial" w:cs="Arial" w:eastAsia="Arial" w:hAnsi="Arial"/>
          <w:sz w:val="20"/>
          <w:szCs w:val="20"/>
        </w:rPr>
        <w:t xml:space="preserve">Move farm orchestration to server-side background workers instead of Vercel functions</w:t>
      </w:r>
    </w:p>
    <w:p>
      <w:pPr>
        <w:pStyle w:val="ListParagraph"/>
        <w:numPr>
          <w:ilvl w:val="0"/>
          <w:numId w:val="2"/>
        </w:numPr>
        <w:spacing w:after="60"/>
      </w:pPr>
      <w:r>
        <w:rPr>
          <w:rFonts w:ascii="Arial" w:cs="Arial" w:eastAsia="Arial" w:hAnsi="Arial"/>
          <w:sz w:val="20"/>
          <w:szCs w:val="20"/>
        </w:rPr>
        <w:t xml:space="preserve">Add health checks and alerting for all external service dependencies</w:t>
      </w:r>
    </w:p>
    <w:p>
      <w:pPr>
        <w:pStyle w:val="ListParagraph"/>
        <w:numPr>
          <w:ilvl w:val="0"/>
          <w:numId w:val="2"/>
        </w:numPr>
        <w:spacing w:after="60"/>
      </w:pPr>
      <w:r>
        <w:rPr>
          <w:rFonts w:ascii="Arial" w:cs="Arial" w:eastAsia="Arial" w:hAnsi="Arial"/>
          <w:sz w:val="20"/>
          <w:szCs w:val="20"/>
        </w:rPr>
        <w:t xml:space="preserve">Implement blue-green deployment for zero-downtime updates</w:t>
      </w:r>
    </w:p>
    <w:p>
      <w:r>
        <w:br w:type="page"/>
      </w:r>
    </w:p>
    <w:p>
      <w:pPr>
        <w:pStyle w:val="Heading1"/>
        <w:spacing w:after="200" w:before="360"/>
      </w:pPr>
      <w:r>
        <w:rPr>
          <w:rFonts w:ascii="Arial" w:cs="Arial" w:eastAsia="Arial" w:hAnsi="Arial"/>
          <w:b/>
          <w:bCs/>
          <w:color w:val="1A237E"/>
          <w:sz w:val="32"/>
          <w:szCs w:val="32"/>
        </w:rPr>
        <w:t xml:space="preserve">9. Positive Findings</w:t>
      </w:r>
    </w:p>
    <w:p>
      <w:pPr>
        <w:spacing w:after="120"/>
      </w:pPr>
      <w:r>
        <w:rPr>
          <w:rFonts w:ascii="Arial" w:cs="Arial" w:eastAsia="Arial" w:hAnsi="Arial"/>
          <w:sz w:val="20"/>
          <w:szCs w:val="20"/>
        </w:rPr>
        <w:t xml:space="preserve">The audit also identified several well-implemented features:</w:t>
      </w:r>
    </w:p>
    <w:p>
      <w:pPr>
        <w:pStyle w:val="ListParagraph"/>
        <w:numPr>
          <w:ilvl w:val="0"/>
          <w:numId w:val="2"/>
        </w:numPr>
        <w:spacing w:after="60"/>
      </w:pPr>
      <w:r>
        <w:rPr>
          <w:rFonts w:ascii="Arial" w:cs="Arial" w:eastAsia="Arial" w:hAnsi="Arial"/>
          <w:sz w:val="20"/>
          <w:szCs w:val="20"/>
        </w:rPr>
        <w:t xml:space="preserve">Supabase delegated authentication is a solid choice - avoids custom auth vulnerabilities</w:t>
      </w:r>
    </w:p>
    <w:p>
      <w:pPr>
        <w:pStyle w:val="ListParagraph"/>
        <w:numPr>
          <w:ilvl w:val="0"/>
          <w:numId w:val="2"/>
        </w:numPr>
        <w:spacing w:after="60"/>
      </w:pPr>
      <w:r>
        <w:rPr>
          <w:rFonts w:ascii="Arial" w:cs="Arial" w:eastAsia="Arial" w:hAnsi="Arial"/>
          <w:sz w:val="20"/>
          <w:szCs w:val="20"/>
        </w:rPr>
        <w:t xml:space="preserve">Service role key properly isolated from browser (only used server-side)</w:t>
      </w:r>
    </w:p>
    <w:p>
      <w:pPr>
        <w:pStyle w:val="ListParagraph"/>
        <w:numPr>
          <w:ilvl w:val="0"/>
          <w:numId w:val="2"/>
        </w:numPr>
        <w:spacing w:after="60"/>
      </w:pPr>
      <w:r>
        <w:rPr>
          <w:rFonts w:ascii="Arial" w:cs="Arial" w:eastAsia="Arial" w:hAnsi="Arial"/>
          <w:sz w:val="20"/>
          <w:szCs w:val="20"/>
        </w:rPr>
        <w:t xml:space="preserve">Security headers in next.config.js: X-Frame-Options DENY, X-Content-Type-Options, Referrer-Policy</w:t>
      </w:r>
    </w:p>
    <w:p>
      <w:pPr>
        <w:pStyle w:val="ListParagraph"/>
        <w:numPr>
          <w:ilvl w:val="0"/>
          <w:numId w:val="2"/>
        </w:numPr>
        <w:spacing w:after="60"/>
      </w:pPr>
      <w:r>
        <w:rPr>
          <w:rFonts w:ascii="Arial" w:cs="Arial" w:eastAsia="Arial" w:hAnsi="Arial"/>
          <w:sz w:val="20"/>
          <w:szCs w:val="20"/>
        </w:rPr>
        <w:t xml:space="preserve">Webhook signature verification implemented for PayPal</w:t>
      </w:r>
    </w:p>
    <w:p>
      <w:pPr>
        <w:pStyle w:val="ListParagraph"/>
        <w:numPr>
          <w:ilvl w:val="0"/>
          <w:numId w:val="2"/>
        </w:numPr>
        <w:spacing w:after="60"/>
      </w:pPr>
      <w:r>
        <w:rPr>
          <w:rFonts w:ascii="Arial" w:cs="Arial" w:eastAsia="Arial" w:hAnsi="Arial"/>
          <w:sz w:val="20"/>
          <w:szCs w:val="20"/>
        </w:rPr>
        <w:t xml:space="preserve">License key binding to hardware devices prevents sharing</w:t>
      </w:r>
    </w:p>
    <w:p>
      <w:pPr>
        <w:pStyle w:val="ListParagraph"/>
        <w:numPr>
          <w:ilvl w:val="0"/>
          <w:numId w:val="2"/>
        </w:numPr>
        <w:spacing w:after="60"/>
      </w:pPr>
      <w:r>
        <w:rPr>
          <w:rFonts w:ascii="Arial" w:cs="Arial" w:eastAsia="Arial" w:hAnsi="Arial"/>
          <w:sz w:val="20"/>
          <w:szCs w:val="20"/>
        </w:rPr>
        <w:t xml:space="preserve">AbortSignal.timeout() used consistently for external API calls</w:t>
      </w:r>
    </w:p>
    <w:p>
      <w:pPr>
        <w:pStyle w:val="ListParagraph"/>
        <w:numPr>
          <w:ilvl w:val="0"/>
          <w:numId w:val="2"/>
        </w:numPr>
        <w:spacing w:after="60"/>
      </w:pPr>
      <w:r>
        <w:rPr>
          <w:rFonts w:ascii="Arial" w:cs="Arial" w:eastAsia="Arial" w:hAnsi="Arial"/>
          <w:sz w:val="20"/>
          <w:szCs w:val="20"/>
        </w:rPr>
        <w:t xml:space="preserve">Graceful Redis fallback to in-memory when Redis is unavailable</w:t>
      </w:r>
    </w:p>
    <w:p>
      <w:pPr>
        <w:pStyle w:val="ListParagraph"/>
        <w:numPr>
          <w:ilvl w:val="0"/>
          <w:numId w:val="2"/>
        </w:numPr>
        <w:spacing w:after="60"/>
      </w:pPr>
      <w:r>
        <w:rPr>
          <w:rFonts w:ascii="Arial" w:cs="Arial" w:eastAsia="Arial" w:hAnsi="Arial"/>
          <w:sz w:val="20"/>
          <w:szCs w:val="20"/>
        </w:rPr>
        <w:t xml:space="preserve">Bilingual support (Arabic/English) with RTL layout</w:t>
      </w:r>
    </w:p>
    <w:p>
      <w:pPr>
        <w:pStyle w:val="ListParagraph"/>
        <w:numPr>
          <w:ilvl w:val="0"/>
          <w:numId w:val="2"/>
        </w:numPr>
        <w:spacing w:after="60"/>
      </w:pPr>
      <w:r>
        <w:rPr>
          <w:rFonts w:ascii="Arial" w:cs="Arial" w:eastAsia="Arial" w:hAnsi="Arial"/>
          <w:sz w:val="20"/>
          <w:szCs w:val="20"/>
        </w:rPr>
        <w:t xml:space="preserve">Real-time monitoring with WebSocket hub for live farm status</w:t>
      </w:r>
    </w:p>
    <w:p>
      <w:r>
        <w:br w:type="page"/>
      </w:r>
    </w:p>
    <w:p>
      <w:pPr>
        <w:pStyle w:val="Heading1"/>
        <w:spacing w:after="200" w:before="360"/>
      </w:pPr>
      <w:r>
        <w:rPr>
          <w:rFonts w:ascii="Arial" w:cs="Arial" w:eastAsia="Arial" w:hAnsi="Arial"/>
          <w:b/>
          <w:bCs/>
          <w:color w:val="1A237E"/>
          <w:sz w:val="32"/>
          <w:szCs w:val="32"/>
        </w:rPr>
        <w:t xml:space="preserve">10. Conclusion</w:t>
      </w:r>
    </w:p>
    <w:p>
      <w:pPr>
        <w:spacing w:after="120"/>
      </w:pPr>
      <w:r>
        <w:rPr>
          <w:rFonts w:ascii="Arial" w:cs="Arial" w:eastAsia="Arial" w:hAnsi="Arial"/>
          <w:sz w:val="20"/>
          <w:szCs w:val="20"/>
        </w:rPr>
        <w:t xml:space="preserve">VRBOT is a functional platform with an impressive feature set for game automation. However, the rapid development pace has introduced several security vulnerabilities and architectural weaknesses that should be addressed before scaling to more customers.</w:t>
      </w:r>
    </w:p>
    <w:p>
      <w:pPr>
        <w:spacing w:after="200"/>
      </w:pPr>
    </w:p>
    <w:p>
      <w:pPr>
        <w:spacing w:after="120"/>
      </w:pPr>
      <w:r>
        <w:rPr>
          <w:rFonts w:ascii="Arial" w:cs="Arial" w:eastAsia="Arial" w:hAnsi="Arial"/>
          <w:sz w:val="20"/>
          <w:szCs w:val="20"/>
        </w:rPr>
        <w:t xml:space="preserve">The most critical issues are the hardcoded API keys and the inconsistent authentication patterns. These should be fixed immediately as they represent the highest risk of unauthorized access.</w:t>
      </w:r>
    </w:p>
    <w:p>
      <w:pPr>
        <w:spacing w:after="200"/>
      </w:pPr>
    </w:p>
    <w:p>
      <w:pPr>
        <w:spacing w:after="120"/>
      </w:pPr>
      <w:r>
        <w:rPr>
          <w:rFonts w:ascii="Arial" w:cs="Arial" w:eastAsia="Arial" w:hAnsi="Arial"/>
          <w:sz w:val="20"/>
          <w:szCs w:val="20"/>
        </w:rPr>
        <w:t xml:space="preserve">The platform has a strong foundation with Supabase, Next.js, and a well-organized API structure. With the recommended improvements, it can become a production-grade system capable of safely serving a growing customer base.</w:t>
      </w:r>
    </w:p>
    <w:p>
      <w:pPr>
        <w:spacing w:after="200"/>
      </w:pPr>
    </w:p>
    <w:p>
      <w:pPr>
        <w:spacing w:after="200"/>
      </w:pPr>
    </w:p>
    <w:p>
      <w:pPr>
        <w:pBdr>
          <w:bottom w:val="single" w:color="1A237E" w:sz="6"/>
        </w:pBdr>
        <w:spacing w:after="200"/>
      </w:pPr>
    </w:p>
    <w:p>
      <w:pPr>
        <w:spacing w:after="120"/>
      </w:pPr>
      <w:r>
        <w:rPr>
          <w:rFonts w:ascii="Arial" w:cs="Arial" w:eastAsia="Arial" w:hAnsi="Arial"/>
          <w:b/>
          <w:bCs/>
          <w:i/>
          <w:iCs/>
          <w:color w:val="78909C"/>
          <w:sz w:val="20"/>
          <w:szCs w:val="20"/>
        </w:rPr>
        <w:t xml:space="preserve">End of Report</w:t>
      </w:r>
    </w:p>
    <w:p>
      <w:pPr>
        <w:spacing w:after="120"/>
      </w:pPr>
      <w:r>
        <w:rPr>
          <w:rFonts w:ascii="Arial" w:cs="Arial" w:eastAsia="Arial" w:hAnsi="Arial"/>
          <w:sz w:val="20"/>
          <w:szCs w:val="20"/>
        </w:rPr>
        <w:t xml:space="preserve">Total files analyzed: 179 | Total lines of code: ~15,000+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6"/>
        <w:szCs w:val="16"/>
      </w:rPr>
      <w:t xml:space="preserve">VRBOT Security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8359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949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2026-03-24T10:05:33.194Z</dcterms:created>
  <dcterms:modified xsi:type="dcterms:W3CDTF">2026-03-24T10:05:33.194Z</dcterms:modified>
</cp:coreProperties>
</file>

<file path=docProps/custom.xml><?xml version="1.0" encoding="utf-8"?>
<Properties xmlns="http://schemas.openxmlformats.org/officeDocument/2006/custom-properties" xmlns:vt="http://schemas.openxmlformats.org/officeDocument/2006/docPropsVTypes"/>
</file>