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E293B"/>
          <w:sz w:val="48"/>
        </w:rPr>
        <w:t>Module 5: Approvals Gate &amp; Operations Store</w:t>
        <w:br/>
      </w:r>
      <w:r>
        <w:rPr>
          <w:rFonts w:ascii="Calibri" w:hAnsi="Calibri"/>
          <w:color w:val="4F46E5"/>
          <w:sz w:val="26"/>
        </w:rPr>
        <w:t>Complete End-to-End Walkthrough &amp; Code Deep Dive</w:t>
      </w:r>
    </w:p>
    <w:p>
      <w:pPr>
        <w:jc w:val="center"/>
      </w:pPr>
      <w:r>
        <w:rPr>
          <w:rFonts w:ascii="Calibri" w:hAnsi="Calibri"/>
          <w:i/>
          <w:color w:val="64748B"/>
          <w:sz w:val="20"/>
        </w:rPr>
        <w:t>Role: Student 5 — Automation &amp; Operations Engineer | System: Job Hunter Agent | Language: Plain English Walkthrough</w:t>
      </w:r>
    </w:p>
    <w:p>
      <w:pPr>
        <w:spacing w:after="200"/>
      </w:pPr>
    </w:p>
    <w:p>
      <w:pPr>
        <w:spacing w:before="320" w:after="80"/>
      </w:pPr>
      <w:r>
        <w:rPr>
          <w:rFonts w:ascii="Calibri" w:hAnsi="Calibri"/>
          <w:b/>
          <w:color w:val="1E293B"/>
          <w:sz w:val="32"/>
        </w:rPr>
        <w:t>1. What is this Module and Why Does it Exist?</w:t>
      </w:r>
    </w:p>
    <w:p>
      <w:pPr>
        <w:spacing w:after="100" w:line="276" w:lineRule="auto"/>
      </w:pPr>
      <w:r>
        <w:rPr>
          <w:rFonts w:ascii="Calibri" w:hAnsi="Calibri"/>
          <w:color w:val="334155"/>
          <w:sz w:val="21"/>
        </w:rPr>
        <w:t>Submitting AI-generated applications to real employers automatically without human supervision is risky and violates platform terms of service. Module 5 exists as the governance and operations layer. It holds applications in a Human Approvals Gate with a 120-second countdown timer, allows the human to review the PDF and cover letter, submits approved applications, prevents duplicate submissions using an SQLite database constraint (UNIQUE candidate_id + job_id), and records a complete chronological timeline log.</w:t>
      </w:r>
    </w:p>
    <w:p>
      <w:pPr>
        <w:spacing w:before="320" w:after="80"/>
      </w:pPr>
      <w:r>
        <w:rPr>
          <w:rFonts w:ascii="Calibri" w:hAnsi="Calibri"/>
          <w:b/>
          <w:color w:val="1E293B"/>
          <w:sz w:val="32"/>
        </w:rPr>
        <w:t>2. The Complete Scenario from A to Z (The Story)</w:t>
      </w:r>
    </w:p>
    <w:p>
      <w:pPr>
        <w:spacing w:after="100" w:line="276" w:lineRule="auto"/>
      </w:pPr>
      <w:r>
        <w:rPr>
          <w:rFonts w:ascii="Calibri" w:hAnsi="Calibri"/>
          <w:b/>
          <w:color w:val="0F172A"/>
          <w:sz w:val="21"/>
        </w:rPr>
        <w:t xml:space="preserve">Step 1 (Package Intake): </w:t>
      </w:r>
      <w:r>
        <w:rPr>
          <w:rFonts w:ascii="Calibri" w:hAnsi="Calibri"/>
          <w:color w:val="334155"/>
          <w:sz w:val="21"/>
        </w:rPr>
        <w:t>Module 4 finishes tailoring and pushes the package to Module 5 (/api/applications/submit).</w:t>
      </w:r>
    </w:p>
    <w:p>
      <w:pPr>
        <w:spacing w:after="100" w:line="276" w:lineRule="auto"/>
      </w:pPr>
      <w:r>
        <w:rPr>
          <w:rFonts w:ascii="Calibri" w:hAnsi="Calibri"/>
          <w:b/>
          <w:color w:val="0F172A"/>
          <w:sz w:val="21"/>
        </w:rPr>
        <w:t xml:space="preserve">Step 2 (Duplicate Check): </w:t>
      </w:r>
      <w:r>
        <w:rPr>
          <w:rFonts w:ascii="Calibri" w:hAnsi="Calibri"/>
          <w:color w:val="334155"/>
          <w:sz w:val="21"/>
        </w:rPr>
        <w:t>The backend checks if this candidate already applied to this job in the SQLite database. If it is a duplicate, it blocks it immediately.</w:t>
      </w:r>
    </w:p>
    <w:p>
      <w:pPr>
        <w:spacing w:after="100" w:line="276" w:lineRule="auto"/>
      </w:pPr>
      <w:r>
        <w:rPr>
          <w:rFonts w:ascii="Calibri" w:hAnsi="Calibri"/>
          <w:b/>
          <w:color w:val="0F172A"/>
          <w:sz w:val="21"/>
        </w:rPr>
        <w:t xml:space="preserve">Step 3 (Database Persistence): </w:t>
      </w:r>
      <w:r>
        <w:rPr>
          <w:rFonts w:ascii="Calibri" w:hAnsi="Calibri"/>
          <w:color w:val="334155"/>
          <w:sz w:val="21"/>
        </w:rPr>
        <w:t>If not a duplicate, the application is stored with status 'pending_approval' and an intake event is added to the timeline log.</w:t>
      </w:r>
    </w:p>
    <w:p>
      <w:pPr>
        <w:spacing w:after="100" w:line="276" w:lineRule="auto"/>
      </w:pPr>
      <w:r>
        <w:rPr>
          <w:rFonts w:ascii="Calibri" w:hAnsi="Calibri"/>
          <w:b/>
          <w:color w:val="0F172A"/>
          <w:sz w:val="21"/>
        </w:rPr>
        <w:t xml:space="preserve">Step 4 (Review Card Display): </w:t>
      </w:r>
      <w:r>
        <w:rPr>
          <w:rFonts w:ascii="Calibri" w:hAnsi="Calibri"/>
          <w:color w:val="334155"/>
          <w:sz w:val="21"/>
        </w:rPr>
        <w:t>The frontend opens the 'Approvals Gate' view. The card displays the job title, company, and direct links to open the tailored PDF and Cover Letter.</w:t>
      </w:r>
    </w:p>
    <w:p>
      <w:pPr>
        <w:spacing w:after="100" w:line="276" w:lineRule="auto"/>
      </w:pPr>
      <w:r>
        <w:rPr>
          <w:rFonts w:ascii="Calibri" w:hAnsi="Calibri"/>
          <w:b/>
          <w:color w:val="0F172A"/>
          <w:sz w:val="21"/>
        </w:rPr>
        <w:t xml:space="preserve">Step 5 (120s Ticker Starts): </w:t>
      </w:r>
      <w:r>
        <w:rPr>
          <w:rFonts w:ascii="Calibri" w:hAnsi="Calibri"/>
          <w:color w:val="334155"/>
          <w:sz w:val="21"/>
        </w:rPr>
        <w:t>The 120-second countdown timer begins ticking down on screen (02:00 -&gt; 01:59...).</w:t>
      </w:r>
    </w:p>
    <w:p>
      <w:pPr>
        <w:spacing w:after="100" w:line="276" w:lineRule="auto"/>
      </w:pPr>
      <w:r>
        <w:rPr>
          <w:rFonts w:ascii="Calibri" w:hAnsi="Calibri"/>
          <w:b/>
          <w:color w:val="0F172A"/>
          <w:sz w:val="21"/>
        </w:rPr>
        <w:t xml:space="preserve">Step 6A (Approval Path): </w:t>
      </w:r>
      <w:r>
        <w:rPr>
          <w:rFonts w:ascii="Calibri" w:hAnsi="Calibri"/>
          <w:color w:val="334155"/>
          <w:sz w:val="21"/>
        </w:rPr>
        <w:t>Decision Scenario A (User Clicks 'Approve'): The frontend sends decision: 'APPROVED'. The backend updates status to 'submitted' in SQLite and logs the submission.</w:t>
      </w:r>
    </w:p>
    <w:p>
      <w:pPr>
        <w:spacing w:after="100" w:line="276" w:lineRule="auto"/>
      </w:pPr>
      <w:r>
        <w:rPr>
          <w:rFonts w:ascii="Calibri" w:hAnsi="Calibri"/>
          <w:b/>
          <w:color w:val="0F172A"/>
          <w:sz w:val="21"/>
        </w:rPr>
        <w:t xml:space="preserve">Step 6B (Rejection Path): </w:t>
      </w:r>
      <w:r>
        <w:rPr>
          <w:rFonts w:ascii="Calibri" w:hAnsi="Calibri"/>
          <w:color w:val="334155"/>
          <w:sz w:val="21"/>
        </w:rPr>
        <w:t>Decision Scenario B (User Clicks 'Reject'): The backend marks the application as 'rejected' and aborts submission.</w:t>
      </w:r>
    </w:p>
    <w:p>
      <w:pPr>
        <w:spacing w:after="100" w:line="276" w:lineRule="auto"/>
      </w:pPr>
      <w:r>
        <w:rPr>
          <w:rFonts w:ascii="Calibri" w:hAnsi="Calibri"/>
          <w:b/>
          <w:color w:val="0F172A"/>
          <w:sz w:val="21"/>
        </w:rPr>
        <w:t xml:space="preserve">Step 6C (Timeout Path): </w:t>
      </w:r>
      <w:r>
        <w:rPr>
          <w:rFonts w:ascii="Calibri" w:hAnsi="Calibri"/>
          <w:color w:val="334155"/>
          <w:sz w:val="21"/>
        </w:rPr>
        <w:t>Decision Scenario C (Timeout Exceeded): If 120 seconds pass without response, the ticker marks the record as 'skipped_timeout'.</w:t>
      </w:r>
    </w:p>
    <w:p>
      <w:pPr>
        <w:spacing w:after="100" w:line="276" w:lineRule="auto"/>
      </w:pPr>
      <w:r>
        <w:rPr>
          <w:rFonts w:ascii="Calibri" w:hAnsi="Calibri"/>
          <w:b/>
          <w:color w:val="0F172A"/>
          <w:sz w:val="21"/>
        </w:rPr>
        <w:t xml:space="preserve">Step 7 (Tracking &amp; Logs): </w:t>
      </w:r>
      <w:r>
        <w:rPr>
          <w:rFonts w:ascii="Calibri" w:hAnsi="Calibri"/>
          <w:color w:val="334155"/>
          <w:sz w:val="21"/>
        </w:rPr>
        <w:t>The user is taken to the 'Application Tracking' page where every application is listed with its status, attempt count, and full interactive Timeline Flow.</w:t>
      </w:r>
    </w:p>
    <w:p>
      <w:pPr>
        <w:spacing w:before="320" w:after="80"/>
      </w:pPr>
      <w:r>
        <w:rPr>
          <w:rFonts w:ascii="Calibri" w:hAnsi="Calibri"/>
          <w:b/>
          <w:color w:val="1E293B"/>
          <w:sz w:val="32"/>
        </w:rPr>
        <w:t>3. Frontend Code Walkthrough (frontend/js/m5_approvals_gate.js)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function startApprovalTimer() {</w:t>
              <w:br/>
              <w:t xml:space="preserve">  stopApprovalTimer();</w:t>
              <w:br/>
              <w:t xml:space="preserve">  let timeRemaining = 120;</w:t>
              <w:br/>
              <w:t xml:space="preserve">  const display = document.getElementById('approval-timer');</w:t>
              <w:br/>
              <w:br/>
              <w:t xml:space="preserve">  approvalTimerInterval = setInterval(() =&gt; {</w:t>
              <w:br/>
              <w:t xml:space="preserve">    const mins = Math.floor(timeRemaining / 60);</w:t>
              <w:br/>
              <w:t xml:space="preserve">    const secs = timeRemaining % 60;</w:t>
              <w:br/>
              <w:t xml:space="preserve">    display.textContent = `${mins.toString().padStart(2, '0')}:${secs.toString().padStart(2, '0')}`;</w:t>
              <w:br/>
              <w:t xml:space="preserve">    </w:t>
              <w:br/>
              <w:t xml:space="preserve">    if (timeRemaining &lt;= 0) {</w:t>
              <w:br/>
              <w:t xml:space="preserve">      clearInterval(approvalTimerInterval);</w:t>
              <w:br/>
              <w:t xml:space="preserve">      handleApprovalTimeout();</w:t>
              <w:br/>
              <w:t xml:space="preserve">    }</w:t>
              <w:br/>
              <w:t xml:space="preserve">    timeRemaining--;</w:t>
              <w:br/>
              <w:t xml:space="preserve">  }, 1000);</w:t>
              <w:br/>
              <w:t>}</w:t>
            </w:r>
          </w:p>
        </w:tc>
      </w:tr>
    </w:tbl>
    <w:p>
      <w:pPr>
        <w:spacing w:after="80"/>
      </w:pPr>
    </w:p>
    <w:p>
      <w:pPr>
        <w:spacing w:after="100" w:line="276" w:lineRule="auto"/>
      </w:pPr>
      <w:r>
        <w:rPr>
          <w:rFonts w:ascii="Calibri" w:hAnsi="Calibri"/>
          <w:color w:val="334155"/>
          <w:sz w:val="21"/>
        </w:rPr>
        <w:t>• Line 2-3: Resets any running timer and sets 120 seconds countdown.</w:t>
        <w:br/>
        <w:t>• Line 5-8: Updates the clock display on the screen every 1000ms (1 second) in MM:SS format.</w:t>
        <w:br/>
        <w:t>• Line 10-13: If time reaches 0, stops the timer and calls handleApprovalTimeout() to expire the application.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async function submitApproval(decision) {</w:t>
              <w:br/>
              <w:t xml:space="preserve">  stopApprovalTimer();</w:t>
              <w:br/>
              <w:br/>
              <w:t xml:space="preserve">  const res = await fetch(`${API_BASE}/approval/decide`, {</w:t>
              <w:br/>
              <w:t xml:space="preserve">    method: 'POST',</w:t>
              <w:br/>
              <w:t xml:space="preserve">    headers: { 'Content-Type': 'application/json' },</w:t>
              <w:br/>
              <w:t xml:space="preserve">    body: JSON.stringify({ application_id: activeApprovalAppId, decision: decision })</w:t>
              <w:br/>
              <w:t xml:space="preserve">  });</w:t>
              <w:br/>
              <w:t xml:space="preserve">  const data = await res.json();</w:t>
              <w:br/>
              <w:t xml:space="preserve">  if (data.success) {</w:t>
              <w:br/>
              <w:t xml:space="preserve">    alert(decision === 'APPROVED' ? 'Application APPROVED &amp; Submitted!' : 'Application REJECTED.');</w:t>
              <w:br/>
              <w:t xml:space="preserve">    showView('tracking');</w:t>
              <w:br/>
              <w:t xml:space="preserve">  }</w:t>
              <w:br/>
              <w:t>}</w:t>
            </w:r>
          </w:p>
        </w:tc>
      </w:tr>
    </w:tbl>
    <w:p>
      <w:pPr>
        <w:spacing w:after="80"/>
      </w:pPr>
    </w:p>
    <w:p>
      <w:pPr>
        <w:spacing w:after="100" w:line="276" w:lineRule="auto"/>
      </w:pPr>
      <w:r>
        <w:rPr>
          <w:rFonts w:ascii="Calibri" w:hAnsi="Calibri"/>
          <w:color w:val="334155"/>
          <w:sz w:val="21"/>
        </w:rPr>
        <w:t>• Line 2: Stops the countdown timer immediately when the user clicks a button.</w:t>
        <w:br/>
        <w:t>• Line 4-8: Sends the decision ('APPROVED' or 'REJECTED') with the application_id to /api/approval/decide.</w:t>
        <w:br/>
        <w:t>• Line 10-12: Alerts the user of the result and navigates to the Tracking view.</w:t>
      </w:r>
    </w:p>
    <w:p>
      <w:pPr>
        <w:spacing w:before="320" w:after="80"/>
      </w:pPr>
      <w:r>
        <w:rPr>
          <w:rFonts w:ascii="Calibri" w:hAnsi="Calibri"/>
          <w:b/>
          <w:color w:val="1E293B"/>
          <w:sz w:val="32"/>
        </w:rPr>
        <w:t>4. Backend &amp; Database Code Walkthrough (routes/m5_application_tracking.js &amp; database.js)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// In database.js: SQLite Table Creation with UNIQUE constraint</w:t>
              <w:br/>
              <w:t>db.run(`CREATE TABLE IF NOT EXISTS applications (</w:t>
              <w:br/>
              <w:t xml:space="preserve">  application_id TEXT PRIMARY KEY,</w:t>
              <w:br/>
              <w:t xml:space="preserve">  candidate_id TEXT,</w:t>
              <w:br/>
              <w:t xml:space="preserve">  job_id TEXT,</w:t>
              <w:br/>
              <w:t xml:space="preserve">  company TEXT,</w:t>
              <w:br/>
              <w:t xml:space="preserve">  job_title TEXT,</w:t>
              <w:br/>
              <w:t xml:space="preserve">  approval_decision TEXT,</w:t>
              <w:br/>
              <w:t xml:space="preserve">  application_status TEXT,</w:t>
              <w:br/>
              <w:t xml:space="preserve">  cv_file TEXT,</w:t>
              <w:br/>
              <w:t xml:space="preserve">  cover_letter_file TEXT,</w:t>
              <w:br/>
              <w:t xml:space="preserve">  submitted_at DATETIME,</w:t>
              <w:br/>
              <w:t xml:space="preserve">  UNIQUE(candidate_id, job_id)</w:t>
              <w:br/>
              <w:t>)`);</w:t>
            </w:r>
          </w:p>
        </w:tc>
      </w:tr>
    </w:tbl>
    <w:p>
      <w:pPr>
        <w:spacing w:after="80"/>
      </w:pPr>
    </w:p>
    <w:p>
      <w:pPr>
        <w:spacing w:after="100" w:line="276" w:lineRule="auto"/>
      </w:pPr>
      <w:r>
        <w:rPr>
          <w:rFonts w:ascii="Calibri" w:hAnsi="Calibri"/>
          <w:color w:val="334155"/>
          <w:sz w:val="21"/>
        </w:rPr>
        <w:t>• Line 1-13: Creates the SQLite table. Notice UNIQUE(candidate_id, job_id) which makes it impossible for the database to accept a duplicate application for the same candidate and job.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// In routes/m5_application_tracking.js: Submit Route</w:t>
              <w:br/>
              <w:t>router.post('/applications/submit', (req, res) =&gt; {</w:t>
              <w:br/>
              <w:t xml:space="preserve">  const { candidate_id, job_id, company, job_title, cv_file, cover_letter_file } = req.body;</w:t>
              <w:br/>
              <w:br/>
              <w:t xml:space="preserve">  if (checkDuplicate(candidate_id, job_id)) {</w:t>
              <w:br/>
              <w:t xml:space="preserve">    return res.json({ success: false, message: 'Duplicate submission blocked' });</w:t>
              <w:br/>
              <w:t xml:space="preserve">  }</w:t>
              <w:br/>
              <w:br/>
              <w:t xml:space="preserve">  const appId = "app_" + Math.random().toString(36).substr(2, 7);</w:t>
              <w:br/>
              <w:t xml:space="preserve">  saveApplication({</w:t>
              <w:br/>
              <w:t xml:space="preserve">    application_id: appId,</w:t>
              <w:br/>
              <w:t xml:space="preserve">    candidate_id, job_id, company, job_title,</w:t>
              <w:br/>
              <w:t xml:space="preserve">    approval_decision: 'PENDING',</w:t>
              <w:br/>
              <w:t xml:space="preserve">    application_status: 'pending_approval',</w:t>
              <w:br/>
              <w:t xml:space="preserve">    cv_file, cover_letter_file</w:t>
              <w:br/>
              <w:t xml:space="preserve">  });</w:t>
              <w:br/>
              <w:br/>
              <w:t xml:space="preserve">  addLog(appId, 'intake', 'pending_approval', 'Queued for human approval.');</w:t>
              <w:br/>
              <w:t xml:space="preserve">  return res.json({ success: true, application: { application_id: appId } });</w:t>
              <w:br/>
              <w:t>});</w:t>
            </w:r>
          </w:p>
        </w:tc>
      </w:tr>
    </w:tbl>
    <w:p>
      <w:pPr>
        <w:spacing w:after="80"/>
      </w:pPr>
    </w:p>
    <w:p>
      <w:pPr>
        <w:spacing w:after="100" w:line="276" w:lineRule="auto"/>
      </w:pPr>
      <w:r>
        <w:rPr>
          <w:rFonts w:ascii="Calibri" w:hAnsi="Calibri"/>
          <w:color w:val="334155"/>
          <w:sz w:val="21"/>
        </w:rPr>
        <w:t>• Line 4-6: Checks if this application already exists. If yes, returns duplicate blocked notice.</w:t>
        <w:br/>
        <w:t>• Line 8-15: Saves the application record with status 'pending_approval'.</w:t>
        <w:br/>
        <w:t>• Line 16: Writes an event to the timeline log table in SQLite.</w:t>
        <w:br/>
        <w:t>• Line 17: Returns the new application ID.</w:t>
      </w:r>
    </w:p>
    <w:p>
      <w:pPr>
        <w:spacing w:before="320" w:after="80"/>
      </w:pPr>
      <w:r>
        <w:rPr>
          <w:rFonts w:ascii="Calibri" w:hAnsi="Calibri"/>
          <w:b/>
          <w:color w:val="1E293B"/>
          <w:sz w:val="32"/>
        </w:rPr>
        <w:t>5. Output Contract Schema (Contract 3.5)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{</w:t>
              <w:br/>
              <w:t xml:space="preserve">  "application_id": "app_k92ja1",</w:t>
              <w:br/>
              <w:t xml:space="preserve">  "candidate_id": "cand_ahmed",</w:t>
              <w:br/>
              <w:t xml:space="preserve">  "job_id": "jsearch_99812",</w:t>
              <w:br/>
              <w:t xml:space="preserve">  "company": "Tech Innovations Inc.",</w:t>
              <w:br/>
              <w:t xml:space="preserve">  "job_title": "Backend Software Engineer",</w:t>
              <w:br/>
              <w:t xml:space="preserve">  "approval_decision": "APPROVED",</w:t>
              <w:br/>
              <w:t xml:space="preserve">  "application_status": "submitted",</w:t>
              <w:br/>
              <w:t xml:space="preserve">  "submission_method": "portal_mock",</w:t>
              <w:br/>
              <w:t xml:space="preserve">  "attempts": 1,</w:t>
              <w:br/>
              <w:t xml:space="preserve">  "submitted_at": "2026-08-19T00:05:00.000Z",</w:t>
              <w:br/>
              <w:t xml:space="preserve">  "error": null</w:t>
              <w:br/>
              <w:t>}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