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29</w:t>
      </w:r>
      <w:r>
        <w:t xml:space="preserve"> </w:t>
      </w:r>
      <w:r>
        <w:t xml:space="preserve">Feb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question-1-hypothesis-testing"/>
      <w:r>
        <w:t xml:space="preserve">Question 1: Hypothesis testing</w:t>
      </w:r>
      <w:bookmarkEnd w:id="20"/>
    </w:p>
    <w:p>
      <w:pPr>
        <w:pStyle w:val="FirstParagraph"/>
      </w:pPr>
      <w:r>
        <w:t xml:space="preserve">In 1970, the US Congress instituted a random selection process for the military draft. All 366</w:t>
      </w:r>
      <w:r>
        <w:t xml:space="preserve"> </w:t>
      </w:r>
      <w:r>
        <w:t xml:space="preserve">possible birth dates were placed in plastic capsules in a rotating drum and were selected one</w:t>
      </w:r>
      <w:r>
        <w:t xml:space="preserve"> </w:t>
      </w:r>
      <w:r>
        <w:t xml:space="preserve">by one. The first date drawn from the drum received draft number one, the second date drawn</w:t>
      </w:r>
      <w:r>
        <w:t xml:space="preserve"> </w:t>
      </w:r>
      <w:r>
        <w:t xml:space="preserve">received draft number two, etc. Then, eligible men were drafted in the order given by the draft</w:t>
      </w:r>
      <w:r>
        <w:t xml:space="preserve"> </w:t>
      </w:r>
      <w:r>
        <w:t xml:space="preserve">number of their birth date. In a truly random lottery there should be no relationship between</w:t>
      </w:r>
      <w:r>
        <w:t xml:space="preserve"> </w:t>
      </w:r>
      <w:r>
        <w:t xml:space="preserve">the date and the draft number. Your task is to investigate whether or not the draft numbers were</w:t>
      </w:r>
      <w:r>
        <w:t xml:space="preserve"> </w:t>
      </w:r>
      <w:r>
        <w:t xml:space="preserve">randomly selected. The draft numbers (Y=Draft_No) sorted by day of year (X=Day_of_year) are</w:t>
      </w:r>
      <w:r>
        <w:t xml:space="preserve"> </w:t>
      </w:r>
      <w:r>
        <w:t xml:space="preserve">given in the file lottery.xls.</w:t>
      </w:r>
    </w:p>
    <w:p>
      <w:pPr>
        <w:pStyle w:val="Compact"/>
        <w:numPr>
          <w:numId w:val="1001"/>
          <w:ilvl w:val="0"/>
        </w:numPr>
      </w:pPr>
      <w:r>
        <w:t xml:space="preserve">Make a scatterplot of Y versus X and conclude whether the lottery looks random.</w:t>
      </w:r>
    </w:p>
    <w:p>
      <w:pPr>
        <w:pStyle w:val="SourceCode"/>
      </w:pPr>
      <w:r>
        <w:rPr>
          <w:rStyle w:val="KeywordTok"/>
        </w:rPr>
        <w:t xml:space="preserve">RNGversion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getRversion</w:t>
      </w:r>
      <w:r>
        <w:rPr>
          <w:rStyle w:val="NormalTok"/>
        </w:rPr>
        <w:t xml:space="preserve">()), </w:t>
      </w:r>
      <w:r>
        <w:rPr>
          <w:rStyle w:val="StringTok"/>
        </w:rPr>
        <w:t xml:space="preserve">"3.6.2"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lottery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"../Data/lottery.xls"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5-RM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</w:p>
    <w:p>
      <w:pPr>
        <w:pStyle w:val="Compact"/>
        <w:numPr>
          <w:numId w:val="1002"/>
          <w:ilvl w:val="0"/>
        </w:numPr>
      </w:pPr>
      <w:r>
        <w:t xml:space="preserve">Compute an estimate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of the expected response as a function of X by using a loess</w:t>
      </w:r>
      <w:r>
        <w:t xml:space="preserve"> </w:t>
      </w:r>
      <w:r>
        <w:t xml:space="preserve">smoother (use loess()), put the curve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versus X in the previous graph and state again</w:t>
      </w:r>
      <w:r>
        <w:t xml:space="preserve"> </w:t>
      </w:r>
      <w:r>
        <w:t xml:space="preserve">whether the lottery looks random.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 Y_hat,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5-RM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To check whether the lottery is random, it is reasonable to use test statistics</w:t>
      </w:r>
    </w:p>
    <w:p>
      <w:pPr>
        <w:pStyle w:val="Compact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b</m:t>
                  </m:r>
                </m:sub>
              </m:sSub>
              <m:r>
                <m:t>)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X</m:t>
                  </m:r>
                </m:e>
                <m:sub>
                  <m:r>
                    <m:t>b</m:t>
                  </m:r>
                </m:sub>
              </m:sSub>
              <m:r>
                <m:t>−</m:t>
              </m:r>
              <m:sSub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</m:den>
          </m:f>
          <m:r>
            <m:t>,</m:t>
          </m:r>
          <m:r>
            <m:t> </m:t>
          </m:r>
          <m:r>
            <m:t> </m:t>
          </m:r>
          <m:r>
            <m:t> </m:t>
          </m:r>
          <m:r>
            <m:t>w</m:t>
          </m:r>
          <m:r>
            <m:t>h</m:t>
          </m:r>
          <m:r>
            <m:t>e</m:t>
          </m:r>
          <m:r>
            <m:t>r</m:t>
          </m:r>
          <m:r>
            <m:t>e</m:t>
          </m:r>
          <m:r>
            <m:t> </m:t>
          </m:r>
          <m:sSub>
            <m:e>
              <m:r>
                <m:t>X</m:t>
              </m:r>
            </m:e>
            <m:sub>
              <m:r>
                <m:t>b</m:t>
              </m:r>
            </m:sub>
          </m:sSub>
          <m:r>
            <m:t>=</m:t>
          </m:r>
          <m:r>
            <m:t>a</m:t>
          </m:r>
          <m:r>
            <m:t>r</m:t>
          </m:r>
          <m:r>
            <m:t>g</m:t>
          </m:r>
          <m:r>
            <m:t>m</m:t>
          </m:r>
          <m:r>
            <m:t>a</m:t>
          </m:r>
          <m:sSub>
            <m:e>
              <m:r>
                <m:t>x</m:t>
              </m:r>
            </m:e>
            <m:sub>
              <m:r>
                <m:t>X</m:t>
              </m:r>
            </m:sub>
          </m:sSub>
          <m:r>
            <m:t>Y</m:t>
          </m:r>
          <m:r>
            <m:t>(</m:t>
          </m:r>
          <m:r>
            <m:t>X</m:t>
          </m:r>
          <m:r>
            <m:t>)</m:t>
          </m:r>
          <m:r>
            <m:t>,</m:t>
          </m:r>
          <m:r>
            <m:t> </m:t>
          </m:r>
          <m:sSub>
            <m:e>
              <m:r>
                <m:t>X</m:t>
              </m:r>
            </m:e>
            <m:sub>
              <m:r>
                <m:t>a</m:t>
              </m:r>
            </m:sub>
          </m:sSub>
          <m:r>
            <m:t>=</m:t>
          </m:r>
          <m:r>
            <m:t>a</m:t>
          </m:r>
          <m:r>
            <m:t>r</m:t>
          </m:r>
          <m:r>
            <m:t>g</m:t>
          </m:r>
          <m:r>
            <m:t>m</m:t>
          </m:r>
          <m:r>
            <m:t>i</m:t>
          </m:r>
          <m:sSub>
            <m:e>
              <m:r>
                <m:t>n</m:t>
              </m:r>
            </m:e>
            <m:sub>
              <m:r>
                <m:t>X</m:t>
              </m:r>
            </m:sub>
          </m:sSub>
          <m:r>
            <m:t>Y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Compact"/>
        <w:numPr>
          <w:numId w:val="1003"/>
          <w:ilvl w:val="0"/>
        </w:numPr>
      </w:pPr>
      <w:r>
        <w:t xml:space="preserve">If this value is significantly greater than zero, then there should be a trend in the data</w:t>
      </w:r>
      <w:r>
        <w:t xml:space="preserve"> </w:t>
      </w:r>
      <w:r>
        <w:t xml:space="preserve">and the lottery is not random. Estimate the distribution of T by using a non-parametric</w:t>
      </w:r>
      <w:r>
        <w:t xml:space="preserve"> </w:t>
      </w:r>
      <w:r>
        <w:t xml:space="preserve">bootstrap with B = 2000 and comment whether the lottery is random or not. What is the</w:t>
      </w:r>
      <w:r>
        <w:t xml:space="preserve"> </w:t>
      </w:r>
      <w:r>
        <w:t xml:space="preserve">p-value of the test?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Xb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(Y)]</w:t>
      </w:r>
      <w:r>
        <w:br/>
      </w:r>
      <w:r>
        <w:rPr>
          <w:rStyle w:val="NormalTok"/>
        </w:rPr>
        <w:t xml:space="preserve">  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(Y)]</w:t>
      </w:r>
      <w:r>
        <w:br/>
      </w:r>
      <w:r>
        <w:rPr>
          <w:rStyle w:val="NormalTok"/>
        </w:rPr>
        <w:t xml:space="preserve">  Y_Xb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Y_Xa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(Y_Xb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Y_Xa)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(lottery)[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,B)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"Mersenne-Twister"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normal.kind=</w:t>
      </w:r>
      <w:r>
        <w:rPr>
          <w:rStyle w:val="StringTok"/>
        </w:rPr>
        <w:t xml:space="preserve">"Inversion"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/>
      </w:r>
      <w:r>
        <w:rPr>
          <w:rStyle w:val="NormalTok"/>
        </w:rPr>
        <w:t xml:space="preserve">  mysample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X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</w:t>
      </w:r>
      <w:r>
        <w:br/>
      </w:r>
      <w:r>
        <w:rPr>
          <w:rStyle w:val="NormalTok"/>
        </w:rPr>
        <w:t xml:space="preserve">  Y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(mysample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  tsamp[i]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(tsamp,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5-RM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(tsamp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pvalue</w:t>
      </w:r>
    </w:p>
    <w:p>
      <w:pPr>
        <w:pStyle w:val="SourceCode"/>
      </w:pPr>
      <w:r>
        <w:rPr>
          <w:rStyle w:val="VerbatimChar"/>
        </w:rPr>
        <w:t xml:space="preserve">## [1] 0.001</w:t>
      </w:r>
    </w:p>
    <w:p>
      <w:pPr>
        <w:pStyle w:val="Compact"/>
        <w:numPr>
          <w:numId w:val="1004"/>
          <w:ilvl w:val="0"/>
        </w:numPr>
      </w:pPr>
    </w:p>
    <w:p>
      <w:pPr>
        <w:pStyle w:val="Compact"/>
        <w:numPr>
          <w:numId w:val="1005"/>
          <w:ilvl w:val="0"/>
        </w:numPr>
      </w:pPr>
      <w:r>
        <w:t xml:space="preserve">Implement a function depending on data and B that tests the hypothesis</w:t>
      </w:r>
      <w:r>
        <w:t xml:space="preserve"> 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Lottery is random</w:t>
      </w:r>
      <w:r>
        <w:t xml:space="preserve"> </w:t>
      </w:r>
      <w:r>
        <w:t xml:space="preserve"> </w:t>
      </w:r>
      <w:r>
        <w:t xml:space="preserve">versus</w:t>
      </w:r>
      <w:r>
        <w:t xml:space="preserve"> 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Lottery is non-random</w:t>
      </w:r>
      <w:r>
        <w:t xml:space="preserve"> </w:t>
      </w:r>
      <w:r>
        <w:t xml:space="preserve"> </w:t>
      </w:r>
      <w:r>
        <w:t xml:space="preserve">by using a permutation test with statistics T. The function is to return the p-value of this</w:t>
      </w:r>
      <w:r>
        <w:t xml:space="preserve"> </w:t>
      </w:r>
      <w:r>
        <w:t xml:space="preserve">test. Test this function on our data with B = 2000.</w:t>
      </w:r>
    </w:p>
    <w:p>
      <w:pPr>
        <w:pStyle w:val="SourceCode"/>
      </w:pPr>
      <w:r>
        <w:rPr>
          <w:rStyle w:val="NormalTok"/>
        </w:rPr>
        <w:t xml:space="preserve">test_hypothesis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B){</w:t>
      </w:r>
      <w:r>
        <w:br/>
      </w:r>
      <w:r>
        <w:rPr>
          <w:rStyle w:val="NormalTok"/>
        </w:rPr>
        <w:t xml:space="preserve">  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"Mersenne-Twister"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normal.kind=</w:t>
      </w:r>
      <w:r>
        <w:rPr>
          <w:rStyle w:val="StringTok"/>
        </w:rPr>
        <w:t xml:space="preserve">"Inversion"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/>
      </w:r>
      <w:r>
        <w:rPr>
          <w:rStyle w:val="NormalTok"/>
        </w:rPr>
        <w:t xml:space="preserve">    X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    tx[i]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(X, Y)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test_hypothesis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lottery,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(tx,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5-RM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Day_of_year, Y0)</w:t>
      </w:r>
      <w:r>
        <w:br/>
      </w:r>
      <w:r>
        <w:rPr>
          <w:rStyle w:val="NormalTok"/>
        </w:rPr>
        <w:t xml:space="preserve">pvalue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pvalue</w:t>
      </w:r>
    </w:p>
    <w:p>
      <w:pPr>
        <w:pStyle w:val="SourceCode"/>
      </w:pPr>
      <w:r>
        <w:rPr>
          <w:rStyle w:val="VerbatimChar"/>
        </w:rPr>
        <w:t xml:space="preserve">## [1] 0.1515</w:t>
      </w:r>
    </w:p>
    <w:p>
      <w:pPr>
        <w:pStyle w:val="Compact"/>
        <w:numPr>
          <w:numId w:val="1006"/>
          <w:ilvl w:val="0"/>
        </w:numPr>
      </w:pPr>
      <w:r>
        <w:t xml:space="preserve">Make a crude estimate of the power of the test constructed in Step 4:</w:t>
      </w:r>
    </w:p>
    <w:p>
      <w:pPr>
        <w:pStyle w:val="Compact"/>
        <w:numPr>
          <w:numId w:val="1007"/>
          <w:ilvl w:val="0"/>
        </w:numPr>
      </w:pPr>
      <w:r>
        <w:t xml:space="preserve">Generate (an obviously non-random) dataset with n = 366 observations by using same</w:t>
      </w:r>
      <w:r>
        <w:t xml:space="preserve"> </w:t>
      </w:r>
      <w:r>
        <w:t xml:space="preserve">X as in the original data set and Y (x) = max(0, min(</w:t>
      </w:r>
      <m:oMath>
        <m:r>
          <m:t>α</m:t>
        </m:r>
      </m:oMath>
      <w:r>
        <w:t xml:space="preserve">x +</w:t>
      </w:r>
      <w:r>
        <w:t xml:space="preserve"> </w:t>
      </w:r>
      <m:oMath>
        <m:r>
          <m:t>β</m:t>
        </m:r>
      </m:oMath>
      <w:r>
        <w:t xml:space="preserve">, 366)), 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0,1</w:t>
      </w:r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t> </m:t>
        </m:r>
        <m:r>
          <m:rPr>
            <m:sty m:val="p"/>
            <m:scr m:val="script"/>
          </m:rPr>
          <m:t>∼</m:t>
        </m:r>
        <m:r>
          <m:t>N</m:t>
        </m:r>
        <m:r>
          <m:t>(</m:t>
        </m:r>
        <m:r>
          <m:t>183</m:t>
        </m:r>
        <m:r>
          <m:t>,</m:t>
        </m:r>
        <m:r>
          <m:t>s</m:t>
        </m:r>
        <m:r>
          <m:t>d</m:t>
        </m:r>
        <m:r>
          <m:t>=</m:t>
        </m:r>
        <m:r>
          <m:t>10</m:t>
        </m:r>
        <m:r>
          <m:t>)</m:t>
        </m:r>
      </m:oMath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Plug these data into the permutation test with B = 200 and note whether it was</w:t>
      </w:r>
      <w:r>
        <w:t xml:space="preserve"> </w:t>
      </w:r>
      <w:r>
        <w:t xml:space="preserve">rejected.</w:t>
      </w:r>
    </w:p>
    <w:p>
      <w:pPr>
        <w:pStyle w:val="Compact"/>
        <w:numPr>
          <w:numId w:val="1007"/>
          <w:ilvl w:val="0"/>
        </w:numPr>
      </w:pPr>
      <w:r>
        <w:t xml:space="preserve">Repeat Steps 5a-5b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0.2,0.3,…,10.</w:t>
      </w:r>
    </w:p>
    <w:p>
      <w:pPr>
        <w:pStyle w:val="FirstParagraph"/>
      </w:pPr>
      <w:r>
        <w:t xml:space="preserve">What can you say about the quality of your test statistics considering the value of the</w:t>
      </w:r>
      <w:r>
        <w:t xml:space="preserve"> </w:t>
      </w:r>
      <w:r>
        <w:t xml:space="preserve">power?</w:t>
      </w:r>
    </w:p>
    <w:p>
      <w:pPr>
        <w:pStyle w:val="SourceCode"/>
      </w:pPr>
      <w:r>
        <w:rPr>
          <w:rStyle w:val="NormalTok"/>
        </w:rPr>
        <w:t xml:space="preserve">alpha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YY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((alpha[j]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beta), 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"Day_of_year"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StringTok"/>
        </w:rPr>
        <w:t xml:space="preserve">"Draft_No"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tvec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test_hypothesis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newdata,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Y0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  t0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Day_of_year, Y0)</w:t>
      </w:r>
      <w:r>
        <w:br/>
      </w:r>
      <w:r>
        <w:rPr>
          <w:rStyle w:val="NormalTok"/>
        </w:rPr>
        <w:t xml:space="preserve">  pvalues[j]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(tvec)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Compact"/>
        <w:numPr>
          <w:numId w:val="1008"/>
          <w:ilvl w:val="0"/>
        </w:numPr>
      </w:pPr>
    </w:p>
    <w:p>
      <w:r>
        <w:br w:type="page"/>
      </w:r>
    </w:p>
    <w:p>
      <w:pPr>
        <w:pStyle w:val="Heading2"/>
      </w:pPr>
      <w:bookmarkStart w:id="25" w:name="X58a59e077f2edba30729a8a20bd5a556d9a488c"/>
      <w:r>
        <w:t xml:space="preserve">Question 2: Bootstrap, jackknife and condfidence intervals</w:t>
      </w:r>
      <w:bookmarkEnd w:id="25"/>
    </w:p>
    <w:p>
      <w:pPr>
        <w:pStyle w:val="FirstParagraph"/>
      </w:pPr>
      <w:r>
        <w:t xml:space="preserve">The data you are going to continue analyzing is the database of home prices in Albuquerque,</w:t>
      </w:r>
      <w:r>
        <w:t xml:space="preserve"> </w:t>
      </w:r>
      <w:r>
        <w:t xml:space="preserve">1993. The variables present are Price; SqFt: the area of a house; FEATS: number of features</w:t>
      </w:r>
      <w:r>
        <w:t xml:space="preserve"> </w:t>
      </w:r>
      <w:r>
        <w:t xml:space="preserve">such as dishwasher, refrigerator and so on; Taxes: annual taxes paid for the house. Explore the</w:t>
      </w:r>
      <w:r>
        <w:t xml:space="preserve"> </w:t>
      </w:r>
      <w:r>
        <w:t xml:space="preserve">file prices1.xls.</w:t>
      </w:r>
    </w:p>
    <w:p>
      <w:pPr>
        <w:pStyle w:val="Compact"/>
        <w:numPr>
          <w:numId w:val="1009"/>
          <w:ilvl w:val="0"/>
        </w:numPr>
      </w:pPr>
      <w:r>
        <w:t xml:space="preserve">Plot the histogram of Price. Does it remind any conventional distribution? Compute the</w:t>
      </w:r>
      <w:r>
        <w:t xml:space="preserve"> </w:t>
      </w:r>
      <w:r>
        <w:t xml:space="preserve">mean price.</w:t>
      </w:r>
    </w:p>
    <w:p>
      <w:pPr>
        <w:pStyle w:val="SourceCode"/>
      </w:pPr>
      <w:r>
        <w:rPr>
          <w:rStyle w:val="NormalTok"/>
        </w:rPr>
        <w:t xml:space="preserve">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"../Data/prices1.xls"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5-R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1080.473</w:t>
      </w:r>
    </w:p>
    <w:p>
      <w:pPr>
        <w:pStyle w:val="Compact"/>
        <w:numPr>
          <w:numId w:val="1010"/>
          <w:ilvl w:val="0"/>
        </w:numPr>
      </w:pPr>
      <w:r>
        <w:t xml:space="preserve">Estimate the distribution of the mean price of the house using bootstrap. Determine the</w:t>
      </w:r>
      <w:r>
        <w:t xml:space="preserve"> </w:t>
      </w:r>
      <w:r>
        <w:t xml:space="preserve">bootstrap bias-correction and the variance of the mean price. Compute a 95% confidence</w:t>
      </w:r>
      <w:r>
        <w:t xml:space="preserve"> </w:t>
      </w:r>
      <w:r>
        <w:t xml:space="preserve">interval for the mean price using bootstrap percentile, bootstrap BCa, and first-order</w:t>
      </w:r>
      <w:r>
        <w:t xml:space="preserve"> </w:t>
      </w:r>
      <w:r>
        <w:t xml:space="preserve">normal approximation</w:t>
      </w:r>
      <w:r>
        <w:t xml:space="preserve"> </w:t>
      </w:r>
      <w:r>
        <w:t xml:space="preserve"> </w:t>
      </w:r>
      <w:r>
        <w:t xml:space="preserve">(</w:t>
      </w:r>
      <w:r>
        <w:rPr>
          <w:b/>
        </w:rPr>
        <w:t xml:space="preserve">Hint</w:t>
      </w:r>
      <w:r>
        <w:t xml:space="preserve">: use boot(),boot.ci(),plot.boot(),print.bootci())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NormalTok"/>
        </w:rPr>
        <w:t xml:space="preserve">mymean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(data[ind])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"Mersenne-Twister"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normal.kind=</w:t>
      </w:r>
      <w:r>
        <w:rPr>
          <w:rStyle w:val="StringTok"/>
        </w:rPr>
        <w:t xml:space="preserve">"Inversion"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mymean,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(samples)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5-R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1080.265</w:t>
      </w:r>
    </w:p>
    <w:p>
      <w:pPr>
        <w:pStyle w:val="SourceCode"/>
      </w:pPr>
      <w:r>
        <w:rPr>
          <w:rStyle w:val="NormalTok"/>
        </w:rPr>
        <w:t xml:space="preserve">bias_correction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bias_correction</w:t>
      </w:r>
    </w:p>
    <w:p>
      <w:pPr>
        <w:pStyle w:val="SourceCode"/>
      </w:pPr>
      <w:r>
        <w:rPr>
          <w:rStyle w:val="VerbatimChar"/>
        </w:rPr>
        <w:t xml:space="preserve">## [1] 1080.68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1284.346</w:t>
      </w:r>
    </w:p>
    <w:p>
      <w:pPr>
        <w:pStyle w:val="SourceCode"/>
      </w:pPr>
      <w:r>
        <w:rPr>
          <w:rStyle w:val="NormalTok"/>
        </w:rPr>
        <w:t xml:space="preserve">conf_ints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boot.ci</w:t>
      </w:r>
      <w:r>
        <w:rPr>
          <w:rStyle w:val="NormalTok"/>
        </w:rPr>
        <w:t xml:space="preserve">(samples)</w:t>
      </w:r>
      <w:r>
        <w:br/>
      </w:r>
      <w:r>
        <w:rPr>
          <w:rStyle w:val="NormalTok"/>
        </w:rPr>
        <w:t xml:space="preserve">conf_ints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/>
      </w:r>
      <w:r>
        <w:rPr>
          <w:rStyle w:val="VerbatimChar"/>
        </w:rPr>
        <w:t xml:space="preserve">## Based on 2000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 xml:space="preserve">## boot.ci(boot.out = samples)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Normal              Basic         </w:t>
      </w:r>
      <w:r>
        <w:br/>
      </w:r>
      <w:r>
        <w:rPr>
          <w:rStyle w:val="VerbatimChar"/>
        </w:rPr>
        <w:t xml:space="preserve">## 95%   (1010, 1151 )   (1008, 1150 )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     Percentile            BCa          </w:t>
      </w:r>
      <w:r>
        <w:br/>
      </w:r>
      <w:r>
        <w:rPr>
          <w:rStyle w:val="VerbatimChar"/>
        </w:rPr>
        <w:t xml:space="preserve">## 95%   (1011, 1153 )   (1017, 1157 )  </w:t>
      </w:r>
      <w:r>
        <w:br/>
      </w:r>
      <w:r>
        <w:rPr>
          <w:rStyle w:val="VerbatimChar"/>
        </w:rPr>
        <w:t xml:space="preserve">## Calculations and Intervals on Original Scale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5-RM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Estimate the variance of the mean price using the jackknife and compare it with the</w:t>
      </w:r>
      <w:r>
        <w:t xml:space="preserve"> </w:t>
      </w:r>
      <w:r>
        <w:t xml:space="preserve">bootstrap estimate</w:t>
      </w:r>
    </w:p>
    <w:p>
      <w:pPr>
        <w:pStyle w:val="SourceCode"/>
      </w:pPr>
      <w:r>
        <w:rPr>
          <w:rStyle w:val="NormalTok"/>
        </w:rPr>
        <w:t xml:space="preserve">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jack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 </w:t>
      </w:r>
      <w:r>
        <w:br/>
      </w:r>
      <w:r>
        <w:rPr>
          <w:rStyle w:val="NormalTok"/>
        </w:rPr>
        <w:t xml:space="preserve">  Ti[i]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(jack)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J_mean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(Ti)</w:t>
      </w:r>
      <w:r>
        <w:br/>
      </w:r>
      <w:r>
        <w:rPr>
          <w:rStyle w:val="NormalTok"/>
        </w:rPr>
        <w:t xml:space="preserve">J_mean</w:t>
      </w:r>
    </w:p>
    <w:p>
      <w:pPr>
        <w:pStyle w:val="SourceCode"/>
      </w:pPr>
      <w:r>
        <w:rPr>
          <w:rStyle w:val="VerbatimChar"/>
        </w:rPr>
        <w:t xml:space="preserve">## [1] 1080.473</w:t>
      </w:r>
    </w:p>
    <w:p>
      <w:pPr>
        <w:pStyle w:val="SourceCode"/>
      </w:pPr>
      <w:r>
        <w:rPr>
          <w:rStyle w:val="NormalTok"/>
        </w:rPr>
        <w:t xml:space="preserve">J_Var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J_mean)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J_Var</w:t>
      </w:r>
    </w:p>
    <w:p>
      <w:pPr>
        <w:pStyle w:val="SourceCode"/>
      </w:pPr>
      <w:r>
        <w:rPr>
          <w:rStyle w:val="VerbatimChar"/>
        </w:rPr>
        <w:t xml:space="preserve">## [1] 1320.911</w:t>
      </w:r>
    </w:p>
    <w:p>
      <w:pPr>
        <w:pStyle w:val="Compact"/>
        <w:numPr>
          <w:numId w:val="1012"/>
          <w:ilvl w:val="0"/>
        </w:numPr>
      </w:pPr>
      <w:r>
        <w:t xml:space="preserve">Compare the confidence intervals obtained with respect to their length and the location of</w:t>
      </w:r>
      <w:r>
        <w:t xml:space="preserve"> </w:t>
      </w:r>
      <w:r>
        <w:t xml:space="preserve">the estimated mean in these intervals.</w:t>
      </w:r>
    </w:p>
    <w:p>
      <w:pPr>
        <w:pStyle w:val="Heading2"/>
      </w:pPr>
      <w:bookmarkStart w:id="29" w:name="appendix"/>
      <w:r>
        <w:t xml:space="preserve">Appendix</w:t>
      </w:r>
      <w:bookmarkEnd w:id="29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RNGversion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getRversion</w:t>
      </w:r>
      <w:r>
        <w:rPr>
          <w:rStyle w:val="NormalTok"/>
        </w:rPr>
        <w:t xml:space="preserve">()), </w:t>
      </w:r>
      <w:r>
        <w:rPr>
          <w:rStyle w:val="StringTok"/>
        </w:rPr>
        <w:t xml:space="preserve">"3.6.2"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lottery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"../Data/lottery.xls"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 Y_hat,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Xb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(Y)]</w:t>
      </w:r>
      <w:r>
        <w:br/>
      </w:r>
      <w:r>
        <w:rPr>
          <w:rStyle w:val="NormalTok"/>
        </w:rPr>
        <w:t xml:space="preserve">  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(Y)]</w:t>
      </w:r>
      <w:r>
        <w:br/>
      </w:r>
      <w:r>
        <w:rPr>
          <w:rStyle w:val="NormalTok"/>
        </w:rPr>
        <w:t xml:space="preserve">  Y_Xb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Y_Xa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(Y_Xb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Y_Xa)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(lottery)[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,B)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"Mersenne-Twister"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normal.kind=</w:t>
      </w:r>
      <w:r>
        <w:rPr>
          <w:rStyle w:val="StringTok"/>
        </w:rPr>
        <w:t xml:space="preserve">"Inversion"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/>
      </w:r>
      <w:r>
        <w:rPr>
          <w:rStyle w:val="NormalTok"/>
        </w:rPr>
        <w:t xml:space="preserve">  mysample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X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</w:t>
      </w:r>
      <w:r>
        <w:br/>
      </w:r>
      <w:r>
        <w:rPr>
          <w:rStyle w:val="NormalTok"/>
        </w:rPr>
        <w:t xml:space="preserve">  Y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(mysample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  tsamp[i]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(tsamp,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(tsamp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pvalue</w:t>
      </w:r>
      <w:r>
        <w:br/>
      </w:r>
      <w:r>
        <w:rPr>
          <w:rStyle w:val="NormalTok"/>
        </w:rPr>
        <w:t xml:space="preserve">test_hypothesis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B){</w:t>
      </w:r>
      <w:r>
        <w:br/>
      </w:r>
      <w:r>
        <w:rPr>
          <w:rStyle w:val="NormalTok"/>
        </w:rPr>
        <w:t xml:space="preserve">  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"Mersenne-Twister"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normal.kind=</w:t>
      </w:r>
      <w:r>
        <w:rPr>
          <w:rStyle w:val="StringTok"/>
        </w:rPr>
        <w:t xml:space="preserve">"Inversion"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/>
      </w:r>
      <w:r>
        <w:rPr>
          <w:rStyle w:val="NormalTok"/>
        </w:rPr>
        <w:t xml:space="preserve">    X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    tx[i]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(X, Y)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test_hypothesis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lottery,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(tx,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Day_of_year, Y0)</w:t>
      </w:r>
      <w:r>
        <w:br/>
      </w:r>
      <w:r>
        <w:rPr>
          <w:rStyle w:val="NormalTok"/>
        </w:rPr>
        <w:t xml:space="preserve">pvalue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pvalue</w:t>
      </w:r>
      <w:r>
        <w:br/>
      </w:r>
      <w:r>
        <w:rPr>
          <w:rStyle w:val="NormalTok"/>
        </w:rPr>
        <w:t xml:space="preserve">alpha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YY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((alpha[j]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beta), 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"Day_of_year"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StringTok"/>
        </w:rPr>
        <w:t xml:space="preserve">"Draft_No"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tvec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test_hypothesis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newdata,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Y0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  t0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Day_of_year, Y0)</w:t>
      </w:r>
      <w:r>
        <w:br/>
      </w:r>
      <w:r>
        <w:rPr>
          <w:rStyle w:val="NormalTok"/>
        </w:rPr>
        <w:t xml:space="preserve">  pvalues[j]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(tvec)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"../Data/prices1.xls"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NormalTok"/>
        </w:rPr>
        <w:t xml:space="preserve">mymean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(data[ind])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"Mersenne-Twister"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normal.kind=</w:t>
      </w:r>
      <w:r>
        <w:rPr>
          <w:rStyle w:val="StringTok"/>
        </w:rPr>
        <w:t xml:space="preserve">"Inversion"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mymean,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(samples)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bias_correction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bias_correction</w:t>
      </w:r>
      <w:r>
        <w:br/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conf_ints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boot.ci</w:t>
      </w:r>
      <w:r>
        <w:rPr>
          <w:rStyle w:val="NormalTok"/>
        </w:rPr>
        <w:t xml:space="preserve">(samples)</w:t>
      </w:r>
      <w:r>
        <w:br/>
      </w:r>
      <w:r>
        <w:rPr>
          <w:rStyle w:val="NormalTok"/>
        </w:rPr>
        <w:t xml:space="preserve">conf_ints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the mean price and confidence 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conf_ints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normal[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(conf_ints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normal[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conf_ints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(conf_ints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conf_ints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bca[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(conf_ints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bca[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jack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 </w:t>
      </w:r>
      <w:r>
        <w:br/>
      </w:r>
      <w:r>
        <w:rPr>
          <w:rStyle w:val="NormalTok"/>
        </w:rPr>
        <w:t xml:space="preserve">  Ti[i]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(jack)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J_mean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(Ti)</w:t>
      </w:r>
      <w:r>
        <w:br/>
      </w:r>
      <w:r>
        <w:rPr>
          <w:rStyle w:val="NormalTok"/>
        </w:rPr>
        <w:t xml:space="preserve">J_mean</w:t>
      </w:r>
      <w:r>
        <w:br/>
      </w:r>
      <w:r>
        <w:rPr>
          <w:rStyle w:val="NormalTok"/>
        </w:rPr>
        <w:t xml:space="preserve">J_Var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J_mean)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J_Var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615f1ed2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2020-03-14T09:05:33Z</dcterms:created>
  <dcterms:modified xsi:type="dcterms:W3CDTF">2020-03-14T09:05:33Z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Feb 2020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