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578" w:rsidRPr="00521578" w:rsidRDefault="00521578" w:rsidP="00521578">
      <w:pPr>
        <w:spacing w:line="360" w:lineRule="auto"/>
        <w:jc w:val="right"/>
        <w:rPr>
          <w:rFonts w:asciiTheme="majorBidi" w:hAnsiTheme="majorBidi" w:cstheme="majorBidi"/>
          <w:b/>
          <w:bCs/>
          <w:sz w:val="28"/>
          <w:szCs w:val="28"/>
          <w:lang w:bidi="ar-EG"/>
        </w:rPr>
      </w:pPr>
      <w:r w:rsidRPr="00521578">
        <w:rPr>
          <w:rFonts w:asciiTheme="majorBidi" w:hAnsiTheme="majorBidi" w:cstheme="majorBidi"/>
          <w:b/>
          <w:bCs/>
          <w:sz w:val="28"/>
          <w:szCs w:val="28"/>
          <w:lang w:bidi="ar-EG"/>
        </w:rPr>
        <w:t>Name :</w:t>
      </w:r>
      <w:r w:rsidR="002E183A" w:rsidRPr="002E183A">
        <w:t xml:space="preserve"> </w:t>
      </w:r>
      <w:r w:rsidR="002E183A" w:rsidRPr="002E183A">
        <w:rPr>
          <w:rFonts w:asciiTheme="majorBidi" w:hAnsiTheme="majorBidi" w:cstheme="majorBidi"/>
          <w:sz w:val="28"/>
          <w:szCs w:val="28"/>
          <w:lang w:bidi="ar-EG"/>
        </w:rPr>
        <w:t xml:space="preserve"> Ahmed </w:t>
      </w:r>
      <w:proofErr w:type="spellStart"/>
      <w:r w:rsidR="002E183A" w:rsidRPr="002E183A">
        <w:rPr>
          <w:rFonts w:asciiTheme="majorBidi" w:hAnsiTheme="majorBidi" w:cstheme="majorBidi"/>
          <w:sz w:val="28"/>
          <w:szCs w:val="28"/>
          <w:lang w:bidi="ar-EG"/>
        </w:rPr>
        <w:t>Abd</w:t>
      </w:r>
      <w:proofErr w:type="spellEnd"/>
      <w:r w:rsidR="002E183A" w:rsidRPr="002E183A">
        <w:rPr>
          <w:rFonts w:asciiTheme="majorBidi" w:hAnsiTheme="majorBidi" w:cstheme="majorBidi"/>
          <w:sz w:val="28"/>
          <w:szCs w:val="28"/>
          <w:lang w:bidi="ar-EG"/>
        </w:rPr>
        <w:t xml:space="preserve"> </w:t>
      </w:r>
      <w:proofErr w:type="spellStart"/>
      <w:r w:rsidR="002E183A" w:rsidRPr="002E183A">
        <w:rPr>
          <w:rFonts w:asciiTheme="majorBidi" w:hAnsiTheme="majorBidi" w:cstheme="majorBidi"/>
          <w:sz w:val="28"/>
          <w:szCs w:val="28"/>
          <w:lang w:bidi="ar-EG"/>
        </w:rPr>
        <w:t>Alrady</w:t>
      </w:r>
      <w:proofErr w:type="spellEnd"/>
      <w:r w:rsidR="002E183A" w:rsidRPr="002E183A">
        <w:rPr>
          <w:rFonts w:asciiTheme="majorBidi" w:hAnsiTheme="majorBidi" w:cstheme="majorBidi"/>
          <w:sz w:val="28"/>
          <w:szCs w:val="28"/>
          <w:lang w:bidi="ar-EG"/>
        </w:rPr>
        <w:t xml:space="preserve"> </w:t>
      </w:r>
      <w:proofErr w:type="spellStart"/>
      <w:r w:rsidR="002E183A" w:rsidRPr="002E183A">
        <w:rPr>
          <w:rFonts w:asciiTheme="majorBidi" w:hAnsiTheme="majorBidi" w:cstheme="majorBidi"/>
          <w:sz w:val="28"/>
          <w:szCs w:val="28"/>
          <w:lang w:bidi="ar-EG"/>
        </w:rPr>
        <w:t>Fawzy</w:t>
      </w:r>
      <w:proofErr w:type="spellEnd"/>
      <w:r w:rsidRPr="00521578">
        <w:rPr>
          <w:rFonts w:asciiTheme="majorBidi" w:hAnsiTheme="majorBidi" w:cstheme="majorBidi"/>
          <w:b/>
          <w:bCs/>
          <w:sz w:val="28"/>
          <w:szCs w:val="28"/>
          <w:lang w:bidi="ar-EG"/>
        </w:rPr>
        <w:t xml:space="preserve"> </w:t>
      </w:r>
    </w:p>
    <w:p w:rsidR="00521578" w:rsidRPr="00521578" w:rsidRDefault="00521578" w:rsidP="002E183A">
      <w:pPr>
        <w:spacing w:line="360" w:lineRule="auto"/>
        <w:jc w:val="right"/>
        <w:rPr>
          <w:rFonts w:asciiTheme="majorBidi" w:hAnsiTheme="majorBidi" w:cstheme="majorBidi"/>
          <w:b/>
          <w:bCs/>
          <w:sz w:val="28"/>
          <w:szCs w:val="28"/>
          <w:rtl/>
          <w:lang w:bidi="ar-EG"/>
        </w:rPr>
      </w:pPr>
      <w:r w:rsidRPr="00521578">
        <w:rPr>
          <w:rFonts w:asciiTheme="majorBidi" w:hAnsiTheme="majorBidi" w:cstheme="majorBidi"/>
          <w:b/>
          <w:bCs/>
          <w:sz w:val="28"/>
          <w:szCs w:val="28"/>
          <w:lang w:bidi="ar-EG"/>
        </w:rPr>
        <w:t>B.N:</w:t>
      </w:r>
      <w:r w:rsidR="002E183A">
        <w:rPr>
          <w:rFonts w:asciiTheme="majorBidi" w:hAnsiTheme="majorBidi" w:cstheme="majorBidi"/>
          <w:b/>
          <w:bCs/>
          <w:sz w:val="28"/>
          <w:szCs w:val="28"/>
          <w:lang w:bidi="ar-EG"/>
        </w:rPr>
        <w:t xml:space="preserve"> </w:t>
      </w:r>
      <w:r w:rsidR="002E183A" w:rsidRPr="002E183A">
        <w:rPr>
          <w:rFonts w:asciiTheme="majorBidi" w:hAnsiTheme="majorBidi" w:cstheme="majorBidi"/>
          <w:sz w:val="28"/>
          <w:szCs w:val="28"/>
          <w:lang w:bidi="ar-EG"/>
        </w:rPr>
        <w:t>81</w:t>
      </w:r>
      <w:r w:rsidRPr="00521578">
        <w:rPr>
          <w:rFonts w:asciiTheme="majorBidi" w:hAnsiTheme="majorBidi" w:cstheme="majorBidi"/>
          <w:b/>
          <w:bCs/>
          <w:sz w:val="28"/>
          <w:szCs w:val="28"/>
          <w:lang w:bidi="ar-EG"/>
        </w:rPr>
        <w:t xml:space="preserve"> </w:t>
      </w:r>
      <w:r w:rsidR="002E183A">
        <w:rPr>
          <w:rFonts w:asciiTheme="majorBidi" w:hAnsiTheme="majorBidi" w:cstheme="majorBidi" w:hint="cs"/>
          <w:b/>
          <w:bCs/>
          <w:sz w:val="28"/>
          <w:szCs w:val="28"/>
          <w:rtl/>
          <w:lang w:bidi="ar-EG"/>
        </w:rPr>
        <w:t xml:space="preserve"> </w:t>
      </w:r>
    </w:p>
    <w:p w:rsidR="00521578" w:rsidRPr="00521578" w:rsidRDefault="00521578" w:rsidP="00521578">
      <w:pPr>
        <w:spacing w:line="360" w:lineRule="auto"/>
        <w:jc w:val="right"/>
        <w:rPr>
          <w:rFonts w:asciiTheme="majorBidi" w:hAnsiTheme="majorBidi" w:cstheme="majorBidi"/>
          <w:b/>
          <w:bCs/>
          <w:sz w:val="28"/>
          <w:szCs w:val="28"/>
          <w:lang w:bidi="ar-EG"/>
        </w:rPr>
      </w:pPr>
      <w:r w:rsidRPr="00521578">
        <w:rPr>
          <w:rFonts w:asciiTheme="majorBidi" w:hAnsiTheme="majorBidi" w:cstheme="majorBidi"/>
          <w:b/>
          <w:bCs/>
          <w:sz w:val="28"/>
          <w:szCs w:val="28"/>
          <w:lang w:bidi="ar-EG"/>
        </w:rPr>
        <w:t>Date :</w:t>
      </w:r>
      <w:r w:rsidR="002E183A">
        <w:rPr>
          <w:rFonts w:asciiTheme="majorBidi" w:hAnsiTheme="majorBidi" w:cstheme="majorBidi"/>
          <w:b/>
          <w:bCs/>
          <w:sz w:val="28"/>
          <w:szCs w:val="28"/>
          <w:lang w:bidi="ar-EG"/>
        </w:rPr>
        <w:t xml:space="preserve"> </w:t>
      </w:r>
      <w:r w:rsidR="002E183A" w:rsidRPr="002E183A">
        <w:rPr>
          <w:rFonts w:asciiTheme="majorBidi" w:hAnsiTheme="majorBidi" w:cstheme="majorBidi"/>
          <w:sz w:val="28"/>
          <w:szCs w:val="28"/>
          <w:lang w:bidi="ar-EG"/>
        </w:rPr>
        <w:t>27/5/2020</w:t>
      </w:r>
      <w:r w:rsidRPr="002E183A">
        <w:rPr>
          <w:rFonts w:asciiTheme="majorBidi" w:hAnsiTheme="majorBidi" w:cstheme="majorBidi"/>
          <w:sz w:val="28"/>
          <w:szCs w:val="28"/>
          <w:lang w:bidi="ar-EG"/>
        </w:rPr>
        <w:t xml:space="preserve"> </w:t>
      </w:r>
    </w:p>
    <w:p w:rsidR="00521578" w:rsidRPr="002E183A" w:rsidRDefault="00521578" w:rsidP="00521578">
      <w:pPr>
        <w:spacing w:line="360" w:lineRule="auto"/>
        <w:jc w:val="right"/>
        <w:rPr>
          <w:rFonts w:asciiTheme="majorBidi" w:hAnsiTheme="majorBidi" w:cstheme="majorBidi"/>
          <w:sz w:val="28"/>
          <w:szCs w:val="28"/>
          <w:lang w:bidi="ar-EG"/>
        </w:rPr>
      </w:pPr>
      <w:r w:rsidRPr="00521578">
        <w:rPr>
          <w:rFonts w:asciiTheme="majorBidi" w:hAnsiTheme="majorBidi" w:cstheme="majorBidi"/>
          <w:b/>
          <w:bCs/>
          <w:sz w:val="28"/>
          <w:szCs w:val="28"/>
          <w:lang w:bidi="ar-EG"/>
        </w:rPr>
        <w:t xml:space="preserve">Topic: </w:t>
      </w:r>
      <w:r w:rsidR="002E183A" w:rsidRPr="002E183A">
        <w:rPr>
          <w:rFonts w:asciiTheme="majorBidi" w:hAnsiTheme="majorBidi" w:cstheme="majorBidi"/>
          <w:sz w:val="28"/>
          <w:szCs w:val="28"/>
          <w:lang w:bidi="ar-EG"/>
        </w:rPr>
        <w:t>Computer Architecture</w:t>
      </w:r>
    </w:p>
    <w:p w:rsidR="00521578" w:rsidRPr="00521578" w:rsidRDefault="00521578" w:rsidP="006071B9">
      <w:pPr>
        <w:spacing w:line="360" w:lineRule="auto"/>
        <w:jc w:val="right"/>
        <w:rPr>
          <w:rFonts w:asciiTheme="majorBidi" w:hAnsiTheme="majorBidi" w:cstheme="majorBidi"/>
          <w:b/>
          <w:bCs/>
          <w:sz w:val="28"/>
          <w:szCs w:val="28"/>
          <w:lang w:bidi="ar-EG"/>
        </w:rPr>
      </w:pPr>
      <w:proofErr w:type="spellStart"/>
      <w:r w:rsidRPr="00521578">
        <w:rPr>
          <w:rFonts w:asciiTheme="majorBidi" w:hAnsiTheme="majorBidi" w:cstheme="majorBidi"/>
          <w:b/>
          <w:bCs/>
          <w:sz w:val="28"/>
          <w:szCs w:val="28"/>
          <w:lang w:bidi="ar-EG"/>
        </w:rPr>
        <w:t>Github</w:t>
      </w:r>
      <w:proofErr w:type="spellEnd"/>
      <w:r w:rsidRPr="00521578">
        <w:rPr>
          <w:rFonts w:asciiTheme="majorBidi" w:hAnsiTheme="majorBidi" w:cstheme="majorBidi"/>
          <w:b/>
          <w:bCs/>
          <w:sz w:val="28"/>
          <w:szCs w:val="28"/>
          <w:lang w:bidi="ar-EG"/>
        </w:rPr>
        <w:t xml:space="preserve"> link :</w:t>
      </w:r>
      <w:r w:rsidR="00EC7A37" w:rsidRPr="00EC7A37">
        <w:t xml:space="preserve"> </w:t>
      </w:r>
      <w:bookmarkStart w:id="0" w:name="_GoBack"/>
      <w:bookmarkEnd w:id="0"/>
    </w:p>
    <w:p w:rsidR="00F531D2" w:rsidRDefault="00521578" w:rsidP="006071B9">
      <w:pPr>
        <w:spacing w:line="360" w:lineRule="auto"/>
        <w:jc w:val="right"/>
        <w:rPr>
          <w:rFonts w:asciiTheme="majorBidi" w:hAnsiTheme="majorBidi" w:cstheme="majorBidi"/>
          <w:b/>
          <w:bCs/>
          <w:sz w:val="28"/>
          <w:szCs w:val="28"/>
          <w:lang w:bidi="ar-EG"/>
        </w:rPr>
      </w:pPr>
      <w:proofErr w:type="spellStart"/>
      <w:r w:rsidRPr="00521578">
        <w:rPr>
          <w:rFonts w:asciiTheme="majorBidi" w:hAnsiTheme="majorBidi" w:cstheme="majorBidi"/>
          <w:b/>
          <w:bCs/>
          <w:sz w:val="28"/>
          <w:szCs w:val="28"/>
          <w:lang w:bidi="ar-EG"/>
        </w:rPr>
        <w:t>Github</w:t>
      </w:r>
      <w:proofErr w:type="spellEnd"/>
      <w:r w:rsidRPr="00521578">
        <w:rPr>
          <w:rFonts w:asciiTheme="majorBidi" w:hAnsiTheme="majorBidi" w:cstheme="majorBidi"/>
          <w:b/>
          <w:bCs/>
          <w:sz w:val="28"/>
          <w:szCs w:val="28"/>
          <w:lang w:bidi="ar-EG"/>
        </w:rPr>
        <w:t xml:space="preserve"> page :</w:t>
      </w:r>
      <w:r w:rsidR="00E02E73">
        <w:t xml:space="preserve"> </w:t>
      </w:r>
      <w:r w:rsidR="00E02E73" w:rsidRPr="00E02E73">
        <w:t xml:space="preserve"> </w:t>
      </w:r>
      <w:r w:rsidR="00E02E73" w:rsidRPr="00E02E73">
        <w:rPr>
          <w:rFonts w:asciiTheme="majorBidi" w:hAnsiTheme="majorBidi" w:cs="Times New Roman"/>
          <w:b/>
          <w:bCs/>
          <w:sz w:val="28"/>
          <w:szCs w:val="28"/>
          <w:rtl/>
          <w:lang w:bidi="ar-EG"/>
        </w:rPr>
        <w:t>/</w:t>
      </w:r>
    </w:p>
    <w:p w:rsidR="002E183A" w:rsidRDefault="002E183A" w:rsidP="00521578">
      <w:pPr>
        <w:spacing w:line="360" w:lineRule="auto"/>
        <w:jc w:val="right"/>
        <w:rPr>
          <w:rFonts w:asciiTheme="majorBidi" w:hAnsiTheme="majorBidi" w:cstheme="majorBidi"/>
          <w:b/>
          <w:bCs/>
          <w:sz w:val="28"/>
          <w:szCs w:val="28"/>
          <w:lang w:bidi="ar-EG"/>
        </w:rPr>
      </w:pPr>
    </w:p>
    <w:p w:rsidR="00521578" w:rsidRDefault="00521578" w:rsidP="00521578">
      <w:pPr>
        <w:jc w:val="right"/>
        <w:rPr>
          <w:rFonts w:asciiTheme="majorBidi" w:hAnsiTheme="majorBidi" w:cs="Times New Roman"/>
          <w:b/>
          <w:bCs/>
          <w:sz w:val="28"/>
          <w:szCs w:val="28"/>
          <w:rtl/>
          <w:lang w:bidi="ar-EG"/>
        </w:rPr>
      </w:pPr>
      <w:r w:rsidRPr="00521578">
        <w:rPr>
          <w:rFonts w:asciiTheme="majorBidi" w:hAnsiTheme="majorBidi" w:cstheme="majorBidi"/>
          <w:b/>
          <w:bCs/>
          <w:sz w:val="28"/>
          <w:szCs w:val="28"/>
          <w:lang w:bidi="ar-EG"/>
        </w:rPr>
        <w:t>Application brief</w:t>
      </w:r>
      <w:r>
        <w:rPr>
          <w:rFonts w:asciiTheme="majorBidi" w:hAnsiTheme="majorBidi" w:cstheme="majorBidi"/>
          <w:b/>
          <w:bCs/>
          <w:sz w:val="28"/>
          <w:szCs w:val="28"/>
          <w:lang w:bidi="ar-EG"/>
        </w:rPr>
        <w:t xml:space="preserve"> :</w:t>
      </w:r>
    </w:p>
    <w:p w:rsidR="00521578" w:rsidRDefault="002E183A" w:rsidP="002E183A">
      <w:pPr>
        <w:spacing w:line="360" w:lineRule="auto"/>
        <w:jc w:val="right"/>
        <w:rPr>
          <w:rFonts w:asciiTheme="majorBidi" w:hAnsiTheme="majorBidi" w:cs="Times New Roman"/>
          <w:sz w:val="28"/>
          <w:szCs w:val="28"/>
          <w:rtl/>
          <w:lang w:bidi="ar-EG"/>
        </w:rPr>
      </w:pPr>
      <w:r>
        <w:rPr>
          <w:rFonts w:asciiTheme="majorBidi" w:hAnsiTheme="majorBidi" w:cs="Times New Roman"/>
          <w:sz w:val="28"/>
          <w:szCs w:val="28"/>
          <w:lang w:bidi="ar-EG"/>
        </w:rPr>
        <w:t xml:space="preserve">        </w:t>
      </w:r>
      <w:r w:rsidRPr="002E183A">
        <w:rPr>
          <w:rFonts w:asciiTheme="majorBidi" w:hAnsiTheme="majorBidi" w:cs="Times New Roman"/>
          <w:sz w:val="28"/>
          <w:szCs w:val="28"/>
          <w:lang w:bidi="ar-EG"/>
        </w:rPr>
        <w:t>An architecture for information processing devices which allows the construction of low cost, high performance systems for specialized computing applications involving sensor data processing. The reconfigurable processor architecture of the invention uses a programmable logic structure called an Adaptive Logic Processor (ALP). This structure is similar to an extendible field programmable gate array (FPGA) and is optimized for the implementation of program specific pipeline functions, where the function may be changed any number of times during the progress of a computation. A Reconfigurable Pipeline Instruction Control (RPIC) unit is used for loading the pipeline functions into the ALP during the configuration process and coordinating the operations of the ALP with other information processing structures, such as memory, I/O devices, and arithmetic processing units. Multiple components having the reconfigurable architecture of the present invention may be combined to produce high performance parallel processing systems based on the Single Instruction Multiple Data (SIMD) architecture concept.</w:t>
      </w:r>
    </w:p>
    <w:p w:rsidR="002E183A" w:rsidRDefault="002E183A" w:rsidP="002E183A">
      <w:pPr>
        <w:spacing w:line="360" w:lineRule="auto"/>
        <w:jc w:val="right"/>
        <w:rPr>
          <w:rFonts w:asciiTheme="majorBidi" w:hAnsiTheme="majorBidi" w:cs="Times New Roman"/>
          <w:sz w:val="28"/>
          <w:szCs w:val="28"/>
          <w:rtl/>
          <w:lang w:bidi="ar-EG"/>
        </w:rPr>
      </w:pPr>
      <w:r>
        <w:rPr>
          <w:rFonts w:asciiTheme="majorBidi" w:hAnsiTheme="majorBidi" w:cs="Times New Roman"/>
          <w:sz w:val="28"/>
          <w:szCs w:val="28"/>
          <w:lang w:bidi="ar-EG"/>
        </w:rPr>
        <w:t xml:space="preserve">        </w:t>
      </w:r>
      <w:r w:rsidRPr="002E183A">
        <w:rPr>
          <w:rFonts w:asciiTheme="majorBidi" w:hAnsiTheme="majorBidi" w:cs="Times New Roman"/>
          <w:sz w:val="28"/>
          <w:szCs w:val="28"/>
          <w:lang w:bidi="ar-EG"/>
        </w:rPr>
        <w:t xml:space="preserve">The Warp machine is a systolic array computer of linearly connected cells, each of which is a programmable processor capable of performing 10 million floating-point operations per second (10 MFLOPS). A typical Warp array includes ten cells, thus </w:t>
      </w:r>
      <w:r w:rsidRPr="002E183A">
        <w:rPr>
          <w:rFonts w:asciiTheme="majorBidi" w:hAnsiTheme="majorBidi" w:cs="Times New Roman"/>
          <w:sz w:val="28"/>
          <w:szCs w:val="28"/>
          <w:lang w:bidi="ar-EG"/>
        </w:rPr>
        <w:lastRenderedPageBreak/>
        <w:t>having a peak computation rate of 100 MFLOPS. The Warp array can be extended to include more cells to accommodate applications capable of using the increased computational bandwidth. Warp is integrated as an attached processor into a Unix host system. Programs for Warp are written in a high-level language supported by an optimizing compiler.</w:t>
      </w:r>
    </w:p>
    <w:p w:rsidR="002E183A" w:rsidRPr="002E183A" w:rsidRDefault="002E183A" w:rsidP="002E183A">
      <w:pPr>
        <w:spacing w:line="360" w:lineRule="auto"/>
        <w:jc w:val="right"/>
        <w:rPr>
          <w:rFonts w:asciiTheme="majorBidi" w:hAnsiTheme="majorBidi" w:cs="Times New Roman"/>
          <w:sz w:val="28"/>
          <w:szCs w:val="28"/>
          <w:lang w:bidi="ar-EG"/>
        </w:rPr>
      </w:pPr>
      <w:r w:rsidRPr="002E183A">
        <w:rPr>
          <w:rFonts w:asciiTheme="majorBidi" w:hAnsiTheme="majorBidi" w:cs="Times New Roman"/>
          <w:sz w:val="28"/>
          <w:szCs w:val="28"/>
          <w:lang w:bidi="ar-EG"/>
        </w:rPr>
        <w:t xml:space="preserve"> The first ten-cell prototype was completed in February 1986; delivery of production machines started in April 1987. Extensive experimentation with both the prototype and production machines has demonstrated that the Warp architecture is effective in the application domain of robot navigation as well as in other fields such as signal processing, scientific computation, and computer vision research. For these applications, Warp is typically several hundred times faster than a VAX 11/780 class computer. This paper describes the architecture, implementation, and performance of the Warp machine. Each major architectural decision is discussed and evaluated with system, software, and application considerations. The programming model and tools developed for the machine are also described. The paper concludes with performance data for a large number of applications.</w:t>
      </w:r>
      <w:r>
        <w:rPr>
          <w:rFonts w:asciiTheme="majorBidi" w:hAnsiTheme="majorBidi" w:cs="Times New Roman"/>
          <w:sz w:val="28"/>
          <w:szCs w:val="28"/>
          <w:lang w:bidi="ar-EG"/>
        </w:rPr>
        <w:t xml:space="preserve"> </w:t>
      </w:r>
    </w:p>
    <w:p w:rsidR="00521578" w:rsidRDefault="00521578" w:rsidP="00521578">
      <w:pPr>
        <w:jc w:val="right"/>
        <w:rPr>
          <w:rFonts w:asciiTheme="majorBidi" w:hAnsiTheme="majorBidi" w:cs="Times New Roman"/>
          <w:b/>
          <w:bCs/>
          <w:sz w:val="28"/>
          <w:szCs w:val="28"/>
          <w:rtl/>
          <w:lang w:bidi="ar-EG"/>
        </w:rPr>
      </w:pPr>
    </w:p>
    <w:p w:rsidR="00C46890" w:rsidRDefault="00521578" w:rsidP="00521578">
      <w:pPr>
        <w:jc w:val="right"/>
        <w:rPr>
          <w:rFonts w:asciiTheme="majorBidi" w:hAnsiTheme="majorBidi" w:cs="Times New Roman"/>
          <w:b/>
          <w:bCs/>
          <w:sz w:val="28"/>
          <w:szCs w:val="28"/>
          <w:lang w:bidi="ar-EG"/>
        </w:rPr>
      </w:pPr>
      <w:r>
        <w:rPr>
          <w:rFonts w:asciiTheme="majorBidi" w:hAnsiTheme="majorBidi" w:cs="Times New Roman"/>
          <w:b/>
          <w:bCs/>
          <w:sz w:val="28"/>
          <w:szCs w:val="28"/>
          <w:lang w:bidi="ar-EG"/>
        </w:rPr>
        <w:t xml:space="preserve"> </w:t>
      </w:r>
      <w:r w:rsidRPr="00521578">
        <w:rPr>
          <w:rFonts w:asciiTheme="majorBidi" w:hAnsiTheme="majorBidi" w:cs="Times New Roman"/>
          <w:b/>
          <w:bCs/>
          <w:sz w:val="28"/>
          <w:szCs w:val="28"/>
          <w:lang w:bidi="ar-EG"/>
        </w:rPr>
        <w:t>Scree</w:t>
      </w:r>
      <w:r w:rsidR="00C46890">
        <w:rPr>
          <w:rFonts w:asciiTheme="majorBidi" w:hAnsiTheme="majorBidi" w:cs="Times New Roman"/>
          <w:b/>
          <w:bCs/>
          <w:sz w:val="28"/>
          <w:szCs w:val="28"/>
          <w:lang w:bidi="ar-EG"/>
        </w:rPr>
        <w:t>n</w:t>
      </w:r>
      <w:r w:rsidRPr="00521578">
        <w:rPr>
          <w:rFonts w:asciiTheme="majorBidi" w:hAnsiTheme="majorBidi" w:cs="Times New Roman"/>
          <w:b/>
          <w:bCs/>
          <w:sz w:val="28"/>
          <w:szCs w:val="28"/>
          <w:lang w:bidi="ar-EG"/>
        </w:rPr>
        <w:t>shots :</w:t>
      </w:r>
    </w:p>
    <w:p w:rsidR="00521578" w:rsidRPr="00521578" w:rsidRDefault="00C46890" w:rsidP="00521578">
      <w:pPr>
        <w:jc w:val="right"/>
        <w:rPr>
          <w:rFonts w:asciiTheme="majorBidi" w:hAnsiTheme="majorBidi" w:cs="Times New Roman"/>
          <w:b/>
          <w:bCs/>
          <w:sz w:val="28"/>
          <w:szCs w:val="28"/>
          <w:lang w:bidi="ar-EG"/>
        </w:rPr>
      </w:pPr>
      <w:r w:rsidRPr="00C46890">
        <w:rPr>
          <w:rFonts w:asciiTheme="majorBidi" w:hAnsiTheme="majorBidi" w:cstheme="majorBidi"/>
          <w:b/>
          <w:bCs/>
          <w:noProof/>
          <w:sz w:val="28"/>
          <w:szCs w:val="28"/>
        </w:rPr>
        <w:t xml:space="preserve"> </w:t>
      </w:r>
      <w:r>
        <w:rPr>
          <w:rFonts w:asciiTheme="majorBidi" w:hAnsiTheme="majorBidi" w:cstheme="majorBidi"/>
          <w:b/>
          <w:bCs/>
          <w:noProof/>
          <w:sz w:val="28"/>
          <w:szCs w:val="28"/>
        </w:rPr>
        <w:drawing>
          <wp:inline distT="0" distB="0" distL="0" distR="0" wp14:anchorId="25B204AC" wp14:editId="396A0BA2">
            <wp:extent cx="4094921" cy="2870421"/>
            <wp:effectExtent l="0" t="0" r="1270" b="635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4096322" cy="2871403"/>
                    </a:xfrm>
                    <a:prstGeom prst="rect">
                      <a:avLst/>
                    </a:prstGeom>
                  </pic:spPr>
                </pic:pic>
              </a:graphicData>
            </a:graphic>
          </wp:inline>
        </w:drawing>
      </w:r>
    </w:p>
    <w:p w:rsidR="00C46890" w:rsidRDefault="00C46890" w:rsidP="00521578">
      <w:pPr>
        <w:jc w:val="right"/>
        <w:rPr>
          <w:rFonts w:asciiTheme="majorBidi" w:hAnsiTheme="majorBidi" w:cstheme="majorBidi"/>
          <w:b/>
          <w:bCs/>
          <w:noProof/>
          <w:sz w:val="28"/>
          <w:szCs w:val="28"/>
          <w:rtl/>
        </w:rPr>
      </w:pPr>
      <w:r>
        <w:rPr>
          <w:rFonts w:asciiTheme="majorBidi" w:hAnsiTheme="majorBidi" w:cstheme="majorBidi"/>
          <w:b/>
          <w:bCs/>
          <w:noProof/>
          <w:sz w:val="28"/>
          <w:szCs w:val="28"/>
        </w:rPr>
        <w:lastRenderedPageBreak/>
        <w:drawing>
          <wp:inline distT="0" distB="0" distL="0" distR="0" wp14:anchorId="529BEA1F" wp14:editId="42719508">
            <wp:extent cx="6188223" cy="2305879"/>
            <wp:effectExtent l="0" t="0" r="3175"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6">
                      <a:extLst>
                        <a:ext uri="{28A0092B-C50C-407E-A947-70E740481C1C}">
                          <a14:useLocalDpi xmlns:a14="http://schemas.microsoft.com/office/drawing/2010/main" val="0"/>
                        </a:ext>
                      </a:extLst>
                    </a:blip>
                    <a:stretch>
                      <a:fillRect/>
                    </a:stretch>
                  </pic:blipFill>
                  <pic:spPr>
                    <a:xfrm>
                      <a:off x="0" y="0"/>
                      <a:ext cx="6192520" cy="2307480"/>
                    </a:xfrm>
                    <a:prstGeom prst="rect">
                      <a:avLst/>
                    </a:prstGeom>
                  </pic:spPr>
                </pic:pic>
              </a:graphicData>
            </a:graphic>
          </wp:inline>
        </w:drawing>
      </w:r>
    </w:p>
    <w:p w:rsidR="00C46890" w:rsidRDefault="00C46890" w:rsidP="00C46890">
      <w:pPr>
        <w:jc w:val="center"/>
        <w:rPr>
          <w:rFonts w:asciiTheme="majorBidi" w:hAnsiTheme="majorBidi" w:cstheme="majorBidi"/>
          <w:b/>
          <w:bCs/>
          <w:noProof/>
          <w:sz w:val="28"/>
          <w:szCs w:val="28"/>
          <w:rtl/>
          <w:lang w:bidi="ar-EG"/>
        </w:rPr>
      </w:pPr>
      <w:r>
        <w:rPr>
          <w:rFonts w:asciiTheme="majorBidi" w:hAnsiTheme="majorBidi" w:cstheme="majorBidi"/>
          <w:b/>
          <w:bCs/>
          <w:noProof/>
          <w:sz w:val="28"/>
          <w:szCs w:val="28"/>
        </w:rPr>
        <w:drawing>
          <wp:inline distT="0" distB="0" distL="0" distR="0" wp14:anchorId="25B2EAFA" wp14:editId="5BED362F">
            <wp:extent cx="6180011" cy="2464904"/>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vx.PNG"/>
                    <pic:cNvPicPr/>
                  </pic:nvPicPr>
                  <pic:blipFill>
                    <a:blip r:embed="rId7">
                      <a:extLst>
                        <a:ext uri="{28A0092B-C50C-407E-A947-70E740481C1C}">
                          <a14:useLocalDpi xmlns:a14="http://schemas.microsoft.com/office/drawing/2010/main" val="0"/>
                        </a:ext>
                      </a:extLst>
                    </a:blip>
                    <a:stretch>
                      <a:fillRect/>
                    </a:stretch>
                  </pic:blipFill>
                  <pic:spPr>
                    <a:xfrm>
                      <a:off x="0" y="0"/>
                      <a:ext cx="6192520" cy="2469893"/>
                    </a:xfrm>
                    <a:prstGeom prst="rect">
                      <a:avLst/>
                    </a:prstGeom>
                  </pic:spPr>
                </pic:pic>
              </a:graphicData>
            </a:graphic>
          </wp:inline>
        </w:drawing>
      </w:r>
      <w:r>
        <w:rPr>
          <w:rFonts w:asciiTheme="majorBidi" w:hAnsiTheme="majorBidi" w:cstheme="majorBidi"/>
          <w:b/>
          <w:bCs/>
          <w:noProof/>
          <w:sz w:val="28"/>
          <w:szCs w:val="28"/>
        </w:rPr>
        <w:drawing>
          <wp:inline distT="0" distB="0" distL="0" distR="0" wp14:anchorId="599669EC" wp14:editId="7A6A6BC8">
            <wp:extent cx="6187688" cy="3506525"/>
            <wp:effectExtent l="0" t="0" r="3810"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rf.PNG"/>
                    <pic:cNvPicPr/>
                  </pic:nvPicPr>
                  <pic:blipFill>
                    <a:blip r:embed="rId8">
                      <a:extLst>
                        <a:ext uri="{28A0092B-C50C-407E-A947-70E740481C1C}">
                          <a14:useLocalDpi xmlns:a14="http://schemas.microsoft.com/office/drawing/2010/main" val="0"/>
                        </a:ext>
                      </a:extLst>
                    </a:blip>
                    <a:stretch>
                      <a:fillRect/>
                    </a:stretch>
                  </pic:blipFill>
                  <pic:spPr>
                    <a:xfrm>
                      <a:off x="0" y="0"/>
                      <a:ext cx="6192520" cy="3509263"/>
                    </a:xfrm>
                    <a:prstGeom prst="rect">
                      <a:avLst/>
                    </a:prstGeom>
                  </pic:spPr>
                </pic:pic>
              </a:graphicData>
            </a:graphic>
          </wp:inline>
        </w:drawing>
      </w:r>
    </w:p>
    <w:p w:rsidR="00521578" w:rsidRDefault="00C46890" w:rsidP="00521578">
      <w:pPr>
        <w:jc w:val="right"/>
        <w:rPr>
          <w:rFonts w:asciiTheme="majorBidi" w:hAnsiTheme="majorBidi" w:cstheme="majorBidi"/>
          <w:b/>
          <w:bCs/>
          <w:sz w:val="28"/>
          <w:szCs w:val="28"/>
          <w:lang w:bidi="ar-EG"/>
        </w:rPr>
      </w:pPr>
      <w:r>
        <w:rPr>
          <w:rFonts w:asciiTheme="majorBidi" w:hAnsiTheme="majorBidi" w:cstheme="majorBidi"/>
          <w:b/>
          <w:bCs/>
          <w:noProof/>
          <w:sz w:val="28"/>
          <w:szCs w:val="28"/>
        </w:rPr>
        <w:lastRenderedPageBreak/>
        <w:drawing>
          <wp:inline distT="0" distB="0" distL="0" distR="0" wp14:anchorId="7441D556" wp14:editId="1CA238C2">
            <wp:extent cx="6192520" cy="2390140"/>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ty.PNG"/>
                    <pic:cNvPicPr/>
                  </pic:nvPicPr>
                  <pic:blipFill>
                    <a:blip r:embed="rId9">
                      <a:extLst>
                        <a:ext uri="{28A0092B-C50C-407E-A947-70E740481C1C}">
                          <a14:useLocalDpi xmlns:a14="http://schemas.microsoft.com/office/drawing/2010/main" val="0"/>
                        </a:ext>
                      </a:extLst>
                    </a:blip>
                    <a:stretch>
                      <a:fillRect/>
                    </a:stretch>
                  </pic:blipFill>
                  <pic:spPr>
                    <a:xfrm>
                      <a:off x="0" y="0"/>
                      <a:ext cx="6192520" cy="2390140"/>
                    </a:xfrm>
                    <a:prstGeom prst="rect">
                      <a:avLst/>
                    </a:prstGeom>
                  </pic:spPr>
                </pic:pic>
              </a:graphicData>
            </a:graphic>
          </wp:inline>
        </w:drawing>
      </w:r>
    </w:p>
    <w:p w:rsidR="00C46890" w:rsidRDefault="00C46890" w:rsidP="00521578">
      <w:pPr>
        <w:jc w:val="right"/>
        <w:rPr>
          <w:rFonts w:asciiTheme="majorBidi" w:hAnsiTheme="majorBidi" w:cstheme="majorBidi"/>
          <w:b/>
          <w:bCs/>
          <w:sz w:val="28"/>
          <w:szCs w:val="28"/>
          <w:lang w:bidi="ar-EG"/>
        </w:rPr>
      </w:pPr>
      <w:r>
        <w:rPr>
          <w:rFonts w:asciiTheme="majorBidi" w:hAnsiTheme="majorBidi" w:cstheme="majorBidi"/>
          <w:b/>
          <w:bCs/>
          <w:sz w:val="28"/>
          <w:szCs w:val="28"/>
          <w:lang w:bidi="ar-EG"/>
        </w:rPr>
        <w:t>Source code</w:t>
      </w:r>
      <w:r>
        <w:rPr>
          <w:rFonts w:asciiTheme="majorBidi" w:hAnsiTheme="majorBidi" w:cstheme="majorBidi"/>
          <w:b/>
          <w:bCs/>
          <w:noProof/>
          <w:sz w:val="28"/>
          <w:szCs w:val="28"/>
        </w:rPr>
        <w:drawing>
          <wp:inline distT="0" distB="0" distL="0" distR="0" wp14:anchorId="68D29BEB" wp14:editId="72B46CDF">
            <wp:extent cx="6190318" cy="2615979"/>
            <wp:effectExtent l="0" t="0" r="127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hhhhhhhhhhgh.PNG"/>
                    <pic:cNvPicPr/>
                  </pic:nvPicPr>
                  <pic:blipFill>
                    <a:blip r:embed="rId10">
                      <a:extLst>
                        <a:ext uri="{28A0092B-C50C-407E-A947-70E740481C1C}">
                          <a14:useLocalDpi xmlns:a14="http://schemas.microsoft.com/office/drawing/2010/main" val="0"/>
                        </a:ext>
                      </a:extLst>
                    </a:blip>
                    <a:stretch>
                      <a:fillRect/>
                    </a:stretch>
                  </pic:blipFill>
                  <pic:spPr>
                    <a:xfrm>
                      <a:off x="0" y="0"/>
                      <a:ext cx="6192520" cy="2616909"/>
                    </a:xfrm>
                    <a:prstGeom prst="rect">
                      <a:avLst/>
                    </a:prstGeom>
                  </pic:spPr>
                </pic:pic>
              </a:graphicData>
            </a:graphic>
          </wp:inline>
        </w:drawing>
      </w:r>
    </w:p>
    <w:p w:rsidR="002E183A" w:rsidRPr="00521578" w:rsidRDefault="00C46890" w:rsidP="00C46890">
      <w:pPr>
        <w:jc w:val="right"/>
        <w:rPr>
          <w:rFonts w:asciiTheme="majorBidi" w:hAnsiTheme="majorBidi" w:cstheme="majorBidi"/>
          <w:b/>
          <w:bCs/>
          <w:sz w:val="28"/>
          <w:szCs w:val="28"/>
          <w:lang w:bidi="ar-EG"/>
        </w:rPr>
      </w:pPr>
      <w:r>
        <w:rPr>
          <w:rFonts w:asciiTheme="majorBidi" w:hAnsiTheme="majorBidi" w:cstheme="majorBidi"/>
          <w:b/>
          <w:bCs/>
          <w:noProof/>
          <w:sz w:val="28"/>
          <w:szCs w:val="28"/>
        </w:rPr>
        <w:drawing>
          <wp:inline distT="0" distB="0" distL="0" distR="0" wp14:anchorId="30942D1A" wp14:editId="3F92FB83">
            <wp:extent cx="6190780" cy="3132813"/>
            <wp:effectExtent l="0" t="0" r="635"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g.PNG"/>
                    <pic:cNvPicPr/>
                  </pic:nvPicPr>
                  <pic:blipFill>
                    <a:blip r:embed="rId11">
                      <a:extLst>
                        <a:ext uri="{28A0092B-C50C-407E-A947-70E740481C1C}">
                          <a14:useLocalDpi xmlns:a14="http://schemas.microsoft.com/office/drawing/2010/main" val="0"/>
                        </a:ext>
                      </a:extLst>
                    </a:blip>
                    <a:stretch>
                      <a:fillRect/>
                    </a:stretch>
                  </pic:blipFill>
                  <pic:spPr>
                    <a:xfrm>
                      <a:off x="0" y="0"/>
                      <a:ext cx="6192520" cy="3133694"/>
                    </a:xfrm>
                    <a:prstGeom prst="rect">
                      <a:avLst/>
                    </a:prstGeom>
                  </pic:spPr>
                </pic:pic>
              </a:graphicData>
            </a:graphic>
          </wp:inline>
        </w:drawing>
      </w:r>
    </w:p>
    <w:sectPr w:rsidR="002E183A" w:rsidRPr="00521578" w:rsidSect="00521578">
      <w:pgSz w:w="11906" w:h="16838"/>
      <w:pgMar w:top="1418" w:right="1077" w:bottom="1418" w:left="1077"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B2"/>
    <w:family w:val="swiss"/>
    <w:notTrueType/>
    <w:pitch w:val="variable"/>
    <w:sig w:usb0="00002001"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578"/>
    <w:rsid w:val="002E183A"/>
    <w:rsid w:val="00341C8F"/>
    <w:rsid w:val="00521578"/>
    <w:rsid w:val="006071B9"/>
    <w:rsid w:val="009A0554"/>
    <w:rsid w:val="00AB06D2"/>
    <w:rsid w:val="00C46890"/>
    <w:rsid w:val="00DF70C2"/>
    <w:rsid w:val="00E02E73"/>
    <w:rsid w:val="00EC7A37"/>
    <w:rsid w:val="00F531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C7A37"/>
    <w:rPr>
      <w:color w:val="0000FF" w:themeColor="hyperlink"/>
      <w:u w:val="single"/>
    </w:rPr>
  </w:style>
  <w:style w:type="character" w:styleId="a3">
    <w:name w:val="FollowedHyperlink"/>
    <w:basedOn w:val="a0"/>
    <w:uiPriority w:val="99"/>
    <w:semiHidden/>
    <w:unhideWhenUsed/>
    <w:rsid w:val="00EC7A37"/>
    <w:rPr>
      <w:color w:val="800080" w:themeColor="followedHyperlink"/>
      <w:u w:val="single"/>
    </w:rPr>
  </w:style>
  <w:style w:type="paragraph" w:styleId="a4">
    <w:name w:val="Balloon Text"/>
    <w:basedOn w:val="a"/>
    <w:link w:val="Char"/>
    <w:uiPriority w:val="99"/>
    <w:semiHidden/>
    <w:unhideWhenUsed/>
    <w:rsid w:val="00C4689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C468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C7A37"/>
    <w:rPr>
      <w:color w:val="0000FF" w:themeColor="hyperlink"/>
      <w:u w:val="single"/>
    </w:rPr>
  </w:style>
  <w:style w:type="character" w:styleId="a3">
    <w:name w:val="FollowedHyperlink"/>
    <w:basedOn w:val="a0"/>
    <w:uiPriority w:val="99"/>
    <w:semiHidden/>
    <w:unhideWhenUsed/>
    <w:rsid w:val="00EC7A37"/>
    <w:rPr>
      <w:color w:val="800080" w:themeColor="followedHyperlink"/>
      <w:u w:val="single"/>
    </w:rPr>
  </w:style>
  <w:style w:type="paragraph" w:styleId="a4">
    <w:name w:val="Balloon Text"/>
    <w:basedOn w:val="a"/>
    <w:link w:val="Char"/>
    <w:uiPriority w:val="99"/>
    <w:semiHidden/>
    <w:unhideWhenUsed/>
    <w:rsid w:val="00C46890"/>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C468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5627082">
      <w:bodyDiv w:val="1"/>
      <w:marLeft w:val="0"/>
      <w:marRight w:val="0"/>
      <w:marTop w:val="0"/>
      <w:marBottom w:val="0"/>
      <w:divBdr>
        <w:top w:val="none" w:sz="0" w:space="0" w:color="auto"/>
        <w:left w:val="none" w:sz="0" w:space="0" w:color="auto"/>
        <w:bottom w:val="none" w:sz="0" w:space="0" w:color="auto"/>
        <w:right w:val="none" w:sz="0" w:space="0" w:color="auto"/>
      </w:divBdr>
    </w:div>
    <w:div w:id="155091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soker</dc:creator>
  <cp:lastModifiedBy>soker</cp:lastModifiedBy>
  <cp:revision>7</cp:revision>
  <dcterms:created xsi:type="dcterms:W3CDTF">2020-05-27T18:51:00Z</dcterms:created>
  <dcterms:modified xsi:type="dcterms:W3CDTF">2020-05-28T13:52:00Z</dcterms:modified>
</cp:coreProperties>
</file>