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t>Official project name : Dawai – Medicine Availability System</w:t>
      </w:r>
    </w:p>
    <w:p>
      <w:r>
        <w:rPr>
          <w:b/>
        </w:rPr>
        <w:t xml:space="preserve">Project sponsor: </w:t>
      </w:r>
      <w:r>
        <w:t>Ministry of Health</w:t>
      </w:r>
    </w:p>
    <w:p>
      <w:r>
        <w:rPr>
          <w:b/>
        </w:rPr>
        <w:t xml:space="preserve">Project manager: </w:t>
      </w:r>
      <w:r>
        <w:t>Mostafa Anwar</w:t>
      </w:r>
    </w:p>
    <w:p>
      <w:r>
        <w:rPr>
          <w:b/>
        </w:rPr>
        <w:t xml:space="preserve">Purpose of the project: </w:t>
      </w:r>
      <w:r>
        <w:t>To help people find medicines at participating pharmacies and reduce the time and effort spent searching for prescribed medicines.</w:t>
      </w:r>
    </w:p>
    <w:p>
      <w:pPr>
        <w:pStyle w:val="Heading1"/>
      </w:pPr>
      <w:r>
        <w:t>Business case</w:t>
      </w:r>
    </w:p>
    <w:p>
      <w:r>
        <w:t>The Dawai application is designed to help users search for medicines and find participating pharmacies that report availability. Users can view pharmacy contact details and the time of the latest availability update, so they can contact the pharmacy before travelling. If a medicine is unavailable, users should consult a licensed pharmacist or their prescribing healthcare professional about suitable next steps. The application provides availability information and does not diagnose conditions, prescribe medicines, or independently recommend substitutions.</w:t>
      </w:r>
    </w:p>
    <w:p>
      <w:pPr>
        <w:pStyle w:val="Heading1"/>
      </w:pPr>
      <w:r>
        <w:t>Key deliverables</w:t>
      </w:r>
    </w:p>
    <w:p>
      <w:r>
        <w:t>A medicine availability application that allows users to search for medicines and view participating pharmacies and their reported availability.</w:t>
      </w:r>
    </w:p>
    <w:p>
      <w:pPr>
        <w:pStyle w:val="Heading1"/>
      </w:pPr>
      <w:r>
        <w:t>Project milestones</w:t>
      </w:r>
    </w:p>
    <w:p>
      <w:pPr>
        <w:pStyle w:val="ListBullet"/>
      </w:pPr>
      <w:r>
        <w:t>Requirements review: Requirements specifications are complete, correct, approved, and suitable.</w:t>
      </w:r>
    </w:p>
    <w:p>
      <w:pPr>
        <w:pStyle w:val="ListBullet"/>
      </w:pPr>
      <w:r>
        <w:t>Critical design review: Detailed designs and system architecture are approved and suitable for software development.</w:t>
      </w:r>
    </w:p>
    <w:p>
      <w:pPr>
        <w:pStyle w:val="ListBullet"/>
      </w:pPr>
      <w:r>
        <w:t>System test review: The software has passed system testing and is suitable for acceptance testing.</w:t>
      </w:r>
    </w:p>
    <w:p>
      <w:pPr>
        <w:pStyle w:val="ListBullet"/>
      </w:pPr>
      <w:r>
        <w:t>Product operational: The application is available for use in its planned pilot environment.</w:t>
      </w:r>
    </w:p>
    <w:p>
      <w:pPr>
        <w:pStyle w:val="Heading1"/>
      </w:pPr>
      <w:r>
        <w:t>Project resources</w:t>
      </w:r>
    </w:p>
    <w:p>
      <w:pPr>
        <w:pStyle w:val="ListBullet"/>
      </w:pPr>
      <w:r>
        <w:t>Staff: 1 project manager, 1 mobile application developer, 1 back-end developer, and 1 tester.</w:t>
      </w:r>
    </w:p>
    <w:p>
      <w:pPr>
        <w:pStyle w:val="ListBullet"/>
      </w:pPr>
      <w:r>
        <w:t>Hardware: development computers and a server or hosting environment.</w:t>
      </w:r>
    </w:p>
    <w:p>
      <w:pPr>
        <w:pStyle w:val="ListBullet"/>
      </w:pPr>
      <w:r>
        <w:t>Software: development tools, database software, and required software licenses.</w:t>
      </w:r>
    </w:p>
    <w:p>
      <w:pPr>
        <w:pStyle w:val="Heading1"/>
      </w:pPr>
      <w:r>
        <w:t>Budget</w:t>
      </w:r>
    </w:p>
    <w:p>
      <w:r>
        <w:t>Budget allocated for this project is 30,000 L.E.</w:t>
      </w:r>
    </w:p>
    <w:p>
      <w:pPr>
        <w:pStyle w:val="Heading1"/>
      </w:pPr>
      <w:r>
        <w:t>Constraints</w:t>
      </w:r>
    </w:p>
    <w:p>
      <w:pPr>
        <w:pStyle w:val="ListBullet"/>
      </w:pPr>
      <w:r>
        <w:t>This project must be delivered within the specified budget.</w:t>
      </w:r>
    </w:p>
    <w:p>
      <w:pPr>
        <w:pStyle w:val="ListBullet"/>
      </w:pPr>
      <w:r>
        <w:t>The project must be delivered within the agreed project schedule.</w:t>
      </w:r>
    </w:p>
    <w:p>
      <w:pPr>
        <w:pStyle w:val="ListBullet"/>
      </w:pPr>
      <w:r>
        <w:t>Medicine availability information depends on updates provided by participating pharmacies.</w:t>
      </w:r>
    </w:p>
    <w:p>
      <w:pPr>
        <w:pStyle w:val="ListBullet"/>
      </w:pPr>
      <w:r>
        <w:t>The application must not provide diagnosis, prescribe medicines, or independently recommend medicine substitutions.</w:t>
      </w:r>
    </w:p>
    <w:p>
      <w:pPr>
        <w:pStyle w:val="Heading1"/>
      </w:pPr>
      <w:r>
        <w:t>High level risks</w:t>
      </w:r>
    </w:p>
    <w:p>
      <w:pPr>
        <w:pStyle w:val="ListBullet"/>
      </w:pPr>
      <w:r>
        <w:t>Inaccurate or outdated medicine availability information.</w:t>
      </w:r>
    </w:p>
    <w:p>
      <w:pPr>
        <w:pStyle w:val="ListBullet"/>
      </w:pPr>
      <w:r>
        <w:t>Scope creep: uncontrolled changes and continuous growth of the project scope.</w:t>
      </w:r>
    </w:p>
    <w:p>
      <w:pPr>
        <w:pStyle w:val="ListBullet"/>
      </w:pPr>
      <w:r>
        <w:t>The project team may misunderstand requirements.</w:t>
      </w:r>
    </w:p>
    <w:p>
      <w:pPr>
        <w:pStyle w:val="ListBullet"/>
      </w:pPr>
      <w:r>
        <w:t>Loss of key personnel.</w:t>
      </w:r>
    </w:p>
    <w:p>
      <w:pPr>
        <w:pStyle w:val="ListBullet"/>
      </w:pPr>
      <w:r>
        <w:t>Users may misunderstand availability information as a guarantee that the medicine is in stock.</w:t>
      </w:r>
    </w:p>
    <w:p>
      <w:pPr>
        <w:pStyle w:val="ListBullet"/>
      </w:pPr>
      <w:r>
        <w:t>The selected technology may not be a suitable match for the project or its users.</w:t>
      </w:r>
    </w:p>
    <w:p>
      <w:pPr>
        <w:pStyle w:val="ListBullet"/>
      </w:pPr>
      <w:r>
        <w:t>Project success criteria may not be clearly defined for each phase.</w:t>
      </w:r>
    </w:p>
    <w:p>
      <w:pPr>
        <w:pStyle w:val="ListBullet"/>
      </w:pPr>
      <w:r>
        <w:t>Not enough pharmacies may participate or update their information regularly.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