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69" w:rsidRDefault="00E10369" w:rsidP="00E10369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 xml:space="preserve">Second project </w:t>
      </w:r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report</w:t>
      </w:r>
    </w:p>
    <w:p w:rsidR="00E10369" w:rsidRPr="0020399F" w:rsidRDefault="00E10369" w:rsidP="00E10369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E10369" w:rsidTr="00A92B55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E10369" w:rsidTr="00A92B55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:rsidR="00E10369" w:rsidRPr="006E6E67" w:rsidRDefault="00E10369" w:rsidP="00A92B55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Mostafa Mohamed Abdel-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Azeem</w:t>
            </w:r>
            <w:proofErr w:type="spellEnd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:rsidR="00E10369" w:rsidRPr="000F0384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Mazen</w:t>
            </w:r>
            <w:proofErr w:type="spellEnd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Mohamed </w:t>
            </w: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Hassanen</w:t>
            </w:r>
            <w:proofErr w:type="spellEnd"/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Mohamed Ashraf </w:t>
            </w: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Elsayed</w:t>
            </w:r>
            <w:proofErr w:type="spellEnd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Mahmoud </w:t>
            </w:r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  <w:rtl/>
              </w:rPr>
            </w:pPr>
          </w:p>
          <w:p w:rsidR="00E10369" w:rsidRPr="000F0384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:rsidR="00E10369" w:rsidRDefault="00E10369" w:rsidP="00A92B55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color w:val="C00000"/>
                <w:sz w:val="32"/>
                <w:szCs w:val="32"/>
                <w:lang w:bidi="ar-EG"/>
              </w:rPr>
              <w:t>20011161</w:t>
            </w: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rtl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lang w:bidi="ar-EG"/>
              </w:rPr>
            </w:pPr>
            <w:r>
              <w:rPr>
                <w:rFonts w:cstheme="minorHAnsi"/>
                <w:color w:val="C00000"/>
                <w:sz w:val="32"/>
                <w:szCs w:val="32"/>
                <w:lang w:bidi="ar-EG"/>
              </w:rPr>
              <w:t>20011488</w:t>
            </w: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:rsidR="00E10369" w:rsidRPr="00D40F27" w:rsidRDefault="00E10369" w:rsidP="00A92B55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E10369" w:rsidTr="00A92B55">
        <w:trPr>
          <w:trHeight w:val="749"/>
        </w:trPr>
        <w:tc>
          <w:tcPr>
            <w:tcW w:w="6030" w:type="dxa"/>
            <w:hideMark/>
          </w:tcPr>
          <w:p w:rsidR="00E10369" w:rsidRDefault="00E10369" w:rsidP="00A92B55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:rsidR="00E10369" w:rsidRDefault="00E10369" w:rsidP="00A92B55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E10369" w:rsidTr="00A92B55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E10369" w:rsidTr="00A92B55">
        <w:trPr>
          <w:trHeight w:val="749"/>
        </w:trPr>
        <w:tc>
          <w:tcPr>
            <w:tcW w:w="6030" w:type="dxa"/>
            <w:hideMark/>
          </w:tcPr>
          <w:p w:rsidR="00E10369" w:rsidRDefault="00E10369" w:rsidP="00A92B55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:rsidR="00E10369" w:rsidRDefault="00E10369" w:rsidP="00A92B55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E10369" w:rsidTr="00A92B55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:rsidR="008B38F7" w:rsidRDefault="00F46F57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463FFF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63FF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The code</w:t>
      </w:r>
    </w:p>
    <w:p w:rsidR="00F46F57" w:rsidRDefault="00F46F57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88265</wp:posOffset>
            </wp:positionV>
            <wp:extent cx="6610350" cy="2790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FFF" w:rsidRPr="00463FFF" w:rsidRDefault="00463FFF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F46F57">
      <w:r>
        <w:rPr>
          <w:noProof/>
        </w:rPr>
        <w:drawing>
          <wp:anchor distT="0" distB="0" distL="114300" distR="114300" simplePos="0" relativeHeight="251659264" behindDoc="1" locked="0" layoutInCell="1" allowOverlap="1" wp14:anchorId="7381D579" wp14:editId="56E76DBB">
            <wp:simplePos x="0" y="0"/>
            <wp:positionH relativeFrom="column">
              <wp:posOffset>-323850</wp:posOffset>
            </wp:positionH>
            <wp:positionV relativeFrom="paragraph">
              <wp:posOffset>184150</wp:posOffset>
            </wp:positionV>
            <wp:extent cx="6800850" cy="369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369" w:rsidRDefault="00E10369"/>
    <w:p w:rsidR="00E10369" w:rsidRDefault="00E10369"/>
    <w:p w:rsidR="00E10369" w:rsidRDefault="00E10369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D1F6FD" wp14:editId="6DFD0E6A">
            <wp:simplePos x="0" y="0"/>
            <wp:positionH relativeFrom="column">
              <wp:posOffset>-266701</wp:posOffset>
            </wp:positionH>
            <wp:positionV relativeFrom="paragraph">
              <wp:posOffset>-409575</wp:posOffset>
            </wp:positionV>
            <wp:extent cx="6581775" cy="24009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1312" behindDoc="1" locked="0" layoutInCell="1" allowOverlap="1" wp14:anchorId="0FC2BCDE" wp14:editId="3CD4427A">
            <wp:simplePos x="0" y="0"/>
            <wp:positionH relativeFrom="column">
              <wp:posOffset>-238125</wp:posOffset>
            </wp:positionH>
            <wp:positionV relativeFrom="paragraph">
              <wp:posOffset>226060</wp:posOffset>
            </wp:positionV>
            <wp:extent cx="5943600" cy="2406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2336" behindDoc="1" locked="0" layoutInCell="1" allowOverlap="1" wp14:anchorId="102D67F8" wp14:editId="38FA4559">
            <wp:simplePos x="0" y="0"/>
            <wp:positionH relativeFrom="column">
              <wp:posOffset>-200025</wp:posOffset>
            </wp:positionH>
            <wp:positionV relativeFrom="paragraph">
              <wp:posOffset>105410</wp:posOffset>
            </wp:positionV>
            <wp:extent cx="5943600" cy="26530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-200025</wp:posOffset>
            </wp:positionV>
            <wp:extent cx="5943600" cy="2483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4384" behindDoc="1" locked="0" layoutInCell="1" allowOverlap="1" wp14:anchorId="26250EF6" wp14:editId="76BBB154">
            <wp:simplePos x="0" y="0"/>
            <wp:positionH relativeFrom="column">
              <wp:posOffset>-114300</wp:posOffset>
            </wp:positionH>
            <wp:positionV relativeFrom="paragraph">
              <wp:posOffset>126365</wp:posOffset>
            </wp:positionV>
            <wp:extent cx="5943600" cy="27368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5408" behindDoc="1" locked="0" layoutInCell="1" allowOverlap="1" wp14:anchorId="4115B00D" wp14:editId="780FBD62">
            <wp:simplePos x="0" y="0"/>
            <wp:positionH relativeFrom="column">
              <wp:posOffset>-114300</wp:posOffset>
            </wp:positionH>
            <wp:positionV relativeFrom="paragraph">
              <wp:posOffset>281939</wp:posOffset>
            </wp:positionV>
            <wp:extent cx="5943600" cy="2828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-380999</wp:posOffset>
            </wp:positionV>
            <wp:extent cx="6286500" cy="3017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1E0DAB69" wp14:editId="0D7592BF">
            <wp:simplePos x="0" y="0"/>
            <wp:positionH relativeFrom="margin">
              <wp:posOffset>-371475</wp:posOffset>
            </wp:positionH>
            <wp:positionV relativeFrom="paragraph">
              <wp:posOffset>390525</wp:posOffset>
            </wp:positionV>
            <wp:extent cx="6247662" cy="4048125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6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5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F46F57" w:rsidRPr="00F46F57" w:rsidRDefault="00F46F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r>
        <w:rPr>
          <w:noProof/>
        </w:rPr>
        <w:drawing>
          <wp:anchor distT="0" distB="0" distL="114300" distR="114300" simplePos="0" relativeHeight="251668480" behindDoc="1" locked="0" layoutInCell="1" allowOverlap="1" wp14:anchorId="5B4F2BAA" wp14:editId="074B0209">
            <wp:simplePos x="0" y="0"/>
            <wp:positionH relativeFrom="margin">
              <wp:posOffset>-314325</wp:posOffset>
            </wp:positionH>
            <wp:positionV relativeFrom="paragraph">
              <wp:posOffset>286385</wp:posOffset>
            </wp:positionV>
            <wp:extent cx="6296025" cy="40195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FA0F90F" wp14:editId="5D7FB77F">
            <wp:simplePos x="0" y="0"/>
            <wp:positionH relativeFrom="margin">
              <wp:posOffset>-266700</wp:posOffset>
            </wp:positionH>
            <wp:positionV relativeFrom="paragraph">
              <wp:posOffset>-142875</wp:posOffset>
            </wp:positionV>
            <wp:extent cx="6361430" cy="3819092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3819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r>
        <w:rPr>
          <w:noProof/>
        </w:rPr>
        <w:drawing>
          <wp:anchor distT="0" distB="0" distL="114300" distR="114300" simplePos="0" relativeHeight="251670528" behindDoc="1" locked="0" layoutInCell="1" allowOverlap="1" wp14:anchorId="4007BC17" wp14:editId="03C7A550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5676900" cy="41821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1902" cy="48393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bookmarkStart w:id="0" w:name="_GoBack"/>
    </w:p>
    <w:bookmarkEnd w:id="0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sectPr w:rsidR="00F4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0E24"/>
    <w:multiLevelType w:val="hybridMultilevel"/>
    <w:tmpl w:val="74B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69"/>
    <w:rsid w:val="002A5CB3"/>
    <w:rsid w:val="00463FFF"/>
    <w:rsid w:val="0081756A"/>
    <w:rsid w:val="00E10369"/>
    <w:rsid w:val="00F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CF54"/>
  <w15:chartTrackingRefBased/>
  <w15:docId w15:val="{91A7B9F4-8D70-4B84-95FB-4492E56E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6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2023-05-17T12:19:00Z</dcterms:created>
  <dcterms:modified xsi:type="dcterms:W3CDTF">2023-05-17T14:02:00Z</dcterms:modified>
</cp:coreProperties>
</file>