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D69" w:rsidRPr="005B7D69" w:rsidRDefault="005B7D69" w:rsidP="005B7D69">
      <w:pPr>
        <w:spacing w:after="100" w:afterAutospacing="1"/>
        <w:outlineLvl w:val="2"/>
        <w:rPr>
          <w:rFonts w:ascii="inherit" w:eastAsia="Times New Roman" w:hAnsi="inherit" w:cs="Times New Roman"/>
          <w:b/>
          <w:bCs/>
          <w:color w:val="37474F"/>
          <w:sz w:val="27"/>
          <w:szCs w:val="27"/>
        </w:rPr>
      </w:pPr>
      <w:r w:rsidRPr="005B7D69">
        <w:rPr>
          <w:rFonts w:ascii="inherit" w:eastAsia="Times New Roman" w:hAnsi="inherit" w:cs="Times New Roman"/>
          <w:b/>
          <w:bCs/>
          <w:color w:val="37474F"/>
          <w:sz w:val="27"/>
          <w:szCs w:val="27"/>
        </w:rPr>
        <w:t>In</w:t>
      </w:r>
      <w:r>
        <w:rPr>
          <w:rFonts w:ascii="inherit" w:eastAsia="Times New Roman" w:hAnsi="inherit" w:cs="Times New Roman"/>
          <w:b/>
          <w:bCs/>
          <w:color w:val="37474F"/>
          <w:sz w:val="27"/>
          <w:szCs w:val="27"/>
        </w:rPr>
        <w:t>i</w:t>
      </w:r>
      <w:r w:rsidRPr="005B7D69">
        <w:rPr>
          <w:rFonts w:ascii="inherit" w:eastAsia="Times New Roman" w:hAnsi="inherit" w:cs="Times New Roman"/>
          <w:b/>
          <w:bCs/>
          <w:color w:val="37474F"/>
          <w:sz w:val="27"/>
          <w:szCs w:val="27"/>
        </w:rPr>
        <w:t>tial post</w:t>
      </w:r>
      <w:r w:rsidR="00D64A9F">
        <w:rPr>
          <w:rFonts w:ascii="inherit" w:eastAsia="Times New Roman" w:hAnsi="inherit" w:cs="Times New Roman"/>
          <w:b/>
          <w:bCs/>
          <w:color w:val="37474F"/>
          <w:sz w:val="27"/>
          <w:szCs w:val="27"/>
        </w:rPr>
        <w:t xml:space="preserve"> 1</w:t>
      </w:r>
      <w:bookmarkStart w:id="0" w:name="_GoBack"/>
      <w:bookmarkEnd w:id="0"/>
    </w:p>
    <w:p w:rsidR="005B7D69" w:rsidRPr="005B7D69" w:rsidRDefault="005B7D69" w:rsidP="005B7D69">
      <w:pPr>
        <w:spacing w:after="100" w:afterAutospacing="1"/>
        <w:rPr>
          <w:rFonts w:ascii="Arial" w:eastAsia="Times New Roman" w:hAnsi="Arial" w:cs="Arial"/>
          <w:color w:val="4C5A73"/>
        </w:rPr>
      </w:pPr>
      <w:r w:rsidRPr="005B7D69">
        <w:rPr>
          <w:rFonts w:ascii="Arial" w:eastAsia="Times New Roman" w:hAnsi="Arial" w:cs="Arial"/>
          <w:color w:val="4C5A73"/>
        </w:rPr>
        <w:t xml:space="preserve">The rise of agent-based systems (ABS) can be attributed to advances in artificial intelligence (AI), distributed computing, and the increasing complexity of </w:t>
      </w:r>
      <w:proofErr w:type="spellStart"/>
      <w:r w:rsidRPr="005B7D69">
        <w:rPr>
          <w:rFonts w:ascii="Arial" w:eastAsia="Times New Roman" w:hAnsi="Arial" w:cs="Arial"/>
          <w:color w:val="4C5A73"/>
        </w:rPr>
        <w:t>organisational</w:t>
      </w:r>
      <w:proofErr w:type="spellEnd"/>
      <w:r w:rsidRPr="005B7D69">
        <w:rPr>
          <w:rFonts w:ascii="Arial" w:eastAsia="Times New Roman" w:hAnsi="Arial" w:cs="Arial"/>
          <w:color w:val="4C5A73"/>
        </w:rPr>
        <w:t xml:space="preserve"> processes requiring adaptive, autonomous decision-making. In essence, an agent is a software entity capable of perceiving its environment, making decisions, and acting autonomously to achieve defined objectives (Wooldridge, 2009). The evolution of AI techniques, such as machine learning, natural language processing, and knowledge representation, has enabled agents to become more intelligent and capable of handling dynamic and unpredictable environments.</w:t>
      </w:r>
    </w:p>
    <w:p w:rsidR="005B7D69" w:rsidRPr="005B7D69" w:rsidRDefault="005B7D69" w:rsidP="005B7D69">
      <w:pPr>
        <w:spacing w:after="100" w:afterAutospacing="1"/>
        <w:rPr>
          <w:rFonts w:ascii="Arial" w:eastAsia="Times New Roman" w:hAnsi="Arial" w:cs="Arial"/>
          <w:color w:val="4C5A73"/>
        </w:rPr>
      </w:pPr>
    </w:p>
    <w:p w:rsidR="005B7D69" w:rsidRPr="005B7D69" w:rsidRDefault="005B7D69" w:rsidP="005B7D69">
      <w:pPr>
        <w:spacing w:after="100" w:afterAutospacing="1"/>
        <w:rPr>
          <w:rFonts w:ascii="Arial" w:eastAsia="Times New Roman" w:hAnsi="Arial" w:cs="Arial"/>
          <w:color w:val="4C5A73"/>
        </w:rPr>
      </w:pPr>
      <w:r w:rsidRPr="005B7D69">
        <w:rPr>
          <w:rFonts w:ascii="Arial" w:eastAsia="Times New Roman" w:hAnsi="Arial" w:cs="Arial"/>
          <w:color w:val="4C5A73"/>
        </w:rPr>
        <w:t xml:space="preserve">From a technological perspective, the growth of networked infrastructures and the availability of high-performance computing resources have facilitated the deployment of multi-agent systems (MAS) in real-world applications (Jennings &amp; Bussmann, 2003). </w:t>
      </w:r>
      <w:proofErr w:type="spellStart"/>
      <w:r w:rsidRPr="005B7D69">
        <w:rPr>
          <w:rFonts w:ascii="Arial" w:eastAsia="Times New Roman" w:hAnsi="Arial" w:cs="Arial"/>
          <w:color w:val="4C5A73"/>
        </w:rPr>
        <w:t>Organisations</w:t>
      </w:r>
      <w:proofErr w:type="spellEnd"/>
      <w:r w:rsidRPr="005B7D69">
        <w:rPr>
          <w:rFonts w:ascii="Arial" w:eastAsia="Times New Roman" w:hAnsi="Arial" w:cs="Arial"/>
          <w:color w:val="4C5A73"/>
        </w:rPr>
        <w:t xml:space="preserve"> increasingly rely on ABS for simulation, process automation, supply chain </w:t>
      </w:r>
      <w:proofErr w:type="spellStart"/>
      <w:r w:rsidRPr="005B7D69">
        <w:rPr>
          <w:rFonts w:ascii="Arial" w:eastAsia="Times New Roman" w:hAnsi="Arial" w:cs="Arial"/>
          <w:color w:val="4C5A73"/>
        </w:rPr>
        <w:t>optimisation</w:t>
      </w:r>
      <w:proofErr w:type="spellEnd"/>
      <w:r w:rsidRPr="005B7D69">
        <w:rPr>
          <w:rFonts w:ascii="Arial" w:eastAsia="Times New Roman" w:hAnsi="Arial" w:cs="Arial"/>
          <w:color w:val="4C5A73"/>
        </w:rPr>
        <w:t>, and customer service, where scalability and adaptability are critical.</w:t>
      </w:r>
    </w:p>
    <w:p w:rsidR="005B7D69" w:rsidRPr="005B7D69" w:rsidRDefault="005B7D69" w:rsidP="005B7D69">
      <w:pPr>
        <w:spacing w:after="100" w:afterAutospacing="1"/>
        <w:rPr>
          <w:rFonts w:ascii="Arial" w:eastAsia="Times New Roman" w:hAnsi="Arial" w:cs="Arial"/>
          <w:color w:val="4C5A73"/>
        </w:rPr>
      </w:pPr>
    </w:p>
    <w:p w:rsidR="005B7D69" w:rsidRPr="005B7D69" w:rsidRDefault="005B7D69" w:rsidP="005B7D69">
      <w:pPr>
        <w:spacing w:after="100" w:afterAutospacing="1"/>
        <w:rPr>
          <w:rFonts w:ascii="Arial" w:eastAsia="Times New Roman" w:hAnsi="Arial" w:cs="Arial"/>
          <w:color w:val="4C5A73"/>
        </w:rPr>
      </w:pPr>
      <w:r w:rsidRPr="005B7D69">
        <w:rPr>
          <w:rFonts w:ascii="Arial" w:eastAsia="Times New Roman" w:hAnsi="Arial" w:cs="Arial"/>
          <w:color w:val="4C5A73"/>
        </w:rPr>
        <w:t xml:space="preserve">The benefits to </w:t>
      </w:r>
      <w:proofErr w:type="spellStart"/>
      <w:r w:rsidRPr="005B7D69">
        <w:rPr>
          <w:rFonts w:ascii="Arial" w:eastAsia="Times New Roman" w:hAnsi="Arial" w:cs="Arial"/>
          <w:color w:val="4C5A73"/>
        </w:rPr>
        <w:t>organisations</w:t>
      </w:r>
      <w:proofErr w:type="spellEnd"/>
      <w:r w:rsidRPr="005B7D69">
        <w:rPr>
          <w:rFonts w:ascii="Arial" w:eastAsia="Times New Roman" w:hAnsi="Arial" w:cs="Arial"/>
          <w:color w:val="4C5A73"/>
        </w:rPr>
        <w:t xml:space="preserve"> are significant. Firstly, ABS provide scalability by distributing problem-solving across multiple agents, enabling systems to handle larger and more complex tasks efficiently. Secondly, they offer adaptability, as agents can respond dynamically to changes in the environment without requiring </w:t>
      </w:r>
      <w:proofErr w:type="spellStart"/>
      <w:r w:rsidRPr="005B7D69">
        <w:rPr>
          <w:rFonts w:ascii="Arial" w:eastAsia="Times New Roman" w:hAnsi="Arial" w:cs="Arial"/>
          <w:color w:val="4C5A73"/>
        </w:rPr>
        <w:t>centralised</w:t>
      </w:r>
      <w:proofErr w:type="spellEnd"/>
      <w:r w:rsidRPr="005B7D69">
        <w:rPr>
          <w:rFonts w:ascii="Arial" w:eastAsia="Times New Roman" w:hAnsi="Arial" w:cs="Arial"/>
          <w:color w:val="4C5A73"/>
        </w:rPr>
        <w:t xml:space="preserve"> control (Russell &amp; </w:t>
      </w:r>
      <w:proofErr w:type="spellStart"/>
      <w:r w:rsidRPr="005B7D69">
        <w:rPr>
          <w:rFonts w:ascii="Arial" w:eastAsia="Times New Roman" w:hAnsi="Arial" w:cs="Arial"/>
          <w:color w:val="4C5A73"/>
        </w:rPr>
        <w:t>Norvig</w:t>
      </w:r>
      <w:proofErr w:type="spellEnd"/>
      <w:r w:rsidRPr="005B7D69">
        <w:rPr>
          <w:rFonts w:ascii="Arial" w:eastAsia="Times New Roman" w:hAnsi="Arial" w:cs="Arial"/>
          <w:color w:val="4C5A73"/>
        </w:rPr>
        <w:t xml:space="preserve">, 2021). Thirdly, ABS enhance collaboration and interoperability between different components or departments, aligning with the needs of modern, </w:t>
      </w:r>
      <w:proofErr w:type="spellStart"/>
      <w:r w:rsidRPr="005B7D69">
        <w:rPr>
          <w:rFonts w:ascii="Arial" w:eastAsia="Times New Roman" w:hAnsi="Arial" w:cs="Arial"/>
          <w:color w:val="4C5A73"/>
        </w:rPr>
        <w:t>decentralised</w:t>
      </w:r>
      <w:proofErr w:type="spellEnd"/>
      <w:r w:rsidRPr="005B7D69">
        <w:rPr>
          <w:rFonts w:ascii="Arial" w:eastAsia="Times New Roman" w:hAnsi="Arial" w:cs="Arial"/>
          <w:color w:val="4C5A73"/>
        </w:rPr>
        <w:t xml:space="preserve"> </w:t>
      </w:r>
      <w:proofErr w:type="spellStart"/>
      <w:r w:rsidRPr="005B7D69">
        <w:rPr>
          <w:rFonts w:ascii="Arial" w:eastAsia="Times New Roman" w:hAnsi="Arial" w:cs="Arial"/>
          <w:color w:val="4C5A73"/>
        </w:rPr>
        <w:t>organisational</w:t>
      </w:r>
      <w:proofErr w:type="spellEnd"/>
      <w:r w:rsidRPr="005B7D69">
        <w:rPr>
          <w:rFonts w:ascii="Arial" w:eastAsia="Times New Roman" w:hAnsi="Arial" w:cs="Arial"/>
          <w:color w:val="4C5A73"/>
        </w:rPr>
        <w:t xml:space="preserve"> structures.</w:t>
      </w:r>
    </w:p>
    <w:p w:rsidR="005B7D69" w:rsidRPr="005B7D69" w:rsidRDefault="005B7D69" w:rsidP="005B7D69">
      <w:pPr>
        <w:spacing w:after="100" w:afterAutospacing="1"/>
        <w:rPr>
          <w:rFonts w:ascii="Arial" w:eastAsia="Times New Roman" w:hAnsi="Arial" w:cs="Arial"/>
          <w:color w:val="4C5A73"/>
        </w:rPr>
      </w:pPr>
    </w:p>
    <w:p w:rsidR="005B7D69" w:rsidRPr="005B7D69" w:rsidRDefault="005B7D69" w:rsidP="005B7D69">
      <w:pPr>
        <w:spacing w:after="100" w:afterAutospacing="1"/>
        <w:rPr>
          <w:rFonts w:ascii="Arial" w:eastAsia="Times New Roman" w:hAnsi="Arial" w:cs="Arial"/>
          <w:color w:val="4C5A73"/>
        </w:rPr>
      </w:pPr>
      <w:r w:rsidRPr="005B7D69">
        <w:rPr>
          <w:rFonts w:ascii="Arial" w:eastAsia="Times New Roman" w:hAnsi="Arial" w:cs="Arial"/>
          <w:color w:val="4C5A73"/>
        </w:rPr>
        <w:t xml:space="preserve">In conclusion, the rise of ABS is driven by technological advances, the increasing complexity of </w:t>
      </w:r>
      <w:proofErr w:type="spellStart"/>
      <w:r w:rsidRPr="005B7D69">
        <w:rPr>
          <w:rFonts w:ascii="Arial" w:eastAsia="Times New Roman" w:hAnsi="Arial" w:cs="Arial"/>
          <w:color w:val="4C5A73"/>
        </w:rPr>
        <w:t>organisational</w:t>
      </w:r>
      <w:proofErr w:type="spellEnd"/>
      <w:r w:rsidRPr="005B7D69">
        <w:rPr>
          <w:rFonts w:ascii="Arial" w:eastAsia="Times New Roman" w:hAnsi="Arial" w:cs="Arial"/>
          <w:color w:val="4C5A73"/>
        </w:rPr>
        <w:t xml:space="preserve"> operations, and the need for systems capable of autonomous, intelligent decision-making. By leveraging ABS, </w:t>
      </w:r>
      <w:proofErr w:type="spellStart"/>
      <w:r w:rsidRPr="005B7D69">
        <w:rPr>
          <w:rFonts w:ascii="Arial" w:eastAsia="Times New Roman" w:hAnsi="Arial" w:cs="Arial"/>
          <w:color w:val="4C5A73"/>
        </w:rPr>
        <w:t>organisations</w:t>
      </w:r>
      <w:proofErr w:type="spellEnd"/>
      <w:r w:rsidRPr="005B7D69">
        <w:rPr>
          <w:rFonts w:ascii="Arial" w:eastAsia="Times New Roman" w:hAnsi="Arial" w:cs="Arial"/>
          <w:color w:val="4C5A73"/>
        </w:rPr>
        <w:t xml:space="preserve"> can achieve higher efficiency, resilience, and responsiveness in competitive markets.</w:t>
      </w:r>
    </w:p>
    <w:p w:rsidR="005B7D69" w:rsidRPr="005B7D69" w:rsidRDefault="005B7D69" w:rsidP="005B7D69">
      <w:pPr>
        <w:spacing w:after="100" w:afterAutospacing="1"/>
        <w:rPr>
          <w:rFonts w:ascii="Arial" w:eastAsia="Times New Roman" w:hAnsi="Arial" w:cs="Arial"/>
          <w:color w:val="4C5A73"/>
        </w:rPr>
      </w:pPr>
    </w:p>
    <w:p w:rsidR="005B7D69" w:rsidRPr="005B7D69" w:rsidRDefault="005B7D69" w:rsidP="005B7D69">
      <w:pPr>
        <w:spacing w:after="100" w:afterAutospacing="1"/>
        <w:rPr>
          <w:rFonts w:ascii="Arial" w:eastAsia="Times New Roman" w:hAnsi="Arial" w:cs="Arial"/>
          <w:color w:val="4C5A73"/>
        </w:rPr>
      </w:pPr>
      <w:r w:rsidRPr="005B7D69">
        <w:rPr>
          <w:rFonts w:ascii="Arial" w:eastAsia="Times New Roman" w:hAnsi="Arial" w:cs="Arial"/>
          <w:color w:val="4C5A73"/>
        </w:rPr>
        <w:t>References</w:t>
      </w:r>
    </w:p>
    <w:p w:rsidR="005B7D69" w:rsidRPr="005B7D69" w:rsidRDefault="005B7D69" w:rsidP="005B7D69">
      <w:pPr>
        <w:spacing w:after="100" w:afterAutospacing="1"/>
        <w:rPr>
          <w:rFonts w:ascii="Arial" w:eastAsia="Times New Roman" w:hAnsi="Arial" w:cs="Arial"/>
          <w:color w:val="4C5A73"/>
        </w:rPr>
      </w:pPr>
      <w:r w:rsidRPr="005B7D69">
        <w:rPr>
          <w:rFonts w:ascii="Arial" w:eastAsia="Times New Roman" w:hAnsi="Arial" w:cs="Arial"/>
          <w:color w:val="4C5A73"/>
        </w:rPr>
        <w:t>Jennings, N. R. and Bussmann, S., 2003. Agent-based control systems. IEEE Control Systems Magazine, 23(3), pp.61–74.</w:t>
      </w:r>
    </w:p>
    <w:p w:rsidR="005B7D69" w:rsidRPr="005B7D69" w:rsidRDefault="005B7D69" w:rsidP="005B7D69">
      <w:pPr>
        <w:spacing w:after="100" w:afterAutospacing="1"/>
        <w:rPr>
          <w:rFonts w:ascii="Arial" w:eastAsia="Times New Roman" w:hAnsi="Arial" w:cs="Arial"/>
          <w:color w:val="4C5A73"/>
        </w:rPr>
      </w:pPr>
      <w:r w:rsidRPr="005B7D69">
        <w:rPr>
          <w:rFonts w:ascii="Arial" w:eastAsia="Times New Roman" w:hAnsi="Arial" w:cs="Arial"/>
          <w:color w:val="4C5A73"/>
        </w:rPr>
        <w:t xml:space="preserve">Russell, S. and </w:t>
      </w:r>
      <w:proofErr w:type="spellStart"/>
      <w:r w:rsidRPr="005B7D69">
        <w:rPr>
          <w:rFonts w:ascii="Arial" w:eastAsia="Times New Roman" w:hAnsi="Arial" w:cs="Arial"/>
          <w:color w:val="4C5A73"/>
        </w:rPr>
        <w:t>Norvig</w:t>
      </w:r>
      <w:proofErr w:type="spellEnd"/>
      <w:r w:rsidRPr="005B7D69">
        <w:rPr>
          <w:rFonts w:ascii="Arial" w:eastAsia="Times New Roman" w:hAnsi="Arial" w:cs="Arial"/>
          <w:color w:val="4C5A73"/>
        </w:rPr>
        <w:t>, P., 2021. Artificial Intelligence: A Modern Approach. 4th ed. Harlow: Pearson Education.</w:t>
      </w:r>
    </w:p>
    <w:p w:rsidR="005B7D69" w:rsidRPr="005B7D69" w:rsidRDefault="005B7D69" w:rsidP="005B7D69">
      <w:pPr>
        <w:spacing w:after="100" w:afterAutospacing="1"/>
        <w:rPr>
          <w:rFonts w:ascii="Arial" w:eastAsia="Times New Roman" w:hAnsi="Arial" w:cs="Arial"/>
          <w:color w:val="4C5A73"/>
        </w:rPr>
      </w:pPr>
      <w:r w:rsidRPr="005B7D69">
        <w:rPr>
          <w:rFonts w:ascii="Arial" w:eastAsia="Times New Roman" w:hAnsi="Arial" w:cs="Arial"/>
          <w:color w:val="4C5A73"/>
        </w:rPr>
        <w:t xml:space="preserve">Wooldridge, M., 2009. An Introduction to </w:t>
      </w:r>
      <w:proofErr w:type="spellStart"/>
      <w:r w:rsidRPr="005B7D69">
        <w:rPr>
          <w:rFonts w:ascii="Arial" w:eastAsia="Times New Roman" w:hAnsi="Arial" w:cs="Arial"/>
          <w:color w:val="4C5A73"/>
        </w:rPr>
        <w:t>MultiAgent</w:t>
      </w:r>
      <w:proofErr w:type="spellEnd"/>
      <w:r w:rsidRPr="005B7D69">
        <w:rPr>
          <w:rFonts w:ascii="Arial" w:eastAsia="Times New Roman" w:hAnsi="Arial" w:cs="Arial"/>
          <w:color w:val="4C5A73"/>
        </w:rPr>
        <w:t xml:space="preserve"> Systems. 2nd ed. </w:t>
      </w:r>
      <w:proofErr w:type="spellStart"/>
      <w:r w:rsidRPr="005B7D69">
        <w:rPr>
          <w:rFonts w:ascii="Arial" w:eastAsia="Times New Roman" w:hAnsi="Arial" w:cs="Arial"/>
          <w:color w:val="4C5A73"/>
        </w:rPr>
        <w:t>Chichester</w:t>
      </w:r>
      <w:proofErr w:type="spellEnd"/>
      <w:r w:rsidRPr="005B7D69">
        <w:rPr>
          <w:rFonts w:ascii="Arial" w:eastAsia="Times New Roman" w:hAnsi="Arial" w:cs="Arial"/>
          <w:color w:val="4C5A73"/>
        </w:rPr>
        <w:t>: Wiley.</w:t>
      </w:r>
    </w:p>
    <w:p w:rsidR="00517208" w:rsidRDefault="00517208"/>
    <w:sectPr w:rsidR="00517208" w:rsidSect="008705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69"/>
    <w:rsid w:val="00517208"/>
    <w:rsid w:val="005B7D69"/>
    <w:rsid w:val="00870504"/>
    <w:rsid w:val="00D64A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33DE715"/>
  <w15:chartTrackingRefBased/>
  <w15:docId w15:val="{6ACCF12D-47E8-4044-BF3F-CB9BF7CA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B7D6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7D6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B7D69"/>
  </w:style>
  <w:style w:type="character" w:styleId="Hyperlink">
    <w:name w:val="Hyperlink"/>
    <w:basedOn w:val="DefaultParagraphFont"/>
    <w:uiPriority w:val="99"/>
    <w:semiHidden/>
    <w:unhideWhenUsed/>
    <w:rsid w:val="005B7D69"/>
    <w:rPr>
      <w:color w:val="0000FF"/>
      <w:u w:val="single"/>
    </w:rPr>
  </w:style>
  <w:style w:type="character" w:customStyle="1" w:styleId="sr-only">
    <w:name w:val="sr-only"/>
    <w:basedOn w:val="DefaultParagraphFont"/>
    <w:rsid w:val="005B7D69"/>
  </w:style>
  <w:style w:type="paragraph" w:styleId="NormalWeb">
    <w:name w:val="Normal (Web)"/>
    <w:basedOn w:val="Normal"/>
    <w:uiPriority w:val="99"/>
    <w:semiHidden/>
    <w:unhideWhenUsed/>
    <w:rsid w:val="005B7D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171069">
      <w:bodyDiv w:val="1"/>
      <w:marLeft w:val="0"/>
      <w:marRight w:val="0"/>
      <w:marTop w:val="0"/>
      <w:marBottom w:val="0"/>
      <w:divBdr>
        <w:top w:val="none" w:sz="0" w:space="0" w:color="auto"/>
        <w:left w:val="none" w:sz="0" w:space="0" w:color="auto"/>
        <w:bottom w:val="none" w:sz="0" w:space="0" w:color="auto"/>
        <w:right w:val="none" w:sz="0" w:space="0" w:color="auto"/>
      </w:divBdr>
      <w:divsChild>
        <w:div w:id="1741366345">
          <w:marLeft w:val="0"/>
          <w:marRight w:val="0"/>
          <w:marTop w:val="0"/>
          <w:marBottom w:val="0"/>
          <w:divBdr>
            <w:top w:val="none" w:sz="0" w:space="0" w:color="auto"/>
            <w:left w:val="none" w:sz="0" w:space="0" w:color="auto"/>
            <w:bottom w:val="none" w:sz="0" w:space="0" w:color="auto"/>
            <w:right w:val="none" w:sz="0" w:space="0" w:color="auto"/>
          </w:divBdr>
          <w:divsChild>
            <w:div w:id="71199564">
              <w:marLeft w:val="0"/>
              <w:marRight w:val="0"/>
              <w:marTop w:val="0"/>
              <w:marBottom w:val="0"/>
              <w:divBdr>
                <w:top w:val="none" w:sz="0" w:space="0" w:color="auto"/>
                <w:left w:val="none" w:sz="0" w:space="0" w:color="auto"/>
                <w:bottom w:val="none" w:sz="0" w:space="0" w:color="auto"/>
                <w:right w:val="none" w:sz="0" w:space="0" w:color="auto"/>
              </w:divBdr>
            </w:div>
          </w:divsChild>
        </w:div>
        <w:div w:id="926422839">
          <w:marLeft w:val="0"/>
          <w:marRight w:val="0"/>
          <w:marTop w:val="0"/>
          <w:marBottom w:val="0"/>
          <w:divBdr>
            <w:top w:val="none" w:sz="0" w:space="0" w:color="auto"/>
            <w:left w:val="none" w:sz="0" w:space="0" w:color="auto"/>
            <w:bottom w:val="none" w:sz="0" w:space="0" w:color="auto"/>
            <w:right w:val="none" w:sz="0" w:space="0" w:color="auto"/>
          </w:divBdr>
          <w:divsChild>
            <w:div w:id="3591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ayman abdelmongy</dc:creator>
  <cp:keywords/>
  <dc:description/>
  <cp:lastModifiedBy>mohamad ayman abdelmongy</cp:lastModifiedBy>
  <cp:revision>2</cp:revision>
  <dcterms:created xsi:type="dcterms:W3CDTF">2025-10-20T09:20:00Z</dcterms:created>
  <dcterms:modified xsi:type="dcterms:W3CDTF">2025-10-20T09:25:00Z</dcterms:modified>
</cp:coreProperties>
</file>