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M02-L05 · Module 02</w:t>
      </w:r>
    </w:p>
    <w:p>
      <w:pPr>
        <w:spacing w:before="0" w:after="40" w:line="240" w:lineRule="auto"/>
      </w:pPr>
      <w:r>
        <w:rPr>
          <w:rFonts w:ascii="Arial" w:hAnsi="Arial" w:cs="Arial" w:eastAsia="Arial"/>
          <w:b/>
          <w:i w:val="0"/>
          <w:color w:val="1F4E79"/>
          <w:sz w:val="44"/>
        </w:rPr>
        <w:t>Assumptions in Inferential Statistics</w:t>
      </w:r>
    </w:p>
    <w:p>
      <w:pPr>
        <w:spacing w:before="0" w:after="120" w:line="240" w:lineRule="auto"/>
        <w:bidi w:val="true"/>
        <w:jc w:val="right"/>
      </w:pPr>
      <w:r>
        <w:rPr>
          <w:rFonts w:ascii="Arial" w:hAnsi="Arial" w:cs="Arial" w:eastAsia="Arial"/>
          <w:b/>
          <w:i w:val="0"/>
          <w:color w:val="1F4E79"/>
          <w:sz w:val="40"/>
          <w:rtl w:val="true"/>
          <w:szCs w:val="40"/>
        </w:rPr>
        <w:t>الافتراضات فى الإحصاء الاستدلالى</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 Learning Objectives</w:t>
      </w:r>
    </w:p>
    <w:p>
      <w:pPr>
        <w:keepNext/>
        <w:spacing w:before="0" w:after="80" w:line="240" w:lineRule="auto"/>
        <w:bidi w:val="true"/>
        <w:jc w:val="right"/>
      </w:pPr>
      <w:r>
        <w:rPr>
          <w:rFonts w:ascii="Arial" w:hAnsi="Arial" w:cs="Arial" w:eastAsia="Arial"/>
          <w:b/>
          <w:i w:val="0"/>
          <w:color w:val="1F4E79"/>
          <w:sz w:val="28"/>
          <w:rtl w:val="true"/>
          <w:szCs w:val="28"/>
        </w:rPr>
        <w:t>🎯 أهداف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Understand why every inferential method rests on assumptions.</w:t>
      </w:r>
    </w:p>
    <w:p>
      <w:pPr>
        <w:pStyle w:val="ListBullet"/>
        <w:spacing w:before="0" w:after="20" w:line="240" w:lineRule="auto"/>
      </w:pPr>
      <w:r>
        <w:rPr>
          <w:rFonts w:ascii="Arial" w:hAnsi="Arial" w:cs="Arial" w:eastAsia="Arial"/>
          <w:b w:val="0"/>
          <w:i w:val="0"/>
          <w:color w:val="1F1F1F"/>
          <w:sz w:val="22"/>
        </w:rPr>
        <w:t>See how different assumptions can lead to different conclusions on the same data.</w:t>
      </w:r>
    </w:p>
    <w:p>
      <w:pPr>
        <w:pStyle w:val="ListBullet"/>
        <w:spacing w:before="0" w:after="20" w:line="240" w:lineRule="auto"/>
      </w:pPr>
      <w:r>
        <w:rPr>
          <w:rFonts w:ascii="Arial" w:hAnsi="Arial" w:cs="Arial" w:eastAsia="Arial"/>
          <w:b w:val="0"/>
          <w:i w:val="0"/>
          <w:color w:val="1F1F1F"/>
          <w:sz w:val="22"/>
        </w:rPr>
        <w:t>Develop the habit of checking assumptions before trusting results.</w:t>
      </w:r>
    </w:p>
    <w:p>
      <w:pPr>
        <w:pStyle w:val="ListBullet"/>
        <w:spacing w:before="0" w:after="60" w:line="240" w:lineRule="auto"/>
        <w:bidi w:val="true"/>
        <w:jc w:val="right"/>
      </w:pPr>
      <w:r>
        <w:rPr>
          <w:rFonts w:ascii="Arial" w:hAnsi="Arial" w:cs="Arial" w:eastAsia="Arial"/>
          <w:b w:val="0"/>
          <w:i w:val="0"/>
          <w:color w:val="1F1F1F"/>
          <w:sz w:val="22"/>
          <w:rtl w:val="true"/>
          <w:szCs w:val="22"/>
        </w:rPr>
        <w:t>فهم لماذا يقوم كل منهج استدلالى على افتراضات.</w:t>
      </w:r>
    </w:p>
    <w:p>
      <w:pPr>
        <w:pStyle w:val="ListBullet"/>
        <w:spacing w:before="0" w:after="60" w:line="240" w:lineRule="auto"/>
        <w:bidi w:val="true"/>
        <w:jc w:val="right"/>
      </w:pPr>
      <w:r>
        <w:rPr>
          <w:rFonts w:ascii="Arial" w:hAnsi="Arial" w:cs="Arial" w:eastAsia="Arial"/>
          <w:b w:val="0"/>
          <w:i w:val="0"/>
          <w:color w:val="1F1F1F"/>
          <w:sz w:val="22"/>
          <w:rtl w:val="true"/>
          <w:szCs w:val="22"/>
        </w:rPr>
        <w:t>رؤية كيف يمكن لافتراضات مختلفة أن تنتج نتائج مختلفة على نفس البيانات.</w:t>
      </w:r>
    </w:p>
    <w:p>
      <w:pPr>
        <w:pStyle w:val="ListBullet"/>
        <w:spacing w:before="0" w:after="60" w:line="240" w:lineRule="auto"/>
        <w:bidi w:val="true"/>
        <w:jc w:val="right"/>
      </w:pPr>
      <w:r>
        <w:rPr>
          <w:rFonts w:ascii="Arial" w:hAnsi="Arial" w:cs="Arial" w:eastAsia="Arial"/>
          <w:b w:val="0"/>
          <w:i w:val="0"/>
          <w:color w:val="1F1F1F"/>
          <w:sz w:val="22"/>
          <w:rtl w:val="true"/>
          <w:szCs w:val="22"/>
        </w:rPr>
        <w:t>بناء عادة التحقق من الافتراضات قبل الوثوق بالنتائج.</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No Method Is Assumption-Free</w:t>
      </w:r>
    </w:p>
    <w:p>
      <w:pPr>
        <w:keepNext/>
        <w:spacing w:before="0" w:after="80" w:line="240" w:lineRule="auto"/>
        <w:bidi w:val="true"/>
        <w:jc w:val="right"/>
      </w:pPr>
      <w:r>
        <w:rPr>
          <w:rFonts w:ascii="Arial" w:hAnsi="Arial" w:cs="Arial" w:eastAsia="Arial"/>
          <w:b/>
          <w:i w:val="0"/>
          <w:color w:val="1F4E79"/>
          <w:sz w:val="28"/>
          <w:rtl w:val="true"/>
          <w:szCs w:val="28"/>
        </w:rPr>
        <w:t>1 · لا منهج يخلو من الافتراضات</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Inferential statistics never operates in a vacuum. Every method makes assumptions — about how the data was collected, what 'random' means here, what 'fair' looks like. Different assumptions can lead to different conclusions, even on the same data.</w:t>
      </w:r>
    </w:p>
    <w:p>
      <w:pPr>
        <w:spacing w:before="0" w:after="160" w:line="240" w:lineRule="auto"/>
        <w:bidi w:val="true"/>
        <w:jc w:val="both"/>
      </w:pPr>
      <w:r>
        <w:rPr>
          <w:rFonts w:ascii="Arial" w:hAnsi="Arial" w:cs="Arial" w:eastAsia="Arial"/>
          <w:b w:val="0"/>
          <w:i w:val="0"/>
          <w:color w:val="1F1F1F"/>
          <w:sz w:val="22"/>
          <w:rtl w:val="true"/>
          <w:szCs w:val="22"/>
        </w:rPr>
        <w:t>الإحصاء الاستدلالى لا يعمل فى فراغ. كل منهج يصنع افتراضات — عن كيف جُمعت البيانات، وما المقصود بـ 'العشوائية'، وكيف يبدو 'العدل'. افتراضات مختلفة قد تنتج استنتاجات مختلفة على نفس البيانات.</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 core skill of every data analyst is matching the assumptions to the approach. If your assumptions are wrong, your p-values and confidence intervals are also wrong.</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مهارة جوهرية لأى محلل بيانات هى مطابقة الافتراضات مع المنهج. إذا كانت افتراضاتك خاطئة، فقيم p وفترات الثقة لديك خاطئة أيضاً.</w:t>
            </w:r>
          </w:p>
        </w:tc>
      </w:tr>
    </w:tbl>
    <w:p>
      <w:pPr>
        <w:spacing w:before="0" w:after="80" w:line="240" w:lineRule="auto"/>
      </w:pPr>
    </w:p>
    <w:p>
      <w:pPr>
        <w:keepNext/>
        <w:spacing w:before="200" w:after="40" w:line="240" w:lineRule="auto"/>
      </w:pPr>
      <w:r>
        <w:rPr>
          <w:rFonts w:ascii="Arial" w:hAnsi="Arial" w:cs="Arial" w:eastAsia="Arial"/>
          <w:b/>
          <w:i w:val="0"/>
          <w:color w:val="1F4E79"/>
          <w:sz w:val="32"/>
        </w:rPr>
        <w:t>2 · Same Data, Three Conclusions</w:t>
      </w:r>
    </w:p>
    <w:p>
      <w:pPr>
        <w:keepNext/>
        <w:spacing w:before="0" w:after="80" w:line="240" w:lineRule="auto"/>
        <w:bidi w:val="true"/>
        <w:jc w:val="right"/>
      </w:pPr>
      <w:r>
        <w:rPr>
          <w:rFonts w:ascii="Arial" w:hAnsi="Arial" w:cs="Arial" w:eastAsia="Arial"/>
          <w:b/>
          <w:i w:val="0"/>
          <w:color w:val="1F4E79"/>
          <w:sz w:val="28"/>
          <w:rtl w:val="true"/>
          <w:szCs w:val="28"/>
        </w:rPr>
        <w:t>2 · نفس البيانات، ثلاثة استنتاجات</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Same question: 'Which of two finalists will win the world Rock-Paper-Scissors championship?' — three approaches, three different answers, all driven by different assumptions.</w:t>
      </w:r>
    </w:p>
    <w:p>
      <w:pPr>
        <w:spacing w:before="0" w:after="160" w:line="240" w:lineRule="auto"/>
        <w:bidi w:val="true"/>
        <w:jc w:val="both"/>
      </w:pPr>
      <w:r>
        <w:rPr>
          <w:rFonts w:ascii="Arial" w:hAnsi="Arial" w:cs="Arial" w:eastAsia="Arial"/>
          <w:b w:val="0"/>
          <w:i w:val="0"/>
          <w:color w:val="1F1F1F"/>
          <w:sz w:val="22"/>
          <w:rtl w:val="true"/>
          <w:szCs w:val="22"/>
        </w:rPr>
        <w:t>نفس السؤال: 'أى المتأهلَين للنهائى سيفوز ببطولة العالم لحجر-ورق-مقص؟' — ثلاثة مناهج، ثلاث إجابات مختلفة، كلها مدفوعة بافتراضات مختلفة.</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Approach / المنهج</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Assumption / الافتراض</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Conclusion / الاستنتاج</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Classical</w:t>
              <w:br/>
              <w:t>كلاسيكى</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RPS has no real skill — outcomes equally likely.</w:t>
              <w:br/>
              <w:t>لا توجد مهارة فعلية — نتائج متساوية.</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50/50.</w:t>
              <w:br/>
              <w:t>50/50.</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Bayesian</w:t>
              <w:br/>
              <w:t>بيزى</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Historically lefties beat righties 62% of the time.</w:t>
              <w:br/>
              <w:t>تاريخياً الأعسر يفوز 62%.</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Higher odds for the lefty.</w:t>
              <w:br/>
              <w:t>فرص أعلى للأعسر.</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Frequentist</w:t>
              <w:br/>
              <w:t>تكرارى</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We can simulate matches and collect observations.</w:t>
              <w:br/>
              <w:t>يمكن محاكاة المباريات وجمع الملاحظات.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Whatever the simulation produces (objective but environment-dependent).</w:t>
              <w:br/>
              <w:t>أياً كان ما تنتجه المحاكاة (موضوعى لكن يعتمد على البيئة).</w:t>
            </w:r>
          </w:p>
        </w:tc>
      </w:tr>
    </w:tbl>
    <w:p>
      <w:pPr>
        <w:keepNext/>
        <w:spacing w:before="200" w:after="40" w:line="240" w:lineRule="auto"/>
      </w:pPr>
      <w:r>
        <w:rPr>
          <w:rFonts w:ascii="Arial" w:hAnsi="Arial" w:cs="Arial" w:eastAsia="Arial"/>
          <w:b/>
          <w:i w:val="0"/>
          <w:color w:val="1F4E79"/>
          <w:sz w:val="32"/>
        </w:rPr>
        <w:t>3 · The Big Assumptions to Watch</w:t>
      </w:r>
    </w:p>
    <w:p>
      <w:pPr>
        <w:keepNext/>
        <w:spacing w:before="0" w:after="80" w:line="240" w:lineRule="auto"/>
        <w:bidi w:val="true"/>
        <w:jc w:val="right"/>
      </w:pPr>
      <w:r>
        <w:rPr>
          <w:rFonts w:ascii="Arial" w:hAnsi="Arial" w:cs="Arial" w:eastAsia="Arial"/>
          <w:b/>
          <w:i w:val="0"/>
          <w:color w:val="1F4E79"/>
          <w:sz w:val="28"/>
          <w:rtl w:val="true"/>
          <w:szCs w:val="28"/>
        </w:rPr>
        <w:t>3 · الافتراضات الكبرى الواجب مراقبتها</w:t>
      </w:r>
    </w:p>
    <w:p>
      <w:pPr>
        <w:spacing w:before="0" w:after="80" w:line="240" w:lineRule="auto"/>
        <w:pBdr>
          <w:bottom w:val="single" w:sz="8" w:space="1" w:color="1F4E79"/>
        </w:pBdr>
      </w:pPr>
    </w:p>
    <w:p>
      <w:pPr>
        <w:keepNext/>
        <w:spacing w:before="120" w:after="20" w:line="240" w:lineRule="auto"/>
      </w:pPr>
      <w:r>
        <w:rPr>
          <w:rFonts w:ascii="Arial" w:hAnsi="Arial" w:cs="Arial" w:eastAsia="Arial"/>
          <w:b/>
          <w:i w:val="0"/>
          <w:color w:val="2E75B6"/>
          <w:sz w:val="26"/>
        </w:rPr>
        <w:t>Typical assumptions in frequentist tests</w:t>
      </w:r>
    </w:p>
    <w:p>
      <w:pPr>
        <w:keepNext/>
        <w:spacing w:before="0" w:after="40" w:line="240" w:lineRule="auto"/>
        <w:bidi w:val="true"/>
        <w:jc w:val="right"/>
      </w:pPr>
      <w:r>
        <w:rPr>
          <w:rFonts w:ascii="Arial" w:hAnsi="Arial" w:cs="Arial" w:eastAsia="Arial"/>
          <w:b/>
          <w:i w:val="0"/>
          <w:color w:val="2E75B6"/>
          <w:sz w:val="24"/>
          <w:rtl w:val="true"/>
          <w:szCs w:val="24"/>
        </w:rPr>
        <w:t>افتراضات شائعة فى الاختبارات التكرارية</w:t>
      </w:r>
    </w:p>
    <w:p>
      <w:pPr>
        <w:pStyle w:val="ListBullet"/>
        <w:spacing w:before="0" w:after="20" w:line="240" w:lineRule="auto"/>
      </w:pPr>
      <w:r>
        <w:rPr>
          <w:rFonts w:ascii="Arial" w:hAnsi="Arial" w:cs="Arial" w:eastAsia="Arial"/>
          <w:b w:val="0"/>
          <w:i w:val="0"/>
          <w:color w:val="1F1F1F"/>
          <w:sz w:val="22"/>
        </w:rPr>
        <w:t>Random sampling — every member of the population had a real chance to appear.</w:t>
      </w:r>
    </w:p>
    <w:p>
      <w:pPr>
        <w:pStyle w:val="ListBullet"/>
        <w:spacing w:before="0" w:after="20" w:line="240" w:lineRule="auto"/>
      </w:pPr>
      <w:r>
        <w:rPr>
          <w:rFonts w:ascii="Arial" w:hAnsi="Arial" w:cs="Arial" w:eastAsia="Arial"/>
          <w:b w:val="0"/>
          <w:i w:val="0"/>
          <w:color w:val="1F1F1F"/>
          <w:sz w:val="22"/>
        </w:rPr>
        <w:t>Independence — observations don't influence each other.</w:t>
      </w:r>
    </w:p>
    <w:p>
      <w:pPr>
        <w:pStyle w:val="ListBullet"/>
        <w:spacing w:before="0" w:after="20" w:line="240" w:lineRule="auto"/>
      </w:pPr>
      <w:r>
        <w:rPr>
          <w:rFonts w:ascii="Arial" w:hAnsi="Arial" w:cs="Arial" w:eastAsia="Arial"/>
          <w:b w:val="0"/>
          <w:i w:val="0"/>
          <w:color w:val="1F1F1F"/>
          <w:sz w:val="22"/>
        </w:rPr>
        <w:t>Distributional shape — often Normal, especially for parametric tests.</w:t>
      </w:r>
    </w:p>
    <w:p>
      <w:pPr>
        <w:pStyle w:val="ListBullet"/>
        <w:spacing w:before="0" w:after="20" w:line="240" w:lineRule="auto"/>
      </w:pPr>
      <w:r>
        <w:rPr>
          <w:rFonts w:ascii="Arial" w:hAnsi="Arial" w:cs="Arial" w:eastAsia="Arial"/>
          <w:b w:val="0"/>
          <w:i w:val="0"/>
          <w:color w:val="1F1F1F"/>
          <w:sz w:val="22"/>
        </w:rPr>
        <w:t>Sample size — large enough for the Central Limit Theorem to kick in.</w:t>
      </w:r>
    </w:p>
    <w:p>
      <w:pPr>
        <w:pStyle w:val="ListBullet"/>
        <w:spacing w:before="0" w:after="60" w:line="240" w:lineRule="auto"/>
        <w:bidi w:val="true"/>
        <w:jc w:val="right"/>
      </w:pPr>
      <w:r>
        <w:rPr>
          <w:rFonts w:ascii="Arial" w:hAnsi="Arial" w:cs="Arial" w:eastAsia="Arial"/>
          <w:b w:val="0"/>
          <w:i w:val="0"/>
          <w:color w:val="1F1F1F"/>
          <w:sz w:val="22"/>
          <w:rtl w:val="true"/>
          <w:szCs w:val="22"/>
        </w:rPr>
        <w:t>العينة عشوائية — كل عضو فى المجتمع له فرصة حقيقية للظهور.</w:t>
      </w:r>
    </w:p>
    <w:p>
      <w:pPr>
        <w:pStyle w:val="ListBullet"/>
        <w:spacing w:before="0" w:after="60" w:line="240" w:lineRule="auto"/>
        <w:bidi w:val="true"/>
        <w:jc w:val="right"/>
      </w:pPr>
      <w:r>
        <w:rPr>
          <w:rFonts w:ascii="Arial" w:hAnsi="Arial" w:cs="Arial" w:eastAsia="Arial"/>
          <w:b w:val="0"/>
          <w:i w:val="0"/>
          <w:color w:val="1F1F1F"/>
          <w:sz w:val="22"/>
          <w:rtl w:val="true"/>
          <w:szCs w:val="22"/>
        </w:rPr>
        <w:t>الاستقلال — المشاهدات لا تؤثر فى بعضها.</w:t>
      </w:r>
    </w:p>
    <w:p>
      <w:pPr>
        <w:pStyle w:val="ListBullet"/>
        <w:spacing w:before="0" w:after="60" w:line="240" w:lineRule="auto"/>
        <w:bidi w:val="true"/>
        <w:jc w:val="right"/>
      </w:pPr>
      <w:r>
        <w:rPr>
          <w:rFonts w:ascii="Arial" w:hAnsi="Arial" w:cs="Arial" w:eastAsia="Arial"/>
          <w:b w:val="0"/>
          <w:i w:val="0"/>
          <w:color w:val="1F1F1F"/>
          <w:sz w:val="22"/>
          <w:rtl w:val="true"/>
          <w:szCs w:val="22"/>
        </w:rPr>
        <w:t>شكل التوزيع — عادة طبيعى، خصوصاً للاختبارات البارامترية.</w:t>
      </w:r>
    </w:p>
    <w:p>
      <w:pPr>
        <w:pStyle w:val="ListBullet"/>
        <w:spacing w:before="0" w:after="60" w:line="240" w:lineRule="auto"/>
        <w:bidi w:val="true"/>
        <w:jc w:val="right"/>
      </w:pPr>
      <w:r>
        <w:rPr>
          <w:rFonts w:ascii="Arial" w:hAnsi="Arial" w:cs="Arial" w:eastAsia="Arial"/>
          <w:b w:val="0"/>
          <w:i w:val="0"/>
          <w:color w:val="1F1F1F"/>
          <w:sz w:val="22"/>
          <w:rtl w:val="true"/>
          <w:szCs w:val="22"/>
        </w:rPr>
        <w:t>حجم العينة — كبير بما يكفى لظهور أثر نظرية النهاية المركزية.</w:t>
      </w:r>
    </w:p>
    <w:p>
      <w:pPr>
        <w:keepNext/>
        <w:spacing w:before="200" w:after="40" w:line="240" w:lineRule="auto"/>
      </w:pPr>
      <w:r>
        <w:rPr>
          <w:rFonts w:ascii="Arial" w:hAnsi="Arial" w:cs="Arial" w:eastAsia="Arial"/>
          <w:b/>
          <w:i w:val="0"/>
          <w:color w:val="1F4E79"/>
          <w:sz w:val="32"/>
        </w:rPr>
        <w:t>4 · Why Assumptions Matter in Business</w:t>
      </w:r>
    </w:p>
    <w:p>
      <w:pPr>
        <w:keepNext/>
        <w:spacing w:before="0" w:after="80" w:line="240" w:lineRule="auto"/>
        <w:bidi w:val="true"/>
        <w:jc w:val="right"/>
      </w:pPr>
      <w:r>
        <w:rPr>
          <w:rFonts w:ascii="Arial" w:hAnsi="Arial" w:cs="Arial" w:eastAsia="Arial"/>
          <w:b/>
          <w:i w:val="0"/>
          <w:color w:val="1F4E79"/>
          <w:sz w:val="28"/>
          <w:rtl w:val="true"/>
          <w:szCs w:val="28"/>
        </w:rPr>
        <w:t>4 · لماذا تهمّ الافتراضات فى الأعمال</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In a SaaS A/B test: assume each visitor's behavior is independent. If one visitor sees variant A and tweets about it, influencing 10 friends to load variant B, independence is broken — the p-value is no longer trustworthy.</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فى اختبار A/B لـ SaaS: نفترض أن سلوك كل زائر مستقل. إذا رأى زائر النسخة A وغرّد عنها فأثّر فى 10 أصدقاء ليحمّلوا النسخة B، انكسر الاستقلال — وأصبحت قيمة p غير موثوقة.</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In banking: assume default risk is independent across borrowers. The 2008 crisis broke this assumption — defaults clustered when the housing market fell, and risk models collapsed.</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فى البنوك: نفترض أن خطر التعثر مستقل بين المقترضين. أزمة 2008 كسرت هذا الافتراض — تجمعت حالات التعثر حين انهار سوق الإسكان، فانهارت نماذج المخاطر.</w:t>
            </w:r>
          </w:p>
        </w:tc>
      </w:tr>
    </w:tbl>
    <w:p>
      <w:pPr>
        <w:spacing w:before="0" w:after="80" w:line="240" w:lineRule="auto"/>
      </w:pPr>
    </w:p>
    <w:p>
      <w:pPr>
        <w:keepNext/>
        <w:spacing w:before="200" w:after="40" w:line="240" w:lineRule="auto"/>
      </w:pPr>
      <w:r>
        <w:rPr>
          <w:rFonts w:ascii="Arial" w:hAnsi="Arial" w:cs="Arial" w:eastAsia="Arial"/>
          <w:b/>
          <w:i w:val="0"/>
          <w:color w:val="1F4E79"/>
          <w:sz w:val="32"/>
        </w:rPr>
        <w:t>5 · Common Traps</w:t>
      </w:r>
    </w:p>
    <w:p>
      <w:pPr>
        <w:keepNext/>
        <w:spacing w:before="0" w:after="80" w:line="240" w:lineRule="auto"/>
        <w:bidi w:val="true"/>
        <w:jc w:val="right"/>
      </w:pPr>
      <w:r>
        <w:rPr>
          <w:rFonts w:ascii="Arial" w:hAnsi="Arial" w:cs="Arial" w:eastAsia="Arial"/>
          <w:b/>
          <w:i w:val="0"/>
          <w:color w:val="1F4E79"/>
          <w:sz w:val="28"/>
          <w:rtl w:val="true"/>
          <w:szCs w:val="28"/>
        </w:rPr>
        <w:t>5 · الفخاخ الشائعة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Treating a model as 'objective' because it uses numbers. The numbers are objective; the assumptions underneath them are choices made by humans.</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اعتبار نموذج 'موضوعياً' لأنه يستخدم أرقاماً. الأرقام موضوعية، لكن الافتراضات التى تحتها اختيارات بشرية.</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Skipping diagnostic checks. Plotting residuals, checking sample randomness, eyeballing distributions — five minutes here saves five hours later.</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تخطّى الفحوصات التشخيصية. رسم البواقى، فحص العشوائية، النظر السريع للتوزيعات — خمس دقائق هنا توفر خمس ساعات لاحقاً.</w:t>
            </w:r>
          </w:p>
        </w:tc>
      </w:tr>
    </w:tbl>
    <w:p>
      <w:pPr>
        <w:spacing w:before="0" w:after="80" w:line="240" w:lineRule="auto"/>
      </w:pPr>
    </w:p>
    <w:p>
      <w:pPr>
        <w:keepNext/>
        <w:spacing w:before="200" w:after="40" w:line="240" w:lineRule="auto"/>
      </w:pPr>
      <w:r>
        <w:rPr>
          <w:rFonts w:ascii="Arial" w:hAnsi="Arial" w:cs="Arial" w:eastAsia="Arial"/>
          <w:b/>
          <w:i w:val="0"/>
          <w:color w:val="1F4E79"/>
          <w:sz w:val="32"/>
        </w:rPr>
        <w:t>📋 Summary</w:t>
      </w:r>
    </w:p>
    <w:p>
      <w:pPr>
        <w:keepNext/>
        <w:spacing w:before="0" w:after="80" w:line="240" w:lineRule="auto"/>
        <w:bidi w:val="true"/>
        <w:jc w:val="right"/>
      </w:pPr>
      <w:r>
        <w:rPr>
          <w:rFonts w:ascii="Arial" w:hAnsi="Arial" w:cs="Arial" w:eastAsia="Arial"/>
          <w:b/>
          <w:i w:val="0"/>
          <w:color w:val="1F4E79"/>
          <w:sz w:val="28"/>
          <w:rtl w:val="true"/>
          <w:szCs w:val="28"/>
        </w:rPr>
        <w:t>📋 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Inferential statistics is only as trustworthy as its assumptions. A perfect calculation built on bad assumptions gives confidently wrong answers. The professional skill is not just running tests but examining whether each test's assumptions actually hold in your specific data.</w:t>
      </w:r>
    </w:p>
    <w:p>
      <w:pPr>
        <w:spacing w:before="0" w:after="160" w:line="240" w:lineRule="auto"/>
        <w:bidi w:val="true"/>
        <w:jc w:val="both"/>
      </w:pPr>
      <w:r>
        <w:rPr>
          <w:rFonts w:ascii="Arial" w:hAnsi="Arial" w:cs="Arial" w:eastAsia="Arial"/>
          <w:b w:val="0"/>
          <w:i w:val="0"/>
          <w:color w:val="1F1F1F"/>
          <w:sz w:val="22"/>
          <w:rtl w:val="true"/>
          <w:szCs w:val="22"/>
        </w:rPr>
        <w:t>الإحصاء الاستدلالى موثوق بقدر افتراضاته. حسابات مثالية فوق افتراضات خاطئة تعطى إجابات خاطئة بثقة. المهارة الاحترافية ليست تشغيل الاختبارات فقط، بل فحص ما إذا كانت افتراضات الاختبار صحيحة فى بياناتك تحديداً.</w:t>
      </w:r>
    </w:p>
    <w:p>
      <w:pPr>
        <w:keepNext/>
        <w:spacing w:before="200" w:after="40" w:line="240" w:lineRule="auto"/>
      </w:pPr>
      <w:r>
        <w:rPr>
          <w:rFonts w:ascii="Arial" w:hAnsi="Arial" w:cs="Arial" w:eastAsia="Arial"/>
          <w:b/>
          <w:i w:val="0"/>
          <w:color w:val="1F4E79"/>
          <w:sz w:val="32"/>
        </w:rPr>
        <w:t>🧠 Memory Aids — Reference Card</w:t>
      </w:r>
    </w:p>
    <w:p>
      <w:pPr>
        <w:keepNext/>
        <w:spacing w:before="0" w:after="80" w:line="240" w:lineRule="auto"/>
        <w:bidi w:val="true"/>
        <w:jc w:val="right"/>
      </w:pPr>
      <w:r>
        <w:rPr>
          <w:rFonts w:ascii="Arial" w:hAnsi="Arial" w:cs="Arial" w:eastAsia="Arial"/>
          <w:b/>
          <w:i w:val="0"/>
          <w:color w:val="1F4E79"/>
          <w:sz w:val="28"/>
          <w:rtl w:val="true"/>
          <w:szCs w:val="28"/>
        </w:rPr>
        <w:t>🧠 بطاقة القوانين والمفاتيح</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Every test has assumptions. State them. Check them. Wrong assumptions = wrong p-values.</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كل اختبار له افتراضات. اذكرها. افحصها. الافتراضات الخاطئة = قيم p خاطئة.</w:t>
            </w:r>
          </w:p>
        </w:tc>
      </w:tr>
    </w:tbl>
    <w:p>
      <w:pPr>
        <w:spacing w:before="0" w:after="80" w:line="240" w:lineRule="auto"/>
      </w:pPr>
    </w:p>
    <w:p>
      <w:pPr>
        <w:keepNext/>
        <w:spacing w:before="200" w:after="40" w:line="240" w:lineRule="auto"/>
      </w:pPr>
      <w:r>
        <w:rPr>
          <w:rFonts w:ascii="Arial" w:hAnsi="Arial" w:cs="Arial" w:eastAsia="Arial"/>
          <w:b/>
          <w:i w:val="0"/>
          <w:color w:val="1F4E79"/>
          <w:sz w:val="32"/>
        </w:rPr>
        <w:t>🧩 Quiz — 5 Questions</w:t>
      </w:r>
    </w:p>
    <w:p>
      <w:pPr>
        <w:keepNext/>
        <w:spacing w:before="0" w:after="80" w:line="240" w:lineRule="auto"/>
        <w:bidi w:val="true"/>
        <w:jc w:val="right"/>
      </w:pPr>
      <w:r>
        <w:rPr>
          <w:rFonts w:ascii="Arial" w:hAnsi="Arial" w:cs="Arial" w:eastAsia="Arial"/>
          <w:b/>
          <w:i w:val="0"/>
          <w:color w:val="1F4E79"/>
          <w:sz w:val="28"/>
          <w:rtl w:val="true"/>
          <w:szCs w:val="28"/>
        </w:rPr>
        <w:t>🧩 كويز — 5 أسئلة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Different inferential approaches sometimes give different answers on the same data because:</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المناهج الاستدلالية المختلفة تعطى أحياناً إجابات مختلفة على نفس البيانات لأن:</w:t>
      </w:r>
    </w:p>
    <w:p>
      <w:pPr>
        <w:pStyle w:val="ListBullet"/>
        <w:spacing w:before="0" w:after="20" w:line="240" w:lineRule="auto"/>
      </w:pPr>
      <w:r>
        <w:rPr>
          <w:rFonts w:ascii="Arial" w:hAnsi="Arial" w:cs="Arial" w:eastAsia="Arial"/>
          <w:b w:val="0"/>
          <w:i w:val="0"/>
          <w:color w:val="1F1F1F"/>
          <w:sz w:val="22"/>
        </w:rPr>
        <w:t>A. The math is wrong</w:t>
      </w:r>
    </w:p>
    <w:p>
      <w:pPr>
        <w:pStyle w:val="ListBullet"/>
        <w:spacing w:before="0" w:after="20" w:line="240" w:lineRule="auto"/>
      </w:pPr>
      <w:r>
        <w:rPr>
          <w:rFonts w:ascii="Arial" w:hAnsi="Arial" w:cs="Arial" w:eastAsia="Arial"/>
          <w:b w:val="0"/>
          <w:i w:val="0"/>
          <w:color w:val="1F1F1F"/>
          <w:sz w:val="22"/>
        </w:rPr>
        <w:t>B. They rest on different assumptions</w:t>
      </w:r>
    </w:p>
    <w:p>
      <w:pPr>
        <w:pStyle w:val="ListBullet"/>
        <w:spacing w:before="0" w:after="20" w:line="240" w:lineRule="auto"/>
      </w:pPr>
      <w:r>
        <w:rPr>
          <w:rFonts w:ascii="Arial" w:hAnsi="Arial" w:cs="Arial" w:eastAsia="Arial"/>
          <w:b w:val="0"/>
          <w:i w:val="0"/>
          <w:color w:val="1F1F1F"/>
          <w:sz w:val="22"/>
        </w:rPr>
        <w:t>C. Statistics is broken</w:t>
      </w:r>
    </w:p>
    <w:p>
      <w:pPr>
        <w:pStyle w:val="ListBullet"/>
        <w:spacing w:before="0" w:after="20" w:line="240" w:lineRule="auto"/>
      </w:pPr>
      <w:r>
        <w:rPr>
          <w:rFonts w:ascii="Arial" w:hAnsi="Arial" w:cs="Arial" w:eastAsia="Arial"/>
          <w:b w:val="0"/>
          <w:i w:val="0"/>
          <w:color w:val="1F1F1F"/>
          <w:sz w:val="22"/>
        </w:rPr>
        <w:t>D. Random chance</w:t>
      </w:r>
    </w:p>
    <w:p>
      <w:pPr>
        <w:pStyle w:val="ListBullet"/>
        <w:spacing w:before="0" w:after="60" w:line="240" w:lineRule="auto"/>
        <w:bidi w:val="true"/>
        <w:jc w:val="right"/>
      </w:pPr>
      <w:r>
        <w:rPr>
          <w:rFonts w:ascii="Arial" w:hAnsi="Arial" w:cs="Arial" w:eastAsia="Arial"/>
          <w:b w:val="0"/>
          <w:i w:val="0"/>
          <w:color w:val="1F1F1F"/>
          <w:sz w:val="22"/>
          <w:rtl w:val="true"/>
          <w:szCs w:val="22"/>
        </w:rPr>
        <w:t>A. الرياضيات خاطئة</w:t>
      </w:r>
    </w:p>
    <w:p>
      <w:pPr>
        <w:pStyle w:val="ListBullet"/>
        <w:spacing w:before="0" w:after="60" w:line="240" w:lineRule="auto"/>
        <w:bidi w:val="true"/>
        <w:jc w:val="right"/>
      </w:pPr>
      <w:r>
        <w:rPr>
          <w:rFonts w:ascii="Arial" w:hAnsi="Arial" w:cs="Arial" w:eastAsia="Arial"/>
          <w:b w:val="0"/>
          <w:i w:val="0"/>
          <w:color w:val="1F1F1F"/>
          <w:sz w:val="22"/>
          <w:rtl w:val="true"/>
          <w:szCs w:val="22"/>
        </w:rPr>
        <w:t>B. تقوم على افتراضات مختلفة</w:t>
      </w:r>
    </w:p>
    <w:p>
      <w:pPr>
        <w:pStyle w:val="ListBullet"/>
        <w:spacing w:before="0" w:after="60" w:line="240" w:lineRule="auto"/>
        <w:bidi w:val="true"/>
        <w:jc w:val="right"/>
      </w:pPr>
      <w:r>
        <w:rPr>
          <w:rFonts w:ascii="Arial" w:hAnsi="Arial" w:cs="Arial" w:eastAsia="Arial"/>
          <w:b w:val="0"/>
          <w:i w:val="0"/>
          <w:color w:val="1F1F1F"/>
          <w:sz w:val="22"/>
          <w:rtl w:val="true"/>
          <w:szCs w:val="22"/>
        </w:rPr>
        <w:t>C. الإحصاء معطّل</w:t>
      </w:r>
    </w:p>
    <w:p>
      <w:pPr>
        <w:pStyle w:val="ListBullet"/>
        <w:spacing w:before="0" w:after="60" w:line="240" w:lineRule="auto"/>
        <w:bidi w:val="true"/>
        <w:jc w:val="right"/>
      </w:pPr>
      <w:r>
        <w:rPr>
          <w:rFonts w:ascii="Arial" w:hAnsi="Arial" w:cs="Arial" w:eastAsia="Arial"/>
          <w:b w:val="0"/>
          <w:i w:val="0"/>
          <w:color w:val="1F1F1F"/>
          <w:sz w:val="22"/>
          <w:rtl w:val="true"/>
          <w:szCs w:val="22"/>
        </w:rPr>
        <w:t>D. الصدفة</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Assumptions, not math, drive the divergence.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الافتراضات لا الرياضيات هى السبب فى الاختلاف.</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True or False: A test with valid math always gives valid conclusions.</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صح أم خطأ: الاختبار صحيح الرياضيات يعطى استنتاجات صحيحة دائماً.</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If the assumptions don't hold, the conclusions are wrong regardless of math.</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إذا لم تتحقق الافتراضات، الاستنتاجات خاطئة مهما صحّت الرياضيات.</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Which is NOT a typical assumption in frequentist hypothesis tests?</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أى مما يلى ليس افتراضاً نموذجياً فى اختبارات الفرضيات التكرارية؟</w:t>
      </w:r>
    </w:p>
    <w:p>
      <w:pPr>
        <w:pStyle w:val="ListBullet"/>
        <w:spacing w:before="0" w:after="20" w:line="240" w:lineRule="auto"/>
      </w:pPr>
      <w:r>
        <w:rPr>
          <w:rFonts w:ascii="Arial" w:hAnsi="Arial" w:cs="Arial" w:eastAsia="Arial"/>
          <w:b w:val="0"/>
          <w:i w:val="0"/>
          <w:color w:val="1F1F1F"/>
          <w:sz w:val="22"/>
        </w:rPr>
        <w:t>A. Random sampling</w:t>
      </w:r>
    </w:p>
    <w:p>
      <w:pPr>
        <w:pStyle w:val="ListBullet"/>
        <w:spacing w:before="0" w:after="20" w:line="240" w:lineRule="auto"/>
      </w:pPr>
      <w:r>
        <w:rPr>
          <w:rFonts w:ascii="Arial" w:hAnsi="Arial" w:cs="Arial" w:eastAsia="Arial"/>
          <w:b w:val="0"/>
          <w:i w:val="0"/>
          <w:color w:val="1F1F1F"/>
          <w:sz w:val="22"/>
        </w:rPr>
        <w:t>B. Independence</w:t>
      </w:r>
    </w:p>
    <w:p>
      <w:pPr>
        <w:pStyle w:val="ListBullet"/>
        <w:spacing w:before="0" w:after="20" w:line="240" w:lineRule="auto"/>
      </w:pPr>
      <w:r>
        <w:rPr>
          <w:rFonts w:ascii="Arial" w:hAnsi="Arial" w:cs="Arial" w:eastAsia="Arial"/>
          <w:b w:val="0"/>
          <w:i w:val="0"/>
          <w:color w:val="1F1F1F"/>
          <w:sz w:val="22"/>
        </w:rPr>
        <w:t>C. Normality (often)</w:t>
      </w:r>
    </w:p>
    <w:p>
      <w:pPr>
        <w:pStyle w:val="ListBullet"/>
        <w:spacing w:before="0" w:after="20" w:line="240" w:lineRule="auto"/>
      </w:pPr>
      <w:r>
        <w:rPr>
          <w:rFonts w:ascii="Arial" w:hAnsi="Arial" w:cs="Arial" w:eastAsia="Arial"/>
          <w:b w:val="0"/>
          <w:i w:val="0"/>
          <w:color w:val="1F1F1F"/>
          <w:sz w:val="22"/>
        </w:rPr>
        <w:t>D. The analyst believes the result</w:t>
      </w:r>
    </w:p>
    <w:p>
      <w:pPr>
        <w:pStyle w:val="ListBullet"/>
        <w:spacing w:before="0" w:after="60" w:line="240" w:lineRule="auto"/>
        <w:bidi w:val="true"/>
        <w:jc w:val="right"/>
      </w:pPr>
      <w:r>
        <w:rPr>
          <w:rFonts w:ascii="Arial" w:hAnsi="Arial" w:cs="Arial" w:eastAsia="Arial"/>
          <w:b w:val="0"/>
          <w:i w:val="0"/>
          <w:color w:val="1F1F1F"/>
          <w:sz w:val="22"/>
          <w:rtl w:val="true"/>
          <w:szCs w:val="22"/>
        </w:rPr>
        <w:t>A. عشوائية العينة</w:t>
      </w:r>
    </w:p>
    <w:p>
      <w:pPr>
        <w:pStyle w:val="ListBullet"/>
        <w:spacing w:before="0" w:after="60" w:line="240" w:lineRule="auto"/>
        <w:bidi w:val="true"/>
        <w:jc w:val="right"/>
      </w:pPr>
      <w:r>
        <w:rPr>
          <w:rFonts w:ascii="Arial" w:hAnsi="Arial" w:cs="Arial" w:eastAsia="Arial"/>
          <w:b w:val="0"/>
          <w:i w:val="0"/>
          <w:color w:val="1F1F1F"/>
          <w:sz w:val="22"/>
          <w:rtl w:val="true"/>
          <w:szCs w:val="22"/>
        </w:rPr>
        <w:t>B. الاستقلال</w:t>
      </w:r>
    </w:p>
    <w:p>
      <w:pPr>
        <w:pStyle w:val="ListBullet"/>
        <w:spacing w:before="0" w:after="60" w:line="240" w:lineRule="auto"/>
        <w:bidi w:val="true"/>
        <w:jc w:val="right"/>
      </w:pPr>
      <w:r>
        <w:rPr>
          <w:rFonts w:ascii="Arial" w:hAnsi="Arial" w:cs="Arial" w:eastAsia="Arial"/>
          <w:b w:val="0"/>
          <w:i w:val="0"/>
          <w:color w:val="1F1F1F"/>
          <w:sz w:val="22"/>
          <w:rtl w:val="true"/>
          <w:szCs w:val="22"/>
        </w:rPr>
        <w:t>C. التوزيع الطبيعى (غالباً)</w:t>
      </w:r>
    </w:p>
    <w:p>
      <w:pPr>
        <w:pStyle w:val="ListBullet"/>
        <w:spacing w:before="0" w:after="60" w:line="240" w:lineRule="auto"/>
        <w:bidi w:val="true"/>
        <w:jc w:val="right"/>
      </w:pPr>
      <w:r>
        <w:rPr>
          <w:rFonts w:ascii="Arial" w:hAnsi="Arial" w:cs="Arial" w:eastAsia="Arial"/>
          <w:b w:val="0"/>
          <w:i w:val="0"/>
          <w:color w:val="1F1F1F"/>
          <w:sz w:val="22"/>
          <w:rtl w:val="true"/>
          <w:szCs w:val="22"/>
        </w:rPr>
        <w:t>D. يعتقد المحلل بالنتيجة</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D — The analyst's beliefs are not a statistical assumption.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D — معتقدات المحلل ليست افتراضاً إحصائياً.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A bank's credit-risk model assumed defaults were independent. In 2008 this assumption broke because:</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نموذج مخاطر ائتمان بنكى افترض أن التعثرات مستقلة. فى 2008 انكسر هذا الافتراض لأن:</w:t>
      </w:r>
    </w:p>
    <w:p>
      <w:pPr>
        <w:pStyle w:val="ListBullet"/>
        <w:spacing w:before="0" w:after="20" w:line="240" w:lineRule="auto"/>
      </w:pPr>
      <w:r>
        <w:rPr>
          <w:rFonts w:ascii="Arial" w:hAnsi="Arial" w:cs="Arial" w:eastAsia="Arial"/>
          <w:b w:val="0"/>
          <w:i w:val="0"/>
          <w:color w:val="1F1F1F"/>
          <w:sz w:val="22"/>
        </w:rPr>
        <w:t>A. The math was wrong</w:t>
      </w:r>
    </w:p>
    <w:p>
      <w:pPr>
        <w:pStyle w:val="ListBullet"/>
        <w:spacing w:before="0" w:after="20" w:line="240" w:lineRule="auto"/>
      </w:pPr>
      <w:r>
        <w:rPr>
          <w:rFonts w:ascii="Arial" w:hAnsi="Arial" w:cs="Arial" w:eastAsia="Arial"/>
          <w:b w:val="0"/>
          <w:i w:val="0"/>
          <w:color w:val="1F1F1F"/>
          <w:sz w:val="22"/>
        </w:rPr>
        <w:t>B. Defaults clustered together during the crash</w:t>
      </w:r>
    </w:p>
    <w:p>
      <w:pPr>
        <w:pStyle w:val="ListBullet"/>
        <w:spacing w:before="0" w:after="20" w:line="240" w:lineRule="auto"/>
      </w:pPr>
      <w:r>
        <w:rPr>
          <w:rFonts w:ascii="Arial" w:hAnsi="Arial" w:cs="Arial" w:eastAsia="Arial"/>
          <w:b w:val="0"/>
          <w:i w:val="0"/>
          <w:color w:val="1F1F1F"/>
          <w:sz w:val="22"/>
        </w:rPr>
        <w:t>C. Banks stopped using statistics</w:t>
      </w:r>
    </w:p>
    <w:p>
      <w:pPr>
        <w:pStyle w:val="ListBullet"/>
        <w:spacing w:before="0" w:after="20" w:line="240" w:lineRule="auto"/>
      </w:pPr>
      <w:r>
        <w:rPr>
          <w:rFonts w:ascii="Arial" w:hAnsi="Arial" w:cs="Arial" w:eastAsia="Arial"/>
          <w:b w:val="0"/>
          <w:i w:val="0"/>
          <w:color w:val="1F1F1F"/>
          <w:sz w:val="22"/>
        </w:rPr>
        <w:t>D. Customers became smarter</w:t>
      </w:r>
    </w:p>
    <w:p>
      <w:pPr>
        <w:pStyle w:val="ListBullet"/>
        <w:spacing w:before="0" w:after="60" w:line="240" w:lineRule="auto"/>
        <w:bidi w:val="true"/>
        <w:jc w:val="right"/>
      </w:pPr>
      <w:r>
        <w:rPr>
          <w:rFonts w:ascii="Arial" w:hAnsi="Arial" w:cs="Arial" w:eastAsia="Arial"/>
          <w:b w:val="0"/>
          <w:i w:val="0"/>
          <w:color w:val="1F1F1F"/>
          <w:sz w:val="22"/>
          <w:rtl w:val="true"/>
          <w:szCs w:val="22"/>
        </w:rPr>
        <w:t>A. كانت الرياضيات خاطئة</w:t>
      </w:r>
    </w:p>
    <w:p>
      <w:pPr>
        <w:pStyle w:val="ListBullet"/>
        <w:spacing w:before="0" w:after="60" w:line="240" w:lineRule="auto"/>
        <w:bidi w:val="true"/>
        <w:jc w:val="right"/>
      </w:pPr>
      <w:r>
        <w:rPr>
          <w:rFonts w:ascii="Arial" w:hAnsi="Arial" w:cs="Arial" w:eastAsia="Arial"/>
          <w:b w:val="0"/>
          <w:i w:val="0"/>
          <w:color w:val="1F1F1F"/>
          <w:sz w:val="22"/>
          <w:rtl w:val="true"/>
          <w:szCs w:val="22"/>
        </w:rPr>
        <w:t>B. تجمعت حالات التعثر فى الانهيار</w:t>
      </w:r>
    </w:p>
    <w:p>
      <w:pPr>
        <w:pStyle w:val="ListBullet"/>
        <w:spacing w:before="0" w:after="60" w:line="240" w:lineRule="auto"/>
        <w:bidi w:val="true"/>
        <w:jc w:val="right"/>
      </w:pPr>
      <w:r>
        <w:rPr>
          <w:rFonts w:ascii="Arial" w:hAnsi="Arial" w:cs="Arial" w:eastAsia="Arial"/>
          <w:b w:val="0"/>
          <w:i w:val="0"/>
          <w:color w:val="1F1F1F"/>
          <w:sz w:val="22"/>
          <w:rtl w:val="true"/>
          <w:szCs w:val="22"/>
        </w:rPr>
        <w:t>C. تخلّت البنوك عن الإحصاء</w:t>
      </w:r>
    </w:p>
    <w:p>
      <w:pPr>
        <w:pStyle w:val="ListBullet"/>
        <w:spacing w:before="0" w:after="60" w:line="240" w:lineRule="auto"/>
        <w:bidi w:val="true"/>
        <w:jc w:val="right"/>
      </w:pPr>
      <w:r>
        <w:rPr>
          <w:rFonts w:ascii="Arial" w:hAnsi="Arial" w:cs="Arial" w:eastAsia="Arial"/>
          <w:b w:val="0"/>
          <w:i w:val="0"/>
          <w:color w:val="1F1F1F"/>
          <w:sz w:val="22"/>
          <w:rtl w:val="true"/>
          <w:szCs w:val="22"/>
        </w:rPr>
        <w:t>D. أصبح العملاء أذكى</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Systemic shock broke independence — defaults correlated heavily across borrowers.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الصدمة النظامية كسرت الاستقلال — ارتبطت التعثرات بشدة بين المقترضين.</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The best response when you suspect an assumption is violated is:</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الاستجابة الأفضل حين تشك فى انتهاك افتراض هى:</w:t>
      </w:r>
    </w:p>
    <w:p>
      <w:pPr>
        <w:pStyle w:val="ListBullet"/>
        <w:spacing w:before="0" w:after="20" w:line="240" w:lineRule="auto"/>
      </w:pPr>
      <w:r>
        <w:rPr>
          <w:rFonts w:ascii="Arial" w:hAnsi="Arial" w:cs="Arial" w:eastAsia="Arial"/>
          <w:b w:val="0"/>
          <w:i w:val="0"/>
          <w:color w:val="1F1F1F"/>
          <w:sz w:val="22"/>
        </w:rPr>
        <w:t>A. Ignore it - the test is robust</w:t>
      </w:r>
    </w:p>
    <w:p>
      <w:pPr>
        <w:pStyle w:val="ListBullet"/>
        <w:spacing w:before="0" w:after="20" w:line="240" w:lineRule="auto"/>
      </w:pPr>
      <w:r>
        <w:rPr>
          <w:rFonts w:ascii="Arial" w:hAnsi="Arial" w:cs="Arial" w:eastAsia="Arial"/>
          <w:b w:val="0"/>
          <w:i w:val="0"/>
          <w:color w:val="1F1F1F"/>
          <w:sz w:val="22"/>
        </w:rPr>
        <w:t>B. Run the test anyway and report the p-value</w:t>
      </w:r>
    </w:p>
    <w:p>
      <w:pPr>
        <w:pStyle w:val="ListBullet"/>
        <w:spacing w:before="0" w:after="20" w:line="240" w:lineRule="auto"/>
      </w:pPr>
      <w:r>
        <w:rPr>
          <w:rFonts w:ascii="Arial" w:hAnsi="Arial" w:cs="Arial" w:eastAsia="Arial"/>
          <w:b w:val="0"/>
          <w:i w:val="0"/>
          <w:color w:val="1F1F1F"/>
          <w:sz w:val="22"/>
        </w:rPr>
        <w:t>C. Diagnose, fix data, or switch to a method that fits</w:t>
      </w:r>
    </w:p>
    <w:p>
      <w:pPr>
        <w:pStyle w:val="ListBullet"/>
        <w:spacing w:before="0" w:after="20" w:line="240" w:lineRule="auto"/>
      </w:pPr>
      <w:r>
        <w:rPr>
          <w:rFonts w:ascii="Arial" w:hAnsi="Arial" w:cs="Arial" w:eastAsia="Arial"/>
          <w:b w:val="0"/>
          <w:i w:val="0"/>
          <w:color w:val="1F1F1F"/>
          <w:sz w:val="22"/>
        </w:rPr>
        <w:t>D. Stop doing statistics</w:t>
      </w:r>
    </w:p>
    <w:p>
      <w:pPr>
        <w:pStyle w:val="ListBullet"/>
        <w:spacing w:before="0" w:after="60" w:line="240" w:lineRule="auto"/>
        <w:bidi w:val="true"/>
        <w:jc w:val="right"/>
      </w:pPr>
      <w:r>
        <w:rPr>
          <w:rFonts w:ascii="Arial" w:hAnsi="Arial" w:cs="Arial" w:eastAsia="Arial"/>
          <w:b w:val="0"/>
          <w:i w:val="0"/>
          <w:color w:val="1F1F1F"/>
          <w:sz w:val="22"/>
          <w:rtl w:val="true"/>
          <w:szCs w:val="22"/>
        </w:rPr>
        <w:t>A. تجاهلها - الاختبار قوى</w:t>
      </w:r>
    </w:p>
    <w:p>
      <w:pPr>
        <w:pStyle w:val="ListBullet"/>
        <w:spacing w:before="0" w:after="60" w:line="240" w:lineRule="auto"/>
        <w:bidi w:val="true"/>
        <w:jc w:val="right"/>
      </w:pPr>
      <w:r>
        <w:rPr>
          <w:rFonts w:ascii="Arial" w:hAnsi="Arial" w:cs="Arial" w:eastAsia="Arial"/>
          <w:b w:val="0"/>
          <w:i w:val="0"/>
          <w:color w:val="1F1F1F"/>
          <w:sz w:val="22"/>
          <w:rtl w:val="true"/>
          <w:szCs w:val="22"/>
        </w:rPr>
        <w:t>B. شغّل الاختبار وأبلغ عن قيمة p</w:t>
      </w:r>
    </w:p>
    <w:p>
      <w:pPr>
        <w:pStyle w:val="ListBullet"/>
        <w:spacing w:before="0" w:after="60" w:line="240" w:lineRule="auto"/>
        <w:bidi w:val="true"/>
        <w:jc w:val="right"/>
      </w:pPr>
      <w:r>
        <w:rPr>
          <w:rFonts w:ascii="Arial" w:hAnsi="Arial" w:cs="Arial" w:eastAsia="Arial"/>
          <w:b w:val="0"/>
          <w:i w:val="0"/>
          <w:color w:val="1F1F1F"/>
          <w:sz w:val="22"/>
          <w:rtl w:val="true"/>
          <w:szCs w:val="22"/>
        </w:rPr>
        <w:t>C. شخّص، عالج البيانات، أو غيّر المنهج</w:t>
      </w:r>
    </w:p>
    <w:p>
      <w:pPr>
        <w:pStyle w:val="ListBullet"/>
        <w:spacing w:before="0" w:after="60" w:line="240" w:lineRule="auto"/>
        <w:bidi w:val="true"/>
        <w:jc w:val="right"/>
      </w:pPr>
      <w:r>
        <w:rPr>
          <w:rFonts w:ascii="Arial" w:hAnsi="Arial" w:cs="Arial" w:eastAsia="Arial"/>
          <w:b w:val="0"/>
          <w:i w:val="0"/>
          <w:color w:val="1F1F1F"/>
          <w:sz w:val="22"/>
          <w:rtl w:val="true"/>
          <w:szCs w:val="22"/>
        </w:rPr>
        <w:t>D. توقف عن الإحصاء</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Diagnose → repair → re-run, or switch methods.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شخّص ← عالج ← أعد التشغيل، أو غيّر المنهج.</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