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left"/>
      </w:pPr>
      <w:r>
        <w:rPr>
          <w:rFonts w:ascii="Arial" w:hAnsi="Arial" w:cs="Arial" w:eastAsia="Arial"/>
          <w:b/>
          <w:i w:val="0"/>
          <w:color w:val="2E75B6"/>
          <w:sz w:val="22"/>
        </w:rPr>
        <w:t>M03-L08 · Module 03</w:t>
      </w:r>
    </w:p>
    <w:p>
      <w:pPr>
        <w:spacing w:before="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44"/>
        </w:rPr>
        <w:t>Excel Workshop - Univariate Analysis</w:t>
      </w:r>
    </w:p>
    <w:p>
      <w:pPr>
        <w:spacing w:before="0" w:after="12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40"/>
          <w:rtl w:val="true"/>
          <w:szCs w:val="40"/>
        </w:rPr>
        <w:t>ورشة Excel - التحليل أحادى المتغير</w:t>
      </w:r>
    </w:p>
    <w:p>
      <w:pPr>
        <w:spacing w:before="0" w:after="120" w:line="240" w:lineRule="auto"/>
        <w:pBdr>
          <w:bottom w:val="single" w:sz="8" w:space="1" w:color="2E75B6"/>
        </w:pBdr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🎯 Learning Objectives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🎯 أهداف الدرس</w:t>
      </w:r>
    </w:p>
    <w:p>
      <w:pPr>
        <w:spacing w:before="0" w:after="80" w:line="240" w:lineRule="auto"/>
        <w:pBdr>
          <w:bottom w:val="single" w:sz="8" w:space="1" w:color="1F4E79"/>
        </w:pBdr>
      </w:pP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Run a full univariate descriptive analysis in Excel.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Use the Data Analysis ToolPak to get all measures in one shot.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Read the output: mean, median, std dev, kurtosis, skewness.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تشغيل تحليل وصفى أحادى المتغير كامل فى Excel.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استخدام Data Analysis ToolPak للحصول على كل المقاييس مرة واحدة.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قراءة المخرجات: المتوسط، الوسيط، الانحراف، التفرطح، الالتواء.</w:t>
      </w:r>
    </w:p>
    <w:p>
      <w:pPr>
        <w:spacing w:before="0" w:after="80" w:line="240" w:lineRule="auto"/>
        <w:pBdr>
          <w:bottom w:val="single" w:sz="4" w:space="1" w:color="F2F2F2"/>
        </w:pBdr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1 · The Tool You're About to Master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1 · الأداة التى ستتقنها</w:t>
      </w:r>
    </w:p>
    <w:p>
      <w:pPr>
        <w:spacing w:before="0" w:after="80" w:line="240" w:lineRule="auto"/>
        <w:pBdr>
          <w:bottom w:val="single" w:sz="8" w:space="1" w:color="1F4E79"/>
        </w:pBdr>
      </w:pP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Excel can compute every univariate descriptive statistic with one click — if you know where to find the Data Analysis ToolPak. This lesson walks through the entire flow with the course's S&amp;P 500 daily-returns workbook.</w:t>
      </w:r>
    </w:p>
    <w:p>
      <w:pPr>
        <w:spacing w:before="0" w:after="16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يمكن لـ Excel حساب كل إحصاء وصفى أحادى المتغير بنقرة واحدة — إذا عرفت كيف تشغّل Data Analysis ToolPak. هذا الدرس يمر بكل الخطوات بملف العوائد اليومية لـ S&amp;P 500 الخاص بالدورة.</w:t>
      </w: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2 · Step-by-Step Workflow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2 · سير العمل خطوة بخطوة</w:t>
      </w:r>
    </w:p>
    <w:p>
      <w:pPr>
        <w:spacing w:before="0" w:after="80" w:line="240" w:lineRule="auto"/>
        <w:pBdr>
          <w:bottom w:val="single" w:sz="8" w:space="1" w:color="1F4E79"/>
        </w:pBdr>
      </w:pPr>
    </w:p>
    <w:p>
      <w:pPr>
        <w:keepNext/>
        <w:spacing w:before="12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6"/>
        </w:rPr>
        <w:t>Step 1 - Enable the ToolPak</w:t>
      </w:r>
    </w:p>
    <w:p>
      <w:pPr>
        <w:keepNext/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>خطوة 1 - تفعيل ToolPak</w:t>
      </w:r>
    </w:p>
    <w:p>
      <w:pPr>
        <w:pStyle w:val="ListNumber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File → Options → Add-ins → Manage: Excel Add-ins → Go.</w:t>
      </w:r>
    </w:p>
    <w:p>
      <w:pPr>
        <w:pStyle w:val="ListNumber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Tick 'Analysis ToolPak' → OK. Now a 'Data Analysis' button appears in the Data tab.</w:t>
      </w:r>
    </w:p>
    <w:p>
      <w:pPr>
        <w:pStyle w:val="ListNumber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ملف ← خيارات ← الإضافات ← إدارة: إضافات Excel ← انتقل.</w:t>
      </w:r>
    </w:p>
    <w:p>
      <w:pPr>
        <w:pStyle w:val="ListNumber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حدّد 'Analysis ToolPak' ← موافق. سيظهر زر 'تحليل البيانات' فى تبويب Data.</w:t>
      </w:r>
    </w:p>
    <w:p>
      <w:pPr>
        <w:keepNext/>
        <w:spacing w:before="12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6"/>
        </w:rPr>
        <w:t>Step 2 - Compute the 'Change' column</w:t>
      </w:r>
    </w:p>
    <w:p>
      <w:pPr>
        <w:keepNext/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>خطوة 2 - حساب عمود 'التغير'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Formula: =(Price_today − Price_yesterday) / Price_yesterday</w:t>
      </w:r>
    </w:p>
    <w:p>
      <w:pPr>
        <w:spacing w:before="0" w:after="16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الصيغة: =(سعر_اليوم − سعر_الأمس) / سعر_الأمس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80" w:after="80" w:line="240" w:lineRule="auto"/>
              <w:jc w:val="center"/>
            </w:pPr>
            <w:r>
              <w:rPr>
                <w:rFonts w:ascii="Cambria Math" w:hAnsi="Cambria Math" w:cs="Cambria Math" w:eastAsia="Cambria Math"/>
                <w:b/>
                <w:i w:val="0"/>
                <w:color w:val="1F4E79"/>
                <w:sz w:val="28"/>
              </w:rPr>
              <w:t>Change  =  (Bᵢ − Bᵢ₋₁) / Bᵢ₋₁</w:t>
            </w:r>
          </w:p>
        </w:tc>
      </w:tr>
    </w:tbl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Fill down to all 1,260 rows.</w:t>
      </w:r>
    </w:p>
    <w:p>
      <w:pPr>
        <w:spacing w:before="0" w:after="16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اسحب لأسفل لكل 1,260 صفاً.</w:t>
      </w:r>
    </w:p>
    <w:p>
      <w:pPr>
        <w:keepNext/>
        <w:spacing w:before="12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6"/>
        </w:rPr>
        <w:t>Step 3 - Run Descriptive Statistics</w:t>
      </w:r>
    </w:p>
    <w:p>
      <w:pPr>
        <w:keepNext/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>خطوة 3 - تشغيل الإحصاء الوصفى</w:t>
      </w:r>
    </w:p>
    <w:p>
      <w:pPr>
        <w:pStyle w:val="ListNumber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Data tab → Data Analysis → Descriptive Statistics → OK.</w:t>
      </w:r>
    </w:p>
    <w:p>
      <w:pPr>
        <w:pStyle w:val="ListNumber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Input range = 'Change' column (with header).</w:t>
      </w:r>
    </w:p>
    <w:p>
      <w:pPr>
        <w:pStyle w:val="ListNumber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Tick 'Labels in first row'.</w:t>
      </w:r>
    </w:p>
    <w:p>
      <w:pPr>
        <w:pStyle w:val="ListNumber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Tick 'Summary statistics' AND 'Kth largest/smallest' if you want extremes.</w:t>
      </w:r>
    </w:p>
    <w:p>
      <w:pPr>
        <w:pStyle w:val="ListNumber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Choose Output range → some empty cell → OK.</w:t>
      </w:r>
    </w:p>
    <w:p>
      <w:pPr>
        <w:pStyle w:val="ListNumber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Data ← تحليل البيانات ← Descriptive Statistics ← موافق.</w:t>
      </w:r>
    </w:p>
    <w:p>
      <w:pPr>
        <w:pStyle w:val="ListNumber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نطاق الإدخال = عمود 'Change' (مع العنوان).</w:t>
      </w:r>
    </w:p>
    <w:p>
      <w:pPr>
        <w:pStyle w:val="ListNumber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حدّد 'Labels in first row'.</w:t>
      </w:r>
    </w:p>
    <w:p>
      <w:pPr>
        <w:pStyle w:val="ListNumber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حدّد 'Summary statistics' و 'Kth largest/smallest' إن أردت الأطراف.</w:t>
      </w:r>
    </w:p>
    <w:p>
      <w:pPr>
        <w:pStyle w:val="ListNumber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اختر مكان الإخراج ← موافق.</w:t>
      </w: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3 · Reading the Output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3 · قراءة المخرجات</w:t>
      </w:r>
    </w:p>
    <w:p>
      <w:pPr>
        <w:spacing w:before="0" w:after="80" w:line="240" w:lineRule="auto"/>
        <w:pBdr>
          <w:bottom w:val="single" w:sz="8" w:space="1" w:color="1F4E79"/>
        </w:pBdr>
      </w:pP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From the course's solution file (02 - Complete - Descriptive Statistics.xlsx), the Excel output for the Change column looks like this:</w:t>
      </w:r>
    </w:p>
    <w:p>
      <w:pPr>
        <w:spacing w:before="0" w:after="16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من ملف الحل (02 - Complete - Descriptive Statistics.xlsx)، مخرجات Excel لعمود Change تبدو هكذا: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4E79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Measure / المقياس</w:t>
            </w:r>
          </w:p>
        </w:tc>
        <w:tc>
          <w:tcPr>
            <w:tcW w:type="dxa" w:w="3324"/>
            <w:shd w:val="clear" w:color="auto" w:fill="1F4E79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Value / القيمة</w:t>
            </w:r>
          </w:p>
        </w:tc>
        <w:tc>
          <w:tcPr>
            <w:tcW w:type="dxa" w:w="3324"/>
            <w:shd w:val="clear" w:color="auto" w:fill="1F4E79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Interpretation / التفسير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Mean</w:t>
              <w:br/>
              <w:t>المتوسط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0.00037 (≈ 0.04% daily)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Average daily return.</w:t>
              <w:br/>
              <w:t>متوسط العائد اليومى.</w:t>
            </w:r>
          </w:p>
        </w:tc>
      </w:tr>
      <w:tr>
        <w:tc>
          <w:tcPr>
            <w:tcW w:type="dxa" w:w="3324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Standard Error</w:t>
              <w:br/>
              <w:t>الخطأ المعيارى</w:t>
            </w:r>
          </w:p>
        </w:tc>
        <w:tc>
          <w:tcPr>
            <w:tcW w:type="dxa" w:w="3324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0.000371</w:t>
            </w:r>
          </w:p>
        </w:tc>
        <w:tc>
          <w:tcPr>
            <w:tcW w:type="dxa" w:w="3324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SE = σ / √n - precision of the mean.</w:t>
              <w:br/>
              <w:t>دقة المتوسط.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Median</w:t>
              <w:br/>
              <w:t>الوسيط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0.000842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Median &gt; Mean → slight left skew.</w:t>
              <w:br/>
              <w:t>الوسيط &gt; المتوسط ← التواء يسار طفيف.</w:t>
            </w:r>
          </w:p>
        </w:tc>
      </w:tr>
      <w:tr>
        <w:tc>
          <w:tcPr>
            <w:tcW w:type="dxa" w:w="3324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Mode</w:t>
              <w:br/>
              <w:t>المنوال</w:t>
            </w:r>
          </w:p>
        </w:tc>
        <w:tc>
          <w:tcPr>
            <w:tcW w:type="dxa" w:w="3324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0</w:t>
            </w:r>
          </w:p>
        </w:tc>
        <w:tc>
          <w:tcPr>
            <w:tcW w:type="dxa" w:w="3324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Most frequent change: 0 (flat day).</w:t>
              <w:br/>
              <w:t>أكثر تكراراً: 0 (يوم ثابت).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Standard Deviation</w:t>
              <w:br/>
              <w:t>الانحراف المعيارى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0.0132 (≈ 1.3% daily)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Daily volatility.</w:t>
              <w:br/>
              <w:t>التقلب اليومى.</w:t>
            </w:r>
          </w:p>
        </w:tc>
      </w:tr>
      <w:tr>
        <w:tc>
          <w:tcPr>
            <w:tcW w:type="dxa" w:w="3324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Sample Variance</w:t>
              <w:br/>
              <w:t>تباين العينة</w:t>
            </w:r>
          </w:p>
        </w:tc>
        <w:tc>
          <w:tcPr>
            <w:tcW w:type="dxa" w:w="3324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0.000174</w:t>
            </w:r>
          </w:p>
        </w:tc>
        <w:tc>
          <w:tcPr>
            <w:tcW w:type="dxa" w:w="3324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σ² in squared returns.</w:t>
              <w:br/>
              <w:t>بالعوائد المربّعة.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Kurtosis</w:t>
              <w:br/>
              <w:t>التفرطح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11.83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Excess far above 0 → very fat tails!</w:t>
              <w:br/>
              <w:t>زائد أعلى من 0 بكثير ← ذيول سمينة جداً!</w:t>
            </w:r>
          </w:p>
        </w:tc>
      </w:tr>
    </w:tbl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4 · The Story the Numbers Tell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4 · القصة التى ترويها الأرقام</w:t>
      </w:r>
    </w:p>
    <w:p>
      <w:pPr>
        <w:spacing w:before="0" w:after="80" w:line="240" w:lineRule="auto"/>
        <w:pBdr>
          <w:bottom w:val="single" w:sz="8" w:space="1" w:color="1F4E79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Story from the numbers: average daily return is tiny (0.04%); typical daily move is about ±1.3% (one std dev); but kurtosis ≈ 12 means crashes and rallies happen far more often than a Normal model predicts. This is exactly why options markets price tail risk.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القصة من الأرقام: متوسط العائد اليومى ضئيل (0.04%)؛ التحرك اليومى المعتاد ±1.3% (انحراف واحد)؛ لكن تفرطح ≈ 12 يعنى الانهيارات والصعود تحدث أكثر بكثير مما يتوقع نموذج طبيعى. لذا تسعّر أسواق الخيارات مخاطر الذيول.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5 · Bring This Anywhere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5 · طبّقها فى أى مكان</w:t>
      </w:r>
    </w:p>
    <w:p>
      <w:pPr>
        <w:spacing w:before="0" w:after="80" w:line="240" w:lineRule="auto"/>
        <w:pBdr>
          <w:bottom w:val="single" w:sz="8" w:space="1" w:color="1F4E79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C6E0B4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🛠 IN PRACTICE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Bring this workflow to ANY business dataset: monthly revenues, daily transactions, helpdesk ticket times. The same one-click summary gives you a complete univariate picture before you spend hours on detailed dashboards.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🛠 الاستخدام العملى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طبّق سير العمل هذا على أى بيانات: إيرادات شهرية، معاملات يومية، أوقات تذاكر الدعم. نفس الملخص بنقرة واحدة يعطيك صورة كاملة قبل ساعات على لوحات تفصيلية.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12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6"/>
        </w:rPr>
        <w:t>Quick Excel function reference</w:t>
      </w:r>
    </w:p>
    <w:p>
      <w:pPr>
        <w:keepNext/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>مرجع سريع لدوال Excel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Mean: =AVERAGE(range)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Median: =MEDIAN(range)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Mode (one): =MODE.SNGL(range)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Sample std dev: =STDEV.S(range)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Population std dev: =STDEV.P(range)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Variance (sample): =VAR.S(range)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Skewness: =SKEW(range)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Kurtosis (excess): =KURT(range)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Quartiles: =QUARTILE.INC(range, 1 or 3)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Percentile: =PERCENTILE.INC(range, 0.95)</w:t>
      </w: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📋 Summary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📋 الخلاصة</w:t>
      </w:r>
    </w:p>
    <w:p>
      <w:pPr>
        <w:spacing w:before="0" w:after="80" w:line="240" w:lineRule="auto"/>
        <w:pBdr>
          <w:bottom w:val="single" w:sz="8" w:space="1" w:color="1F4E79"/>
        </w:pBdr>
      </w:pP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Excel's Data Analysis ToolPak runs a complete univariate descriptive analysis in seconds. The output gives you mean, median, std dev, skewness, kurtosis and more — everything from this module's previous lessons in one table. Practise on the course workbook, then bring the workflow to your own data.</w:t>
      </w:r>
    </w:p>
    <w:p>
      <w:pPr>
        <w:spacing w:before="0" w:after="16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Data Analysis ToolPak فى Excel ينفّذ تحليلاً وصفياً أحادى المتغير كاملاً فى ثوانٍ. المخرجات تعطيك المتوسط والوسيط والانحراف والالتواء والتفرطح وأكثر — كل ما سبق فى دروس هذا الموديول فى جدول واحد. تدرّب على ملف الدورة، ثم انقل سير العمل إلى بياناتك.</w:t>
      </w: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🧠 Memory Aids — Reference Card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🧠 بطاقة القوانين والمفاتيح</w:t>
      </w:r>
    </w:p>
    <w:p>
      <w:pPr>
        <w:spacing w:before="0" w:after="80" w:line="240" w:lineRule="auto"/>
        <w:pBdr>
          <w:bottom w:val="single" w:sz="8" w:space="1" w:color="1F4E79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C6E0B4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💡 TIP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ToolPak → Descriptive Statistics → one click = full univariate report.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💡 نصيحة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ToolPak ← Descriptive Statistics ← نقرة واحدة = تقرير كامل أحادى المتغير.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🧩 Quiz — 5 Questions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🧩 كويز — 5 أسئلة</w:t>
      </w:r>
    </w:p>
    <w:p>
      <w:pPr>
        <w:spacing w:before="0" w:after="80" w:line="240" w:lineRule="auto"/>
        <w:pBdr>
          <w:bottom w:val="single" w:sz="8" w:space="1" w:color="1F4E79"/>
        </w:pBdr>
      </w:pPr>
    </w:p>
    <w:p>
      <w:pPr>
        <w:spacing w:before="8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4"/>
        </w:rPr>
        <w:t xml:space="preserve">Q1.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Excel function for sample standard deviation:</w:t>
      </w:r>
    </w:p>
    <w:p>
      <w:pPr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 xml:space="preserve">س1.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دالة Excel للانحراف المعيارى للعينة: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A. =STDEV.P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B. =STDEV.S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C. =STD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D. =DEVSQ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A. =STDEV.P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B. =STDEV.S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C. =STD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D. =DEVSQ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Answer: B — STDEV.S divides by n−1 (sample). STDEV.P uses N (population).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الإجابة: B — STDEV.S يقسم على n−1. STDEV.P على N.</w:t>
            </w:r>
          </w:p>
        </w:tc>
      </w:tr>
    </w:tbl>
    <w:p>
      <w:pPr>
        <w:spacing w:before="0" w:after="80" w:line="240" w:lineRule="auto"/>
      </w:pPr>
    </w:p>
    <w:p>
      <w:pPr>
        <w:spacing w:before="8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4"/>
        </w:rPr>
        <w:t xml:space="preserve">Q2.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To enable Data Analysis ToolPak you go to:</w:t>
      </w:r>
    </w:p>
    <w:p>
      <w:pPr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 xml:space="preserve">س2.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لتفعيل Data Analysis ToolPak تذهب إلى: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A. Insert &gt; Add-ins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B. File &gt; Options &gt; Add-ins &gt; Excel Add-ins &gt; Go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C. Home &gt; Conditional Formatting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D. Data &gt; PivotTable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A. إدراج &gt; الإضافات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B. ملف &gt; خيارات &gt; الإضافات &gt; إضافات Excel &gt; انتقل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C. الصفحة الرئيسية &gt; التنسيق الشرطى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D. البيانات &gt; Pivot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Answer: B — File → Options → Add-ins is the path.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الإجابة: B — ملف ← خيارات ← الإضافات هو المسار.</w:t>
            </w:r>
          </w:p>
        </w:tc>
      </w:tr>
    </w:tbl>
    <w:p>
      <w:pPr>
        <w:spacing w:before="0" w:after="80" w:line="240" w:lineRule="auto"/>
      </w:pPr>
    </w:p>
    <w:p>
      <w:pPr>
        <w:spacing w:before="8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4"/>
        </w:rPr>
        <w:t xml:space="preserve">Q3.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In the S&amp;P 500 daily returns: kurtosis = 11.83. This tells you:</w:t>
      </w:r>
    </w:p>
    <w:p>
      <w:pPr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 xml:space="preserve">س3.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فى العوائد اليومية لـ S&amp;P 500: التفرطح = 11.83. يخبرك أن: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A. Returns are perfectly Normal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B. Returns have very fat tails (extreme events more common than Normal)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C. There is no risk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D. Variance is zero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A. العوائد طبيعية تماماً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B. العوائد لها ذيول سمينة جداً (تطرف أكثر من الطبيعى)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C. لا توجد مخاطرة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D. التباين صفر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Answer: B — Excess kurtosis far above 0 = fat tails = real-world tail risk.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الإجابة: B — تفرطح زائد &gt;&gt; 0 = ذيول سمينة = مخاطر ذيول.</w:t>
            </w:r>
          </w:p>
        </w:tc>
      </w:tr>
    </w:tbl>
    <w:p>
      <w:pPr>
        <w:spacing w:before="0" w:after="80" w:line="240" w:lineRule="auto"/>
      </w:pPr>
    </w:p>
    <w:p>
      <w:pPr>
        <w:spacing w:before="8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4"/>
        </w:rPr>
        <w:t xml:space="preserve">Q4.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To compute the 95th percentile of values in A2:A100, use:</w:t>
      </w:r>
    </w:p>
    <w:p>
      <w:pPr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 xml:space="preserve">س4.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لحساب الربيع الـ 95 لقيم A2:A100، استخدم: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A. =PERCENTILE.INC(A2:A100, 95)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B. =PERCENTILE.INC(A2:A100, 0.95)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C. =QUARTILE(A2:A100, 95)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D. =MEAN(A2:A100)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A. =PERCENTILE.INC(A2:A100, 95)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B. =PERCENTILE.INC(A2:A100, 0.95)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C. =QUARTILE(A2:A100, 95)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D. =MEAN(A2:A100)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Answer: B — Percentile argument is a decimal between 0 and 1.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الإجابة: B — معامل الربيع رقم عشرى بين 0 و 1.</w:t>
            </w:r>
          </w:p>
        </w:tc>
      </w:tr>
    </w:tbl>
    <w:p>
      <w:pPr>
        <w:spacing w:before="0" w:after="80" w:line="240" w:lineRule="auto"/>
      </w:pPr>
    </w:p>
    <w:p>
      <w:pPr>
        <w:spacing w:before="8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4"/>
        </w:rPr>
        <w:t xml:space="preserve">Q5.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True or False: STDEV.P and STDEV.S give the same result.</w:t>
      </w:r>
    </w:p>
    <w:p>
      <w:pPr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 xml:space="preserve">س5.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صح أم خطأ: STDEV.P و STDEV.S يعطيان نفس النتيجة.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A. True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B. False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A. صح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B. خطأ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Answer: B — P divides by N, S divides by n−1 — slightly different.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الإجابة: B — P يقسم على N، S على n−1 — مختلفان قليلاً.</w:t>
            </w:r>
          </w:p>
        </w:tc>
      </w:tr>
    </w:tbl>
    <w:p>
      <w:pPr>
        <w:spacing w:before="0" w:after="80" w:line="240" w:lineRule="auto"/>
      </w:pPr>
    </w:p>
    <w:sectPr w:rsidR="00FC693F" w:rsidRPr="0006063C" w:rsidSect="00034616">
      <w:foot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 w:eastAsia="Arial"/>
        <w:b w:val="0"/>
        <w:i/>
        <w:color w:val="2E75B6"/>
        <w:sz w:val="20"/>
      </w:rPr>
      <w:t xml:space="preserve">Ahmed Abd El Tawab — Statistics Course — Page </w:t>
    </w:r>
    <w:r>
      <w:rPr>
        <w:rFonts w:ascii="Arial" w:hAnsi="Arial"/>
        <w:color w:val="2E75B6"/>
        <w:sz w:val="20"/>
      </w:rPr>
      <w:fldSimple w:instr="PAGE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