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left"/>
      </w:pPr>
      <w:r>
        <w:rPr>
          <w:rFonts w:ascii="Arial" w:hAnsi="Arial" w:cs="Arial" w:eastAsia="Arial"/>
          <w:b/>
          <w:i w:val="0"/>
          <w:color w:val="2E75B6"/>
          <w:sz w:val="22"/>
        </w:rPr>
        <w:t>M04-L10 · Module 04</w:t>
      </w:r>
    </w:p>
    <w:p>
      <w:pPr>
        <w:spacing w:before="0" w:after="40" w:line="240" w:lineRule="auto"/>
      </w:pPr>
      <w:r>
        <w:rPr>
          <w:rFonts w:ascii="Arial" w:hAnsi="Arial" w:cs="Arial" w:eastAsia="Arial"/>
          <w:b/>
          <w:i w:val="0"/>
          <w:color w:val="1F4E79"/>
          <w:sz w:val="44"/>
        </w:rPr>
        <w:t>Controlling for Bias in Sampling</w:t>
      </w:r>
    </w:p>
    <w:p>
      <w:pPr>
        <w:spacing w:before="0" w:after="120" w:line="240" w:lineRule="auto"/>
        <w:bidi w:val="true"/>
        <w:jc w:val="right"/>
      </w:pPr>
      <w:r>
        <w:rPr>
          <w:rFonts w:ascii="Arial" w:hAnsi="Arial" w:cs="Arial" w:eastAsia="Arial"/>
          <w:b/>
          <w:i w:val="0"/>
          <w:color w:val="1F4E79"/>
          <w:sz w:val="40"/>
          <w:rtl w:val="true"/>
          <w:szCs w:val="40"/>
        </w:rPr>
        <w:t>التحكم فى التحيز فى أخذ العينات</w:t>
      </w:r>
    </w:p>
    <w:p>
      <w:pPr>
        <w:spacing w:before="0" w:after="120" w:line="240" w:lineRule="auto"/>
        <w:pBdr>
          <w:bottom w:val="single" w:sz="8" w:space="1" w:color="2E75B6"/>
        </w:pBdr>
      </w:pPr>
    </w:p>
    <w:p>
      <w:pPr>
        <w:keepNext/>
        <w:spacing w:before="200" w:after="40" w:line="240" w:lineRule="auto"/>
      </w:pPr>
      <w:r>
        <w:rPr>
          <w:rFonts w:ascii="Arial" w:hAnsi="Arial" w:cs="Arial" w:eastAsia="Arial"/>
          <w:b/>
          <w:i w:val="0"/>
          <w:color w:val="1F4E79"/>
          <w:sz w:val="32"/>
        </w:rPr>
        <w:t>Learning Objectives</w:t>
      </w:r>
    </w:p>
    <w:p>
      <w:pPr>
        <w:keepNext/>
        <w:spacing w:before="0" w:after="80" w:line="240" w:lineRule="auto"/>
        <w:bidi w:val="true"/>
        <w:jc w:val="right"/>
      </w:pPr>
      <w:r>
        <w:rPr>
          <w:rFonts w:ascii="Arial" w:hAnsi="Arial" w:cs="Arial" w:eastAsia="Arial"/>
          <w:b/>
          <w:i w:val="0"/>
          <w:color w:val="1F4E79"/>
          <w:sz w:val="28"/>
          <w:rtl w:val="true"/>
          <w:szCs w:val="28"/>
        </w:rPr>
        <w:t>اهداف الدرس</w:t>
      </w:r>
    </w:p>
    <w:p>
      <w:pPr>
        <w:spacing w:before="0" w:after="80" w:line="240" w:lineRule="auto"/>
        <w:pBdr>
          <w:bottom w:val="single" w:sz="8" w:space="1" w:color="1F4E79"/>
        </w:pBdr>
      </w:pPr>
    </w:p>
    <w:p>
      <w:pPr>
        <w:pStyle w:val="ListBullet"/>
        <w:spacing w:before="0" w:after="20" w:line="240" w:lineRule="auto"/>
      </w:pPr>
      <w:r>
        <w:rPr>
          <w:rFonts w:ascii="Arial" w:hAnsi="Arial" w:cs="Arial" w:eastAsia="Arial"/>
          <w:b w:val="0"/>
          <w:i w:val="0"/>
          <w:color w:val="1F1F1F"/>
          <w:sz w:val="22"/>
        </w:rPr>
        <w:t>Recognise common types of sampling bias.</w:t>
      </w:r>
    </w:p>
    <w:p>
      <w:pPr>
        <w:pStyle w:val="ListBullet"/>
        <w:spacing w:before="0" w:after="20" w:line="240" w:lineRule="auto"/>
      </w:pPr>
      <w:r>
        <w:rPr>
          <w:rFonts w:ascii="Arial" w:hAnsi="Arial" w:cs="Arial" w:eastAsia="Arial"/>
          <w:b w:val="0"/>
          <w:i w:val="0"/>
          <w:color w:val="1F1F1F"/>
          <w:sz w:val="22"/>
        </w:rPr>
        <w:t>Distinguish representative sampling from random sampling.</w:t>
      </w:r>
    </w:p>
    <w:p>
      <w:pPr>
        <w:pStyle w:val="ListBullet"/>
        <w:spacing w:before="0" w:after="20" w:line="240" w:lineRule="auto"/>
      </w:pPr>
      <w:r>
        <w:rPr>
          <w:rFonts w:ascii="Arial" w:hAnsi="Arial" w:cs="Arial" w:eastAsia="Arial"/>
          <w:b w:val="0"/>
          <w:i w:val="0"/>
          <w:color w:val="1F1F1F"/>
          <w:sz w:val="22"/>
        </w:rPr>
        <w:t>Apply stratified, cluster, and systematic sampling where appropriate.</w:t>
      </w:r>
    </w:p>
    <w:p>
      <w:pPr>
        <w:pStyle w:val="ListBullet"/>
        <w:spacing w:before="0" w:after="60" w:line="240" w:lineRule="auto"/>
        <w:bidi w:val="true"/>
        <w:jc w:val="right"/>
      </w:pPr>
      <w:r>
        <w:rPr>
          <w:rFonts w:ascii="Arial" w:hAnsi="Arial" w:cs="Arial" w:eastAsia="Arial"/>
          <w:b w:val="0"/>
          <w:i w:val="0"/>
          <w:color w:val="1F1F1F"/>
          <w:sz w:val="22"/>
          <w:rtl w:val="true"/>
          <w:szCs w:val="22"/>
        </w:rPr>
        <w:t>التعرف على أنواع التحيز الشائعة.</w:t>
      </w:r>
    </w:p>
    <w:p>
      <w:pPr>
        <w:pStyle w:val="ListBullet"/>
        <w:spacing w:before="0" w:after="60" w:line="240" w:lineRule="auto"/>
        <w:bidi w:val="true"/>
        <w:jc w:val="right"/>
      </w:pPr>
      <w:r>
        <w:rPr>
          <w:rFonts w:ascii="Arial" w:hAnsi="Arial" w:cs="Arial" w:eastAsia="Arial"/>
          <w:b w:val="0"/>
          <w:i w:val="0"/>
          <w:color w:val="1F1F1F"/>
          <w:sz w:val="22"/>
          <w:rtl w:val="true"/>
          <w:szCs w:val="22"/>
        </w:rPr>
        <w:t>التمييز بين العينة التمثيلية والعشوائية.</w:t>
      </w:r>
    </w:p>
    <w:p>
      <w:pPr>
        <w:pStyle w:val="ListBullet"/>
        <w:spacing w:before="0" w:after="60" w:line="240" w:lineRule="auto"/>
        <w:bidi w:val="true"/>
        <w:jc w:val="right"/>
      </w:pPr>
      <w:r>
        <w:rPr>
          <w:rFonts w:ascii="Arial" w:hAnsi="Arial" w:cs="Arial" w:eastAsia="Arial"/>
          <w:b w:val="0"/>
          <w:i w:val="0"/>
          <w:color w:val="1F1F1F"/>
          <w:sz w:val="22"/>
          <w:rtl w:val="true"/>
          <w:szCs w:val="22"/>
        </w:rPr>
        <w:t>تطبيق المعاينة الطبقية والعنقودية والمنتظمة عند اللزوم.</w:t>
      </w:r>
    </w:p>
    <w:p>
      <w:pPr>
        <w:spacing w:before="0" w:after="80" w:line="240" w:lineRule="auto"/>
        <w:pBdr>
          <w:bottom w:val="single" w:sz="4" w:space="1" w:color="F2F2F2"/>
        </w:pBdr>
      </w:pPr>
    </w:p>
    <w:p>
      <w:pPr>
        <w:keepNext/>
        <w:spacing w:before="200" w:after="40" w:line="240" w:lineRule="auto"/>
      </w:pPr>
      <w:r>
        <w:rPr>
          <w:rFonts w:ascii="Arial" w:hAnsi="Arial" w:cs="Arial" w:eastAsia="Arial"/>
          <w:b/>
          <w:i w:val="0"/>
          <w:color w:val="1F4E79"/>
          <w:sz w:val="32"/>
        </w:rPr>
        <w:t>1 · The Hidden Killer</w:t>
      </w:r>
    </w:p>
    <w:p>
      <w:pPr>
        <w:keepNext/>
        <w:spacing w:before="0" w:after="80" w:line="240" w:lineRule="auto"/>
        <w:bidi w:val="true"/>
        <w:jc w:val="right"/>
      </w:pPr>
      <w:r>
        <w:rPr>
          <w:rFonts w:ascii="Arial" w:hAnsi="Arial" w:cs="Arial" w:eastAsia="Arial"/>
          <w:b/>
          <w:i w:val="0"/>
          <w:color w:val="1F4E79"/>
          <w:sz w:val="28"/>
          <w:rtl w:val="true"/>
          <w:szCs w:val="28"/>
        </w:rPr>
        <w:t>1 · القاتل الخفى</w:t>
      </w:r>
    </w:p>
    <w:p>
      <w:pPr>
        <w:spacing w:before="0" w:after="80" w:line="240" w:lineRule="auto"/>
        <w:pBdr>
          <w:bottom w:val="single" w:sz="8" w:space="1" w:color="1F4E79"/>
        </w:pBdr>
      </w:pPr>
    </w:p>
    <w:p>
      <w:pPr>
        <w:spacing w:before="0" w:after="40" w:line="240" w:lineRule="auto"/>
        <w:jc w:val="both"/>
      </w:pPr>
      <w:r>
        <w:rPr>
          <w:rFonts w:ascii="Arial" w:hAnsi="Arial" w:cs="Arial" w:eastAsia="Arial"/>
          <w:b w:val="0"/>
          <w:i w:val="0"/>
          <w:color w:val="1F1F1F"/>
          <w:sz w:val="22"/>
        </w:rPr>
        <w:t>All the math in the world cannot rescue a biased sample. If your data doesn't represent the population you care about, every statistic you compute is misleading — confidently misleading.</w:t>
      </w:r>
    </w:p>
    <w:p>
      <w:pPr>
        <w:spacing w:before="0" w:after="160" w:line="240" w:lineRule="auto"/>
        <w:bidi w:val="true"/>
        <w:jc w:val="both"/>
      </w:pPr>
      <w:r>
        <w:rPr>
          <w:rFonts w:ascii="Arial" w:hAnsi="Arial" w:cs="Arial" w:eastAsia="Arial"/>
          <w:b w:val="0"/>
          <w:i w:val="0"/>
          <w:color w:val="1F1F1F"/>
          <w:sz w:val="22"/>
          <w:rtl w:val="true"/>
          <w:szCs w:val="22"/>
        </w:rPr>
        <w:t>كل رياضيات العالم لا يمكنها إنقاذ عينة متحيزة. إذا كانت بياناتك لا تمثل المجتمع الذى يهمك، فكل إحصاء تحسبه مضلّل — مضلّل بثقة.</w:t>
      </w:r>
    </w:p>
    <w:p>
      <w:pPr>
        <w:keepNext/>
        <w:spacing w:before="200" w:after="40" w:line="240" w:lineRule="auto"/>
      </w:pPr>
      <w:r>
        <w:rPr>
          <w:rFonts w:ascii="Arial" w:hAnsi="Arial" w:cs="Arial" w:eastAsia="Arial"/>
          <w:b/>
          <w:i w:val="0"/>
          <w:color w:val="1F4E79"/>
          <w:sz w:val="32"/>
        </w:rPr>
        <w:t>2 · Common Types of Bias</w:t>
      </w:r>
    </w:p>
    <w:p>
      <w:pPr>
        <w:keepNext/>
        <w:spacing w:before="0" w:after="80" w:line="240" w:lineRule="auto"/>
        <w:bidi w:val="true"/>
        <w:jc w:val="right"/>
      </w:pPr>
      <w:r>
        <w:rPr>
          <w:rFonts w:ascii="Arial" w:hAnsi="Arial" w:cs="Arial" w:eastAsia="Arial"/>
          <w:b/>
          <w:i w:val="0"/>
          <w:color w:val="1F4E79"/>
          <w:sz w:val="28"/>
          <w:rtl w:val="true"/>
          <w:szCs w:val="28"/>
        </w:rPr>
        <w:t>2 · أنواع التحيز الشائعة</w:t>
      </w:r>
    </w:p>
    <w:p>
      <w:pPr>
        <w:spacing w:before="0" w:after="80" w:line="240" w:lineRule="auto"/>
        <w:pBdr>
          <w:bottom w:val="single" w:sz="8" w:space="1" w:color="1F4E79"/>
        </w:pBdr>
      </w:pPr>
    </w:p>
    <w:tbl>
      <w:tblPr>
        <w:tblW w:type="auto" w:w="0"/>
        <w:jc w:val="center"/>
        <w:tblLook w:firstColumn="1" w:firstRow="1" w:lastColumn="0" w:lastRow="0" w:noHBand="0" w:noVBand="1" w:val="04A0"/>
      </w:tblPr>
      <w:tblGrid>
        <w:gridCol w:w="3324"/>
        <w:gridCol w:w="3324"/>
        <w:gridCol w:w="3324"/>
      </w:tblGrid>
      <w:tr>
        <w:tc>
          <w:tcPr>
            <w:tcW w:type="dxa" w:w="3324"/>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Bias type / نوع التحيز</w:t>
            </w:r>
          </w:p>
        </w:tc>
        <w:tc>
          <w:tcPr>
            <w:tcW w:type="dxa" w:w="3324"/>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Description / الوصف</w:t>
            </w:r>
          </w:p>
        </w:tc>
        <w:tc>
          <w:tcPr>
            <w:tcW w:type="dxa" w:w="3324"/>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Example / مثال</w:t>
            </w:r>
          </w:p>
        </w:tc>
      </w:tr>
      <w:tr>
        <w:tc>
          <w:tcPr>
            <w:tcW w:type="dxa" w:w="3324"/>
            <w:shd w:val="clear" w:color="auto" w:fill="FFFFFF"/>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Selection bias</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Sample not chosen at random.</w:t>
              <w:br/>
              <w:t>العينة ليست عشوائية.</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Surveying only at upscale stores.</w:t>
              <w:br/>
              <w:t>استطلاع فى المتاجر الراقية فقط.</w:t>
            </w:r>
          </w:p>
        </w:tc>
      </w:tr>
      <w:tr>
        <w:tc>
          <w:tcPr>
            <w:tcW w:type="dxa" w:w="3324"/>
            <w:shd w:val="clear" w:color="auto" w:fill="F2F2F2"/>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Self-selection bias</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Respondents pick themselves.</w:t>
              <w:br/>
              <w:t>المستجيبون يختارون أنفسهم.</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Online reviews skew to extremes.</w:t>
              <w:br/>
              <w:t>المراجعات تميل للتطرف.</w:t>
            </w:r>
          </w:p>
        </w:tc>
      </w:tr>
      <w:tr>
        <w:tc>
          <w:tcPr>
            <w:tcW w:type="dxa" w:w="3324"/>
            <w:shd w:val="clear" w:color="auto" w:fill="FFFFFF"/>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Survivorship bias</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Only the survivors are in the data.</w:t>
              <w:br/>
              <w:t>الناجون فقط فى البيانات.</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Studying successful companies.</w:t>
              <w:br/>
              <w:t>دراسة الشركات الناجحة فقط.</w:t>
            </w:r>
          </w:p>
        </w:tc>
      </w:tr>
      <w:tr>
        <w:tc>
          <w:tcPr>
            <w:tcW w:type="dxa" w:w="3324"/>
            <w:shd w:val="clear" w:color="auto" w:fill="F2F2F2"/>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Response bias</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Phrasing influences the answer.</w:t>
              <w:br/>
              <w:t>الصياغة تؤثر فى الإجابة.</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'Did you enjoy our amazing service?'</w:t>
              <w:br/>
              <w:t>'هل استمتعت بخدمتنا الرائعة؟'</w:t>
            </w:r>
          </w:p>
        </w:tc>
      </w:tr>
      <w:tr>
        <w:tc>
          <w:tcPr>
            <w:tcW w:type="dxa" w:w="3324"/>
            <w:shd w:val="clear" w:color="auto" w:fill="FFFFFF"/>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Non-response bias</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Those who don't respond differ.</w:t>
              <w:br/>
              <w:t>من لا يرد يختلفون.</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Busy customers ignore surveys.</w:t>
              <w:br/>
              <w:t>المشغولون يتجاهلون.</w:t>
            </w:r>
          </w:p>
        </w:tc>
      </w:tr>
      <w:tr>
        <w:tc>
          <w:tcPr>
            <w:tcW w:type="dxa" w:w="3324"/>
            <w:shd w:val="clear" w:color="auto" w:fill="F2F2F2"/>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Confirmation bias</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Analyst seeks supportive data.</w:t>
              <w:br/>
              <w:t>المحلل يبحث عن دليل داعم.</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Discarding 'inconvenient' results.</w:t>
              <w:br/>
              <w:t>التخلص من النتائج 'غير المريحة'.</w:t>
            </w:r>
          </w:p>
        </w:tc>
      </w:tr>
    </w:tbl>
    <w:p>
      <w:pPr>
        <w:keepNext/>
        <w:spacing w:before="200" w:after="40" w:line="240" w:lineRule="auto"/>
      </w:pPr>
      <w:r>
        <w:rPr>
          <w:rFonts w:ascii="Arial" w:hAnsi="Arial" w:cs="Arial" w:eastAsia="Arial"/>
          <w:b/>
          <w:i w:val="0"/>
          <w:color w:val="1F4E79"/>
          <w:sz w:val="32"/>
        </w:rPr>
        <w:t>3 · Sampling Techniques</w:t>
      </w:r>
    </w:p>
    <w:p>
      <w:pPr>
        <w:keepNext/>
        <w:spacing w:before="0" w:after="80" w:line="240" w:lineRule="auto"/>
        <w:bidi w:val="true"/>
        <w:jc w:val="right"/>
      </w:pPr>
      <w:r>
        <w:rPr>
          <w:rFonts w:ascii="Arial" w:hAnsi="Arial" w:cs="Arial" w:eastAsia="Arial"/>
          <w:b/>
          <w:i w:val="0"/>
          <w:color w:val="1F4E79"/>
          <w:sz w:val="28"/>
          <w:rtl w:val="true"/>
          <w:szCs w:val="28"/>
        </w:rPr>
        <w:t>3 · تقنيات المعاينة</w:t>
      </w:r>
    </w:p>
    <w:p>
      <w:pPr>
        <w:spacing w:before="0" w:after="80" w:line="240" w:lineRule="auto"/>
        <w:pBdr>
          <w:bottom w:val="single" w:sz="8" w:space="1" w:color="1F4E79"/>
        </w:pBdr>
      </w:pPr>
    </w:p>
    <w:p>
      <w:pPr>
        <w:keepNext/>
        <w:spacing w:before="120" w:after="20" w:line="240" w:lineRule="auto"/>
      </w:pPr>
      <w:r>
        <w:rPr>
          <w:rFonts w:ascii="Arial" w:hAnsi="Arial" w:cs="Arial" w:eastAsia="Arial"/>
          <w:b/>
          <w:i w:val="0"/>
          <w:color w:val="2E75B6"/>
          <w:sz w:val="26"/>
        </w:rPr>
        <w:t>Sampling techniques</w:t>
      </w:r>
    </w:p>
    <w:p>
      <w:pPr>
        <w:keepNext/>
        <w:spacing w:before="0" w:after="40" w:line="240" w:lineRule="auto"/>
        <w:bidi w:val="true"/>
        <w:jc w:val="right"/>
      </w:pPr>
      <w:r>
        <w:rPr>
          <w:rFonts w:ascii="Arial" w:hAnsi="Arial" w:cs="Arial" w:eastAsia="Arial"/>
          <w:b/>
          <w:i w:val="0"/>
          <w:color w:val="2E75B6"/>
          <w:sz w:val="24"/>
          <w:rtl w:val="true"/>
          <w:szCs w:val="24"/>
        </w:rPr>
        <w:t>تقنيات المعاينة</w:t>
      </w:r>
    </w:p>
    <w:tbl>
      <w:tblPr>
        <w:tblW w:type="auto" w:w="0"/>
        <w:jc w:val="center"/>
        <w:tblLook w:firstColumn="1" w:firstRow="1" w:lastColumn="0" w:lastRow="0" w:noHBand="0" w:noVBand="1" w:val="04A0"/>
      </w:tblPr>
      <w:tblGrid>
        <w:gridCol w:w="3324"/>
        <w:gridCol w:w="3324"/>
        <w:gridCol w:w="3324"/>
      </w:tblGrid>
      <w:tr>
        <w:tc>
          <w:tcPr>
            <w:tcW w:type="dxa" w:w="3324"/>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Method / الطريقة</w:t>
            </w:r>
          </w:p>
        </w:tc>
        <w:tc>
          <w:tcPr>
            <w:tcW w:type="dxa" w:w="3324"/>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How it works / كيف تعمل</w:t>
            </w:r>
          </w:p>
        </w:tc>
        <w:tc>
          <w:tcPr>
            <w:tcW w:type="dxa" w:w="3324"/>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Best for / الأفضل لـ</w:t>
            </w:r>
          </w:p>
        </w:tc>
      </w:tr>
      <w:tr>
        <w:tc>
          <w:tcPr>
            <w:tcW w:type="dxa" w:w="3324"/>
            <w:shd w:val="clear" w:color="auto" w:fill="FFFFFF"/>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Simple random</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Each unit has equal chance.</w:t>
              <w:br/>
              <w:t>كل وحدة لها نفس الفرصة.</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Homogeneous populations.</w:t>
              <w:br/>
              <w:t>مجتمعات متجانسة.</w:t>
            </w:r>
          </w:p>
        </w:tc>
      </w:tr>
      <w:tr>
        <w:tc>
          <w:tcPr>
            <w:tcW w:type="dxa" w:w="3324"/>
            <w:shd w:val="clear" w:color="auto" w:fill="F2F2F2"/>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Stratified</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Divide into groups; random within each.</w:t>
              <w:br/>
              <w:t>قسّم لطبقات؛ عشوائى داخل كل طبقة.</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When subgroups matter (age, region).</w:t>
              <w:br/>
              <w:t>حين تهم المجموعات الفرعية.</w:t>
            </w:r>
          </w:p>
        </w:tc>
      </w:tr>
      <w:tr>
        <w:tc>
          <w:tcPr>
            <w:tcW w:type="dxa" w:w="3324"/>
            <w:shd w:val="clear" w:color="auto" w:fill="FFFFFF"/>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Cluster</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Randomly pick clusters; survey all in each.</w:t>
              <w:br/>
              <w:t>اختر عناقيد عشوائياً؛ استطلع كل من فيها.</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Geographically spread populations.</w:t>
              <w:br/>
              <w:t>مجتمعات منتشرة جغرافياً.</w:t>
            </w:r>
          </w:p>
        </w:tc>
      </w:tr>
      <w:tr>
        <w:tc>
          <w:tcPr>
            <w:tcW w:type="dxa" w:w="3324"/>
            <w:shd w:val="clear" w:color="auto" w:fill="F2F2F2"/>
            <w:tcBorders>
              <w:top w:val="single" w:sz="4" w:color="2E75B6"/>
              <w:left w:val="single" w:sz="4" w:color="2E75B6"/>
              <w:bottom w:val="single" w:sz="4" w:color="2E75B6"/>
              <w:right w:val="single" w:sz="4" w:color="2E75B6"/>
            </w:tcBorders>
          </w:tcPr>
          <w:p>
            <w:pPr>
              <w:spacing w:before="0" w:after="40" w:line="240" w:lineRule="auto"/>
              <w:jc w:val="left"/>
            </w:pPr>
            <w:r>
              <w:rPr>
                <w:rFonts w:ascii="Arial" w:hAnsi="Arial" w:cs="Arial" w:eastAsia="Arial"/>
                <w:b w:val="0"/>
                <w:i w:val="0"/>
                <w:color w:val="1F1F1F"/>
                <w:sz w:val="22"/>
              </w:rPr>
              <w:t>Systematic</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Pick every k-th element.</w:t>
              <w:br/>
              <w:t>اختر كل العنصر k.</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Ordered lists, quick implementation.</w:t>
              <w:br/>
              <w:t>قوائم مرتبة، تنفيذ سريع.</w:t>
            </w:r>
          </w:p>
        </w:tc>
      </w:tr>
    </w:tbl>
    <w:p>
      <w:pPr>
        <w:keepNext/>
        <w:spacing w:before="200" w:after="40" w:line="240" w:lineRule="auto"/>
      </w:pPr>
      <w:r>
        <w:rPr>
          <w:rFonts w:ascii="Arial" w:hAnsi="Arial" w:cs="Arial" w:eastAsia="Arial"/>
          <w:b/>
          <w:i w:val="0"/>
          <w:color w:val="1F4E79"/>
          <w:sz w:val="32"/>
        </w:rPr>
        <w:t>4 · Worked Example - The David vs Clark Problem</w:t>
      </w:r>
    </w:p>
    <w:p>
      <w:pPr>
        <w:keepNext/>
        <w:spacing w:before="0" w:after="80" w:line="240" w:lineRule="auto"/>
        <w:bidi w:val="true"/>
        <w:jc w:val="right"/>
      </w:pPr>
      <w:r>
        <w:rPr>
          <w:rFonts w:ascii="Arial" w:hAnsi="Arial" w:cs="Arial" w:eastAsia="Arial"/>
          <w:b/>
          <w:i w:val="0"/>
          <w:color w:val="1F4E79"/>
          <w:sz w:val="28"/>
          <w:rtl w:val="true"/>
          <w:szCs w:val="28"/>
        </w:rPr>
        <w:t>4 · مثال محلول - مشكلة دافيد وكلارك</w:t>
      </w:r>
    </w:p>
    <w:p>
      <w:pPr>
        <w:spacing w:before="0" w:after="80" w:line="240" w:lineRule="auto"/>
        <w:pBdr>
          <w:bottom w:val="single" w:sz="8" w:space="1" w:color="1F4E79"/>
        </w:pBdr>
      </w:pPr>
    </w:p>
    <w:tbl>
      <w:tblPr>
        <w:tblW w:type="auto" w:w="0"/>
        <w:jc w:val="center"/>
        <w:tblLook w:firstColumn="1" w:firstRow="1" w:lastColumn="0" w:lastRow="0" w:noHBand="0" w:noVBand="1" w:val="04A0"/>
      </w:tblPr>
      <w:tblGrid>
        <w:gridCol w:w="9972"/>
      </w:tblGrid>
      <w:tr>
        <w:tc>
          <w:tcPr>
            <w:tcW w:type="dxa" w:w="9972"/>
            <w:shd w:val="clear" w:color="auto" w:fill="F2F2F2"/>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EXAMPLE</w:t>
            </w:r>
          </w:p>
          <w:p>
            <w:pPr>
              <w:spacing w:before="0" w:after="40" w:line="240" w:lineRule="auto"/>
              <w:jc w:val="both"/>
            </w:pPr>
            <w:r>
              <w:rPr>
                <w:rFonts w:ascii="Arial" w:hAnsi="Arial" w:cs="Arial" w:eastAsia="Arial"/>
                <w:b w:val="0"/>
                <w:i w:val="0"/>
                <w:color w:val="1F1F1F"/>
                <w:sz w:val="22"/>
              </w:rPr>
              <w:t>Tree-planting study: One inexperienced staff (David) is told to choose 'good-looking' trees for Fertiliser B → all easy trees go to B. Experienced staff (Clark) picks tough trees for Fertiliser A. Now A and B are tested on DIFFERENT KINDS OF TREES — pure selection bias.</w:t>
              <w:br/>
              <w:t>Fix: assign trees to A or B by random number, not by who looks at them.</w:t>
            </w:r>
          </w:p>
          <w:p>
            <w:pPr>
              <w:spacing w:before="0" w:after="20" w:line="240" w:lineRule="auto"/>
              <w:bidi w:val="true"/>
              <w:jc w:val="right"/>
            </w:pPr>
            <w:r>
              <w:rPr>
                <w:rFonts w:ascii="Arial" w:hAnsi="Arial" w:cs="Arial" w:eastAsia="Arial"/>
                <w:b/>
                <w:i w:val="0"/>
                <w:color w:val="1F4E79"/>
                <w:sz w:val="22"/>
                <w:rtl w:val="true"/>
                <w:szCs w:val="22"/>
              </w:rPr>
              <w:t>🧮 مثال</w:t>
            </w:r>
          </w:p>
          <w:p>
            <w:pPr>
              <w:spacing w:before="0" w:after="40" w:line="240" w:lineRule="auto"/>
              <w:bidi w:val="true"/>
              <w:jc w:val="both"/>
            </w:pPr>
            <w:r>
              <w:rPr>
                <w:rFonts w:ascii="Arial" w:hAnsi="Arial" w:cs="Arial" w:eastAsia="Arial"/>
                <w:b w:val="0"/>
                <w:i w:val="0"/>
                <w:color w:val="1F1F1F"/>
                <w:sz w:val="22"/>
                <w:rtl w:val="true"/>
                <w:szCs w:val="22"/>
              </w:rPr>
              <w:t>دراسة زراعة الأشجار: موظف غير خبير (دافيد) قيل له يختار الأشجار 'الجيدة' للسماد B → كل الأشجار السهلة تذهب لـ B. الموظف الخبير (كلارك) يختار الأشجار الصعبة للسماد A. الآن A و B يُختبران على أنواع أشجار مختلفة — تحيز اختيار صرف.</w:t>
              <w:br/>
              <w:t>الحل: عيّن الأشجار لـ A أو B بعدد عشوائى، لا بحسب من ينظر إليها.</w:t>
            </w:r>
          </w:p>
        </w:tc>
      </w:tr>
    </w:tbl>
    <w:p>
      <w:pPr>
        <w:spacing w:before="0" w:after="80" w:line="240" w:lineRule="auto"/>
      </w:pPr>
    </w:p>
    <w:p>
      <w:pPr>
        <w:keepNext/>
        <w:spacing w:before="200" w:after="40" w:line="240" w:lineRule="auto"/>
      </w:pPr>
      <w:r>
        <w:rPr>
          <w:rFonts w:ascii="Arial" w:hAnsi="Arial" w:cs="Arial" w:eastAsia="Arial"/>
          <w:b/>
          <w:i w:val="0"/>
          <w:color w:val="1F4E79"/>
          <w:sz w:val="32"/>
        </w:rPr>
        <w:t>5 · Business Uses</w:t>
      </w:r>
    </w:p>
    <w:p>
      <w:pPr>
        <w:keepNext/>
        <w:spacing w:before="0" w:after="80" w:line="240" w:lineRule="auto"/>
        <w:bidi w:val="true"/>
        <w:jc w:val="right"/>
      </w:pPr>
      <w:r>
        <w:rPr>
          <w:rFonts w:ascii="Arial" w:hAnsi="Arial" w:cs="Arial" w:eastAsia="Arial"/>
          <w:b/>
          <w:i w:val="0"/>
          <w:color w:val="1F4E79"/>
          <w:sz w:val="28"/>
          <w:rtl w:val="true"/>
          <w:szCs w:val="28"/>
        </w:rPr>
        <w:t>5 · استخدامات أعمال</w:t>
      </w:r>
    </w:p>
    <w:p>
      <w:pPr>
        <w:spacing w:before="0" w:after="80" w:line="240" w:lineRule="auto"/>
        <w:pBdr>
          <w:bottom w:val="single" w:sz="8" w:space="1" w:color="1F4E79"/>
        </w:pBdr>
      </w:pPr>
    </w:p>
    <w:tbl>
      <w:tblPr>
        <w:tblW w:type="auto" w:w="0"/>
        <w:jc w:val="center"/>
        <w:tblLook w:firstColumn="1" w:firstRow="1" w:lastColumn="0" w:lastRow="0" w:noHBand="0" w:noVBand="1" w:val="04A0"/>
      </w:tblPr>
      <w:tblGrid>
        <w:gridCol w:w="9972"/>
      </w:tblGrid>
      <w:tr>
        <w:tc>
          <w:tcPr>
            <w:tcW w:type="dxa" w:w="9972"/>
            <w:shd w:val="clear" w:color="auto" w:fill="C6E0B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IN PRACTICE</w:t>
            </w:r>
          </w:p>
          <w:p>
            <w:pPr>
              <w:spacing w:before="0" w:after="40" w:line="240" w:lineRule="auto"/>
              <w:jc w:val="both"/>
            </w:pPr>
            <w:r>
              <w:rPr>
                <w:rFonts w:ascii="Arial" w:hAnsi="Arial" w:cs="Arial" w:eastAsia="Arial"/>
                <w:b w:val="0"/>
                <w:i w:val="0"/>
                <w:color w:val="1F1F1F"/>
                <w:sz w:val="22"/>
              </w:rPr>
              <w:t>Customer surveys: stratify by region, age, plan type. Sample 50 from each segment, not 500 random — otherwise the largest segment dominates.</w:t>
            </w:r>
          </w:p>
          <w:p>
            <w:pPr>
              <w:spacing w:before="0" w:after="20" w:line="240" w:lineRule="auto"/>
              <w:bidi w:val="true"/>
              <w:jc w:val="right"/>
            </w:pPr>
            <w:r>
              <w:rPr>
                <w:rFonts w:ascii="Arial" w:hAnsi="Arial" w:cs="Arial" w:eastAsia="Arial"/>
                <w:b/>
                <w:i w:val="0"/>
                <w:color w:val="1F4E79"/>
                <w:sz w:val="22"/>
                <w:rtl w:val="true"/>
                <w:szCs w:val="22"/>
              </w:rPr>
              <w:t>🛠 الاستخدام العملى</w:t>
            </w:r>
          </w:p>
          <w:p>
            <w:pPr>
              <w:spacing w:before="0" w:after="40" w:line="240" w:lineRule="auto"/>
              <w:bidi w:val="true"/>
              <w:jc w:val="both"/>
            </w:pPr>
            <w:r>
              <w:rPr>
                <w:rFonts w:ascii="Arial" w:hAnsi="Arial" w:cs="Arial" w:eastAsia="Arial"/>
                <w:b w:val="0"/>
                <w:i w:val="0"/>
                <w:color w:val="1F1F1F"/>
                <w:sz w:val="22"/>
                <w:rtl w:val="true"/>
                <w:szCs w:val="22"/>
              </w:rPr>
              <w:t>استبيانات العملاء: اقسم بحسب المنطقة والعمر ونوع الباقة. عينة 50 من كل قطاع، لا 500 عشوائياً — وإلا يسيطر القطاع الأكبر.</w:t>
            </w:r>
          </w:p>
        </w:tc>
      </w:tr>
    </w:tbl>
    <w:p>
      <w:pPr>
        <w:spacing w:before="0" w:after="80" w:line="240" w:lineRule="auto"/>
      </w:pPr>
    </w:p>
    <w:tbl>
      <w:tblPr>
        <w:tblW w:type="auto" w:w="0"/>
        <w:jc w:val="center"/>
        <w:tblLook w:firstColumn="1" w:firstRow="1" w:lastColumn="0" w:lastRow="0" w:noHBand="0" w:noVBand="1" w:val="04A0"/>
      </w:tblPr>
      <w:tblGrid>
        <w:gridCol w:w="9972"/>
      </w:tblGrid>
      <w:tr>
        <w:tc>
          <w:tcPr>
            <w:tcW w:type="dxa" w:w="9972"/>
            <w:shd w:val="clear" w:color="auto" w:fill="C6E0B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IN PRACTICE</w:t>
            </w:r>
          </w:p>
          <w:p>
            <w:pPr>
              <w:spacing w:before="0" w:after="40" w:line="240" w:lineRule="auto"/>
              <w:jc w:val="both"/>
            </w:pPr>
            <w:r>
              <w:rPr>
                <w:rFonts w:ascii="Arial" w:hAnsi="Arial" w:cs="Arial" w:eastAsia="Arial"/>
                <w:b w:val="0"/>
                <w:i w:val="0"/>
                <w:color w:val="1F1F1F"/>
                <w:sz w:val="22"/>
              </w:rPr>
              <w:t>A/B testing: hash user IDs to assign variants. Avoid letting people self-select into a 'beta'.</w:t>
            </w:r>
          </w:p>
          <w:p>
            <w:pPr>
              <w:spacing w:before="0" w:after="20" w:line="240" w:lineRule="auto"/>
              <w:bidi w:val="true"/>
              <w:jc w:val="right"/>
            </w:pPr>
            <w:r>
              <w:rPr>
                <w:rFonts w:ascii="Arial" w:hAnsi="Arial" w:cs="Arial" w:eastAsia="Arial"/>
                <w:b/>
                <w:i w:val="0"/>
                <w:color w:val="1F4E79"/>
                <w:sz w:val="22"/>
                <w:rtl w:val="true"/>
                <w:szCs w:val="22"/>
              </w:rPr>
              <w:t>🛠 الاستخدام العملى</w:t>
            </w:r>
          </w:p>
          <w:p>
            <w:pPr>
              <w:spacing w:before="0" w:after="40" w:line="240" w:lineRule="auto"/>
              <w:bidi w:val="true"/>
              <w:jc w:val="both"/>
            </w:pPr>
            <w:r>
              <w:rPr>
                <w:rFonts w:ascii="Arial" w:hAnsi="Arial" w:cs="Arial" w:eastAsia="Arial"/>
                <w:b w:val="0"/>
                <w:i w:val="0"/>
                <w:color w:val="1F1F1F"/>
                <w:sz w:val="22"/>
                <w:rtl w:val="true"/>
                <w:szCs w:val="22"/>
              </w:rPr>
              <w:t>اختبارات A/B: استخدم تجزئة معرفات المستخدم لتعيين النسخ. تجنّب ترك الناس يختارون 'النسخة التجريبية' بأنفسهم.</w:t>
            </w:r>
          </w:p>
        </w:tc>
      </w:tr>
    </w:tbl>
    <w:p>
      <w:pPr>
        <w:spacing w:before="0" w:after="80" w:line="240" w:lineRule="auto"/>
      </w:pPr>
    </w:p>
    <w:tbl>
      <w:tblPr>
        <w:tblW w:type="auto" w:w="0"/>
        <w:jc w:val="center"/>
        <w:tblLook w:firstColumn="1" w:firstRow="1" w:lastColumn="0" w:lastRow="0" w:noHBand="0" w:noVBand="1" w:val="04A0"/>
      </w:tblPr>
      <w:tblGrid>
        <w:gridCol w:w="9972"/>
      </w:tblGrid>
      <w:tr>
        <w:tc>
          <w:tcPr>
            <w:tcW w:type="dxa" w:w="9972"/>
            <w:shd w:val="clear" w:color="auto" w:fill="C6E0B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IN PRACTICE</w:t>
            </w:r>
          </w:p>
          <w:p>
            <w:pPr>
              <w:spacing w:before="0" w:after="40" w:line="240" w:lineRule="auto"/>
              <w:jc w:val="both"/>
            </w:pPr>
            <w:r>
              <w:rPr>
                <w:rFonts w:ascii="Arial" w:hAnsi="Arial" w:cs="Arial" w:eastAsia="Arial"/>
                <w:b w:val="0"/>
                <w:i w:val="0"/>
                <w:color w:val="1F1F1F"/>
                <w:sz w:val="22"/>
              </w:rPr>
              <w:t>Quality control: don't sample only the easy-to-reach parts on a production line. Use systematic (every 100th part) plus random checks of awkward locations.</w:t>
            </w:r>
          </w:p>
          <w:p>
            <w:pPr>
              <w:spacing w:before="0" w:after="20" w:line="240" w:lineRule="auto"/>
              <w:bidi w:val="true"/>
              <w:jc w:val="right"/>
            </w:pPr>
            <w:r>
              <w:rPr>
                <w:rFonts w:ascii="Arial" w:hAnsi="Arial" w:cs="Arial" w:eastAsia="Arial"/>
                <w:b/>
                <w:i w:val="0"/>
                <w:color w:val="1F4E79"/>
                <w:sz w:val="22"/>
                <w:rtl w:val="true"/>
                <w:szCs w:val="22"/>
              </w:rPr>
              <w:t>🛠 الاستخدام العملى</w:t>
            </w:r>
          </w:p>
          <w:p>
            <w:pPr>
              <w:spacing w:before="0" w:after="40" w:line="240" w:lineRule="auto"/>
              <w:bidi w:val="true"/>
              <w:jc w:val="both"/>
            </w:pPr>
            <w:r>
              <w:rPr>
                <w:rFonts w:ascii="Arial" w:hAnsi="Arial" w:cs="Arial" w:eastAsia="Arial"/>
                <w:b w:val="0"/>
                <w:i w:val="0"/>
                <w:color w:val="1F1F1F"/>
                <w:sz w:val="22"/>
                <w:rtl w:val="true"/>
                <w:szCs w:val="22"/>
              </w:rPr>
              <w:t>ضبط الجودة: لا تأخذ عينات من القطع سهلة الوصول فقط على خط الإنتاج. استخدم منتظماً (كل القطعة 100) مع فحوصات عشوائية للأماكن الصعبة.</w:t>
            </w:r>
          </w:p>
        </w:tc>
      </w:tr>
    </w:tbl>
    <w:p>
      <w:pPr>
        <w:spacing w:before="0" w:after="80" w:line="240" w:lineRule="auto"/>
      </w:pPr>
    </w:p>
    <w:p>
      <w:pPr>
        <w:keepNext/>
        <w:spacing w:before="200" w:after="40" w:line="240" w:lineRule="auto"/>
      </w:pPr>
      <w:r>
        <w:rPr>
          <w:rFonts w:ascii="Arial" w:hAnsi="Arial" w:cs="Arial" w:eastAsia="Arial"/>
          <w:b/>
          <w:i w:val="0"/>
          <w:color w:val="1F4E79"/>
          <w:sz w:val="32"/>
        </w:rPr>
        <w:t>6 · Common Trap</w:t>
      </w:r>
    </w:p>
    <w:p>
      <w:pPr>
        <w:keepNext/>
        <w:spacing w:before="0" w:after="80" w:line="240" w:lineRule="auto"/>
        <w:bidi w:val="true"/>
        <w:jc w:val="right"/>
      </w:pPr>
      <w:r>
        <w:rPr>
          <w:rFonts w:ascii="Arial" w:hAnsi="Arial" w:cs="Arial" w:eastAsia="Arial"/>
          <w:b/>
          <w:i w:val="0"/>
          <w:color w:val="1F4E79"/>
          <w:sz w:val="28"/>
          <w:rtl w:val="true"/>
          <w:szCs w:val="28"/>
        </w:rPr>
        <w:t>6 · فخّ شائع</w:t>
      </w:r>
    </w:p>
    <w:p>
      <w:pPr>
        <w:spacing w:before="0" w:after="80" w:line="240" w:lineRule="auto"/>
        <w:pBdr>
          <w:bottom w:val="single" w:sz="8" w:space="1" w:color="1F4E79"/>
        </w:pBdr>
      </w:pPr>
    </w:p>
    <w:tbl>
      <w:tblPr>
        <w:tblW w:type="auto" w:w="0"/>
        <w:jc w:val="center"/>
        <w:tblLook w:firstColumn="1" w:firstRow="1" w:lastColumn="0" w:lastRow="0" w:noHBand="0" w:noVBand="1" w:val="04A0"/>
      </w:tblPr>
      <w:tblGrid>
        <w:gridCol w:w="9972"/>
      </w:tblGrid>
      <w:tr>
        <w:tc>
          <w:tcPr>
            <w:tcW w:type="dxa" w:w="9972"/>
            <w:shd w:val="clear" w:color="auto" w:fill="F4B08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COMMON TRAP</w:t>
            </w:r>
          </w:p>
          <w:p>
            <w:pPr>
              <w:spacing w:before="0" w:after="40" w:line="240" w:lineRule="auto"/>
              <w:jc w:val="both"/>
            </w:pPr>
            <w:r>
              <w:rPr>
                <w:rFonts w:ascii="Arial" w:hAnsi="Arial" w:cs="Arial" w:eastAsia="Arial"/>
                <w:b w:val="0"/>
                <w:i w:val="0"/>
                <w:color w:val="1F1F1F"/>
                <w:sz w:val="22"/>
              </w:rPr>
              <w:t>'We have lots of data, so bias doesn't matter' — false. The Literary Digest 1936 poll surveyed 2.4 million, was wildly biased, and got the prediction backwards. Bias scales with sample size.</w:t>
            </w:r>
          </w:p>
          <w:p>
            <w:pPr>
              <w:spacing w:before="0" w:after="20" w:line="240" w:lineRule="auto"/>
              <w:bidi w:val="true"/>
              <w:jc w:val="right"/>
            </w:pPr>
            <w:r>
              <w:rPr>
                <w:rFonts w:ascii="Arial" w:hAnsi="Arial" w:cs="Arial" w:eastAsia="Arial"/>
                <w:b/>
                <w:i w:val="0"/>
                <w:color w:val="1F4E79"/>
                <w:sz w:val="22"/>
                <w:rtl w:val="true"/>
                <w:szCs w:val="22"/>
              </w:rPr>
              <w:t>🪤 فخ شائع</w:t>
            </w:r>
          </w:p>
          <w:p>
            <w:pPr>
              <w:spacing w:before="0" w:after="40" w:line="240" w:lineRule="auto"/>
              <w:bidi w:val="true"/>
              <w:jc w:val="both"/>
            </w:pPr>
            <w:r>
              <w:rPr>
                <w:rFonts w:ascii="Arial" w:hAnsi="Arial" w:cs="Arial" w:eastAsia="Arial"/>
                <w:b w:val="0"/>
                <w:i w:val="0"/>
                <w:color w:val="1F1F1F"/>
                <w:sz w:val="22"/>
                <w:rtl w:val="true"/>
                <w:szCs w:val="22"/>
              </w:rPr>
              <w:t>'لدينا بيانات كثيرة، فالتحيز لا يهم' — خاطئ. استطلاع Literary Digest 1936 استطلع 2.4 مليون، كان متحيزاً بشدة، وأخطأ التوقع تماماً. التحيز يكبر مع حجم العينة.</w:t>
            </w:r>
          </w:p>
        </w:tc>
      </w:tr>
    </w:tbl>
    <w:p>
      <w:pPr>
        <w:spacing w:before="0" w:after="80" w:line="240" w:lineRule="auto"/>
      </w:pPr>
    </w:p>
    <w:p>
      <w:pPr>
        <w:keepNext/>
        <w:spacing w:before="200" w:after="40" w:line="240" w:lineRule="auto"/>
      </w:pPr>
      <w:r>
        <w:rPr>
          <w:rFonts w:ascii="Arial" w:hAnsi="Arial" w:cs="Arial" w:eastAsia="Arial"/>
          <w:b/>
          <w:i w:val="0"/>
          <w:color w:val="1F4E79"/>
          <w:sz w:val="32"/>
        </w:rPr>
        <w:t>Summary</w:t>
      </w:r>
    </w:p>
    <w:p>
      <w:pPr>
        <w:keepNext/>
        <w:spacing w:before="0" w:after="80" w:line="240" w:lineRule="auto"/>
        <w:bidi w:val="true"/>
        <w:jc w:val="right"/>
      </w:pPr>
      <w:r>
        <w:rPr>
          <w:rFonts w:ascii="Arial" w:hAnsi="Arial" w:cs="Arial" w:eastAsia="Arial"/>
          <w:b/>
          <w:i w:val="0"/>
          <w:color w:val="1F4E79"/>
          <w:sz w:val="28"/>
          <w:rtl w:val="true"/>
          <w:szCs w:val="28"/>
        </w:rPr>
        <w:t>الخلاصة</w:t>
      </w:r>
    </w:p>
    <w:p>
      <w:pPr>
        <w:spacing w:before="0" w:after="80" w:line="240" w:lineRule="auto"/>
        <w:pBdr>
          <w:bottom w:val="single" w:sz="8" w:space="1" w:color="1F4E79"/>
        </w:pBdr>
      </w:pPr>
    </w:p>
    <w:p>
      <w:pPr>
        <w:spacing w:before="0" w:after="40" w:line="240" w:lineRule="auto"/>
        <w:jc w:val="both"/>
      </w:pPr>
      <w:r>
        <w:rPr>
          <w:rFonts w:ascii="Arial" w:hAnsi="Arial" w:cs="Arial" w:eastAsia="Arial"/>
          <w:b w:val="0"/>
          <w:i w:val="0"/>
          <w:color w:val="1F1F1F"/>
          <w:sz w:val="22"/>
        </w:rPr>
        <w:t>Bias is the silent killer of inference. The Math behind statistics is correct only when sampling is fair. Recognise selection, self-selection, survivorship, response, non-response, and confirmation bias. Use random assignment (or stratified, cluster, or systematic sampling) to make the math work for you, not against you. A biased huge sample produces confidently wrong results — the worst kind of statistics.</w:t>
      </w:r>
    </w:p>
    <w:p>
      <w:pPr>
        <w:spacing w:before="0" w:after="160" w:line="240" w:lineRule="auto"/>
        <w:bidi w:val="true"/>
        <w:jc w:val="both"/>
      </w:pPr>
      <w:r>
        <w:rPr>
          <w:rFonts w:ascii="Arial" w:hAnsi="Arial" w:cs="Arial" w:eastAsia="Arial"/>
          <w:b w:val="0"/>
          <w:i w:val="0"/>
          <w:color w:val="1F1F1F"/>
          <w:sz w:val="22"/>
          <w:rtl w:val="true"/>
          <w:szCs w:val="22"/>
        </w:rPr>
        <w:t>التحيز هو القاتل الصامت للاستدلال. رياضيات الإحصاء صحيحة فقط عندما تكون المعاينة عادلة. تعرّف على تحيز الاختيار، الذاتى، النجاة، الاستجابة، عدم الاستجابة، والتأكيد. استخدم التعيين العشوائى (أو الطبقات أو العناقيد أو المنتظم) لتعمل الرياضيات لصالحك. عينة كبيرة متحيزة تنتج نتائج خاطئة بثقة — أسوأ أنواع الإحصاء.</w:t>
      </w:r>
    </w:p>
    <w:p>
      <w:pPr>
        <w:keepNext/>
        <w:spacing w:before="200" w:after="40" w:line="240" w:lineRule="auto"/>
      </w:pPr>
      <w:r>
        <w:rPr>
          <w:rFonts w:ascii="Arial" w:hAnsi="Arial" w:cs="Arial" w:eastAsia="Arial"/>
          <w:b/>
          <w:i w:val="0"/>
          <w:color w:val="1F4E79"/>
          <w:sz w:val="32"/>
        </w:rPr>
        <w:t>Memory Aids - Reference Card</w:t>
      </w:r>
    </w:p>
    <w:p>
      <w:pPr>
        <w:keepNext/>
        <w:spacing w:before="0" w:after="80" w:line="240" w:lineRule="auto"/>
        <w:bidi w:val="true"/>
        <w:jc w:val="right"/>
      </w:pPr>
      <w:r>
        <w:rPr>
          <w:rFonts w:ascii="Arial" w:hAnsi="Arial" w:cs="Arial" w:eastAsia="Arial"/>
          <w:b/>
          <w:i w:val="0"/>
          <w:color w:val="1F4E79"/>
          <w:sz w:val="28"/>
          <w:rtl w:val="true"/>
          <w:szCs w:val="28"/>
        </w:rPr>
        <w:t>بطاقة القوانين</w:t>
      </w:r>
    </w:p>
    <w:p>
      <w:pPr>
        <w:spacing w:before="0" w:after="80" w:line="240" w:lineRule="auto"/>
        <w:pBdr>
          <w:bottom w:val="single" w:sz="8" w:space="1" w:color="1F4E79"/>
        </w:pBdr>
      </w:pPr>
    </w:p>
    <w:tbl>
      <w:tblPr>
        <w:tblW w:type="auto" w:w="0"/>
        <w:jc w:val="center"/>
        <w:tblLook w:firstColumn="1" w:firstRow="1" w:lastColumn="0" w:lastRow="0" w:noHBand="0" w:noVBand="1" w:val="04A0"/>
      </w:tblPr>
      <w:tblGrid>
        <w:gridCol w:w="9972"/>
      </w:tblGrid>
      <w:tr>
        <w:tc>
          <w:tcPr>
            <w:tcW w:type="dxa" w:w="9972"/>
            <w:shd w:val="clear" w:color="auto" w:fill="C6E0B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TIP</w:t>
            </w:r>
          </w:p>
          <w:p>
            <w:pPr>
              <w:spacing w:before="0" w:after="40" w:line="240" w:lineRule="auto"/>
              <w:jc w:val="both"/>
            </w:pPr>
            <w:r>
              <w:rPr>
                <w:rFonts w:ascii="Arial" w:hAnsi="Arial" w:cs="Arial" w:eastAsia="Arial"/>
                <w:b w:val="0"/>
                <w:i w:val="0"/>
                <w:color w:val="1F1F1F"/>
                <w:sz w:val="22"/>
              </w:rPr>
              <w:t>Random &gt; big. A biased huge sample beats no sample, but it also misleads.</w:t>
            </w:r>
          </w:p>
          <w:p>
            <w:pPr>
              <w:spacing w:before="0" w:after="20" w:line="240" w:lineRule="auto"/>
              <w:bidi w:val="true"/>
              <w:jc w:val="right"/>
            </w:pPr>
            <w:r>
              <w:rPr>
                <w:rFonts w:ascii="Arial" w:hAnsi="Arial" w:cs="Arial" w:eastAsia="Arial"/>
                <w:b/>
                <w:i w:val="0"/>
                <w:color w:val="1F4E79"/>
                <w:sz w:val="22"/>
                <w:rtl w:val="true"/>
                <w:szCs w:val="22"/>
              </w:rPr>
              <w:t>💡 نصيحة</w:t>
            </w:r>
          </w:p>
          <w:p>
            <w:pPr>
              <w:spacing w:before="0" w:after="40" w:line="240" w:lineRule="auto"/>
              <w:bidi w:val="true"/>
              <w:jc w:val="both"/>
            </w:pPr>
            <w:r>
              <w:rPr>
                <w:rFonts w:ascii="Arial" w:hAnsi="Arial" w:cs="Arial" w:eastAsia="Arial"/>
                <w:b w:val="0"/>
                <w:i w:val="0"/>
                <w:color w:val="1F1F1F"/>
                <w:sz w:val="22"/>
                <w:rtl w:val="true"/>
                <w:szCs w:val="22"/>
              </w:rPr>
              <w:t>العشوائية &gt; الحجم. عينة كبيرة متحيزة قد تخدع.</w:t>
            </w:r>
          </w:p>
        </w:tc>
      </w:tr>
    </w:tbl>
    <w:p>
      <w:pPr>
        <w:spacing w:before="0" w:after="80" w:line="240" w:lineRule="auto"/>
      </w:pPr>
    </w:p>
    <w:tbl>
      <w:tblPr>
        <w:tblW w:type="auto" w:w="0"/>
        <w:jc w:val="center"/>
        <w:tblLook w:firstColumn="1" w:firstRow="1" w:lastColumn="0" w:lastRow="0" w:noHBand="0" w:noVBand="1" w:val="04A0"/>
      </w:tblPr>
      <w:tblGrid>
        <w:gridCol w:w="9972"/>
      </w:tblGrid>
      <w:tr>
        <w:tc>
          <w:tcPr>
            <w:tcW w:type="dxa" w:w="9972"/>
            <w:shd w:val="clear" w:color="auto" w:fill="C6E0B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TIP</w:t>
            </w:r>
          </w:p>
          <w:p>
            <w:pPr>
              <w:spacing w:before="0" w:after="40" w:line="240" w:lineRule="auto"/>
              <w:jc w:val="both"/>
            </w:pPr>
            <w:r>
              <w:rPr>
                <w:rFonts w:ascii="Arial" w:hAnsi="Arial" w:cs="Arial" w:eastAsia="Arial"/>
                <w:b w:val="0"/>
                <w:i w:val="0"/>
                <w:color w:val="1F1F1F"/>
                <w:sz w:val="22"/>
              </w:rPr>
              <w:t>Use stratification when subgroups (age, region, plan) matter to your question.</w:t>
            </w:r>
          </w:p>
          <w:p>
            <w:pPr>
              <w:spacing w:before="0" w:after="20" w:line="240" w:lineRule="auto"/>
              <w:bidi w:val="true"/>
              <w:jc w:val="right"/>
            </w:pPr>
            <w:r>
              <w:rPr>
                <w:rFonts w:ascii="Arial" w:hAnsi="Arial" w:cs="Arial" w:eastAsia="Arial"/>
                <w:b/>
                <w:i w:val="0"/>
                <w:color w:val="1F4E79"/>
                <w:sz w:val="22"/>
                <w:rtl w:val="true"/>
                <w:szCs w:val="22"/>
              </w:rPr>
              <w:t>💡 نصيحة</w:t>
            </w:r>
          </w:p>
          <w:p>
            <w:pPr>
              <w:spacing w:before="0" w:after="40" w:line="240" w:lineRule="auto"/>
              <w:bidi w:val="true"/>
              <w:jc w:val="both"/>
            </w:pPr>
            <w:r>
              <w:rPr>
                <w:rFonts w:ascii="Arial" w:hAnsi="Arial" w:cs="Arial" w:eastAsia="Arial"/>
                <w:b w:val="0"/>
                <w:i w:val="0"/>
                <w:color w:val="1F1F1F"/>
                <w:sz w:val="22"/>
                <w:rtl w:val="true"/>
                <w:szCs w:val="22"/>
              </w:rPr>
              <w:t>استخدم الطبقات حين تهم المجموعات الفرعية لسؤالك.</w:t>
            </w:r>
          </w:p>
        </w:tc>
      </w:tr>
    </w:tbl>
    <w:p>
      <w:pPr>
        <w:spacing w:before="0" w:after="80" w:line="240" w:lineRule="auto"/>
      </w:pPr>
    </w:p>
    <w:p>
      <w:pPr>
        <w:keepNext/>
        <w:spacing w:before="200" w:after="40" w:line="240" w:lineRule="auto"/>
      </w:pPr>
      <w:r>
        <w:rPr>
          <w:rFonts w:ascii="Arial" w:hAnsi="Arial" w:cs="Arial" w:eastAsia="Arial"/>
          <w:b/>
          <w:i w:val="0"/>
          <w:color w:val="1F4E79"/>
          <w:sz w:val="32"/>
        </w:rPr>
        <w:t>Quiz - 5 Questions</w:t>
      </w:r>
    </w:p>
    <w:p>
      <w:pPr>
        <w:keepNext/>
        <w:spacing w:before="0" w:after="80" w:line="240" w:lineRule="auto"/>
        <w:bidi w:val="true"/>
        <w:jc w:val="right"/>
      </w:pPr>
      <w:r>
        <w:rPr>
          <w:rFonts w:ascii="Arial" w:hAnsi="Arial" w:cs="Arial" w:eastAsia="Arial"/>
          <w:b/>
          <w:i w:val="0"/>
          <w:color w:val="1F4E79"/>
          <w:sz w:val="28"/>
          <w:rtl w:val="true"/>
          <w:szCs w:val="28"/>
        </w:rPr>
        <w:t>كويز - 5 اسئلة</w:t>
      </w:r>
    </w:p>
    <w:p>
      <w:pPr>
        <w:spacing w:before="0" w:after="80" w:line="240" w:lineRule="auto"/>
        <w:pBdr>
          <w:bottom w:val="single" w:sz="8" w:space="1" w:color="1F4E79"/>
        </w:pBdr>
      </w:pPr>
    </w:p>
    <w:p>
      <w:pPr>
        <w:spacing w:before="80" w:after="20" w:line="240" w:lineRule="auto"/>
      </w:pPr>
      <w:r>
        <w:rPr>
          <w:rFonts w:ascii="Arial" w:hAnsi="Arial" w:cs="Arial" w:eastAsia="Arial"/>
          <w:b/>
          <w:i w:val="0"/>
          <w:color w:val="2E75B6"/>
          <w:sz w:val="24"/>
        </w:rPr>
        <w:t xml:space="preserve">Q1. </w:t>
      </w:r>
      <w:r>
        <w:rPr>
          <w:rFonts w:ascii="Arial" w:hAnsi="Arial" w:cs="Arial" w:eastAsia="Arial"/>
          <w:b w:val="0"/>
          <w:i w:val="0"/>
          <w:color w:val="1F1F1F"/>
          <w:sz w:val="22"/>
        </w:rPr>
        <w:t>Online product reviews tend to be biased because:</w:t>
      </w:r>
    </w:p>
    <w:p>
      <w:pPr>
        <w:spacing w:before="0" w:after="40" w:line="240" w:lineRule="auto"/>
        <w:bidi w:val="true"/>
        <w:jc w:val="right"/>
      </w:pPr>
      <w:r>
        <w:rPr>
          <w:rFonts w:ascii="Arial" w:hAnsi="Arial" w:cs="Arial" w:eastAsia="Arial"/>
          <w:b/>
          <w:i w:val="0"/>
          <w:color w:val="2E75B6"/>
          <w:sz w:val="24"/>
          <w:rtl w:val="true"/>
          <w:szCs w:val="24"/>
        </w:rPr>
        <w:t xml:space="preserve">س1. </w:t>
      </w:r>
      <w:r>
        <w:rPr>
          <w:rFonts w:ascii="Arial" w:hAnsi="Arial" w:cs="Arial" w:eastAsia="Arial"/>
          <w:b w:val="0"/>
          <w:i w:val="0"/>
          <w:color w:val="1F1F1F"/>
          <w:sz w:val="22"/>
          <w:rtl w:val="true"/>
          <w:szCs w:val="22"/>
        </w:rPr>
        <w:t>مراجعات المنتجات عبر الإنترنت متحيزة لأن:</w:t>
      </w:r>
    </w:p>
    <w:p>
      <w:pPr>
        <w:pStyle w:val="ListBullet"/>
        <w:spacing w:before="0" w:after="20" w:line="240" w:lineRule="auto"/>
      </w:pPr>
      <w:r>
        <w:rPr>
          <w:rFonts w:ascii="Arial" w:hAnsi="Arial" w:cs="Arial" w:eastAsia="Arial"/>
          <w:b w:val="0"/>
          <w:i w:val="0"/>
          <w:color w:val="1F1F1F"/>
          <w:sz w:val="22"/>
        </w:rPr>
        <w:t>A. Reviewers self-select (often extreme experiences)</w:t>
      </w:r>
    </w:p>
    <w:p>
      <w:pPr>
        <w:pStyle w:val="ListBullet"/>
        <w:spacing w:before="0" w:after="20" w:line="240" w:lineRule="auto"/>
      </w:pPr>
      <w:r>
        <w:rPr>
          <w:rFonts w:ascii="Arial" w:hAnsi="Arial" w:cs="Arial" w:eastAsia="Arial"/>
          <w:b w:val="0"/>
          <w:i w:val="0"/>
          <w:color w:val="1F1F1F"/>
          <w:sz w:val="22"/>
        </w:rPr>
        <w:t>B. Reviewers are paid</w:t>
      </w:r>
    </w:p>
    <w:p>
      <w:pPr>
        <w:pStyle w:val="ListBullet"/>
        <w:spacing w:before="0" w:after="20" w:line="240" w:lineRule="auto"/>
      </w:pPr>
      <w:r>
        <w:rPr>
          <w:rFonts w:ascii="Arial" w:hAnsi="Arial" w:cs="Arial" w:eastAsia="Arial"/>
          <w:b w:val="0"/>
          <w:i w:val="0"/>
          <w:color w:val="1F1F1F"/>
          <w:sz w:val="22"/>
        </w:rPr>
        <w:t>C. All reviewers are bots</w:t>
      </w:r>
    </w:p>
    <w:p>
      <w:pPr>
        <w:pStyle w:val="ListBullet"/>
        <w:spacing w:before="0" w:after="20" w:line="240" w:lineRule="auto"/>
      </w:pPr>
      <w:r>
        <w:rPr>
          <w:rFonts w:ascii="Arial" w:hAnsi="Arial" w:cs="Arial" w:eastAsia="Arial"/>
          <w:b w:val="0"/>
          <w:i w:val="0"/>
          <w:color w:val="1F1F1F"/>
          <w:sz w:val="22"/>
        </w:rPr>
        <w:t>D. Reviewers are random</w:t>
      </w:r>
    </w:p>
    <w:p>
      <w:pPr>
        <w:pStyle w:val="ListBullet"/>
        <w:spacing w:before="0" w:after="60" w:line="240" w:lineRule="auto"/>
        <w:bidi w:val="true"/>
        <w:jc w:val="right"/>
      </w:pPr>
      <w:r>
        <w:rPr>
          <w:rFonts w:ascii="Arial" w:hAnsi="Arial" w:cs="Arial" w:eastAsia="Arial"/>
          <w:b w:val="0"/>
          <w:i w:val="0"/>
          <w:color w:val="1F1F1F"/>
          <w:sz w:val="22"/>
          <w:rtl w:val="true"/>
          <w:szCs w:val="22"/>
        </w:rPr>
        <w:t>A. المراجعون يختارون أنفسهم (تجارب متطرفة عادة)</w:t>
      </w:r>
    </w:p>
    <w:p>
      <w:pPr>
        <w:pStyle w:val="ListBullet"/>
        <w:spacing w:before="0" w:after="60" w:line="240" w:lineRule="auto"/>
        <w:bidi w:val="true"/>
        <w:jc w:val="right"/>
      </w:pPr>
      <w:r>
        <w:rPr>
          <w:rFonts w:ascii="Arial" w:hAnsi="Arial" w:cs="Arial" w:eastAsia="Arial"/>
          <w:b w:val="0"/>
          <w:i w:val="0"/>
          <w:color w:val="1F1F1F"/>
          <w:sz w:val="22"/>
          <w:rtl w:val="true"/>
          <w:szCs w:val="22"/>
        </w:rPr>
        <w:t>B. المراجعون مدفوعون</w:t>
      </w:r>
    </w:p>
    <w:p>
      <w:pPr>
        <w:pStyle w:val="ListBullet"/>
        <w:spacing w:before="0" w:after="60" w:line="240" w:lineRule="auto"/>
        <w:bidi w:val="true"/>
        <w:jc w:val="right"/>
      </w:pPr>
      <w:r>
        <w:rPr>
          <w:rFonts w:ascii="Arial" w:hAnsi="Arial" w:cs="Arial" w:eastAsia="Arial"/>
          <w:b w:val="0"/>
          <w:i w:val="0"/>
          <w:color w:val="1F1F1F"/>
          <w:sz w:val="22"/>
          <w:rtl w:val="true"/>
          <w:szCs w:val="22"/>
        </w:rPr>
        <w:t>C. كلهم بوتات</w:t>
      </w:r>
    </w:p>
    <w:p>
      <w:pPr>
        <w:pStyle w:val="ListBullet"/>
        <w:spacing w:before="0" w:after="60" w:line="240" w:lineRule="auto"/>
        <w:bidi w:val="true"/>
        <w:jc w:val="right"/>
      </w:pPr>
      <w:r>
        <w:rPr>
          <w:rFonts w:ascii="Arial" w:hAnsi="Arial" w:cs="Arial" w:eastAsia="Arial"/>
          <w:b w:val="0"/>
          <w:i w:val="0"/>
          <w:color w:val="1F1F1F"/>
          <w:sz w:val="22"/>
          <w:rtl w:val="true"/>
          <w:szCs w:val="22"/>
        </w:rPr>
        <w:t>D. كلهم عشوائيون</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A - Self-selection bias: happiest and angriest are loudest.</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A - تحيز ذاتى: الأسعد والأغضب هم الأعلى صوتاً.</w:t>
            </w:r>
          </w:p>
        </w:tc>
      </w:tr>
    </w:tbl>
    <w:p>
      <w:pPr>
        <w:spacing w:before="0" w:after="80" w:line="240" w:lineRule="auto"/>
      </w:pPr>
    </w:p>
    <w:p>
      <w:pPr>
        <w:spacing w:before="80" w:after="20" w:line="240" w:lineRule="auto"/>
      </w:pPr>
      <w:r>
        <w:rPr>
          <w:rFonts w:ascii="Arial" w:hAnsi="Arial" w:cs="Arial" w:eastAsia="Arial"/>
          <w:b/>
          <w:i w:val="0"/>
          <w:color w:val="2E75B6"/>
          <w:sz w:val="24"/>
        </w:rPr>
        <w:t xml:space="preserve">Q2. </w:t>
      </w:r>
      <w:r>
        <w:rPr>
          <w:rFonts w:ascii="Arial" w:hAnsi="Arial" w:cs="Arial" w:eastAsia="Arial"/>
          <w:b w:val="0"/>
          <w:i w:val="0"/>
          <w:color w:val="1F1F1F"/>
          <w:sz w:val="22"/>
        </w:rPr>
        <w:t>To survey customer satisfaction across regions, the best approach is:</w:t>
      </w:r>
    </w:p>
    <w:p>
      <w:pPr>
        <w:spacing w:before="0" w:after="40" w:line="240" w:lineRule="auto"/>
        <w:bidi w:val="true"/>
        <w:jc w:val="right"/>
      </w:pPr>
      <w:r>
        <w:rPr>
          <w:rFonts w:ascii="Arial" w:hAnsi="Arial" w:cs="Arial" w:eastAsia="Arial"/>
          <w:b/>
          <w:i w:val="0"/>
          <w:color w:val="2E75B6"/>
          <w:sz w:val="24"/>
          <w:rtl w:val="true"/>
          <w:szCs w:val="24"/>
        </w:rPr>
        <w:t xml:space="preserve">س2. </w:t>
      </w:r>
      <w:r>
        <w:rPr>
          <w:rFonts w:ascii="Arial" w:hAnsi="Arial" w:cs="Arial" w:eastAsia="Arial"/>
          <w:b w:val="0"/>
          <w:i w:val="0"/>
          <w:color w:val="1F1F1F"/>
          <w:sz w:val="22"/>
          <w:rtl w:val="true"/>
          <w:szCs w:val="22"/>
        </w:rPr>
        <w:t>لاستطلاع رضا العملاء عبر مناطق، الأفضل:</w:t>
      </w:r>
    </w:p>
    <w:p>
      <w:pPr>
        <w:pStyle w:val="ListBullet"/>
        <w:spacing w:before="0" w:after="20" w:line="240" w:lineRule="auto"/>
      </w:pPr>
      <w:r>
        <w:rPr>
          <w:rFonts w:ascii="Arial" w:hAnsi="Arial" w:cs="Arial" w:eastAsia="Arial"/>
          <w:b w:val="0"/>
          <w:i w:val="0"/>
          <w:color w:val="1F1F1F"/>
          <w:sz w:val="22"/>
        </w:rPr>
        <w:t>A. Random sample from all customers</w:t>
      </w:r>
    </w:p>
    <w:p>
      <w:pPr>
        <w:pStyle w:val="ListBullet"/>
        <w:spacing w:before="0" w:after="20" w:line="240" w:lineRule="auto"/>
      </w:pPr>
      <w:r>
        <w:rPr>
          <w:rFonts w:ascii="Arial" w:hAnsi="Arial" w:cs="Arial" w:eastAsia="Arial"/>
          <w:b w:val="0"/>
          <w:i w:val="0"/>
          <w:color w:val="1F1F1F"/>
          <w:sz w:val="22"/>
        </w:rPr>
        <w:t>B. Stratified sample by region</w:t>
      </w:r>
    </w:p>
    <w:p>
      <w:pPr>
        <w:pStyle w:val="ListBullet"/>
        <w:spacing w:before="0" w:after="20" w:line="240" w:lineRule="auto"/>
      </w:pPr>
      <w:r>
        <w:rPr>
          <w:rFonts w:ascii="Arial" w:hAnsi="Arial" w:cs="Arial" w:eastAsia="Arial"/>
          <w:b w:val="0"/>
          <w:i w:val="0"/>
          <w:color w:val="1F1F1F"/>
          <w:sz w:val="22"/>
        </w:rPr>
        <w:t>C. Survey only complainers</w:t>
      </w:r>
    </w:p>
    <w:p>
      <w:pPr>
        <w:pStyle w:val="ListBullet"/>
        <w:spacing w:before="0" w:after="20" w:line="240" w:lineRule="auto"/>
      </w:pPr>
      <w:r>
        <w:rPr>
          <w:rFonts w:ascii="Arial" w:hAnsi="Arial" w:cs="Arial" w:eastAsia="Arial"/>
          <w:b w:val="0"/>
          <w:i w:val="0"/>
          <w:color w:val="1F1F1F"/>
          <w:sz w:val="22"/>
        </w:rPr>
        <w:t>D. Skip statistics</w:t>
      </w:r>
    </w:p>
    <w:p>
      <w:pPr>
        <w:pStyle w:val="ListBullet"/>
        <w:spacing w:before="0" w:after="60" w:line="240" w:lineRule="auto"/>
        <w:bidi w:val="true"/>
        <w:jc w:val="right"/>
      </w:pPr>
      <w:r>
        <w:rPr>
          <w:rFonts w:ascii="Arial" w:hAnsi="Arial" w:cs="Arial" w:eastAsia="Arial"/>
          <w:b w:val="0"/>
          <w:i w:val="0"/>
          <w:color w:val="1F1F1F"/>
          <w:sz w:val="22"/>
          <w:rtl w:val="true"/>
          <w:szCs w:val="22"/>
        </w:rPr>
        <w:t>A. عينة عشوائية من كل العملاء</w:t>
      </w:r>
    </w:p>
    <w:p>
      <w:pPr>
        <w:pStyle w:val="ListBullet"/>
        <w:spacing w:before="0" w:after="60" w:line="240" w:lineRule="auto"/>
        <w:bidi w:val="true"/>
        <w:jc w:val="right"/>
      </w:pPr>
      <w:r>
        <w:rPr>
          <w:rFonts w:ascii="Arial" w:hAnsi="Arial" w:cs="Arial" w:eastAsia="Arial"/>
          <w:b w:val="0"/>
          <w:i w:val="0"/>
          <w:color w:val="1F1F1F"/>
          <w:sz w:val="22"/>
          <w:rtl w:val="true"/>
          <w:szCs w:val="22"/>
        </w:rPr>
        <w:t>B. عينة طبقية بالمنطقة</w:t>
      </w:r>
    </w:p>
    <w:p>
      <w:pPr>
        <w:pStyle w:val="ListBullet"/>
        <w:spacing w:before="0" w:after="60" w:line="240" w:lineRule="auto"/>
        <w:bidi w:val="true"/>
        <w:jc w:val="right"/>
      </w:pPr>
      <w:r>
        <w:rPr>
          <w:rFonts w:ascii="Arial" w:hAnsi="Arial" w:cs="Arial" w:eastAsia="Arial"/>
          <w:b w:val="0"/>
          <w:i w:val="0"/>
          <w:color w:val="1F1F1F"/>
          <w:sz w:val="22"/>
          <w:rtl w:val="true"/>
          <w:szCs w:val="22"/>
        </w:rPr>
        <w:t>C. استطلاع المشتكين فقط</w:t>
      </w:r>
    </w:p>
    <w:p>
      <w:pPr>
        <w:pStyle w:val="ListBullet"/>
        <w:spacing w:before="0" w:after="60" w:line="240" w:lineRule="auto"/>
        <w:bidi w:val="true"/>
        <w:jc w:val="right"/>
      </w:pPr>
      <w:r>
        <w:rPr>
          <w:rFonts w:ascii="Arial" w:hAnsi="Arial" w:cs="Arial" w:eastAsia="Arial"/>
          <w:b w:val="0"/>
          <w:i w:val="0"/>
          <w:color w:val="1F1F1F"/>
          <w:sz w:val="22"/>
          <w:rtl w:val="true"/>
          <w:szCs w:val="22"/>
        </w:rPr>
        <w:t>D. تخطى الإحصاء</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B - Stratification ensures every region is represented.</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B - الطبقات تضمن تمثيل كل منطقة.</w:t>
            </w:r>
          </w:p>
        </w:tc>
      </w:tr>
    </w:tbl>
    <w:p>
      <w:pPr>
        <w:spacing w:before="0" w:after="80" w:line="240" w:lineRule="auto"/>
      </w:pPr>
    </w:p>
    <w:p>
      <w:pPr>
        <w:spacing w:before="80" w:after="20" w:line="240" w:lineRule="auto"/>
      </w:pPr>
      <w:r>
        <w:rPr>
          <w:rFonts w:ascii="Arial" w:hAnsi="Arial" w:cs="Arial" w:eastAsia="Arial"/>
          <w:b/>
          <w:i w:val="0"/>
          <w:color w:val="2E75B6"/>
          <w:sz w:val="24"/>
        </w:rPr>
        <w:t xml:space="preserve">Q3. </w:t>
      </w:r>
      <w:r>
        <w:rPr>
          <w:rFonts w:ascii="Arial" w:hAnsi="Arial" w:cs="Arial" w:eastAsia="Arial"/>
          <w:b w:val="0"/>
          <w:i w:val="0"/>
          <w:color w:val="1F1F1F"/>
          <w:sz w:val="22"/>
        </w:rPr>
        <w:t>Studying 'successful' companies to figure out the recipe for success ignores:</w:t>
      </w:r>
    </w:p>
    <w:p>
      <w:pPr>
        <w:spacing w:before="0" w:after="40" w:line="240" w:lineRule="auto"/>
        <w:bidi w:val="true"/>
        <w:jc w:val="right"/>
      </w:pPr>
      <w:r>
        <w:rPr>
          <w:rFonts w:ascii="Arial" w:hAnsi="Arial" w:cs="Arial" w:eastAsia="Arial"/>
          <w:b/>
          <w:i w:val="0"/>
          <w:color w:val="2E75B6"/>
          <w:sz w:val="24"/>
          <w:rtl w:val="true"/>
          <w:szCs w:val="24"/>
        </w:rPr>
        <w:t xml:space="preserve">س3. </w:t>
      </w:r>
      <w:r>
        <w:rPr>
          <w:rFonts w:ascii="Arial" w:hAnsi="Arial" w:cs="Arial" w:eastAsia="Arial"/>
          <w:b w:val="0"/>
          <w:i w:val="0"/>
          <w:color w:val="1F1F1F"/>
          <w:sz w:val="22"/>
          <w:rtl w:val="true"/>
          <w:szCs w:val="22"/>
        </w:rPr>
        <w:t>دراسة الشركات 'الناجحة' لمعرفة وصفة النجاح تتجاهل:</w:t>
      </w:r>
    </w:p>
    <w:p>
      <w:pPr>
        <w:pStyle w:val="ListBullet"/>
        <w:spacing w:before="0" w:after="20" w:line="240" w:lineRule="auto"/>
      </w:pPr>
      <w:r>
        <w:rPr>
          <w:rFonts w:ascii="Arial" w:hAnsi="Arial" w:cs="Arial" w:eastAsia="Arial"/>
          <w:b w:val="0"/>
          <w:i w:val="0"/>
          <w:color w:val="1F1F1F"/>
          <w:sz w:val="22"/>
        </w:rPr>
        <w:t>A. Tax law</w:t>
      </w:r>
    </w:p>
    <w:p>
      <w:pPr>
        <w:pStyle w:val="ListBullet"/>
        <w:spacing w:before="0" w:after="20" w:line="240" w:lineRule="auto"/>
      </w:pPr>
      <w:r>
        <w:rPr>
          <w:rFonts w:ascii="Arial" w:hAnsi="Arial" w:cs="Arial" w:eastAsia="Arial"/>
          <w:b w:val="0"/>
          <w:i w:val="0"/>
          <w:color w:val="1F1F1F"/>
          <w:sz w:val="22"/>
        </w:rPr>
        <w:t>B. Survivorship bias</w:t>
      </w:r>
    </w:p>
    <w:p>
      <w:pPr>
        <w:pStyle w:val="ListBullet"/>
        <w:spacing w:before="0" w:after="20" w:line="240" w:lineRule="auto"/>
      </w:pPr>
      <w:r>
        <w:rPr>
          <w:rFonts w:ascii="Arial" w:hAnsi="Arial" w:cs="Arial" w:eastAsia="Arial"/>
          <w:b w:val="0"/>
          <w:i w:val="0"/>
          <w:color w:val="1F1F1F"/>
          <w:sz w:val="22"/>
        </w:rPr>
        <w:t>C. CLT</w:t>
      </w:r>
    </w:p>
    <w:p>
      <w:pPr>
        <w:pStyle w:val="ListBullet"/>
        <w:spacing w:before="0" w:after="20" w:line="240" w:lineRule="auto"/>
      </w:pPr>
      <w:r>
        <w:rPr>
          <w:rFonts w:ascii="Arial" w:hAnsi="Arial" w:cs="Arial" w:eastAsia="Arial"/>
          <w:b w:val="0"/>
          <w:i w:val="0"/>
          <w:color w:val="1F1F1F"/>
          <w:sz w:val="22"/>
        </w:rPr>
        <w:t>D. Mean reversion</w:t>
      </w:r>
    </w:p>
    <w:p>
      <w:pPr>
        <w:pStyle w:val="ListBullet"/>
        <w:spacing w:before="0" w:after="60" w:line="240" w:lineRule="auto"/>
        <w:bidi w:val="true"/>
        <w:jc w:val="right"/>
      </w:pPr>
      <w:r>
        <w:rPr>
          <w:rFonts w:ascii="Arial" w:hAnsi="Arial" w:cs="Arial" w:eastAsia="Arial"/>
          <w:b w:val="0"/>
          <w:i w:val="0"/>
          <w:color w:val="1F1F1F"/>
          <w:sz w:val="22"/>
          <w:rtl w:val="true"/>
          <w:szCs w:val="22"/>
        </w:rPr>
        <w:t>A. قانون الضرائب</w:t>
      </w:r>
    </w:p>
    <w:p>
      <w:pPr>
        <w:pStyle w:val="ListBullet"/>
        <w:spacing w:before="0" w:after="60" w:line="240" w:lineRule="auto"/>
        <w:bidi w:val="true"/>
        <w:jc w:val="right"/>
      </w:pPr>
      <w:r>
        <w:rPr>
          <w:rFonts w:ascii="Arial" w:hAnsi="Arial" w:cs="Arial" w:eastAsia="Arial"/>
          <w:b w:val="0"/>
          <w:i w:val="0"/>
          <w:color w:val="1F1F1F"/>
          <w:sz w:val="22"/>
          <w:rtl w:val="true"/>
          <w:szCs w:val="22"/>
        </w:rPr>
        <w:t>B. تحيز النجاة</w:t>
      </w:r>
    </w:p>
    <w:p>
      <w:pPr>
        <w:pStyle w:val="ListBullet"/>
        <w:spacing w:before="0" w:after="60" w:line="240" w:lineRule="auto"/>
        <w:bidi w:val="true"/>
        <w:jc w:val="right"/>
      </w:pPr>
      <w:r>
        <w:rPr>
          <w:rFonts w:ascii="Arial" w:hAnsi="Arial" w:cs="Arial" w:eastAsia="Arial"/>
          <w:b w:val="0"/>
          <w:i w:val="0"/>
          <w:color w:val="1F1F1F"/>
          <w:sz w:val="22"/>
          <w:rtl w:val="true"/>
          <w:szCs w:val="22"/>
        </w:rPr>
        <w:t>C. CLT</w:t>
      </w:r>
    </w:p>
    <w:p>
      <w:pPr>
        <w:pStyle w:val="ListBullet"/>
        <w:spacing w:before="0" w:after="60" w:line="240" w:lineRule="auto"/>
        <w:bidi w:val="true"/>
        <w:jc w:val="right"/>
      </w:pPr>
      <w:r>
        <w:rPr>
          <w:rFonts w:ascii="Arial" w:hAnsi="Arial" w:cs="Arial" w:eastAsia="Arial"/>
          <w:b w:val="0"/>
          <w:i w:val="0"/>
          <w:color w:val="1F1F1F"/>
          <w:sz w:val="22"/>
          <w:rtl w:val="true"/>
          <w:szCs w:val="22"/>
        </w:rPr>
        <w:t>D. الارتداد للمتوسط</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B - Failed companies are invisible. We see only winners.</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B - الشركات الفاشلة غير مرئية. نرى الفائزين فقط.</w:t>
            </w:r>
          </w:p>
        </w:tc>
      </w:tr>
    </w:tbl>
    <w:p>
      <w:pPr>
        <w:spacing w:before="0" w:after="80" w:line="240" w:lineRule="auto"/>
      </w:pPr>
    </w:p>
    <w:p>
      <w:pPr>
        <w:spacing w:before="80" w:after="20" w:line="240" w:lineRule="auto"/>
      </w:pPr>
      <w:r>
        <w:rPr>
          <w:rFonts w:ascii="Arial" w:hAnsi="Arial" w:cs="Arial" w:eastAsia="Arial"/>
          <w:b/>
          <w:i w:val="0"/>
          <w:color w:val="2E75B6"/>
          <w:sz w:val="24"/>
        </w:rPr>
        <w:t xml:space="preserve">Q4. </w:t>
      </w:r>
      <w:r>
        <w:rPr>
          <w:rFonts w:ascii="Arial" w:hAnsi="Arial" w:cs="Arial" w:eastAsia="Arial"/>
          <w:b w:val="0"/>
          <w:i w:val="0"/>
          <w:color w:val="1F1F1F"/>
          <w:sz w:val="22"/>
        </w:rPr>
        <w:t>True or False: A sample of 1 million emails can never be biased.</w:t>
      </w:r>
    </w:p>
    <w:p>
      <w:pPr>
        <w:spacing w:before="0" w:after="40" w:line="240" w:lineRule="auto"/>
        <w:bidi w:val="true"/>
        <w:jc w:val="right"/>
      </w:pPr>
      <w:r>
        <w:rPr>
          <w:rFonts w:ascii="Arial" w:hAnsi="Arial" w:cs="Arial" w:eastAsia="Arial"/>
          <w:b/>
          <w:i w:val="0"/>
          <w:color w:val="2E75B6"/>
          <w:sz w:val="24"/>
          <w:rtl w:val="true"/>
          <w:szCs w:val="24"/>
        </w:rPr>
        <w:t xml:space="preserve">س4. </w:t>
      </w:r>
      <w:r>
        <w:rPr>
          <w:rFonts w:ascii="Arial" w:hAnsi="Arial" w:cs="Arial" w:eastAsia="Arial"/>
          <w:b w:val="0"/>
          <w:i w:val="0"/>
          <w:color w:val="1F1F1F"/>
          <w:sz w:val="22"/>
          <w:rtl w:val="true"/>
          <w:szCs w:val="22"/>
        </w:rPr>
        <w:t>صح أم خطأ: عينة من مليون بريد لا يمكن أن تكون متحيزة.</w:t>
      </w:r>
    </w:p>
    <w:p>
      <w:pPr>
        <w:pStyle w:val="ListBullet"/>
        <w:spacing w:before="0" w:after="20" w:line="240" w:lineRule="auto"/>
      </w:pPr>
      <w:r>
        <w:rPr>
          <w:rFonts w:ascii="Arial" w:hAnsi="Arial" w:cs="Arial" w:eastAsia="Arial"/>
          <w:b w:val="0"/>
          <w:i w:val="0"/>
          <w:color w:val="1F1F1F"/>
          <w:sz w:val="22"/>
        </w:rPr>
        <w:t>A. True</w:t>
      </w:r>
    </w:p>
    <w:p>
      <w:pPr>
        <w:pStyle w:val="ListBullet"/>
        <w:spacing w:before="0" w:after="20" w:line="240" w:lineRule="auto"/>
      </w:pPr>
      <w:r>
        <w:rPr>
          <w:rFonts w:ascii="Arial" w:hAnsi="Arial" w:cs="Arial" w:eastAsia="Arial"/>
          <w:b w:val="0"/>
          <w:i w:val="0"/>
          <w:color w:val="1F1F1F"/>
          <w:sz w:val="22"/>
        </w:rPr>
        <w:t>B. False</w:t>
      </w:r>
    </w:p>
    <w:p>
      <w:pPr>
        <w:pStyle w:val="ListBullet"/>
        <w:spacing w:before="0" w:after="60" w:line="240" w:lineRule="auto"/>
        <w:bidi w:val="true"/>
        <w:jc w:val="right"/>
      </w:pPr>
      <w:r>
        <w:rPr>
          <w:rFonts w:ascii="Arial" w:hAnsi="Arial" w:cs="Arial" w:eastAsia="Arial"/>
          <w:b w:val="0"/>
          <w:i w:val="0"/>
          <w:color w:val="1F1F1F"/>
          <w:sz w:val="22"/>
          <w:rtl w:val="true"/>
          <w:szCs w:val="22"/>
        </w:rPr>
        <w:t>A. صح</w:t>
      </w:r>
    </w:p>
    <w:p>
      <w:pPr>
        <w:pStyle w:val="ListBullet"/>
        <w:spacing w:before="0" w:after="60" w:line="240" w:lineRule="auto"/>
        <w:bidi w:val="true"/>
        <w:jc w:val="right"/>
      </w:pPr>
      <w:r>
        <w:rPr>
          <w:rFonts w:ascii="Arial" w:hAnsi="Arial" w:cs="Arial" w:eastAsia="Arial"/>
          <w:b w:val="0"/>
          <w:i w:val="0"/>
          <w:color w:val="1F1F1F"/>
          <w:sz w:val="22"/>
          <w:rtl w:val="true"/>
          <w:szCs w:val="22"/>
        </w:rPr>
        <w:t>B. خطأ</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B - Bigger does not fix bias. Any size can be biased.</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B - الأكبر لا يصلح التحيز. أى حجم قد يكون متحيزاً.</w:t>
            </w:r>
          </w:p>
        </w:tc>
      </w:tr>
    </w:tbl>
    <w:p>
      <w:pPr>
        <w:spacing w:before="0" w:after="80" w:line="240" w:lineRule="auto"/>
      </w:pPr>
    </w:p>
    <w:p>
      <w:pPr>
        <w:spacing w:before="80" w:after="20" w:line="240" w:lineRule="auto"/>
      </w:pPr>
      <w:r>
        <w:rPr>
          <w:rFonts w:ascii="Arial" w:hAnsi="Arial" w:cs="Arial" w:eastAsia="Arial"/>
          <w:b/>
          <w:i w:val="0"/>
          <w:color w:val="2E75B6"/>
          <w:sz w:val="24"/>
        </w:rPr>
        <w:t xml:space="preserve">Q5. </w:t>
      </w:r>
      <w:r>
        <w:rPr>
          <w:rFonts w:ascii="Arial" w:hAnsi="Arial" w:cs="Arial" w:eastAsia="Arial"/>
          <w:b w:val="0"/>
          <w:i w:val="0"/>
          <w:color w:val="1F1F1F"/>
          <w:sz w:val="22"/>
        </w:rPr>
        <w:t>To run a clean A/B test, users should be assigned to variants by:</w:t>
      </w:r>
    </w:p>
    <w:p>
      <w:pPr>
        <w:spacing w:before="0" w:after="40" w:line="240" w:lineRule="auto"/>
        <w:bidi w:val="true"/>
        <w:jc w:val="right"/>
      </w:pPr>
      <w:r>
        <w:rPr>
          <w:rFonts w:ascii="Arial" w:hAnsi="Arial" w:cs="Arial" w:eastAsia="Arial"/>
          <w:b/>
          <w:i w:val="0"/>
          <w:color w:val="2E75B6"/>
          <w:sz w:val="24"/>
          <w:rtl w:val="true"/>
          <w:szCs w:val="24"/>
        </w:rPr>
        <w:t xml:space="preserve">س5. </w:t>
      </w:r>
      <w:r>
        <w:rPr>
          <w:rFonts w:ascii="Arial" w:hAnsi="Arial" w:cs="Arial" w:eastAsia="Arial"/>
          <w:b w:val="0"/>
          <w:i w:val="0"/>
          <w:color w:val="1F1F1F"/>
          <w:sz w:val="22"/>
          <w:rtl w:val="true"/>
          <w:szCs w:val="22"/>
        </w:rPr>
        <w:t>لتشغيل اختبار A/B نظيف، يُعيَّن المستخدمون للنسخ بـ:</w:t>
      </w:r>
    </w:p>
    <w:p>
      <w:pPr>
        <w:pStyle w:val="ListBullet"/>
        <w:spacing w:before="0" w:after="20" w:line="240" w:lineRule="auto"/>
      </w:pPr>
      <w:r>
        <w:rPr>
          <w:rFonts w:ascii="Arial" w:hAnsi="Arial" w:cs="Arial" w:eastAsia="Arial"/>
          <w:b w:val="0"/>
          <w:i w:val="0"/>
          <w:color w:val="1F1F1F"/>
          <w:sz w:val="22"/>
        </w:rPr>
        <w:t>A. Their own choice</w:t>
      </w:r>
    </w:p>
    <w:p>
      <w:pPr>
        <w:pStyle w:val="ListBullet"/>
        <w:spacing w:before="0" w:after="20" w:line="240" w:lineRule="auto"/>
      </w:pPr>
      <w:r>
        <w:rPr>
          <w:rFonts w:ascii="Arial" w:hAnsi="Arial" w:cs="Arial" w:eastAsia="Arial"/>
          <w:b w:val="0"/>
          <w:i w:val="0"/>
          <w:color w:val="1F1F1F"/>
          <w:sz w:val="22"/>
        </w:rPr>
        <w:t>B. Account creation date</w:t>
      </w:r>
    </w:p>
    <w:p>
      <w:pPr>
        <w:pStyle w:val="ListBullet"/>
        <w:spacing w:before="0" w:after="20" w:line="240" w:lineRule="auto"/>
      </w:pPr>
      <w:r>
        <w:rPr>
          <w:rFonts w:ascii="Arial" w:hAnsi="Arial" w:cs="Arial" w:eastAsia="Arial"/>
          <w:b w:val="0"/>
          <w:i w:val="0"/>
          <w:color w:val="1F1F1F"/>
          <w:sz w:val="22"/>
        </w:rPr>
        <w:t>C. A random hash of user ID</w:t>
      </w:r>
    </w:p>
    <w:p>
      <w:pPr>
        <w:pStyle w:val="ListBullet"/>
        <w:spacing w:before="0" w:after="20" w:line="240" w:lineRule="auto"/>
      </w:pPr>
      <w:r>
        <w:rPr>
          <w:rFonts w:ascii="Arial" w:hAnsi="Arial" w:cs="Arial" w:eastAsia="Arial"/>
          <w:b w:val="0"/>
          <w:i w:val="0"/>
          <w:color w:val="1F1F1F"/>
          <w:sz w:val="22"/>
        </w:rPr>
        <w:t>D. Whoever volunteers</w:t>
      </w:r>
    </w:p>
    <w:p>
      <w:pPr>
        <w:pStyle w:val="ListBullet"/>
        <w:spacing w:before="0" w:after="60" w:line="240" w:lineRule="auto"/>
        <w:bidi w:val="true"/>
        <w:jc w:val="right"/>
      </w:pPr>
      <w:r>
        <w:rPr>
          <w:rFonts w:ascii="Arial" w:hAnsi="Arial" w:cs="Arial" w:eastAsia="Arial"/>
          <w:b w:val="0"/>
          <w:i w:val="0"/>
          <w:color w:val="1F1F1F"/>
          <w:sz w:val="22"/>
          <w:rtl w:val="true"/>
          <w:szCs w:val="22"/>
        </w:rPr>
        <w:t>A. اختيارهم</w:t>
      </w:r>
    </w:p>
    <w:p>
      <w:pPr>
        <w:pStyle w:val="ListBullet"/>
        <w:spacing w:before="0" w:after="60" w:line="240" w:lineRule="auto"/>
        <w:bidi w:val="true"/>
        <w:jc w:val="right"/>
      </w:pPr>
      <w:r>
        <w:rPr>
          <w:rFonts w:ascii="Arial" w:hAnsi="Arial" w:cs="Arial" w:eastAsia="Arial"/>
          <w:b w:val="0"/>
          <w:i w:val="0"/>
          <w:color w:val="1F1F1F"/>
          <w:sz w:val="22"/>
          <w:rtl w:val="true"/>
          <w:szCs w:val="22"/>
        </w:rPr>
        <w:t>B. تاريخ إنشاء الحساب</w:t>
      </w:r>
    </w:p>
    <w:p>
      <w:pPr>
        <w:pStyle w:val="ListBullet"/>
        <w:spacing w:before="0" w:after="60" w:line="240" w:lineRule="auto"/>
        <w:bidi w:val="true"/>
        <w:jc w:val="right"/>
      </w:pPr>
      <w:r>
        <w:rPr>
          <w:rFonts w:ascii="Arial" w:hAnsi="Arial" w:cs="Arial" w:eastAsia="Arial"/>
          <w:b w:val="0"/>
          <w:i w:val="0"/>
          <w:color w:val="1F1F1F"/>
          <w:sz w:val="22"/>
          <w:rtl w:val="true"/>
          <w:szCs w:val="22"/>
        </w:rPr>
        <w:t>C. تجزئة عشوائية لمعرف المستخدم</w:t>
      </w:r>
    </w:p>
    <w:p>
      <w:pPr>
        <w:pStyle w:val="ListBullet"/>
        <w:spacing w:before="0" w:after="60" w:line="240" w:lineRule="auto"/>
        <w:bidi w:val="true"/>
        <w:jc w:val="right"/>
      </w:pPr>
      <w:r>
        <w:rPr>
          <w:rFonts w:ascii="Arial" w:hAnsi="Arial" w:cs="Arial" w:eastAsia="Arial"/>
          <w:b w:val="0"/>
          <w:i w:val="0"/>
          <w:color w:val="1F1F1F"/>
          <w:sz w:val="22"/>
          <w:rtl w:val="true"/>
          <w:szCs w:val="22"/>
        </w:rPr>
        <w:t>D. المتطوعون</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C - Random assignment kills selection bias.</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C - التعيين العشوائى يقتل تحيز الاختيار.</w:t>
            </w:r>
          </w:p>
        </w:tc>
      </w:tr>
    </w:tbl>
    <w:p>
      <w:pPr>
        <w:spacing w:before="0" w:after="80" w:line="240" w:lineRule="auto"/>
      </w:pP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i/>
        <w:color w:val="2E75B6"/>
        <w:sz w:val="20"/>
      </w:rPr>
      <w:t xml:space="preserve">Ahmed Abd El Tawab — Statistics Course — Page </w:t>
    </w:r>
    <w:r>
      <w:rPr>
        <w:rFonts w:ascii="Arial" w:hAnsi="Arial"/>
        <w:color w:val="2E75B6"/>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