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D1EC" w14:textId="77777777" w:rsidR="00F94F83" w:rsidRDefault="00F94F83"/>
    <w:tbl>
      <w:tblPr>
        <w:tblW w:w="1041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7"/>
      </w:tblGrid>
      <w:tr w:rsidR="00F94F83" w14:paraId="53EFF464" w14:textId="77777777" w:rsidTr="00177797">
        <w:tblPrEx>
          <w:tblCellMar>
            <w:top w:w="0" w:type="dxa"/>
            <w:bottom w:w="0" w:type="dxa"/>
          </w:tblCellMar>
        </w:tblPrEx>
        <w:trPr>
          <w:trHeight w:val="5893"/>
        </w:trPr>
        <w:tc>
          <w:tcPr>
            <w:tcW w:w="10417" w:type="dxa"/>
            <w:shd w:val="clear" w:color="auto" w:fill="0F172A"/>
            <w:tcMar>
              <w:top w:w="1600" w:type="dxa"/>
              <w:left w:w="800" w:type="dxa"/>
              <w:bottom w:w="1600" w:type="dxa"/>
              <w:right w:w="800" w:type="dxa"/>
            </w:tcMar>
          </w:tcPr>
          <w:p w14:paraId="32C93043" w14:textId="77777777" w:rsidR="00F94F83" w:rsidRDefault="00000000">
            <w:pPr>
              <w:spacing w:after="260"/>
              <w:jc w:val="center"/>
            </w:pPr>
            <w:r>
              <w:rPr>
                <w:b/>
                <w:bCs/>
                <w:color w:val="059669"/>
                <w:spacing w:val="20"/>
                <w:sz w:val="20"/>
                <w:szCs w:val="20"/>
              </w:rPr>
              <w:t>PROJECT DOCUMENTATION SUITE</w:t>
            </w:r>
          </w:p>
          <w:p w14:paraId="6B4D58E6" w14:textId="77777777" w:rsidR="00F94F83" w:rsidRDefault="00000000">
            <w:pPr>
              <w:spacing w:before="10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CARBON HEIST</w:t>
            </w:r>
          </w:p>
          <w:p w14:paraId="1158523D" w14:textId="77777777" w:rsidR="00F94F83" w:rsidRDefault="00000000">
            <w:pPr>
              <w:spacing w:after="240"/>
              <w:jc w:val="center"/>
            </w:pPr>
            <w:r>
              <w:rPr>
                <w:b/>
                <w:bCs/>
                <w:color w:val="059669"/>
                <w:sz w:val="40"/>
                <w:szCs w:val="40"/>
              </w:rPr>
              <w:t>MITIGATION PLATFORM</w:t>
            </w:r>
          </w:p>
          <w:p w14:paraId="0457AA2F" w14:textId="77777777" w:rsidR="00F94F83" w:rsidRDefault="00000000">
            <w:pPr>
              <w:spacing w:after="500"/>
              <w:jc w:val="center"/>
            </w:pPr>
            <w:r>
              <w:rPr>
                <w:i/>
                <w:iCs/>
                <w:color w:val="CBD5E1"/>
                <w:sz w:val="23"/>
                <w:szCs w:val="23"/>
              </w:rPr>
              <w:t>NYC Local Law 97 Decarbonization Intelligence System</w:t>
            </w:r>
          </w:p>
          <w:p w14:paraId="32286D25" w14:textId="77777777" w:rsidR="00F94F83" w:rsidRDefault="00000000">
            <w:pPr>
              <w:spacing w:line="440" w:lineRule="auto"/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 xml:space="preserve">PROJECT TRACK   </w:t>
            </w:r>
            <w:r>
              <w:rPr>
                <w:color w:val="FFFFFF"/>
                <w:sz w:val="20"/>
                <w:szCs w:val="20"/>
              </w:rPr>
              <w:t>Data Analysis &amp; Engineering</w:t>
            </w:r>
            <w:r>
              <w:br/>
            </w:r>
            <w:r>
              <w:rPr>
                <w:b/>
                <w:bCs/>
                <w:color w:val="059669"/>
                <w:sz w:val="17"/>
                <w:szCs w:val="17"/>
              </w:rPr>
              <w:t xml:space="preserve">DOMAIN   </w:t>
            </w:r>
            <w:r>
              <w:rPr>
                <w:color w:val="FFFFFF"/>
                <w:sz w:val="20"/>
                <w:szCs w:val="20"/>
              </w:rPr>
              <w:t>Urban Sustainability, ML &amp; Financial Risk Modeling</w:t>
            </w:r>
            <w:r>
              <w:br/>
            </w:r>
            <w:r>
              <w:rPr>
                <w:b/>
                <w:bCs/>
                <w:color w:val="059669"/>
                <w:sz w:val="17"/>
                <w:szCs w:val="17"/>
              </w:rPr>
              <w:t xml:space="preserve">REPOSITORY   </w:t>
            </w:r>
            <w:r>
              <w:rPr>
                <w:color w:val="FFFFFF"/>
                <w:sz w:val="20"/>
                <w:szCs w:val="20"/>
              </w:rPr>
              <w:t>github.com/ahmedadelamin/carbon-heist-mitigation</w:t>
            </w:r>
            <w:r>
              <w:br/>
            </w:r>
            <w:r>
              <w:rPr>
                <w:b/>
                <w:bCs/>
                <w:color w:val="059669"/>
                <w:sz w:val="17"/>
                <w:szCs w:val="17"/>
              </w:rPr>
              <w:t xml:space="preserve">LIVE PLATFORM   </w:t>
            </w:r>
            <w:r>
              <w:rPr>
                <w:color w:val="FFFFFF"/>
                <w:sz w:val="20"/>
                <w:szCs w:val="20"/>
              </w:rPr>
              <w:t>carbon-heist-mitigation.streamlit.app</w:t>
            </w:r>
            <w:r>
              <w:br/>
            </w:r>
            <w:r>
              <w:rPr>
                <w:b/>
                <w:bCs/>
                <w:color w:val="059669"/>
                <w:sz w:val="17"/>
                <w:szCs w:val="17"/>
              </w:rPr>
              <w:t xml:space="preserve">VERSION   </w:t>
            </w:r>
            <w:r>
              <w:rPr>
                <w:color w:val="FFFFFF"/>
                <w:sz w:val="20"/>
                <w:szCs w:val="20"/>
              </w:rPr>
              <w:t xml:space="preserve">v1.0  |  July 2026</w:t>
            </w:r>
          </w:p>
        </w:tc>
      </w:tr>
    </w:tbl>
    <w:p w14:paraId="377F72E6" w14:textId="77777777" w:rsidR="00F94F83" w:rsidRDefault="00F94F83">
      <w:pPr>
        <w:sectPr w:rsidR="00F94F83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2F67C1D7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0" w:name="_Toc235062614"/>
      <w:r>
        <w:rPr>
          <w:b/>
          <w:bCs/>
          <w:color w:val="0F172A"/>
          <w:sz w:val="34"/>
          <w:szCs w:val="34"/>
        </w:rPr>
        <w:lastRenderedPageBreak/>
        <w:t>Table of Contents</w:t>
      </w:r>
      <w:bookmarkEnd w:id="0"/>
    </w:p>
    <w:sdt>
      <w:sdtPr>
        <w:alias w:val="Table of Contents"/>
        <w:id w:val="-785125336"/>
      </w:sdtPr>
      <w:sdtContent>
        <w:p w14:paraId="3A84183E" w14:textId="77777777" w:rsidR="00177797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5062614" w:history="1">
            <w:r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_Toc235062614 \h </w:instrText>
              <w:fldChar w:fldCharType="separate"/>
              <w:t>2</w:t>
              <w:fldChar w:fldCharType="end"/>
            </w:r>
          </w:hyperlink>
        </w:p>
        <w:p w14:paraId="78A2D2C5" w14:textId="77777777" w:rsidR="00177797" w:rsidRDefault="0017779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62615" w:history="1">
            <w:r>
              <w:rPr>
                <w:rStyle w:val="Hyperlink"/>
                <w:b/>
                <w:bCs/>
                <w:noProof/>
              </w:rPr>
              <w:t>1. Project Planning &amp; Management</w:t>
            </w:r>
            <w:r>
              <w:rPr>
                <w:noProof/>
              </w:rPr>
              <w:tab/>
              <w:fldChar w:fldCharType="begin"/>
              <w:instrText xml:space="preserve"> PAGEREF _Toc235062615 \h </w:instrText>
              <w:fldChar w:fldCharType="separate"/>
              <w:t>4</w:t>
              <w:fldChar w:fldCharType="end"/>
            </w:r>
          </w:hyperlink>
        </w:p>
        <w:p w14:paraId="197CBE03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16" w:history="1">
            <w:r>
              <w:rPr>
                <w:rStyle w:val="Hyperlink"/>
                <w:b/>
                <w:bCs/>
                <w:noProof/>
              </w:rPr>
              <w:t>1.1  Project Proposal &amp; Executive Overview</w:t>
            </w:r>
            <w:r>
              <w:rPr>
                <w:noProof/>
              </w:rPr>
              <w:tab/>
              <w:fldChar w:fldCharType="begin"/>
              <w:instrText xml:space="preserve"> PAGEREF _Toc235062616 \h </w:instrText>
              <w:fldChar w:fldCharType="separate"/>
              <w:t>4</w:t>
              <w:fldChar w:fldCharType="end"/>
            </w:r>
          </w:hyperlink>
        </w:p>
        <w:p w14:paraId="61924909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17" w:history="1">
            <w:r>
              <w:rPr>
                <w:rStyle w:val="Hyperlink"/>
                <w:b/>
                <w:bCs/>
                <w:noProof/>
              </w:rPr>
              <w:t>Objectives</w:t>
            </w:r>
            <w:r>
              <w:rPr>
                <w:noProof/>
              </w:rPr>
              <w:tab/>
              <w:fldChar w:fldCharType="begin"/>
              <w:instrText xml:space="preserve"> PAGEREF _Toc235062617 \h </w:instrText>
              <w:fldChar w:fldCharType="separate"/>
              <w:t>4</w:t>
              <w:fldChar w:fldCharType="end"/>
            </w:r>
          </w:hyperlink>
        </w:p>
        <w:p w14:paraId="4408D734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18" w:history="1">
            <w:r>
              <w:rPr>
                <w:rStyle w:val="Hyperlink"/>
                <w:b/>
                <w:bCs/>
                <w:noProof/>
              </w:rPr>
              <w:t>Project Scope</w:t>
            </w:r>
            <w:r>
              <w:rPr>
                <w:noProof/>
              </w:rPr>
              <w:tab/>
              <w:fldChar w:fldCharType="begin"/>
              <w:instrText xml:space="preserve"> PAGEREF _Toc235062618 \h </w:instrText>
              <w:fldChar w:fldCharType="separate"/>
              <w:t>4</w:t>
              <w:fldChar w:fldCharType="end"/>
            </w:r>
          </w:hyperlink>
        </w:p>
        <w:p w14:paraId="2234C62D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19" w:history="1">
            <w:r>
              <w:rPr>
                <w:rStyle w:val="Hyperlink"/>
                <w:b/>
                <w:bCs/>
                <w:noProof/>
              </w:rPr>
              <w:t>1.2  Project Plan &amp; Timeline</w:t>
            </w:r>
            <w:r>
              <w:rPr>
                <w:noProof/>
              </w:rPr>
              <w:tab/>
              <w:fldChar w:fldCharType="begin"/>
              <w:instrText xml:space="preserve"> PAGEREF _Toc235062619 \h </w:instrText>
              <w:fldChar w:fldCharType="separate"/>
              <w:t>5</w:t>
              <w:fldChar w:fldCharType="end"/>
            </w:r>
          </w:hyperlink>
        </w:p>
        <w:p w14:paraId="5DA36F7B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0" w:history="1">
            <w:r>
              <w:rPr>
                <w:rStyle w:val="Hyperlink"/>
                <w:b/>
                <w:bCs/>
                <w:noProof/>
              </w:rPr>
              <w:t>1.3  Task Assignment &amp; Roles</w:t>
            </w:r>
            <w:r>
              <w:rPr>
                <w:noProof/>
              </w:rPr>
              <w:tab/>
              <w:fldChar w:fldCharType="begin"/>
              <w:instrText xml:space="preserve"> PAGEREF _Toc235062620 \h </w:instrText>
              <w:fldChar w:fldCharType="separate"/>
              <w:t>5</w:t>
              <w:fldChar w:fldCharType="end"/>
            </w:r>
          </w:hyperlink>
        </w:p>
        <w:p w14:paraId="61F8B84B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1" w:history="1">
            <w:r>
              <w:rPr>
                <w:rStyle w:val="Hyperlink"/>
                <w:b/>
                <w:bCs/>
                <w:noProof/>
              </w:rPr>
              <w:t>1.4  Risk Assessment &amp; Mitigation Plan</w:t>
            </w:r>
            <w:r>
              <w:rPr>
                <w:noProof/>
              </w:rPr>
              <w:tab/>
              <w:fldChar w:fldCharType="begin"/>
              <w:instrText xml:space="preserve"> PAGEREF _Toc235062621 \h </w:instrText>
              <w:fldChar w:fldCharType="separate"/>
              <w:t>5</w:t>
              <w:fldChar w:fldCharType="end"/>
            </w:r>
          </w:hyperlink>
        </w:p>
        <w:p w14:paraId="1DC303B1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2" w:history="1">
            <w:r>
              <w:rPr>
                <w:rStyle w:val="Hyperlink"/>
                <w:b/>
                <w:bCs/>
                <w:noProof/>
              </w:rPr>
              <w:t>1.5  Key Performance Indicators (KPIs)</w:t>
            </w:r>
            <w:r>
              <w:rPr>
                <w:noProof/>
              </w:rPr>
              <w:tab/>
              <w:fldChar w:fldCharType="begin"/>
              <w:instrText xml:space="preserve"> PAGEREF _Toc235062622 \h </w:instrText>
              <w:fldChar w:fldCharType="separate"/>
              <w:t>6</w:t>
              <w:fldChar w:fldCharType="end"/>
            </w:r>
          </w:hyperlink>
        </w:p>
        <w:p w14:paraId="5D716D19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3" w:history="1">
            <w:r>
              <w:rPr>
                <w:rStyle w:val="Hyperlink"/>
                <w:b/>
                <w:bCs/>
                <w:noProof/>
              </w:rPr>
              <w:t>1.1.5  Strategic Decarbonization Financial Model</w:t>
            </w:r>
            <w:r>
              <w:rPr>
                <w:noProof/>
              </w:rPr>
              <w:tab/>
              <w:fldChar w:fldCharType="begin"/>
              <w:instrText xml:space="preserve"> PAGEREF _Toc235062623 \h </w:instrText>
              <w:fldChar w:fldCharType="separate"/>
              <w:t>6</w:t>
              <w:fldChar w:fldCharType="end"/>
            </w:r>
          </w:hyperlink>
        </w:p>
        <w:p w14:paraId="63734314" w14:textId="77777777" w:rsidR="00177797" w:rsidRDefault="0017779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62624" w:history="1">
            <w:r>
              <w:rPr>
                <w:rStyle w:val="Hyperlink"/>
                <w:b/>
                <w:bCs/>
                <w:noProof/>
              </w:rPr>
              <w:t>2. Requirements Gathering &amp; Stakeholder Analysis</w:t>
            </w:r>
            <w:r>
              <w:rPr>
                <w:noProof/>
              </w:rPr>
              <w:tab/>
              <w:fldChar w:fldCharType="begin"/>
              <w:instrText xml:space="preserve"> PAGEREF _Toc235062624 \h </w:instrText>
              <w:fldChar w:fldCharType="separate"/>
              <w:t>8</w:t>
              <w:fldChar w:fldCharType="end"/>
            </w:r>
          </w:hyperlink>
        </w:p>
        <w:p w14:paraId="57E13ECA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5" w:history="1">
            <w:r>
              <w:rPr>
                <w:rStyle w:val="Hyperlink"/>
                <w:b/>
                <w:bCs/>
                <w:noProof/>
              </w:rPr>
              <w:t>2.1  Stakeholder Analysis</w:t>
            </w:r>
            <w:r>
              <w:rPr>
                <w:noProof/>
              </w:rPr>
              <w:tab/>
              <w:fldChar w:fldCharType="begin"/>
              <w:instrText xml:space="preserve"> PAGEREF _Toc235062625 \h </w:instrText>
              <w:fldChar w:fldCharType="separate"/>
              <w:t>8</w:t>
              <w:fldChar w:fldCharType="end"/>
            </w:r>
          </w:hyperlink>
        </w:p>
        <w:p w14:paraId="7732B421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6" w:history="1">
            <w:r>
              <w:rPr>
                <w:rStyle w:val="Hyperlink"/>
                <w:b/>
                <w:bCs/>
                <w:noProof/>
              </w:rPr>
              <w:t>2.2  User Stories &amp; Use Cases</w:t>
            </w:r>
            <w:r>
              <w:rPr>
                <w:noProof/>
              </w:rPr>
              <w:tab/>
              <w:fldChar w:fldCharType="begin"/>
              <w:instrText xml:space="preserve"> PAGEREF _Toc235062626 \h </w:instrText>
              <w:fldChar w:fldCharType="separate"/>
              <w:t>8</w:t>
              <w:fldChar w:fldCharType="end"/>
            </w:r>
          </w:hyperlink>
        </w:p>
        <w:p w14:paraId="6F3553A4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7" w:history="1">
            <w:r>
              <w:rPr>
                <w:rStyle w:val="Hyperlink"/>
                <w:b/>
                <w:bCs/>
                <w:noProof/>
              </w:rPr>
              <w:t>2.3  Functional Requirements</w:t>
            </w:r>
            <w:r>
              <w:rPr>
                <w:noProof/>
              </w:rPr>
              <w:tab/>
              <w:fldChar w:fldCharType="begin"/>
              <w:instrText xml:space="preserve"> PAGEREF _Toc235062627 \h </w:instrText>
              <w:fldChar w:fldCharType="separate"/>
              <w:t>8</w:t>
              <w:fldChar w:fldCharType="end"/>
            </w:r>
          </w:hyperlink>
        </w:p>
        <w:p w14:paraId="6BD6ABF1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28" w:history="1">
            <w:r>
              <w:rPr>
                <w:rStyle w:val="Hyperlink"/>
                <w:b/>
                <w:bCs/>
                <w:noProof/>
              </w:rPr>
              <w:t>2.4  Non-Functional Requirements</w:t>
            </w:r>
            <w:r>
              <w:rPr>
                <w:noProof/>
              </w:rPr>
              <w:tab/>
              <w:fldChar w:fldCharType="begin"/>
              <w:instrText xml:space="preserve"> PAGEREF _Toc235062628 \h </w:instrText>
              <w:fldChar w:fldCharType="separate"/>
              <w:t>9</w:t>
              <w:fldChar w:fldCharType="end"/>
            </w:r>
          </w:hyperlink>
        </w:p>
        <w:p w14:paraId="258F3603" w14:textId="77777777" w:rsidR="00177797" w:rsidRDefault="0017779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62629" w:history="1">
            <w:r>
              <w:rPr>
                <w:rStyle w:val="Hyperlink"/>
                <w:b/>
                <w:bCs/>
                <w:noProof/>
              </w:rPr>
              <w:t>3. System Analysis &amp; Design</w:t>
            </w:r>
            <w:r>
              <w:rPr>
                <w:noProof/>
              </w:rPr>
              <w:tab/>
              <w:fldChar w:fldCharType="begin"/>
              <w:instrText xml:space="preserve"> PAGEREF _Toc235062629 \h </w:instrText>
              <w:fldChar w:fldCharType="separate"/>
              <w:t>10</w:t>
              <w:fldChar w:fldCharType="end"/>
            </w:r>
          </w:hyperlink>
        </w:p>
        <w:p w14:paraId="0217D581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30" w:history="1">
            <w:r>
              <w:rPr>
                <w:rStyle w:val="Hyperlink"/>
                <w:b/>
                <w:bCs/>
                <w:noProof/>
              </w:rPr>
              <w:t>3.1  Problem Statement</w:t>
            </w:r>
            <w:r>
              <w:rPr>
                <w:noProof/>
              </w:rPr>
              <w:tab/>
              <w:fldChar w:fldCharType="begin"/>
              <w:instrText xml:space="preserve"> PAGEREF _Toc235062630 \h </w:instrText>
              <w:fldChar w:fldCharType="separate"/>
              <w:t>10</w:t>
              <w:fldChar w:fldCharType="end"/>
            </w:r>
          </w:hyperlink>
        </w:p>
        <w:p w14:paraId="6766631E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31" w:history="1">
            <w:r>
              <w:rPr>
                <w:rStyle w:val="Hyperlink"/>
                <w:b/>
                <w:bCs/>
                <w:noProof/>
              </w:rPr>
              <w:t>Six-Pillar Dual-Engine Architecture (including AI Executive Chatbot)</w:t>
            </w:r>
            <w:r>
              <w:rPr>
                <w:noProof/>
              </w:rPr>
              <w:tab/>
              <w:fldChar w:fldCharType="begin"/>
              <w:instrText xml:space="preserve"> PAGEREF _Toc235062631 \h </w:instrText>
              <w:fldChar w:fldCharType="separate"/>
              <w:t>10</w:t>
              <w:fldChar w:fldCharType="end"/>
            </w:r>
          </w:hyperlink>
        </w:p>
        <w:p w14:paraId="5DF56B03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32" w:history="1">
            <w:r>
              <w:rPr>
                <w:rStyle w:val="Hyperlink"/>
                <w:b/>
                <w:bCs/>
                <w:noProof/>
              </w:rPr>
              <w:t>3.2  Database Design &amp; ER Diagram</w:t>
            </w:r>
            <w:r>
              <w:rPr>
                <w:noProof/>
              </w:rPr>
              <w:tab/>
              <w:fldChar w:fldCharType="begin"/>
              <w:instrText xml:space="preserve"> PAGEREF _Toc235062632 \h </w:instrText>
              <w:fldChar w:fldCharType="separate"/>
              <w:t>10</w:t>
              <w:fldChar w:fldCharType="end"/>
            </w:r>
          </w:hyperlink>
        </w:p>
        <w:p w14:paraId="2B173F43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33" w:history="1">
            <w:r>
              <w:rPr>
                <w:rStyle w:val="Hyperlink"/>
                <w:b/>
                <w:bCs/>
                <w:noProof/>
              </w:rPr>
              <w:t>3.3  Data Flow &amp; System Behavior</w:t>
            </w:r>
            <w:r>
              <w:rPr>
                <w:noProof/>
              </w:rPr>
              <w:tab/>
              <w:fldChar w:fldCharType="begin"/>
              <w:instrText xml:space="preserve"> PAGEREF _Toc235062633 \h </w:instrText>
              <w:fldChar w:fldCharType="separate"/>
              <w:t>11</w:t>
              <w:fldChar w:fldCharType="end"/>
            </w:r>
          </w:hyperlink>
        </w:p>
        <w:p w14:paraId="35E2B9C5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34" w:history="1">
            <w:r>
              <w:rPr>
                <w:rStyle w:val="Hyperlink"/>
                <w:b/>
                <w:bCs/>
                <w:noProof/>
              </w:rPr>
              <w:t>ETL Cleaning Workflow</w:t>
            </w:r>
            <w:r>
              <w:rPr>
                <w:noProof/>
              </w:rPr>
              <w:tab/>
              <w:fldChar w:fldCharType="begin"/>
              <w:instrText xml:space="preserve"> PAGEREF _Toc235062634 \h </w:instrText>
              <w:fldChar w:fldCharType="separate"/>
              <w:t>11</w:t>
              <w:fldChar w:fldCharType="end"/>
            </w:r>
          </w:hyperlink>
        </w:p>
        <w:p w14:paraId="55FD7888" w14:textId="77777777" w:rsidR="00177797" w:rsidRDefault="0017779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62635" w:history="1">
            <w:r>
              <w:rPr>
                <w:rStyle w:val="Hyperlink"/>
                <w:b/>
                <w:bCs/>
                <w:noProof/>
              </w:rPr>
              <w:t>4. Implementation, Coding Standards &amp; Version Control</w:t>
            </w:r>
            <w:r>
              <w:rPr>
                <w:noProof/>
              </w:rPr>
              <w:tab/>
              <w:fldChar w:fldCharType="begin"/>
              <w:instrText xml:space="preserve"> PAGEREF _Toc235062635 \h </w:instrText>
              <w:fldChar w:fldCharType="separate"/>
              <w:t>12</w:t>
              <w:fldChar w:fldCharType="end"/>
            </w:r>
          </w:hyperlink>
        </w:p>
        <w:p w14:paraId="7805DB8F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36" w:history="1">
            <w:r>
              <w:rPr>
                <w:rStyle w:val="Hyperlink"/>
                <w:b/>
                <w:bCs/>
                <w:noProof/>
              </w:rPr>
              <w:t>4.1  Coding Standards</w:t>
            </w:r>
            <w:r>
              <w:rPr>
                <w:noProof/>
              </w:rPr>
              <w:tab/>
              <w:fldChar w:fldCharType="begin"/>
              <w:instrText xml:space="preserve"> PAGEREF _Toc235062636 \h </w:instrText>
              <w:fldChar w:fldCharType="separate"/>
              <w:t>12</w:t>
              <w:fldChar w:fldCharType="end"/>
            </w:r>
          </w:hyperlink>
        </w:p>
        <w:p w14:paraId="13C4FB35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37" w:history="1">
            <w:r>
              <w:rPr>
                <w:rStyle w:val="Hyperlink"/>
                <w:b/>
                <w:bCs/>
                <w:noProof/>
              </w:rPr>
              <w:t>Python (PEP 8)</w:t>
            </w:r>
            <w:r>
              <w:rPr>
                <w:noProof/>
              </w:rPr>
              <w:tab/>
              <w:fldChar w:fldCharType="begin"/>
              <w:instrText xml:space="preserve"> PAGEREF _Toc235062637 \h </w:instrText>
              <w:fldChar w:fldCharType="separate"/>
              <w:t>12</w:t>
              <w:fldChar w:fldCharType="end"/>
            </w:r>
          </w:hyperlink>
        </w:p>
        <w:p w14:paraId="06E5D648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38" w:history="1">
            <w:r>
              <w:rPr>
                <w:rStyle w:val="Hyperlink"/>
                <w:b/>
                <w:bCs/>
                <w:noProof/>
              </w:rPr>
              <w:t>SQL</w:t>
            </w:r>
            <w:r>
              <w:rPr>
                <w:noProof/>
              </w:rPr>
              <w:tab/>
              <w:fldChar w:fldCharType="begin"/>
              <w:instrText xml:space="preserve"> PAGEREF _Toc235062638 \h </w:instrText>
              <w:fldChar w:fldCharType="separate"/>
              <w:t>12</w:t>
              <w:fldChar w:fldCharType="end"/>
            </w:r>
          </w:hyperlink>
        </w:p>
        <w:p w14:paraId="3A5A3A36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39" w:history="1">
            <w:r>
              <w:rPr>
                <w:rStyle w:val="Hyperlink"/>
                <w:b/>
                <w:bCs/>
                <w:noProof/>
              </w:rPr>
              <w:t>4.2  Modular Code &amp; Reusability</w:t>
            </w:r>
            <w:r>
              <w:rPr>
                <w:noProof/>
              </w:rPr>
              <w:tab/>
              <w:fldChar w:fldCharType="begin"/>
              <w:instrText xml:space="preserve"> PAGEREF _Toc235062639 \h </w:instrText>
              <w:fldChar w:fldCharType="separate"/>
              <w:t>12</w:t>
              <w:fldChar w:fldCharType="end"/>
            </w:r>
          </w:hyperlink>
        </w:p>
        <w:p w14:paraId="3277E9FB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0" w:history="1">
            <w:r>
              <w:rPr>
                <w:rStyle w:val="Hyperlink"/>
                <w:b/>
                <w:bCs/>
                <w:noProof/>
              </w:rPr>
              <w:t>4.3  Security &amp; Error Handling</w:t>
            </w:r>
            <w:r>
              <w:rPr>
                <w:noProof/>
              </w:rPr>
              <w:tab/>
              <w:fldChar w:fldCharType="begin"/>
              <w:instrText xml:space="preserve"> PAGEREF _Toc235062640 \h </w:instrText>
              <w:fldChar w:fldCharType="separate"/>
              <w:t>12</w:t>
              <w:fldChar w:fldCharType="end"/>
            </w:r>
          </w:hyperlink>
        </w:p>
        <w:p w14:paraId="3D581D26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1" w:history="1">
            <w:r>
              <w:rPr>
                <w:rStyle w:val="Hyperlink"/>
                <w:b/>
                <w:bCs/>
                <w:noProof/>
              </w:rPr>
              <w:t>4.4  Version Control Strategy</w:t>
            </w:r>
            <w:r>
              <w:rPr>
                <w:noProof/>
              </w:rPr>
              <w:tab/>
              <w:fldChar w:fldCharType="begin"/>
              <w:instrText xml:space="preserve"> PAGEREF _Toc235062641 \h </w:instrText>
              <w:fldChar w:fldCharType="separate"/>
              <w:t>12</w:t>
              <w:fldChar w:fldCharType="end"/>
            </w:r>
          </w:hyperlink>
        </w:p>
        <w:p w14:paraId="786301E9" w14:textId="77777777" w:rsidR="00177797" w:rsidRDefault="0017779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62642" w:history="1">
            <w:r>
              <w:rPr>
                <w:rStyle w:val="Hyperlink"/>
                <w:b/>
                <w:bCs/>
                <w:noProof/>
              </w:rPr>
              <w:t>5. Testing &amp; Quality Assurance</w:t>
            </w:r>
            <w:r>
              <w:rPr>
                <w:noProof/>
              </w:rPr>
              <w:tab/>
              <w:fldChar w:fldCharType="begin"/>
              <w:instrText xml:space="preserve"> PAGEREF _Toc235062642 \h </w:instrText>
              <w:fldChar w:fldCharType="separate"/>
              <w:t>14</w:t>
              <w:fldChar w:fldCharType="end"/>
            </w:r>
          </w:hyperlink>
        </w:p>
        <w:p w14:paraId="094D2FF3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3" w:history="1">
            <w:r>
              <w:rPr>
                <w:rStyle w:val="Hyperlink"/>
                <w:b/>
                <w:bCs/>
                <w:noProof/>
              </w:rPr>
              <w:t>5.1  Test Plan &amp; Scenarios</w:t>
            </w:r>
            <w:r>
              <w:rPr>
                <w:noProof/>
              </w:rPr>
              <w:tab/>
              <w:fldChar w:fldCharType="begin"/>
              <w:instrText xml:space="preserve"> PAGEREF _Toc235062643 \h </w:instrText>
              <w:fldChar w:fldCharType="separate"/>
              <w:t>14</w:t>
              <w:fldChar w:fldCharType="end"/>
            </w:r>
          </w:hyperlink>
        </w:p>
        <w:p w14:paraId="71352AC2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4" w:history="1">
            <w:r>
              <w:rPr>
                <w:rStyle w:val="Hyperlink"/>
                <w:b/>
                <w:bCs/>
                <w:noProof/>
              </w:rPr>
              <w:t>5.2  Automated Testing</w:t>
            </w:r>
            <w:r>
              <w:rPr>
                <w:noProof/>
              </w:rPr>
              <w:tab/>
              <w:fldChar w:fldCharType="begin"/>
              <w:instrText xml:space="preserve"> PAGEREF _Toc235062644 \h </w:instrText>
              <w:fldChar w:fldCharType="separate"/>
              <w:t>14</w:t>
              <w:fldChar w:fldCharType="end"/>
            </w:r>
          </w:hyperlink>
        </w:p>
        <w:p w14:paraId="1FB63822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5" w:history="1">
            <w:r>
              <w:rPr>
                <w:rStyle w:val="Hyperlink"/>
                <w:b/>
                <w:bCs/>
                <w:noProof/>
              </w:rPr>
              <w:t>5.3  Bug Reports &amp; Resolutions</w:t>
            </w:r>
            <w:r>
              <w:rPr>
                <w:noProof/>
              </w:rPr>
              <w:tab/>
              <w:fldChar w:fldCharType="begin"/>
              <w:instrText xml:space="preserve"> PAGEREF _Toc235062645 \h </w:instrText>
              <w:fldChar w:fldCharType="separate"/>
              <w:t>14</w:t>
              <w:fldChar w:fldCharType="end"/>
            </w:r>
          </w:hyperlink>
        </w:p>
        <w:p w14:paraId="2C943A4F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6" w:history="1">
            <w:r>
              <w:rPr>
                <w:rStyle w:val="Hyperlink"/>
                <w:b/>
                <w:bCs/>
                <w:noProof/>
              </w:rPr>
              <w:t>5.4  Enterprise Visual BI Verification Matrix (Power BI &amp; Tableau)</w:t>
            </w:r>
            <w:r>
              <w:rPr>
                <w:noProof/>
              </w:rPr>
              <w:tab/>
              <w:fldChar w:fldCharType="begin"/>
              <w:instrText xml:space="preserve"> PAGEREF _Toc235062646 \h </w:instrText>
              <w:fldChar w:fldCharType="separate"/>
              <w:t>15</w:t>
              <w:fldChar w:fldCharType="end"/>
            </w:r>
          </w:hyperlink>
        </w:p>
        <w:p w14:paraId="4D8DA6E4" w14:textId="77777777" w:rsidR="00177797" w:rsidRDefault="0017779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62647" w:history="1">
            <w:r>
              <w:rPr>
                <w:rStyle w:val="Hyperlink"/>
                <w:b/>
                <w:bCs/>
                <w:noProof/>
              </w:rPr>
              <w:t>6. User Manual, Deployment &amp; Execution Guide</w:t>
            </w:r>
            <w:r>
              <w:rPr>
                <w:noProof/>
              </w:rPr>
              <w:tab/>
              <w:fldChar w:fldCharType="begin"/>
              <w:instrText xml:space="preserve"> PAGEREF _Toc235062647 \h </w:instrText>
              <w:fldChar w:fldCharType="separate"/>
              <w:t>16</w:t>
              <w:fldChar w:fldCharType="end"/>
            </w:r>
          </w:hyperlink>
        </w:p>
        <w:p w14:paraId="4E484986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8" w:history="1">
            <w:r>
              <w:rPr>
                <w:rStyle w:val="Hyperlink"/>
                <w:b/>
                <w:bCs/>
                <w:noProof/>
              </w:rPr>
              <w:t>6.1  System Requirements</w:t>
            </w:r>
            <w:r>
              <w:rPr>
                <w:noProof/>
              </w:rPr>
              <w:tab/>
              <w:fldChar w:fldCharType="begin"/>
              <w:instrText xml:space="preserve"> PAGEREF _Toc235062648 \h </w:instrText>
              <w:fldChar w:fldCharType="separate"/>
              <w:t>16</w:t>
              <w:fldChar w:fldCharType="end"/>
            </w:r>
          </w:hyperlink>
        </w:p>
        <w:p w14:paraId="46398B92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49" w:history="1">
            <w:r>
              <w:rPr>
                <w:rStyle w:val="Hyperlink"/>
                <w:b/>
                <w:bCs/>
                <w:noProof/>
              </w:rPr>
              <w:t>6.2  Installation Steps</w:t>
            </w:r>
            <w:r>
              <w:rPr>
                <w:noProof/>
              </w:rPr>
              <w:tab/>
              <w:fldChar w:fldCharType="begin"/>
              <w:instrText xml:space="preserve"> PAGEREF _Toc235062649 \h </w:instrText>
              <w:fldChar w:fldCharType="separate"/>
              <w:t>16</w:t>
              <w:fldChar w:fldCharType="end"/>
            </w:r>
          </w:hyperlink>
        </w:p>
        <w:p w14:paraId="28AC3D7A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50" w:history="1">
            <w:r>
              <w:rPr>
                <w:rStyle w:val="Hyperlink"/>
                <w:b/>
                <w:bCs/>
                <w:noProof/>
              </w:rPr>
              <w:t>6.3  Execution Guide</w:t>
            </w:r>
            <w:r>
              <w:rPr>
                <w:noProof/>
              </w:rPr>
              <w:tab/>
              <w:fldChar w:fldCharType="begin"/>
              <w:instrText xml:space="preserve"> PAGEREF _Toc235062650 \h </w:instrText>
              <w:fldChar w:fldCharType="separate"/>
              <w:t>16</w:t>
              <w:fldChar w:fldCharType="end"/>
            </w:r>
          </w:hyperlink>
        </w:p>
        <w:p w14:paraId="72BF3833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51" w:history="1">
            <w:r>
              <w:rPr>
                <w:rStyle w:val="Hyperlink"/>
                <w:b/>
                <w:bCs/>
                <w:noProof/>
              </w:rPr>
              <w:t>6.4  End User Manual</w:t>
            </w:r>
            <w:r>
              <w:rPr>
                <w:noProof/>
              </w:rPr>
              <w:tab/>
              <w:fldChar w:fldCharType="begin"/>
              <w:instrText xml:space="preserve"> PAGEREF _Toc235062651 \h </w:instrText>
              <w:fldChar w:fldCharType="separate"/>
              <w:t>16</w:t>
              <w:fldChar w:fldCharType="end"/>
            </w:r>
          </w:hyperlink>
        </w:p>
        <w:p w14:paraId="2CDBF64A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52" w:history="1">
            <w:r>
              <w:rPr>
                <w:rStyle w:val="Hyperlink"/>
                <w:b/>
                <w:bCs/>
                <w:noProof/>
              </w:rPr>
              <w:t>Power BI Portal</w:t>
            </w:r>
            <w:r>
              <w:rPr>
                <w:noProof/>
              </w:rPr>
              <w:tab/>
              <w:fldChar w:fldCharType="begin"/>
              <w:instrText xml:space="preserve"> PAGEREF _Toc235062652 \h </w:instrText>
              <w:fldChar w:fldCharType="separate"/>
              <w:t>17</w:t>
              <w:fldChar w:fldCharType="end"/>
            </w:r>
          </w:hyperlink>
        </w:p>
        <w:p w14:paraId="0D842ECE" w14:textId="77777777" w:rsidR="00177797" w:rsidRDefault="0017779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062653" w:history="1">
            <w:r>
              <w:rPr>
                <w:rStyle w:val="Hyperlink"/>
                <w:b/>
                <w:bCs/>
                <w:noProof/>
              </w:rPr>
              <w:t>Tableau Portal</w:t>
            </w:r>
            <w:r>
              <w:rPr>
                <w:noProof/>
              </w:rPr>
              <w:tab/>
              <w:fldChar w:fldCharType="begin"/>
              <w:instrText xml:space="preserve"> PAGEREF _Toc235062653 \h </w:instrText>
              <w:fldChar w:fldCharType="separate"/>
              <w:t>17</w:t>
              <w:fldChar w:fldCharType="end"/>
            </w:r>
          </w:hyperlink>
        </w:p>
        <w:p w14:paraId="230457F9" w14:textId="77777777" w:rsidR="00177797" w:rsidRDefault="0017779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62654" w:history="1">
            <w:r>
              <w:rPr>
                <w:rStyle w:val="Hyperlink"/>
                <w:b/>
                <w:bCs/>
                <w:noProof/>
              </w:rPr>
              <w:t>6.5  Database Initialization</w:t>
            </w:r>
            <w:r>
              <w:rPr>
                <w:noProof/>
              </w:rPr>
              <w:tab/>
              <w:fldChar w:fldCharType="begin"/>
              <w:instrText xml:space="preserve"> PAGEREF _Toc235062654 \h </w:instrText>
              <w:fldChar w:fldCharType="separate"/>
              <w:t>17</w:t>
              <w:fldChar w:fldCharType="end"/>
            </w:r>
          </w:hyperlink>
        </w:p>
        <w:p w14:paraId="78AFBBB4" w14:textId="77777777" w:rsidR="00F94F83" w:rsidRDefault="00000000">
          <w:r>
            <w:fldChar w:fldCharType="end"/>
          </w:r>
        </w:p>
      </w:sdtContent>
    </w:sdt>
    <w:p w14:paraId="08C0D6D7" w14:textId="77777777" w:rsidR="00F94F83" w:rsidRDefault="00F94F83">
      <w:pPr>
        <w:sectPr w:rsidR="00F94F83">
          <w:headerReference w:type="default" r:id="rId7"/>
          <w:footerReference w:type="default" r:id="rId8"/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68FE9FB0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1" w:name="_Toc235062615"/>
      <w:r>
        <w:rPr>
          <w:b/>
          <w:bCs/>
          <w:color w:val="0F172A"/>
          <w:sz w:val="34"/>
          <w:szCs w:val="34"/>
        </w:rPr>
        <w:lastRenderedPageBreak/>
        <w:t>1. Project Planning &amp; Management</w:t>
      </w:r>
      <w:bookmarkEnd w:id="1"/>
    </w:p>
    <w:p w14:paraId="0B411BE0" w14:textId="77777777" w:rsidR="00F94F83" w:rsidRDefault="00000000">
      <w:pPr>
        <w:spacing w:after="160" w:line="276" w:lineRule="auto"/>
      </w:pPr>
      <w:r>
        <w:rPr>
          <w:i/>
          <w:iCs/>
        </w:rPr>
        <w:t>Project proposal, timeline, team structure, risk management, and success metrics.</w:t>
      </w:r>
    </w:p>
    <w:p w14:paraId="5BD71A4B" w14:textId="77777777" w:rsidR="00F94F83" w:rsidRDefault="00F94F83">
      <w:pPr>
        <w:spacing w:after="80"/>
      </w:pPr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2370"/>
        <w:gridCol w:w="2370"/>
      </w:tblGrid>
      <w:tr w:rsidR="00F94F83" w14:paraId="0F58F339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shd w:val="clear" w:color="auto" w:fill="0F172A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14:paraId="661898BE" w14:textId="77777777" w:rsidR="00F94F83" w:rsidRDefault="00000000">
            <w:pPr>
              <w:spacing w:after="60"/>
              <w:jc w:val="center"/>
            </w:pPr>
            <w:r>
              <w:rPr>
                <w:b/>
                <w:bCs/>
                <w:color w:val="059669"/>
                <w:sz w:val="32"/>
                <w:szCs w:val="32"/>
              </w:rPr>
              <w:t>11,638</w:t>
            </w:r>
          </w:p>
          <w:p w14:paraId="58A8A7A2" w14:textId="77777777" w:rsidR="00F94F83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BUILDINGS ANALYZED</w:t>
            </w:r>
          </w:p>
        </w:tc>
        <w:tc>
          <w:tcPr>
            <w:tcW w:w="2370" w:type="dxa"/>
            <w:shd w:val="clear" w:color="auto" w:fill="0F172A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14:paraId="5933E04B" w14:textId="77777777" w:rsidR="00F94F83" w:rsidRDefault="00000000">
            <w:pPr>
              <w:spacing w:after="60"/>
              <w:jc w:val="center"/>
            </w:pPr>
            <w:r>
              <w:rPr>
                <w:b/>
                <w:bCs/>
                <w:color w:val="059669"/>
                <w:sz w:val="32"/>
                <w:szCs w:val="32"/>
              </w:rPr>
              <w:t>81.65%</w:t>
            </w:r>
          </w:p>
          <w:p w14:paraId="36309369" w14:textId="77777777" w:rsidR="00F94F83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MODEL ACCURACY</w:t>
            </w:r>
          </w:p>
        </w:tc>
        <w:tc>
          <w:tcPr>
            <w:tcW w:w="2370" w:type="dxa"/>
            <w:shd w:val="clear" w:color="auto" w:fill="0F172A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14:paraId="0093E7C8" w14:textId="77777777" w:rsidR="00F94F83" w:rsidRDefault="00000000">
            <w:pPr>
              <w:spacing w:after="60"/>
              <w:jc w:val="center"/>
            </w:pPr>
            <w:r>
              <w:rPr>
                <w:b/>
                <w:bCs/>
                <w:color w:val="059669"/>
                <w:sz w:val="32"/>
                <w:szCs w:val="32"/>
              </w:rPr>
              <w:t>$268/MT</w:t>
            </w:r>
          </w:p>
          <w:p w14:paraId="452FA5D1" w14:textId="77777777" w:rsidR="00F94F83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PENALTY RATE</w:t>
            </w:r>
          </w:p>
        </w:tc>
        <w:tc>
          <w:tcPr>
            <w:tcW w:w="2370" w:type="dxa"/>
            <w:shd w:val="clear" w:color="auto" w:fill="0F172A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14:paraId="4FF92BAD" w14:textId="77777777" w:rsidR="00F94F83" w:rsidRDefault="00000000">
            <w:pPr>
              <w:spacing w:after="60"/>
              <w:jc w:val="center"/>
            </w:pPr>
            <w:r>
              <w:rPr>
                <w:b/>
                <w:bCs/>
                <w:color w:val="059669"/>
                <w:sz w:val="32"/>
                <w:szCs w:val="32"/>
              </w:rPr>
              <w:t>&lt; 0.3s</w:t>
            </w:r>
          </w:p>
          <w:p w14:paraId="250D6E9B" w14:textId="77777777" w:rsidR="00F94F83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RESPONSE TIME</w:t>
            </w:r>
          </w:p>
        </w:tc>
      </w:tr>
    </w:tbl>
    <w:p w14:paraId="62778D0C" w14:textId="77777777" w:rsidR="00F94F83" w:rsidRDefault="00F94F83">
      <w:pPr>
        <w:spacing w:after="200"/>
      </w:pPr>
    </w:p>
    <w:p w14:paraId="1F6B002B" w14:textId="77777777" w:rsidR="00F94F83" w:rsidRDefault="00000000">
      <w:pPr>
        <w:pStyle w:val="Heading2"/>
        <w:spacing w:before="360" w:after="160"/>
      </w:pPr>
      <w:bookmarkStart w:id="2" w:name="_Toc235062616"/>
      <w:r>
        <w:rPr>
          <w:b/>
          <w:bCs/>
          <w:color w:val="1E293B"/>
        </w:rPr>
        <w:t xml:space="preserve">1.1  Project Proposal &amp; Executive Overview</w:t>
      </w:r>
      <w:bookmarkEnd w:id="2"/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F94F83" w14:paraId="77D648CF" w14:textId="77777777">
        <w:tblPrEx>
          <w:tblCellMar>
            <w:top w:w="0" w:type="dxa"/>
            <w:bottom w:w="0" w:type="dxa"/>
          </w:tblCellMar>
        </w:tblPrEx>
        <w:tc>
          <w:tcPr>
            <w:tcW w:w="9480" w:type="dxa"/>
            <w:tcBorders>
              <w:top w:val="single" w:sz="4" w:space="0" w:color="E2E8F0"/>
              <w:left w:val="single" w:sz="36" w:space="0" w:color="B45309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F2404B" w14:textId="77777777" w:rsidR="00F94F83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About Local Law 97 (LL97)</w:t>
            </w:r>
          </w:p>
          <w:p w14:paraId="769972CE" w14:textId="77777777" w:rsidR="00F94F83" w:rsidRDefault="00000000">
            <w:r>
              <w:rPr>
                <w:color w:val="334155"/>
                <w:sz w:val="20"/>
                <w:szCs w:val="20"/>
              </w:rPr>
              <w:t xml:space="preserve">NYC's LL97 imposes strict carbon limits on buildings over 25,000 sq.ft. starting 2024. Property owners exceeding thresholds face $268/MT CO2e annually — fines that can reach millions.</w:t>
            </w:r>
          </w:p>
        </w:tc>
      </w:tr>
    </w:tbl>
    <w:p w14:paraId="72B436B1" w14:textId="77777777" w:rsidR="00F94F83" w:rsidRDefault="00F94F83">
      <w:pPr>
        <w:spacing w:after="160"/>
      </w:pPr>
    </w:p>
    <w:p w14:paraId="06A30A22" w14:textId="77777777" w:rsidR="00F94F83" w:rsidRDefault="00000000">
      <w:pPr>
        <w:spacing w:after="160" w:line="276" w:lineRule="auto"/>
      </w:pPr>
      <w:r>
        <w:t>The Carbon Heist Mitigation Platform is an end-to-end data engineering, machine learning, and financial decision-support system. It transforms raw municipal energy records into actionable engineering retrofits, CAPEX modeling, and accurate emissions forecasting.</w:t>
      </w:r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80"/>
      </w:tblGrid>
      <w:tr w:rsidR="00F94F83" w14:paraId="738CDC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86822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Project Name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FB985" w14:textId="77777777" w:rsidR="00F94F83" w:rsidRDefault="00000000">
            <w:r>
              <w:rPr>
                <w:sz w:val="20"/>
                <w:szCs w:val="20"/>
              </w:rPr>
              <w:t>Carbon Heist Mitigation &amp; NYC LL97 Decarbonization Intelligence Platform</w:t>
            </w:r>
          </w:p>
        </w:tc>
      </w:tr>
      <w:tr w:rsidR="00F94F83" w14:paraId="2E4D75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F93154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Domain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654BB" w14:textId="77777777" w:rsidR="00F94F83" w:rsidRDefault="00000000">
            <w:r>
              <w:rPr>
                <w:sz w:val="20"/>
                <w:szCs w:val="20"/>
              </w:rPr>
              <w:t>Urban Sustainability, Data Science, Machine Learning &amp; Financial Risk Modeling</w:t>
            </w:r>
          </w:p>
        </w:tc>
      </w:tr>
      <w:tr w:rsidR="00F94F83" w14:paraId="422EC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FD614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Target Dataset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E4AF88" w14:textId="77777777" w:rsidR="00F94F83" w:rsidRDefault="00000000">
            <w:r>
              <w:rPr>
                <w:sz w:val="20"/>
                <w:szCs w:val="20"/>
              </w:rPr>
              <w:t>NYC Local Law 84 (LL84 Benchmarking) &amp; Local Law 97 (LL97 Carbon Limits)</w:t>
            </w:r>
          </w:p>
        </w:tc>
      </w:tr>
      <w:tr w:rsidR="00F94F83" w14:paraId="2ABE1B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0D84D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Core Formula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6D31E" w14:textId="77777777" w:rsidR="00F94F83" w:rsidRDefault="00000000">
            <w:r>
              <w:rPr>
                <w:sz w:val="20"/>
                <w:szCs w:val="20"/>
              </w:rPr>
              <w:t>Penalty = Total Emissions × 268</w:t>
            </w:r>
          </w:p>
        </w:tc>
      </w:tr>
    </w:tbl>
    <w:p w14:paraId="5A27B7DE" w14:textId="77777777" w:rsidR="00F94F83" w:rsidRDefault="00F94F83">
      <w:pPr>
        <w:spacing w:after="200"/>
      </w:pPr>
    </w:p>
    <w:p w14:paraId="40C5AF24" w14:textId="77777777" w:rsidR="00F94F83" w:rsidRDefault="00000000">
      <w:pPr>
        <w:pStyle w:val="Heading3"/>
        <w:spacing w:before="260" w:after="120"/>
      </w:pPr>
      <w:bookmarkStart w:id="3" w:name="_Toc235062617"/>
      <w:r>
        <w:rPr>
          <w:b/>
          <w:bCs/>
          <w:color w:val="059669"/>
          <w:sz w:val="22"/>
          <w:szCs w:val="22"/>
        </w:rPr>
        <w:t>Objectives</w:t>
      </w:r>
      <w:bookmarkEnd w:id="3"/>
    </w:p>
    <w:p w14:paraId="7ADCDCB4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1. Automated Data Pipeline — </w:t>
      </w:r>
      <w:r>
        <w:t xml:space="preserve"> Build ETL pipeline ingesting 11,000+ properties with automated address standardization and anomaly detection.</w:t>
      </w:r>
    </w:p>
    <w:p w14:paraId="060BE36D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2. Predictive Carbon AI — </w:t>
      </w:r>
      <w:r>
        <w:t xml:space="preserve"> Train Random Forest ML model (R² = 81.6%) to forecast GHG emissions and carbon liability ($/sq.ft.).</w:t>
      </w:r>
    </w:p>
    <w:p w14:paraId="11206DCB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3. Database Standardization — </w:t>
      </w:r>
      <w:r>
        <w:t xml:space="preserve"> Design normalized schemas for MySQL/PostgreSQL and Microsoft SQL Server (T-SQL).</w:t>
      </w:r>
    </w:p>
    <w:p w14:paraId="2420CA22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4. Executive Dashboard — </w:t>
      </w:r>
      <w:r>
        <w:t xml:space="preserve"> Real-time UI via Streamlit and Plotly to simulate decarbonization playbooks.</w:t>
      </w:r>
    </w:p>
    <w:p w14:paraId="18F73579" w14:textId="77777777" w:rsidR="00F94F83" w:rsidRDefault="00F94F83">
      <w:pPr>
        <w:spacing w:after="160"/>
        <w:rPr>
          <w:rtl/>
        </w:rPr>
      </w:pPr>
    </w:p>
    <w:p w14:paraId="21B9F23A" w14:textId="77777777" w:rsidR="00177797" w:rsidRDefault="00177797">
      <w:pPr>
        <w:spacing w:after="160"/>
        <w:rPr>
          <w:rtl/>
        </w:rPr>
      </w:pPr>
    </w:p>
    <w:p w14:paraId="70201A40" w14:textId="77777777" w:rsidR="00177797" w:rsidRDefault="00177797">
      <w:pPr>
        <w:spacing w:after="160"/>
        <w:rPr>
          <w:rtl/>
        </w:rPr>
      </w:pPr>
    </w:p>
    <w:p w14:paraId="7312EAA3" w14:textId="77777777" w:rsidR="00177797" w:rsidRDefault="00177797">
      <w:pPr>
        <w:spacing w:after="160"/>
      </w:pPr>
    </w:p>
    <w:p w14:paraId="5ECB227F" w14:textId="77777777" w:rsidR="00F94F83" w:rsidRDefault="00000000">
      <w:pPr>
        <w:pStyle w:val="Heading3"/>
        <w:spacing w:before="260" w:after="120"/>
      </w:pPr>
      <w:bookmarkStart w:id="4" w:name="_Toc235062618"/>
      <w:r>
        <w:rPr>
          <w:b/>
          <w:bCs/>
          <w:color w:val="059669"/>
          <w:sz w:val="22"/>
          <w:szCs w:val="22"/>
        </w:rPr>
        <w:lastRenderedPageBreak/>
        <w:t>Project Scope</w:t>
      </w:r>
      <w:bookmarkEnd w:id="4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4740"/>
      </w:tblGrid>
      <w:tr w:rsidR="00F94F83" w14:paraId="1E26D46A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shd w:val="clear" w:color="auto" w:fill="05966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F73D2D" w14:textId="77777777" w:rsidR="00F94F83" w:rsidRDefault="00000000">
            <w:r>
              <w:rPr>
                <w:b/>
                <w:bCs/>
                <w:color w:val="FFFFFF"/>
                <w:sz w:val="19"/>
                <w:szCs w:val="19"/>
              </w:rPr>
              <w:t>IN-SCOPE</w:t>
            </w:r>
          </w:p>
        </w:tc>
        <w:tc>
          <w:tcPr>
            <w:tcW w:w="4740" w:type="dxa"/>
            <w:shd w:val="clear" w:color="auto" w:fill="47556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2B56C" w14:textId="77777777" w:rsidR="00F94F83" w:rsidRDefault="00000000">
            <w:r>
              <w:rPr>
                <w:b/>
                <w:bCs/>
                <w:color w:val="FFFFFF"/>
                <w:sz w:val="19"/>
                <w:szCs w:val="19"/>
              </w:rPr>
              <w:t>OUT-OF-SCOPE</w:t>
            </w:r>
          </w:p>
        </w:tc>
      </w:tr>
      <w:tr w:rsidR="00F94F83" w14:paraId="5182AC96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AFBACD" w14:textId="77777777" w:rsidR="00F94F83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9"/>
                <w:szCs w:val="19"/>
              </w:rPr>
              <w:t>Automated cleaning and anomaly detection on NYC Open Data.</w:t>
            </w:r>
          </w:p>
          <w:p w14:paraId="3A9E3193" w14:textId="77777777" w:rsidR="00F94F83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9"/>
                <w:szCs w:val="19"/>
              </w:rPr>
              <w:t>ML regression modeling for emission forecasting.</w:t>
            </w:r>
          </w:p>
          <w:p w14:paraId="61E0ABD8" w14:textId="77777777" w:rsidR="00F94F83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9"/>
                <w:szCs w:val="19"/>
              </w:rPr>
              <w:t>Interactive dashboard for property owners and sustainability officers.</w:t>
            </w:r>
          </w:p>
          <w:p w14:paraId="032D5656" w14:textId="77777777" w:rsidR="00F94F8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Multi-engine SQL relational database schemas.</w:t>
            </w:r>
          </w:p>
        </w:tc>
        <w:tc>
          <w:tcPr>
            <w:tcW w:w="47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55E50D" w14:textId="77777777" w:rsidR="00F94F83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9"/>
                <w:szCs w:val="19"/>
              </w:rPr>
              <w:t>Real-time IoT hardware sensor integration.</w:t>
            </w:r>
          </w:p>
          <w:p w14:paraId="63410C53" w14:textId="77777777" w:rsidR="00F94F83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Automated legal filing with NYC DOB.</w:t>
            </w:r>
          </w:p>
        </w:tc>
      </w:tr>
    </w:tbl>
    <w:p w14:paraId="1D23C791" w14:textId="77777777" w:rsidR="00F94F83" w:rsidRDefault="00F94F83">
      <w:pPr>
        <w:spacing w:after="200"/>
      </w:pPr>
    </w:p>
    <w:p w14:paraId="00ABCDB0" w14:textId="77777777" w:rsidR="00F94F83" w:rsidRDefault="00000000">
      <w:pPr>
        <w:pStyle w:val="Heading2"/>
        <w:spacing w:before="360" w:after="160"/>
      </w:pPr>
      <w:bookmarkStart w:id="5" w:name="_Toc235062619"/>
      <w:r>
        <w:rPr>
          <w:b/>
          <w:bCs/>
          <w:color w:val="1E293B"/>
        </w:rPr>
        <w:t xml:space="preserve">1.2  Project Plan &amp; Timeline</w:t>
      </w:r>
      <w:bookmarkEnd w:id="5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80"/>
        <w:gridCol w:w="1400"/>
        <w:gridCol w:w="1400"/>
        <w:gridCol w:w="1500"/>
      </w:tblGrid>
      <w:tr w:rsidR="00F94F83" w14:paraId="3D2226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E7B6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0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10D8A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Key Deliverable</w:t>
            </w:r>
          </w:p>
        </w:tc>
        <w:tc>
          <w:tcPr>
            <w:tcW w:w="1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13461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Start</w:t>
            </w:r>
          </w:p>
        </w:tc>
        <w:tc>
          <w:tcPr>
            <w:tcW w:w="1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377DB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End</w:t>
            </w:r>
          </w:p>
        </w:tc>
        <w:tc>
          <w:tcPr>
            <w:tcW w:w="15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9E7E6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F94F83" w14:paraId="06A8C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E06C5" w14:textId="77777777" w:rsidR="00F94F83" w:rsidRDefault="00000000">
            <w:r>
              <w:rPr>
                <w:sz w:val="18"/>
                <w:szCs w:val="18"/>
              </w:rPr>
              <w:t>Phase 1: Architecture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6AFA6" w14:textId="77777777" w:rsidR="00F94F83" w:rsidRDefault="00000000">
            <w:r>
              <w:rPr>
                <w:sz w:val="18"/>
                <w:szCs w:val="18"/>
              </w:rPr>
              <w:t>Requirements &amp; Scope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D4559" w14:textId="77777777" w:rsidR="00F94F83" w:rsidRDefault="00000000">
            <w:r>
              <w:rPr>
                <w:sz w:val="18"/>
                <w:szCs w:val="18"/>
              </w:rPr>
              <w:t>May 12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A6390" w14:textId="77777777" w:rsidR="00F94F83" w:rsidRDefault="00000000">
            <w:r>
              <w:rPr>
                <w:sz w:val="18"/>
                <w:szCs w:val="18"/>
              </w:rPr>
              <w:t>May 18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A6B72" w14:textId="77777777" w:rsidR="00F94F83" w:rsidRDefault="00000000">
            <w:r>
              <w:rPr>
                <w:sz w:val="18"/>
                <w:szCs w:val="18"/>
              </w:rPr>
              <w:t>7 Days</w:t>
            </w:r>
          </w:p>
        </w:tc>
      </w:tr>
      <w:tr w:rsidR="00F94F83" w14:paraId="7C864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F8250" w14:textId="77777777" w:rsidR="00F94F83" w:rsidRDefault="00F94F83"/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6FE65" w14:textId="77777777" w:rsidR="00F94F83" w:rsidRDefault="00000000">
            <w:r>
              <w:rPr>
                <w:sz w:val="18"/>
                <w:szCs w:val="18"/>
              </w:rPr>
              <w:t>Database Schema &amp; ERD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A3F89" w14:textId="77777777" w:rsidR="00F94F83" w:rsidRDefault="00000000">
            <w:r>
              <w:rPr>
                <w:sz w:val="18"/>
                <w:szCs w:val="18"/>
              </w:rPr>
              <w:t>May 19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43241" w14:textId="77777777" w:rsidR="00F94F83" w:rsidRDefault="00000000">
            <w:r>
              <w:rPr>
                <w:sz w:val="18"/>
                <w:szCs w:val="18"/>
              </w:rPr>
              <w:t>May 25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8A608" w14:textId="77777777" w:rsidR="00F94F83" w:rsidRDefault="00000000">
            <w:r>
              <w:rPr>
                <w:sz w:val="18"/>
                <w:szCs w:val="18"/>
              </w:rPr>
              <w:t>7 Days</w:t>
            </w:r>
          </w:p>
        </w:tc>
      </w:tr>
      <w:tr w:rsidR="00F94F83" w14:paraId="30C27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7B0F8" w14:textId="77777777" w:rsidR="00F94F83" w:rsidRDefault="00000000">
            <w:r>
              <w:rPr>
                <w:sz w:val="18"/>
                <w:szCs w:val="18"/>
              </w:rPr>
              <w:t>Phase 2: Data Pipeline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CF8BA" w14:textId="77777777" w:rsidR="00F94F83" w:rsidRDefault="00000000">
            <w:r>
              <w:rPr>
                <w:sz w:val="18"/>
                <w:szCs w:val="18"/>
              </w:rPr>
              <w:t>ETL Script &amp; Cleaning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EE138" w14:textId="77777777" w:rsidR="00F94F83" w:rsidRDefault="00000000">
            <w:r>
              <w:rPr>
                <w:sz w:val="18"/>
                <w:szCs w:val="18"/>
              </w:rPr>
              <w:t>May 26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2FF88" w14:textId="77777777" w:rsidR="00F94F83" w:rsidRDefault="00000000">
            <w:r>
              <w:rPr>
                <w:sz w:val="18"/>
                <w:szCs w:val="18"/>
              </w:rPr>
              <w:t>Jun 05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1C43F" w14:textId="77777777" w:rsidR="00F94F83" w:rsidRDefault="00000000">
            <w:r>
              <w:rPr>
                <w:sz w:val="18"/>
                <w:szCs w:val="18"/>
              </w:rPr>
              <w:t>10 Days</w:t>
            </w:r>
          </w:p>
        </w:tc>
      </w:tr>
      <w:tr w:rsidR="00F94F83" w14:paraId="665D7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00748" w14:textId="77777777" w:rsidR="00F94F83" w:rsidRDefault="00F94F83"/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41478" w14:textId="77777777" w:rsidR="00F94F83" w:rsidRDefault="00000000">
            <w:r>
              <w:rPr>
                <w:sz w:val="18"/>
                <w:szCs w:val="18"/>
              </w:rPr>
              <w:t>Audit Validation &amp; Report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22C17" w14:textId="77777777" w:rsidR="00F94F83" w:rsidRDefault="00000000">
            <w:r>
              <w:rPr>
                <w:sz w:val="18"/>
                <w:szCs w:val="18"/>
              </w:rPr>
              <w:t>Jun 06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248CC" w14:textId="77777777" w:rsidR="00F94F83" w:rsidRDefault="00000000">
            <w:r>
              <w:rPr>
                <w:sz w:val="18"/>
                <w:szCs w:val="18"/>
              </w:rPr>
              <w:t>Jun 10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F76CE" w14:textId="77777777" w:rsidR="00F94F83" w:rsidRDefault="00000000">
            <w:r>
              <w:rPr>
                <w:sz w:val="18"/>
                <w:szCs w:val="18"/>
              </w:rPr>
              <w:t>5 Days</w:t>
            </w:r>
          </w:p>
        </w:tc>
      </w:tr>
      <w:tr w:rsidR="00F94F83" w14:paraId="47AA6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83633" w14:textId="77777777" w:rsidR="00F94F83" w:rsidRDefault="00000000">
            <w:r>
              <w:rPr>
                <w:sz w:val="18"/>
                <w:szCs w:val="18"/>
              </w:rPr>
              <w:t>Phase 3: AI Modeling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41878" w14:textId="77777777" w:rsidR="00F94F83" w:rsidRDefault="00000000">
            <w:r>
              <w:rPr>
                <w:sz w:val="18"/>
                <w:szCs w:val="18"/>
              </w:rPr>
              <w:t>Feature Engineering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B9A8D" w14:textId="77777777" w:rsidR="00F94F83" w:rsidRDefault="00000000">
            <w:r>
              <w:rPr>
                <w:sz w:val="18"/>
                <w:szCs w:val="18"/>
              </w:rPr>
              <w:t>Jun 11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4B684" w14:textId="77777777" w:rsidR="00F94F83" w:rsidRDefault="00000000">
            <w:r>
              <w:rPr>
                <w:sz w:val="18"/>
                <w:szCs w:val="18"/>
              </w:rPr>
              <w:t>Jun 17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AAEA3" w14:textId="77777777" w:rsidR="00F94F83" w:rsidRDefault="00000000">
            <w:r>
              <w:rPr>
                <w:sz w:val="18"/>
                <w:szCs w:val="18"/>
              </w:rPr>
              <w:t>7 Days</w:t>
            </w:r>
          </w:p>
        </w:tc>
      </w:tr>
      <w:tr w:rsidR="00F94F83" w14:paraId="0F6CA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F8572" w14:textId="77777777" w:rsidR="00F94F83" w:rsidRDefault="00F94F83"/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F524F" w14:textId="77777777" w:rsidR="00F94F83" w:rsidRDefault="00000000">
            <w:r>
              <w:rPr>
                <w:sz w:val="18"/>
                <w:szCs w:val="18"/>
              </w:rPr>
              <w:t>Random Forest Training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5901F" w14:textId="77777777" w:rsidR="00F94F83" w:rsidRDefault="00000000">
            <w:r>
              <w:rPr>
                <w:sz w:val="18"/>
                <w:szCs w:val="18"/>
              </w:rPr>
              <w:t>Jun 18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6AC8F" w14:textId="77777777" w:rsidR="00F94F83" w:rsidRDefault="00000000">
            <w:r>
              <w:rPr>
                <w:sz w:val="18"/>
                <w:szCs w:val="18"/>
              </w:rPr>
              <w:t>Jun 24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6C5BD" w14:textId="77777777" w:rsidR="00F94F83" w:rsidRDefault="00000000">
            <w:r>
              <w:rPr>
                <w:sz w:val="18"/>
                <w:szCs w:val="18"/>
              </w:rPr>
              <w:t>7 Days</w:t>
            </w:r>
          </w:p>
        </w:tc>
      </w:tr>
      <w:tr w:rsidR="00F94F83" w14:paraId="3BD78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D29A2" w14:textId="77777777" w:rsidR="00F94F83" w:rsidRDefault="00000000">
            <w:r>
              <w:rPr>
                <w:sz w:val="18"/>
                <w:szCs w:val="18"/>
              </w:rPr>
              <w:t>Phase 4: Dashboard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303D0" w14:textId="77777777" w:rsidR="00F94F83" w:rsidRDefault="00000000">
            <w:r>
              <w:rPr>
                <w:sz w:val="18"/>
                <w:szCs w:val="18"/>
              </w:rPr>
              <w:t xml:space="preserve">Streamlit UI Development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64C36" w14:textId="77777777" w:rsidR="00F94F83" w:rsidRDefault="00000000">
            <w:r>
              <w:rPr>
                <w:sz w:val="18"/>
                <w:szCs w:val="18"/>
              </w:rPr>
              <w:t>Jun 25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65AA7" w14:textId="77777777" w:rsidR="00F94F83" w:rsidRDefault="00000000">
            <w:r>
              <w:rPr>
                <w:sz w:val="18"/>
                <w:szCs w:val="18"/>
              </w:rPr>
              <w:t>Jul 01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0AADC" w14:textId="77777777" w:rsidR="00F94F83" w:rsidRDefault="00000000">
            <w:r>
              <w:rPr>
                <w:sz w:val="18"/>
                <w:szCs w:val="18"/>
              </w:rPr>
              <w:t>7 Days</w:t>
            </w:r>
          </w:p>
        </w:tc>
      </w:tr>
      <w:tr w:rsidR="00F94F83" w14:paraId="18C8D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3FD69" w14:textId="77777777" w:rsidR="00F94F83" w:rsidRDefault="00F94F83"/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D7A09" w14:textId="77777777" w:rsidR="00F94F83" w:rsidRDefault="00000000">
            <w:r>
              <w:rPr>
                <w:sz w:val="18"/>
                <w:szCs w:val="18"/>
              </w:rPr>
              <w:t xml:space="preserve">Plotly Charts &amp; Simulation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FA3C1" w14:textId="77777777" w:rsidR="00F94F83" w:rsidRDefault="00000000">
            <w:r>
              <w:rPr>
                <w:sz w:val="18"/>
                <w:szCs w:val="18"/>
              </w:rPr>
              <w:t>Jul 02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D9FFF2" w14:textId="77777777" w:rsidR="00F94F83" w:rsidRDefault="00000000">
            <w:r>
              <w:rPr>
                <w:sz w:val="18"/>
                <w:szCs w:val="18"/>
              </w:rPr>
              <w:t>Jul 06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CE925" w14:textId="77777777" w:rsidR="00F94F83" w:rsidRDefault="00000000">
            <w:r>
              <w:rPr>
                <w:sz w:val="18"/>
                <w:szCs w:val="18"/>
              </w:rPr>
              <w:t>5 Days</w:t>
            </w:r>
          </w:p>
        </w:tc>
      </w:tr>
      <w:tr w:rsidR="00F94F83" w14:paraId="3B75B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C1437" w14:textId="77777777" w:rsidR="00F94F83" w:rsidRDefault="00000000">
            <w:r>
              <w:rPr>
                <w:sz w:val="18"/>
                <w:szCs w:val="18"/>
              </w:rPr>
              <w:t>Phase 5: Deployment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083F2" w14:textId="77777777" w:rsidR="00F94F83" w:rsidRDefault="00000000">
            <w:r>
              <w:rPr>
                <w:sz w:val="18"/>
                <w:szCs w:val="18"/>
              </w:rPr>
              <w:t>QA &amp; Documentation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12A3D2" w14:textId="77777777" w:rsidR="00F94F83" w:rsidRDefault="00000000">
            <w:r>
              <w:rPr>
                <w:sz w:val="18"/>
                <w:szCs w:val="18"/>
              </w:rPr>
              <w:t>Jul 07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37F03" w14:textId="77777777" w:rsidR="00F94F83" w:rsidRDefault="00000000">
            <w:r>
              <w:rPr>
                <w:sz w:val="18"/>
                <w:szCs w:val="18"/>
              </w:rPr>
              <w:t>Jul 11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C7A1F" w14:textId="77777777" w:rsidR="00F94F83" w:rsidRDefault="00000000">
            <w:r>
              <w:rPr>
                <w:sz w:val="18"/>
                <w:szCs w:val="18"/>
              </w:rPr>
              <w:t>5 Days</w:t>
            </w:r>
          </w:p>
        </w:tc>
      </w:tr>
    </w:tbl>
    <w:p w14:paraId="2EF565DF" w14:textId="77777777" w:rsidR="00F94F83" w:rsidRDefault="00F94F83">
      <w:pPr>
        <w:spacing w:after="200"/>
      </w:pPr>
    </w:p>
    <w:p w14:paraId="1751F6D4" w14:textId="77777777" w:rsidR="00F94F83" w:rsidRDefault="00000000">
      <w:pPr>
        <w:pStyle w:val="Heading2"/>
        <w:spacing w:before="360" w:after="160"/>
      </w:pPr>
      <w:bookmarkStart w:id="6" w:name="_Toc235062620"/>
      <w:r>
        <w:rPr>
          <w:b/>
          <w:bCs/>
          <w:color w:val="1E293B"/>
        </w:rPr>
        <w:t xml:space="preserve">1.3  Task Assignment &amp; Roles</w:t>
      </w:r>
      <w:bookmarkEnd w:id="6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480"/>
        <w:gridCol w:w="28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Team Role</w:t>
            </w:r>
          </w:p>
        </w:tc>
        <w:tc>
          <w:tcPr>
            <w:tcW w:w="15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34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Key Responsibilities</w:t>
            </w:r>
          </w:p>
        </w:tc>
        <w:tc>
          <w:tcPr>
            <w:tcW w:w="28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>Primary Deliverables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Lead Financial &amp; Excel Strategist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Ahmed Adel Amin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Structure the master domain reference models (Excel Project/Co2 Project.xlsx) across all 16 sheets. Formulate statutory fine calculation ledgers ($268/MT) and blended payback formulas (7.58 Years). Design CAPEX self-funding reinvestment waterfalls and sensitivity matrices across the 5 engineering playbooks.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16-sheet master reference workbook (Co2 Project.xlsx); Itemized CAPEX/OPEX financial models &amp; fine calculators.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Cleaning &amp; Power BI Lead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Ledia Sobhy</w:t>
            </w:r>
          </w:p>
        </w:tc>
        <w:tc>
          <w:tcPr>
            <w:tcW w:w="34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 and execute the automated ETL cleaning pipeline (data/Clean_Data_Pipeline.py). Handle missing feature imputation, address standardization, and statistical outlier filtering (Site EUI &lt; 2000). Develop the standalone Power BI Executive BI Portal (NYC_Carbon_Heist_Mitigation_PowerBI_Dashboard.pbix) with custom DAX measures and 3-page boardroom visual analytics.</w:t>
            </w:r>
          </w:p>
        </w:tc>
        <w:tc>
          <w:tcPr>
            <w:tcW w:w="2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Cleaned master dataset (sample_nyc_energy.xlsx); Power BI Executive Portal (.pbix) &amp; cleaning audit reports.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Visual BI &amp; Tableau Specialist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Hagar Hussein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 and package the progressive Tableau Executive BI Portal (NYC_Carbon_Heist_Mitigation_Tableau_Dashboard.twbx). Engineer multi-dimensional spatial treemaps and choropleth borough emission maps (Manhattan to Staten Island). Embed live mobile-scannable QR code portal linking directly to Tableau Public C-Suite executive views.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Tableau Packaged Workbook (.twbx); Spatial Choropleth Analytics &amp; Live QR Portal.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Full-Stack App &amp; ML Engineer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Huda Amr</w:t>
            </w:r>
          </w:p>
        </w:tc>
        <w:tc>
          <w:tcPr>
            <w:tcW w:w="34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Develop the interactive web presentation layer (application/app.py) using Streamlit and Plotly. Build 5 dedicated analytical tabs, custom KPI grids, and multi-slider retrofit simulation playgrounds. Train, tune, and evaluate the predictive Random Forest ML Regressor (R^2 = 81.65%) and serialize inference assets. Integrate Dual-Engine AI Co-Pilot &amp; Chatbot (Gemini 2.5 Flash + local charting engine).</w:t>
            </w:r>
          </w:p>
        </w:tc>
        <w:tc>
          <w:tcPr>
            <w:tcW w:w="2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Interactive Streamlit Web Dashboard (app.py); Trained ML Regressor (1197_model.joblib) &amp; AI Chatbot.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Relational Database Architect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Abeer Adel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 normalized 3rd Normal Form (3NF) relational database architectures (PROPERTIES to LL97_PENALTIES). Write syntax-checked DDL scripts for dual database environments (carbon_heist_schema_mysql.sql &amp; carbon_heist_schema_mssql.sql). Structure complete Entity-Relationship Diagrams (NYC_Energy_Chen_ERD.drawio).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r>
              <w:rPr>
                <w:sz w:val="18"/>
                <w:szCs w:val="18"/>
              </w:rPr>
              <w:t xml:space="preserve">Normalized SQL DDL schema scripts (MySQL &amp; MSSQL); Complete relational ERD specifications.</w:t>
            </w:r>
          </w:p>
        </w:tc>
      </w:tr>
    </w:tbl>
    <w:p w14:paraId="0EA8A0D2" w14:textId="77777777" w:rsidR="00F94F83" w:rsidRDefault="00F94F83">
      <w:pPr>
        <w:spacing w:after="200"/>
        <w:rPr>
          <w:rtl/>
        </w:rPr>
      </w:pPr>
    </w:p>
    <w:p w14:paraId="04BFF766" w14:textId="77777777" w:rsidR="00177797" w:rsidRDefault="00177797">
      <w:pPr>
        <w:spacing w:after="200"/>
      </w:pPr>
    </w:p>
    <w:p w14:paraId="762E5354" w14:textId="77777777" w:rsidR="00F94F83" w:rsidRDefault="00000000">
      <w:pPr>
        <w:pStyle w:val="Heading2"/>
        <w:spacing w:before="360" w:after="160"/>
      </w:pPr>
      <w:bookmarkStart w:id="7" w:name="_Toc235062621"/>
      <w:r>
        <w:rPr>
          <w:b/>
          <w:bCs/>
          <w:color w:val="1E293B"/>
        </w:rPr>
        <w:lastRenderedPageBreak/>
        <w:t xml:space="preserve">1.4  Risk Assessment &amp; Mitigation Plan</w:t>
      </w:r>
      <w:bookmarkEnd w:id="7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300"/>
        <w:gridCol w:w="1200"/>
        <w:gridCol w:w="3580"/>
      </w:tblGrid>
      <w:tr w:rsidR="00F94F83" w14:paraId="768C55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FC2D0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184CC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05AC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2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767E0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5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8BF3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F94F83" w14:paraId="55872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373A2" w14:textId="77777777" w:rsidR="00F94F83" w:rsidRDefault="00000000">
            <w:r>
              <w:rPr>
                <w:sz w:val="18"/>
                <w:szCs w:val="18"/>
              </w:rPr>
              <w:t>R-01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7ACCB" w14:textId="77777777" w:rsidR="00F94F83" w:rsidRDefault="00000000">
            <w:r>
              <w:rPr>
                <w:sz w:val="18"/>
                <w:szCs w:val="18"/>
              </w:rPr>
              <w:t>Dirty municipal data with typos and outliers.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CE8A0" w14:textId="77777777" w:rsidR="00F94F8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51153" w14:textId="77777777" w:rsidR="00F94F8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676C5" w14:textId="77777777" w:rsidR="00F94F83" w:rsidRDefault="00000000">
            <w:r>
              <w:rPr>
                <w:sz w:val="18"/>
                <w:szCs w:val="18"/>
              </w:rPr>
              <w:t>Multi-step cleaning with regex normalization and outlier filtering (EUI &lt; 2000).</w:t>
            </w:r>
          </w:p>
        </w:tc>
      </w:tr>
      <w:tr w:rsidR="00F94F83" w14:paraId="23814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042A2" w14:textId="77777777" w:rsidR="00F94F83" w:rsidRDefault="00000000">
            <w:r>
              <w:rPr>
                <w:sz w:val="18"/>
                <w:szCs w:val="18"/>
              </w:rPr>
              <w:t>R-02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90DF5" w14:textId="77777777" w:rsidR="00F94F83" w:rsidRDefault="00000000">
            <w:r>
              <w:rPr>
                <w:sz w:val="18"/>
                <w:szCs w:val="18"/>
              </w:rPr>
              <w:t>Model overfitting on noisy anomalies.</w:t>
            </w:r>
          </w:p>
        </w:tc>
        <w:tc>
          <w:tcPr>
            <w:tcW w:w="1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91FF6" w14:textId="77777777" w:rsidR="00F94F8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BDD6E" w14:textId="77777777" w:rsidR="00F94F8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AC696" w14:textId="77777777" w:rsidR="00F94F83" w:rsidRDefault="00000000">
            <w:r>
              <w:rPr>
                <w:sz w:val="18"/>
                <w:szCs w:val="18"/>
              </w:rPr>
              <w:t>Controlled tree depth (max_depth=20) and 80/20 train/test split.</w:t>
            </w:r>
          </w:p>
        </w:tc>
      </w:tr>
      <w:tr w:rsidR="00F94F83" w14:paraId="798DA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EF884" w14:textId="77777777" w:rsidR="00F94F83" w:rsidRDefault="00000000">
            <w:r>
              <w:rPr>
                <w:sz w:val="18"/>
                <w:szCs w:val="18"/>
              </w:rPr>
              <w:t>R-03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0AD0E" w14:textId="77777777" w:rsidR="00F94F83" w:rsidRDefault="00000000">
            <w:r>
              <w:rPr>
                <w:sz w:val="18"/>
                <w:szCs w:val="18"/>
              </w:rPr>
              <w:t>SQL dialect incompatibility.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BC867" w14:textId="77777777" w:rsidR="00F94F8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3FAD9" w14:textId="77777777" w:rsidR="00F94F8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5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B3218" w14:textId="77777777" w:rsidR="00F94F83" w:rsidRDefault="00000000">
            <w:r>
              <w:rPr>
                <w:sz w:val="18"/>
                <w:szCs w:val="18"/>
              </w:rPr>
              <w:t>Separate DDL files for MySQL and Microsoft SQL Server.</w:t>
            </w:r>
          </w:p>
        </w:tc>
      </w:tr>
      <w:tr w:rsidR="00F94F83" w14:paraId="6896E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A9BD8" w14:textId="77777777" w:rsidR="00F94F83" w:rsidRDefault="00000000">
            <w:r>
              <w:rPr>
                <w:sz w:val="18"/>
                <w:szCs w:val="18"/>
              </w:rPr>
              <w:t>R-04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982CF" w14:textId="77777777" w:rsidR="00F94F83" w:rsidRDefault="00000000">
            <w:r>
              <w:rPr>
                <w:sz w:val="18"/>
                <w:szCs w:val="18"/>
              </w:rPr>
              <w:t>Large file upload restrictions (~70MB).</w:t>
            </w:r>
          </w:p>
        </w:tc>
        <w:tc>
          <w:tcPr>
            <w:tcW w:w="1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C3B22" w14:textId="77777777" w:rsidR="00F94F8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54B9D" w14:textId="77777777" w:rsidR="00F94F8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5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28BB9" w14:textId="77777777" w:rsidR="00F94F83" w:rsidRDefault="00000000">
            <w:r>
              <w:rPr>
                <w:sz w:val="18"/>
                <w:szCs w:val="18"/>
              </w:rPr>
              <w:t>Configured Git buffer (524MB) and lightweight serialization.</w:t>
            </w:r>
          </w:p>
        </w:tc>
      </w:tr>
    </w:tbl>
    <w:p w14:paraId="006F2F2A" w14:textId="77777777" w:rsidR="00F94F83" w:rsidRDefault="00F94F83">
      <w:pPr>
        <w:spacing w:after="200"/>
      </w:pPr>
    </w:p>
    <w:p w14:paraId="4471146E" w14:textId="77777777" w:rsidR="00F94F83" w:rsidRDefault="00000000">
      <w:pPr>
        <w:pStyle w:val="Heading2"/>
        <w:spacing w:before="360" w:after="160"/>
      </w:pPr>
      <w:bookmarkStart w:id="8" w:name="_Toc235062622"/>
      <w:r>
        <w:rPr>
          <w:b/>
          <w:bCs/>
          <w:color w:val="1E293B"/>
        </w:rPr>
        <w:t xml:space="preserve">1.5  Key Performance Indicators (KPIs)</w:t>
      </w:r>
      <w:bookmarkEnd w:id="8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80"/>
        <w:gridCol w:w="3000"/>
        <w:gridCol w:w="1300"/>
      </w:tblGrid>
      <w:tr w:rsidR="00F94F83" w14:paraId="33D7A7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9A650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KPI Category</w:t>
            </w:r>
          </w:p>
        </w:tc>
        <w:tc>
          <w:tcPr>
            <w:tcW w:w="30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E3502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0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487C8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Achieved Result</w:t>
            </w:r>
          </w:p>
        </w:tc>
        <w:tc>
          <w:tcPr>
            <w:tcW w:w="1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9FFD1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94F83" w14:paraId="18D87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4AA82" w14:textId="77777777" w:rsidR="00F94F83" w:rsidRDefault="00000000">
            <w:r>
              <w:rPr>
                <w:sz w:val="18"/>
                <w:szCs w:val="18"/>
              </w:rPr>
              <w:t>ETL Data Retention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E43F3" w14:textId="77777777" w:rsidR="00F94F83" w:rsidRDefault="00000000">
            <w:r>
              <w:rPr>
                <w:sz w:val="18"/>
                <w:szCs w:val="18"/>
              </w:rPr>
              <w:t>Retain 100% LL97 buildings (GFA ≥ 50,000) with 0% nulls.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18B88" w14:textId="77777777" w:rsidR="00F94F83" w:rsidRDefault="00000000">
            <w:r>
              <w:rPr>
                <w:sz w:val="18"/>
                <w:szCs w:val="18"/>
              </w:rPr>
              <w:t>11,638 validated records with complete integrity.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2BA78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5A03A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D8903" w14:textId="77777777" w:rsidR="00F94F83" w:rsidRDefault="00000000">
            <w:r>
              <w:rPr>
                <w:sz w:val="18"/>
                <w:szCs w:val="18"/>
              </w:rPr>
              <w:t>ML Accuracy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E0771" w14:textId="77777777" w:rsidR="00F94F83" w:rsidRDefault="00000000">
            <w:r>
              <w:rPr>
                <w:sz w:val="18"/>
                <w:szCs w:val="18"/>
              </w:rPr>
              <w:t>R² ≥ 0.75 and MAE ≤ 250 MT CO2e.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03B3E" w14:textId="77777777" w:rsidR="00F94F83" w:rsidRDefault="00000000">
            <w:r>
              <w:rPr>
                <w:sz w:val="18"/>
                <w:szCs w:val="18"/>
              </w:rPr>
              <w:t>R² = 81.65% and MAE = 212.99 MT CO2e.</w:t>
            </w:r>
          </w:p>
        </w:tc>
        <w:tc>
          <w:tcPr>
            <w:tcW w:w="1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D6E0C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42954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1EC58" w14:textId="77777777" w:rsidR="00F94F83" w:rsidRDefault="00000000">
            <w:r>
              <w:rPr>
                <w:sz w:val="18"/>
                <w:szCs w:val="18"/>
              </w:rPr>
              <w:t>Dashboard Response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4BF71" w14:textId="77777777" w:rsidR="00F94F83" w:rsidRDefault="00000000">
            <w:r>
              <w:rPr>
                <w:sz w:val="18"/>
                <w:szCs w:val="18"/>
              </w:rPr>
              <w:t>UI recalculation under 1.5 seconds.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112DD" w14:textId="77777777" w:rsidR="00F94F83" w:rsidRDefault="00000000">
            <w:r>
              <w:rPr>
                <w:sz w:val="18"/>
                <w:szCs w:val="18"/>
              </w:rPr>
              <w:t xml:space="preserve">Sub-second (~0.3s) via Streamlit caching.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D86B2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1C32C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B0BA0" w14:textId="77777777" w:rsidR="00F94F83" w:rsidRDefault="00000000">
            <w:r>
              <w:rPr>
                <w:sz w:val="18"/>
                <w:szCs w:val="18"/>
              </w:rPr>
              <w:t>Regulatory Precision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9DF06" w14:textId="77777777" w:rsidR="00F94F83" w:rsidRDefault="00000000">
            <w:r>
              <w:rPr>
                <w:sz w:val="18"/>
                <w:szCs w:val="18"/>
              </w:rPr>
              <w:t>Exact: Penalty = Total Emissions × 268.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DEA95" w14:textId="77777777" w:rsidR="00F94F83" w:rsidRDefault="00000000">
            <w:r>
              <w:rPr>
                <w:sz w:val="18"/>
                <w:szCs w:val="18"/>
              </w:rPr>
              <w:t>Verified across 13 engineering scenarios.</w:t>
            </w:r>
          </w:p>
        </w:tc>
        <w:tc>
          <w:tcPr>
            <w:tcW w:w="1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D2435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</w:tbl>
    <w:p w14:paraId="62725DC2" w14:textId="77777777" w:rsidR="00F94F83" w:rsidRDefault="00F94F83">
      <w:pPr>
        <w:spacing w:after="200"/>
      </w:pPr>
    </w:p>
    <w:p w14:paraId="5883BB9C" w14:textId="77777777" w:rsidR="00F94F83" w:rsidRDefault="00000000">
      <w:pPr>
        <w:pStyle w:val="Heading2"/>
        <w:spacing w:before="360" w:after="160"/>
      </w:pPr>
      <w:bookmarkStart w:id="9" w:name="_Toc235062623"/>
      <w:r>
        <w:rPr>
          <w:b/>
          <w:bCs/>
          <w:color w:val="1E293B"/>
        </w:rPr>
        <w:t xml:space="preserve">1.1.5  Strategic Decarbonization Financial Model</w:t>
      </w:r>
      <w:bookmarkEnd w:id="9"/>
    </w:p>
    <w:p w14:paraId="50C12B3C" w14:textId="77777777" w:rsidR="00F94F83" w:rsidRDefault="00000000">
      <w:pPr>
        <w:spacing w:after="160" w:line="276" w:lineRule="auto"/>
      </w:pPr>
      <w:r>
        <w:t>Portfolio-wide deployment of the 5 Strategic Decarbonization Playbooks across all 11,638 Local Law 97 audited properties — initial CAPEX, itemized recurring Annual OPEX ($15.70M/yr total), Gross Annual Savings ($656.63M/yr), Net Annual Benefit ($640.93M/yr), and payback horizons.</w:t>
      </w:r>
    </w:p>
    <w:tbl>
      <w:tblPr>
        <w:tblW w:w="10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50"/>
        <w:gridCol w:w="1150"/>
        <w:gridCol w:w="1250"/>
        <w:gridCol w:w="1250"/>
        <w:gridCol w:w="1330"/>
        <w:gridCol w:w="2550"/>
      </w:tblGrid>
      <w:tr w:rsidR="00F94F83" w14:paraId="350E6D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4754A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Playbook</w:t>
            </w:r>
          </w:p>
        </w:tc>
        <w:tc>
          <w:tcPr>
            <w:tcW w:w="12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45F3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Initial CAPEX</w:t>
            </w:r>
          </w:p>
        </w:tc>
        <w:tc>
          <w:tcPr>
            <w:tcW w:w="11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597D2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OPEX</w:t>
            </w:r>
          </w:p>
        </w:tc>
        <w:tc>
          <w:tcPr>
            <w:tcW w:w="12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E4123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Gross Savings/yr</w:t>
            </w:r>
          </w:p>
        </w:tc>
        <w:tc>
          <w:tcPr>
            <w:tcW w:w="12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59A4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Net Benefit/yr</w:t>
            </w:r>
          </w:p>
        </w:tc>
        <w:tc>
          <w:tcPr>
            <w:tcW w:w="133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C8956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Payback</w:t>
            </w:r>
          </w:p>
        </w:tc>
        <w:tc>
          <w:tcPr>
            <w:tcW w:w="25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D5F50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O&amp;M Scope</w:t>
            </w:r>
          </w:p>
        </w:tc>
      </w:tr>
      <w:tr w:rsidR="00F94F83" w14:paraId="5E570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44340" w14:textId="77777777" w:rsidR="00F94F83" w:rsidRDefault="00000000">
            <w:r>
              <w:rPr>
                <w:sz w:val="18"/>
                <w:szCs w:val="18"/>
              </w:rPr>
              <w:t>01: Surgical Strike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48FAB" w14:textId="77777777" w:rsidR="00F94F83" w:rsidRDefault="00000000">
            <w:r>
              <w:rPr>
                <w:sz w:val="18"/>
                <w:szCs w:val="18"/>
              </w:rPr>
              <w:t>$500,000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86D69" w14:textId="77777777" w:rsidR="00F94F83" w:rsidRDefault="00000000">
            <w:r>
              <w:rPr>
                <w:sz w:val="18"/>
                <w:szCs w:val="18"/>
              </w:rPr>
              <w:t>$45,000/yr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A2A43" w14:textId="77777777" w:rsidR="00F94F83" w:rsidRDefault="00000000">
            <w:r>
              <w:rPr>
                <w:sz w:val="18"/>
                <w:szCs w:val="18"/>
              </w:rPr>
              <w:t>$20.59M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4335F" w14:textId="77777777" w:rsidR="00F94F83" w:rsidRDefault="00000000">
            <w:r>
              <w:rPr>
                <w:sz w:val="18"/>
                <w:szCs w:val="18"/>
              </w:rPr>
              <w:t>$20.55M</w:t>
            </w:r>
          </w:p>
        </w:tc>
        <w:tc>
          <w:tcPr>
            <w:tcW w:w="13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36D9F" w14:textId="77777777" w:rsidR="00F94F83" w:rsidRDefault="00000000">
            <w:r>
              <w:rPr>
                <w:sz w:val="18"/>
                <w:szCs w:val="18"/>
              </w:rPr>
              <w:t>0.02 Yrs (~8 Days)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6149BF" w14:textId="77777777" w:rsidR="00F94F83" w:rsidRDefault="00000000">
            <w:r>
              <w:rPr>
                <w:sz w:val="18"/>
                <w:szCs w:val="18"/>
              </w:rPr>
              <w:t>Level 2 audits, BMS scheduling &amp; quarterly sensor calibrations.</w:t>
            </w:r>
          </w:p>
        </w:tc>
      </w:tr>
      <w:tr w:rsidR="00F94F83" w14:paraId="44FD3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80D32" w14:textId="77777777" w:rsidR="00F94F83" w:rsidRDefault="00000000">
            <w:r>
              <w:rPr>
                <w:sz w:val="18"/>
                <w:szCs w:val="18"/>
              </w:rPr>
              <w:t>02: Retro-commissioning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F1520" w14:textId="77777777" w:rsidR="00F94F83" w:rsidRDefault="00000000">
            <w:r>
              <w:rPr>
                <w:sz w:val="18"/>
                <w:szCs w:val="18"/>
              </w:rPr>
              <w:t>$802.17M</w:t>
            </w:r>
          </w:p>
        </w:tc>
        <w:tc>
          <w:tcPr>
            <w:tcW w:w="11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A3DED" w14:textId="77777777" w:rsidR="00F94F83" w:rsidRDefault="00000000">
            <w:r>
              <w:rPr>
                <w:sz w:val="18"/>
                <w:szCs w:val="18"/>
              </w:rPr>
              <w:t>$3.25M/yr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663A4" w14:textId="77777777" w:rsidR="00F94F83" w:rsidRDefault="00000000">
            <w:r>
              <w:rPr>
                <w:sz w:val="18"/>
                <w:szCs w:val="18"/>
              </w:rPr>
              <w:t>$243.62M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993C5" w14:textId="77777777" w:rsidR="00F94F83" w:rsidRDefault="00000000">
            <w:r>
              <w:rPr>
                <w:sz w:val="18"/>
                <w:szCs w:val="18"/>
              </w:rPr>
              <w:t>$240.37M</w:t>
            </w:r>
          </w:p>
        </w:tc>
        <w:tc>
          <w:tcPr>
            <w:tcW w:w="13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6DCE2" w14:textId="77777777" w:rsidR="00F94F83" w:rsidRDefault="00000000">
            <w:r>
              <w:rPr>
                <w:sz w:val="18"/>
                <w:szCs w:val="18"/>
              </w:rPr>
              <w:t>3.29 Yrs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4AEA8" w14:textId="77777777" w:rsidR="00F94F83" w:rsidRDefault="00000000">
            <w:r>
              <w:rPr>
                <w:sz w:val="18"/>
                <w:szCs w:val="18"/>
              </w:rPr>
              <w:t>RCx ($1.50/ft²), continuous FDD software &amp; semi-annual VAV tuning.</w:t>
            </w:r>
          </w:p>
        </w:tc>
      </w:tr>
      <w:tr w:rsidR="00F94F83" w14:paraId="0AEBB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65876" w14:textId="77777777" w:rsidR="00F94F83" w:rsidRDefault="00000000">
            <w:r>
              <w:rPr>
                <w:sz w:val="18"/>
                <w:szCs w:val="18"/>
              </w:rPr>
              <w:t>03: 1960s Smart Scale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C844E" w14:textId="77777777" w:rsidR="00F94F83" w:rsidRDefault="00000000">
            <w:r>
              <w:rPr>
                <w:sz w:val="18"/>
                <w:szCs w:val="18"/>
              </w:rPr>
              <w:t>$785.24M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C6B39" w14:textId="77777777" w:rsidR="00F94F83" w:rsidRDefault="00000000">
            <w:r>
              <w:rPr>
                <w:sz w:val="18"/>
                <w:szCs w:val="18"/>
              </w:rPr>
              <w:t>$2.80M/yr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A16BE" w14:textId="77777777" w:rsidR="00F94F83" w:rsidRDefault="00000000">
            <w:r>
              <w:rPr>
                <w:sz w:val="18"/>
                <w:szCs w:val="18"/>
              </w:rPr>
              <w:t>$88.03M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730DF" w14:textId="77777777" w:rsidR="00F94F83" w:rsidRDefault="00000000">
            <w:r>
              <w:rPr>
                <w:sz w:val="18"/>
                <w:szCs w:val="18"/>
              </w:rPr>
              <w:t>$85.23M</w:t>
            </w:r>
          </w:p>
        </w:tc>
        <w:tc>
          <w:tcPr>
            <w:tcW w:w="13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A972E" w14:textId="77777777" w:rsidR="00F94F83" w:rsidRDefault="00000000">
            <w:r>
              <w:rPr>
                <w:sz w:val="18"/>
                <w:szCs w:val="18"/>
              </w:rPr>
              <w:t>8.92 Yrs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69415" w14:textId="77777777" w:rsidR="00F94F83" w:rsidRDefault="00000000">
            <w:r>
              <w:rPr>
                <w:sz w:val="18"/>
                <w:szCs w:val="18"/>
              </w:rPr>
              <w:t>Networked LED, VFD motors ($2.50/ft²) &amp; preventative maintenance.</w:t>
            </w:r>
          </w:p>
        </w:tc>
      </w:tr>
      <w:tr w:rsidR="00F94F83" w14:paraId="2E24C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FF0391" w14:textId="77777777" w:rsidR="00F94F83" w:rsidRDefault="00000000">
            <w:r>
              <w:rPr>
                <w:sz w:val="18"/>
                <w:szCs w:val="18"/>
              </w:rPr>
              <w:t>04: 1930s WET Systems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8848D" w14:textId="77777777" w:rsidR="00F94F83" w:rsidRDefault="00000000">
            <w:r>
              <w:rPr>
                <w:sz w:val="18"/>
                <w:szCs w:val="18"/>
              </w:rPr>
              <w:t>$1.50B (Net)</w:t>
            </w:r>
          </w:p>
        </w:tc>
        <w:tc>
          <w:tcPr>
            <w:tcW w:w="11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41FBE0" w14:textId="77777777" w:rsidR="00F94F83" w:rsidRDefault="00000000">
            <w:r>
              <w:rPr>
                <w:sz w:val="18"/>
                <w:szCs w:val="18"/>
              </w:rPr>
              <w:t>$4.50M/yr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8945F" w14:textId="77777777" w:rsidR="00F94F83" w:rsidRDefault="00000000">
            <w:r>
              <w:rPr>
                <w:sz w:val="18"/>
                <w:szCs w:val="18"/>
              </w:rPr>
              <w:t>$122.39M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0CBBE" w14:textId="77777777" w:rsidR="00F94F83" w:rsidRDefault="00000000">
            <w:r>
              <w:rPr>
                <w:sz w:val="18"/>
                <w:szCs w:val="18"/>
              </w:rPr>
              <w:t>$117.89M</w:t>
            </w:r>
          </w:p>
        </w:tc>
        <w:tc>
          <w:tcPr>
            <w:tcW w:w="13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4F997" w14:textId="77777777" w:rsidR="00F94F83" w:rsidRDefault="00000000">
            <w:r>
              <w:rPr>
                <w:sz w:val="18"/>
                <w:szCs w:val="18"/>
              </w:rPr>
              <w:t>12.25 Yrs</w:t>
            </w:r>
          </w:p>
        </w:tc>
        <w:tc>
          <w:tcPr>
            <w:tcW w:w="25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C7C6DB" w14:textId="77777777" w:rsidR="00F94F83" w:rsidRDefault="00000000">
            <w:r>
              <w:rPr>
                <w:sz w:val="18"/>
                <w:szCs w:val="18"/>
              </w:rPr>
              <w:t>Wastewater heat recovery + 50% PPP grant ($749M), anti-fouling flushing.</w:t>
            </w:r>
          </w:p>
        </w:tc>
      </w:tr>
      <w:tr w:rsidR="00F94F83" w14:paraId="43688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7E3C2" w14:textId="77777777" w:rsidR="00F94F83" w:rsidRDefault="00000000">
            <w:r>
              <w:rPr>
                <w:sz w:val="18"/>
                <w:szCs w:val="18"/>
              </w:rPr>
              <w:lastRenderedPageBreak/>
              <w:t>05: Electrification Push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9638A" w14:textId="77777777" w:rsidR="00F94F83" w:rsidRDefault="00000000">
            <w:r>
              <w:rPr>
                <w:sz w:val="18"/>
                <w:szCs w:val="18"/>
              </w:rPr>
              <w:t>$1.89B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C8BB7" w14:textId="77777777" w:rsidR="00F94F83" w:rsidRDefault="00000000">
            <w:r>
              <w:rPr>
                <w:sz w:val="18"/>
                <w:szCs w:val="18"/>
              </w:rPr>
              <w:t>$5.10M/yr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89225" w14:textId="77777777" w:rsidR="00F94F83" w:rsidRDefault="00000000">
            <w:r>
              <w:rPr>
                <w:sz w:val="18"/>
                <w:szCs w:val="18"/>
              </w:rPr>
              <w:t>$181.99M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64CA" w14:textId="77777777" w:rsidR="00F94F83" w:rsidRDefault="00000000">
            <w:r>
              <w:rPr>
                <w:sz w:val="18"/>
                <w:szCs w:val="18"/>
              </w:rPr>
              <w:t>$176.89M</w:t>
            </w:r>
          </w:p>
        </w:tc>
        <w:tc>
          <w:tcPr>
            <w:tcW w:w="13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680EF" w14:textId="77777777" w:rsidR="00F94F83" w:rsidRDefault="00000000">
            <w:r>
              <w:rPr>
                <w:sz w:val="18"/>
                <w:szCs w:val="18"/>
              </w:rPr>
              <w:t>10.38 Yrs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D2BDC" w14:textId="77777777" w:rsidR="00F94F83" w:rsidRDefault="00000000">
            <w:r>
              <w:rPr>
                <w:sz w:val="18"/>
                <w:szCs w:val="18"/>
              </w:rPr>
              <w:t>Electric heat pumps ($20/ft²), OEM service contracts &amp; thermal scanning.</w:t>
            </w:r>
          </w:p>
        </w:tc>
      </w:tr>
      <w:tr w:rsidR="00F94F83" w14:paraId="0B7BE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72C9A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TOTAL PORTFOLIO</w:t>
            </w:r>
          </w:p>
        </w:tc>
        <w:tc>
          <w:tcPr>
            <w:tcW w:w="125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6E42A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$4.98B</w:t>
            </w:r>
          </w:p>
        </w:tc>
        <w:tc>
          <w:tcPr>
            <w:tcW w:w="115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BFF64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$15.70M/yr</w:t>
            </w:r>
          </w:p>
        </w:tc>
        <w:tc>
          <w:tcPr>
            <w:tcW w:w="125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17AE5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$656.63M</w:t>
            </w:r>
          </w:p>
        </w:tc>
        <w:tc>
          <w:tcPr>
            <w:tcW w:w="125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45553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$640.93M</w:t>
            </w:r>
          </w:p>
        </w:tc>
        <w:tc>
          <w:tcPr>
            <w:tcW w:w="133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9F21F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7.58 Yrs (Blended)</w:t>
            </w:r>
          </w:p>
        </w:tc>
        <w:tc>
          <w:tcPr>
            <w:tcW w:w="2550" w:type="dxa"/>
            <w:shd w:val="clear" w:color="auto" w:fill="D1FAE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A661A" w14:textId="77777777" w:rsidR="00F94F83" w:rsidRDefault="00000000">
            <w:r>
              <w:rPr>
                <w:b/>
                <w:bCs/>
                <w:color w:val="0F172A"/>
                <w:sz w:val="18"/>
                <w:szCs w:val="18"/>
              </w:rPr>
              <w:t>OPEX is 0.32% of CAPEX — 97.6% net recurring cash flow.</w:t>
            </w:r>
          </w:p>
        </w:tc>
      </w:tr>
    </w:tbl>
    <w:p w14:paraId="2A7EB8AA" w14:textId="77777777" w:rsidR="00F94F83" w:rsidRDefault="00F94F83">
      <w:pPr>
        <w:sectPr w:rsidR="00F94F83">
          <w:headerReference w:type="default" r:id="rId9"/>
          <w:footerReference w:type="default" r:id="rId10"/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5A7F10FF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10" w:name="_Toc235062624"/>
      <w:r>
        <w:rPr>
          <w:b/>
          <w:bCs/>
          <w:color w:val="0F172A"/>
          <w:sz w:val="34"/>
          <w:szCs w:val="34"/>
        </w:rPr>
        <w:lastRenderedPageBreak/>
        <w:t>2. Requirements Gathering &amp; Stakeholder Analysis</w:t>
      </w:r>
      <w:bookmarkEnd w:id="10"/>
    </w:p>
    <w:p w14:paraId="57BBEC2A" w14:textId="77777777" w:rsidR="00F94F83" w:rsidRDefault="00000000">
      <w:pPr>
        <w:spacing w:after="160" w:line="276" w:lineRule="auto"/>
      </w:pPr>
      <w:r>
        <w:rPr>
          <w:i/>
          <w:iCs/>
        </w:rPr>
        <w:t>Stakeholders, user stories, use cases, and functional/non-functional requirements.</w:t>
      </w:r>
    </w:p>
    <w:p w14:paraId="5F5FE5D1" w14:textId="77777777" w:rsidR="00F94F83" w:rsidRDefault="00F94F83">
      <w:pPr>
        <w:spacing w:after="80"/>
      </w:pPr>
    </w:p>
    <w:p w14:paraId="7D00659A" w14:textId="77777777" w:rsidR="00F94F83" w:rsidRDefault="00000000">
      <w:pPr>
        <w:pStyle w:val="Heading2"/>
        <w:spacing w:before="360" w:after="160"/>
      </w:pPr>
      <w:bookmarkStart w:id="11" w:name="_Toc235062625"/>
      <w:r>
        <w:rPr>
          <w:b/>
          <w:bCs/>
          <w:color w:val="1E293B"/>
        </w:rPr>
        <w:t xml:space="preserve">2.1  Stakeholder Analysis</w:t>
      </w:r>
      <w:bookmarkEnd w:id="11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2600"/>
        <w:gridCol w:w="2400"/>
        <w:gridCol w:w="2700"/>
      </w:tblGrid>
      <w:tr w:rsidR="00F94F83" w14:paraId="0B2C9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6CD9E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6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AE5DD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Role &amp; Interests</w:t>
            </w:r>
          </w:p>
        </w:tc>
        <w:tc>
          <w:tcPr>
            <w:tcW w:w="2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1235B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Pain Points</w:t>
            </w:r>
          </w:p>
        </w:tc>
        <w:tc>
          <w:tcPr>
            <w:tcW w:w="27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62C41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Value</w:t>
            </w:r>
          </w:p>
        </w:tc>
      </w:tr>
      <w:tr w:rsidR="00F94F83" w14:paraId="3BE26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FE99D" w14:textId="77777777" w:rsidR="00F94F83" w:rsidRDefault="00000000">
            <w:r>
              <w:rPr>
                <w:sz w:val="18"/>
                <w:szCs w:val="18"/>
              </w:rPr>
              <w:t>Asset Managers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1FA6A" w14:textId="77777777" w:rsidR="00F94F83" w:rsidRDefault="00000000">
            <w:r>
              <w:rPr>
                <w:sz w:val="18"/>
                <w:szCs w:val="18"/>
              </w:rPr>
              <w:t>Financial profitability and legal compliance.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8067D6" w14:textId="77777777" w:rsidR="00F94F83" w:rsidRDefault="00000000">
            <w:r>
              <w:rPr>
                <w:sz w:val="18"/>
                <w:szCs w:val="18"/>
              </w:rPr>
              <w:t>Unbudgeted LL97 fines eroding NOI.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C407B" w14:textId="77777777" w:rsidR="00F94F83" w:rsidRDefault="00000000">
            <w:r>
              <w:rPr>
                <w:sz w:val="18"/>
                <w:szCs w:val="18"/>
              </w:rPr>
              <w:t>Real-time carbon liability ($/sq.ft.) and scenario modeling.</w:t>
            </w:r>
          </w:p>
        </w:tc>
      </w:tr>
      <w:tr w:rsidR="00F94F83" w14:paraId="06B68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7831D" w14:textId="77777777" w:rsidR="00F94F83" w:rsidRDefault="00000000">
            <w:r>
              <w:rPr>
                <w:sz w:val="18"/>
                <w:szCs w:val="18"/>
              </w:rPr>
              <w:t>ESG Officers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DE8B2" w14:textId="77777777" w:rsidR="00F94F83" w:rsidRDefault="00000000">
            <w:r>
              <w:rPr>
                <w:sz w:val="18"/>
                <w:szCs w:val="18"/>
              </w:rPr>
              <w:t>Decarbonization strategies and Energy Star tracking.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4C391" w14:textId="77777777" w:rsidR="00F94F83" w:rsidRDefault="00000000">
            <w:r>
              <w:rPr>
                <w:sz w:val="18"/>
                <w:szCs w:val="18"/>
              </w:rPr>
              <w:t>Fragmented utility data; no predictive tools.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F4F6A" w14:textId="77777777" w:rsidR="00F94F83" w:rsidRDefault="00000000">
            <w:r>
              <w:rPr>
                <w:sz w:val="18"/>
                <w:szCs w:val="18"/>
              </w:rPr>
              <w:t>Automated pipeline and peer benchmarks.</w:t>
            </w:r>
          </w:p>
        </w:tc>
      </w:tr>
      <w:tr w:rsidR="00F94F83" w14:paraId="258F2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74E98" w14:textId="77777777" w:rsidR="00F94F83" w:rsidRDefault="00000000">
            <w:r>
              <w:rPr>
                <w:sz w:val="18"/>
                <w:szCs w:val="18"/>
              </w:rPr>
              <w:t>MEP Engineers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ED903" w14:textId="77777777" w:rsidR="00F94F83" w:rsidRDefault="00000000">
            <w:r>
              <w:rPr>
                <w:sz w:val="18"/>
                <w:szCs w:val="18"/>
              </w:rPr>
              <w:t>HVAC, lighting, BMS, and retrofits.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81FFB" w14:textId="77777777" w:rsidR="00F94F83" w:rsidRDefault="00000000">
            <w:r>
              <w:rPr>
                <w:sz w:val="18"/>
                <w:szCs w:val="18"/>
              </w:rPr>
              <w:t>Cannot identify highest ROI retrofit.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FBC7E" w14:textId="77777777" w:rsidR="00F94F83" w:rsidRDefault="00000000">
            <w:r>
              <w:rPr>
                <w:sz w:val="18"/>
                <w:szCs w:val="18"/>
              </w:rPr>
              <w:t>Engineering playbooks with ROI estimates.</w:t>
            </w:r>
          </w:p>
        </w:tc>
      </w:tr>
      <w:tr w:rsidR="00F94F83" w14:paraId="44252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1AFF9" w14:textId="77777777" w:rsidR="00F94F83" w:rsidRDefault="00000000">
            <w:r>
              <w:rPr>
                <w:sz w:val="18"/>
                <w:szCs w:val="18"/>
              </w:rPr>
              <w:t>Regulators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8E468" w14:textId="77777777" w:rsidR="00F94F83" w:rsidRDefault="00000000">
            <w:r>
              <w:rPr>
                <w:sz w:val="18"/>
                <w:szCs w:val="18"/>
              </w:rPr>
              <w:t>Compliance monitoring LL84/LL97.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F5ADA" w14:textId="77777777" w:rsidR="00F94F83" w:rsidRDefault="00000000">
            <w:r>
              <w:rPr>
                <w:sz w:val="18"/>
                <w:szCs w:val="18"/>
              </w:rPr>
              <w:t>Inconsistent reports and missing data.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D146B" w14:textId="77777777" w:rsidR="00F94F83" w:rsidRDefault="00000000">
            <w:r>
              <w:rPr>
                <w:sz w:val="18"/>
                <w:szCs w:val="18"/>
              </w:rPr>
              <w:t>Transparent audit reports and DB schemas.</w:t>
            </w:r>
          </w:p>
        </w:tc>
      </w:tr>
    </w:tbl>
    <w:p w14:paraId="5F8A4E74" w14:textId="77777777" w:rsidR="00F94F83" w:rsidRDefault="00F94F83">
      <w:pPr>
        <w:spacing w:after="200"/>
      </w:pPr>
    </w:p>
    <w:p w14:paraId="57F09919" w14:textId="77777777" w:rsidR="00F94F83" w:rsidRDefault="00000000">
      <w:pPr>
        <w:pStyle w:val="Heading2"/>
        <w:spacing w:before="360" w:after="160"/>
      </w:pPr>
      <w:bookmarkStart w:id="12" w:name="_Toc235062626"/>
      <w:r>
        <w:rPr>
          <w:b/>
          <w:bCs/>
          <w:color w:val="1E293B"/>
        </w:rPr>
        <w:t xml:space="preserve">2.2  User Stories &amp; Use Cases</w:t>
      </w:r>
      <w:bookmarkEnd w:id="12"/>
    </w:p>
    <w:p w14:paraId="442E2F92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US-01 — </w:t>
      </w:r>
      <w:r>
        <w:t xml:space="preserve"> As an Asset Manager, I want to input building specs to instantly view projected LL97 penalty.</w:t>
      </w:r>
    </w:p>
    <w:p w14:paraId="3AE3C590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US-02 — </w:t>
      </w:r>
      <w:r>
        <w:t xml:space="preserve"> As an ESG Officer, I want to compare emissions intensity against peers to identify low-performers.</w:t>
      </w:r>
    </w:p>
    <w:p w14:paraId="4F1EF0C4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US-03 — </w:t>
      </w:r>
      <w:r>
        <w:t xml:space="preserve"> As a MEP Engineer, I want to simulate heating upgrades to justify CAPEX budget.</w:t>
      </w:r>
    </w:p>
    <w:p w14:paraId="710765AB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US-04 — </w:t>
      </w:r>
      <w:r>
        <w:t xml:space="preserve"> As a Data Analyst, I want automated cleaning for verified analysis.</w:t>
      </w:r>
    </w:p>
    <w:p w14:paraId="43D4427D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US-05 — </w:t>
      </w:r>
      <w:r>
        <w:t xml:space="preserve"> As a C-Suite Executive, I want to converse with a dedicated AI Co-Pilot in Tab 5 to query portfolio breakdowns and dynamically generate custom Plotly charts on-the-fly without writing SQL or filtering rows.</w:t>
      </w:r>
    </w:p>
    <w:p w14:paraId="41078882" w14:textId="77777777" w:rsidR="00F94F83" w:rsidRDefault="00F94F83">
      <w:pPr>
        <w:spacing w:after="160"/>
      </w:pPr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2200"/>
        <w:gridCol w:w="3980"/>
      </w:tblGrid>
      <w:tr w:rsidR="00F94F83" w14:paraId="481B0D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CA78F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50BF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8D599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9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74ABC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94F83" w14:paraId="0AB37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B578A" w14:textId="77777777" w:rsidR="00F94F83" w:rsidRDefault="00000000">
            <w:r>
              <w:rPr>
                <w:sz w:val="18"/>
                <w:szCs w:val="18"/>
              </w:rPr>
              <w:t>UC-01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A2C56" w14:textId="77777777" w:rsidR="00F94F83" w:rsidRDefault="00000000">
            <w:r>
              <w:rPr>
                <w:sz w:val="18"/>
                <w:szCs w:val="18"/>
              </w:rPr>
              <w:t>Ingest &amp; Clean LL84 Data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3CBF7" w14:textId="77777777" w:rsidR="00F94F83" w:rsidRDefault="00000000">
            <w:r>
              <w:rPr>
                <w:sz w:val="18"/>
                <w:szCs w:val="18"/>
              </w:rPr>
              <w:t>Data Engineer</w:t>
            </w:r>
          </w:p>
        </w:tc>
        <w:tc>
          <w:tcPr>
            <w:tcW w:w="3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48BC9" w14:textId="77777777" w:rsidR="00F94F83" w:rsidRDefault="00000000">
            <w:r>
              <w:rPr>
                <w:sz w:val="18"/>
                <w:szCs w:val="18"/>
              </w:rPr>
              <w:t>Automated 8-step cleaning and validation.</w:t>
            </w:r>
          </w:p>
        </w:tc>
      </w:tr>
      <w:tr w:rsidR="00F94F83" w14:paraId="5171A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C9E00" w14:textId="77777777" w:rsidR="00F94F83" w:rsidRDefault="00000000">
            <w:r>
              <w:rPr>
                <w:sz w:val="18"/>
                <w:szCs w:val="18"/>
              </w:rPr>
              <w:t>UC-02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62D08" w14:textId="77777777" w:rsidR="00F94F83" w:rsidRDefault="00000000">
            <w:r>
              <w:rPr>
                <w:sz w:val="18"/>
                <w:szCs w:val="18"/>
              </w:rPr>
              <w:t>Predict Carbon Footprint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A6D3E" w14:textId="77777777" w:rsidR="00F94F83" w:rsidRDefault="00000000">
            <w:r>
              <w:rPr>
                <w:sz w:val="18"/>
                <w:szCs w:val="18"/>
              </w:rPr>
              <w:t>ML Engine</w:t>
            </w:r>
          </w:p>
        </w:tc>
        <w:tc>
          <w:tcPr>
            <w:tcW w:w="39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D9533" w14:textId="77777777" w:rsidR="00F94F83" w:rsidRDefault="00000000">
            <w:r>
              <w:rPr>
                <w:sz w:val="18"/>
                <w:szCs w:val="18"/>
              </w:rPr>
              <w:t>Predict GHG Emissions via Random Forest.</w:t>
            </w:r>
          </w:p>
        </w:tc>
      </w:tr>
      <w:tr w:rsidR="00F94F83" w14:paraId="61367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12EA7" w14:textId="77777777" w:rsidR="00F94F83" w:rsidRDefault="00000000">
            <w:r>
              <w:rPr>
                <w:sz w:val="18"/>
                <w:szCs w:val="18"/>
              </w:rPr>
              <w:t>UC-03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7697A" w14:textId="77777777" w:rsidR="00F94F83" w:rsidRDefault="00000000">
            <w:r>
              <w:rPr>
                <w:sz w:val="18"/>
                <w:szCs w:val="18"/>
              </w:rPr>
              <w:t>Simulate CAPEX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3638A0" w14:textId="77777777" w:rsidR="00F94F83" w:rsidRDefault="00000000">
            <w:r>
              <w:rPr>
                <w:sz w:val="18"/>
                <w:szCs w:val="18"/>
              </w:rPr>
              <w:t>Asset Manager</w:t>
            </w:r>
          </w:p>
        </w:tc>
        <w:tc>
          <w:tcPr>
            <w:tcW w:w="3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71AA7" w14:textId="77777777" w:rsidR="00F94F83" w:rsidRDefault="00000000">
            <w:r>
              <w:rPr>
                <w:sz w:val="18"/>
                <w:szCs w:val="18"/>
              </w:rPr>
              <w:t>Adjust sliders to recalculate penalty exposure.</w:t>
            </w:r>
          </w:p>
        </w:tc>
      </w:tr>
      <w:tr w:rsidR="00F94F83" w14:paraId="49529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AE025" w14:textId="77777777" w:rsidR="00F94F83" w:rsidRDefault="00000000">
            <w:r>
              <w:rPr>
                <w:sz w:val="18"/>
                <w:szCs w:val="18"/>
              </w:rPr>
              <w:t>UC-04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59076" w14:textId="77777777" w:rsidR="00F94F83" w:rsidRDefault="00000000">
            <w:r>
              <w:rPr>
                <w:sz w:val="18"/>
                <w:szCs w:val="18"/>
              </w:rPr>
              <w:t>Export ESG Report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3A801" w14:textId="77777777" w:rsidR="00F94F83" w:rsidRDefault="00000000">
            <w:r>
              <w:rPr>
                <w:sz w:val="18"/>
                <w:szCs w:val="18"/>
              </w:rPr>
              <w:t>ESG Officer</w:t>
            </w:r>
          </w:p>
        </w:tc>
        <w:tc>
          <w:tcPr>
            <w:tcW w:w="39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108FD" w14:textId="77777777" w:rsidR="00F94F83" w:rsidRDefault="00000000">
            <w:r>
              <w:rPr>
                <w:sz w:val="18"/>
                <w:szCs w:val="18"/>
              </w:rPr>
              <w:t>Generate KPI cards for C-suite executives.</w:t>
            </w:r>
          </w:p>
        </w:tc>
      </w:tr>
      <w:tr w:rsidR="00F94F83" w14:paraId="06066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F4143" w14:textId="77777777" w:rsidR="00F94F83" w:rsidRDefault="00000000">
            <w:r>
              <w:rPr>
                <w:sz w:val="18"/>
                <w:szCs w:val="18"/>
              </w:rPr>
              <w:t>UC-05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75259" w14:textId="77777777" w:rsidR="00F94F83" w:rsidRDefault="00000000">
            <w:r>
              <w:rPr>
                <w:sz w:val="18"/>
                <w:szCs w:val="18"/>
              </w:rPr>
              <w:t>Conversational AI &amp; Dynamic Charting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F0436" w14:textId="77777777" w:rsidR="00F94F83" w:rsidRDefault="00000000">
            <w:r>
              <w:rPr>
                <w:sz w:val="18"/>
                <w:szCs w:val="18"/>
              </w:rPr>
              <w:t>C-Suite Executive / Asset Owner</w:t>
            </w:r>
          </w:p>
        </w:tc>
        <w:tc>
          <w:tcPr>
            <w:tcW w:w="3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175F0" w14:textId="77777777" w:rsidR="00F94F83" w:rsidRDefault="00000000">
            <w:r>
              <w:rPr>
                <w:sz w:val="18"/>
                <w:szCs w:val="18"/>
              </w:rPr>
              <w:t xml:space="preserve">Query the 11,638-building portfolio via Tab 5 Dual-Engine AI Co-Pilot (Gemini 2.5 Flash + offline fallback) for instant natural-language insights and interactive Plotly charts.</w:t>
            </w:r>
          </w:p>
        </w:tc>
      </w:tr>
    </w:tbl>
    <w:p w14:paraId="3FD576A1" w14:textId="77777777" w:rsidR="00F94F83" w:rsidRDefault="00F94F83">
      <w:pPr>
        <w:spacing w:after="200"/>
        <w:rPr>
          <w:rtl/>
        </w:rPr>
      </w:pPr>
    </w:p>
    <w:p w14:paraId="4BAAC77D" w14:textId="77777777" w:rsidR="00177797" w:rsidRDefault="00177797">
      <w:pPr>
        <w:spacing w:after="200"/>
        <w:rPr>
          <w:rtl/>
        </w:rPr>
      </w:pPr>
    </w:p>
    <w:p w14:paraId="1D38C2B7" w14:textId="77777777" w:rsidR="00177797" w:rsidRDefault="00177797">
      <w:pPr>
        <w:spacing w:after="200"/>
      </w:pPr>
    </w:p>
    <w:p w14:paraId="7B34D541" w14:textId="77777777" w:rsidR="00F94F83" w:rsidRDefault="00000000">
      <w:pPr>
        <w:pStyle w:val="Heading2"/>
        <w:spacing w:before="360" w:after="160"/>
      </w:pPr>
      <w:bookmarkStart w:id="13" w:name="_Toc235062627"/>
      <w:r>
        <w:rPr>
          <w:b/>
          <w:bCs/>
          <w:color w:val="1E293B"/>
        </w:rPr>
        <w:lastRenderedPageBreak/>
        <w:t xml:space="preserve">2.3  Functional Requirements</w:t>
      </w:r>
      <w:bookmarkEnd w:id="13"/>
    </w:p>
    <w:p w14:paraId="34E6057E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FR-01 — </w:t>
      </w:r>
      <w:r>
        <w:t xml:space="preserve"> Ingest raw Excel (.xlsx) files per NYC LL84 standards.</w:t>
      </w:r>
    </w:p>
    <w:p w14:paraId="776D7562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FR-02 — </w:t>
      </w:r>
      <w:r>
        <w:t xml:space="preserve"> Replace "Not Available", filter &lt; 50,000 sq.ft., correct city typos, remove meter gaps.</w:t>
      </w:r>
    </w:p>
    <w:p w14:paraId="3D3D1CCC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FR-03 — </w:t>
      </w:r>
      <w:r>
        <w:t xml:space="preserve"> Inference via Random Forest model for GHG emissions prediction.</w:t>
      </w:r>
    </w:p>
    <w:p w14:paraId="6C86A309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FR-04 — </w:t>
      </w:r>
      <w:r>
        <w:t xml:space="preserve"> Calculate penalty: Penalty = Total Emissions × 268.</w:t>
      </w:r>
    </w:p>
    <w:p w14:paraId="042983D0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FR-05 — </w:t>
      </w:r>
      <w:r>
        <w:t xml:space="preserve"> Interactive KPI cards and playbook recommendations via Streamlit/Plotly across 5 specialized analytical tabs.</w:t>
      </w:r>
    </w:p>
    <w:p w14:paraId="47B279A2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FR-06 — </w:t>
      </w:r>
      <w:r>
        <w:t xml:space="preserve"> SQL DDL structures for normalized property dimensions and compliance alerts.</w:t>
      </w:r>
    </w:p>
    <w:p w14:paraId="24F12919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FR-07 — </w:t>
      </w:r>
      <w:r>
        <w:t xml:space="preserve"> Dual-Engine Conversational AI &amp; Dynamic Charting (Tab 5) integrating Google Gemini 2.5 Flash and a local offline quantitative fallback for on-the-fly interactive Plotly chart generation.</w:t>
      </w:r>
    </w:p>
    <w:p w14:paraId="52C2777A" w14:textId="77777777" w:rsidR="00F94F83" w:rsidRDefault="00F94F83">
      <w:pPr>
        <w:spacing w:after="160"/>
      </w:pPr>
    </w:p>
    <w:p w14:paraId="096E6388" w14:textId="77777777" w:rsidR="00F94F83" w:rsidRDefault="00000000">
      <w:pPr>
        <w:pStyle w:val="Heading2"/>
        <w:spacing w:before="360" w:after="160"/>
      </w:pPr>
      <w:bookmarkStart w:id="14" w:name="_Toc235062628"/>
      <w:r>
        <w:rPr>
          <w:b/>
          <w:bCs/>
          <w:color w:val="1E293B"/>
        </w:rPr>
        <w:t>2.4  Non-Functional Requirements</w:t>
      </w:r>
      <w:bookmarkEnd w:id="14"/>
    </w:p>
    <w:p w14:paraId="6AED1492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NFR-01 Performance — </w:t>
      </w:r>
      <w:r>
        <w:t xml:space="preserve"> ML inference and UI recalculations under 1.0 second.</w:t>
      </w:r>
    </w:p>
    <w:p w14:paraId="243B1FC6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NFR-02 Scalability — </w:t>
      </w:r>
      <w:r>
        <w:t xml:space="preserve"> Batch processing of 50,000+ building records.</w:t>
      </w:r>
    </w:p>
    <w:p w14:paraId="0B3EB6CA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NFR-03 Reliability — </w:t>
      </w:r>
      <w:r>
        <w:t xml:space="preserve"> 100% deterministic financial calculations.</w:t>
      </w:r>
    </w:p>
    <w:p w14:paraId="7FF71E46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NFR-04 Usability — </w:t>
      </w:r>
      <w:r>
        <w:t xml:space="preserve"> Modern dark-mode design for executive scannability.</w:t>
      </w:r>
    </w:p>
    <w:p w14:paraId="46515ACA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NFR-05 Cross-Platform — </w:t>
      </w:r>
      <w:r>
        <w:t xml:space="preserve"> Windows, macOS, Linux; MySQL and SQL Server.</w:t>
      </w:r>
    </w:p>
    <w:p w14:paraId="3A14DEDC" w14:textId="77777777" w:rsidR="00F94F83" w:rsidRDefault="00F94F83">
      <w:pPr>
        <w:sectPr w:rsidR="00F94F83">
          <w:headerReference w:type="default" r:id="rId11"/>
          <w:footerReference w:type="default" r:id="rId12"/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4DB671D7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15" w:name="_Toc235062629"/>
      <w:r>
        <w:rPr>
          <w:b/>
          <w:bCs/>
          <w:color w:val="0F172A"/>
          <w:sz w:val="34"/>
          <w:szCs w:val="34"/>
        </w:rPr>
        <w:lastRenderedPageBreak/>
        <w:t>3. System Analysis &amp; Design</w:t>
      </w:r>
      <w:bookmarkEnd w:id="15"/>
    </w:p>
    <w:p w14:paraId="6B3A2FBA" w14:textId="77777777" w:rsidR="00F94F83" w:rsidRDefault="00000000">
      <w:pPr>
        <w:spacing w:after="160" w:line="276" w:lineRule="auto"/>
      </w:pPr>
      <w:r>
        <w:rPr>
          <w:i/>
          <w:iCs/>
        </w:rPr>
        <w:t>System architecture, database ER design, data flow diagrams, and process workflows.</w:t>
      </w:r>
    </w:p>
    <w:p w14:paraId="3245DE9E" w14:textId="77777777" w:rsidR="00F94F83" w:rsidRDefault="00F94F83">
      <w:pPr>
        <w:spacing w:after="80"/>
      </w:pPr>
    </w:p>
    <w:p w14:paraId="3D7A2A8A" w14:textId="77777777" w:rsidR="00F94F83" w:rsidRDefault="00000000">
      <w:pPr>
        <w:pStyle w:val="Heading2"/>
        <w:spacing w:before="360" w:after="160"/>
      </w:pPr>
      <w:bookmarkStart w:id="16" w:name="_Toc235062630"/>
      <w:r>
        <w:rPr>
          <w:b/>
          <w:bCs/>
          <w:color w:val="1E293B"/>
        </w:rPr>
        <w:t xml:space="preserve">3.1  Problem Statement</w:t>
      </w:r>
      <w:bookmarkEnd w:id="16"/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F94F83" w14:paraId="2B737E7E" w14:textId="77777777">
        <w:tblPrEx>
          <w:tblCellMar>
            <w:top w:w="0" w:type="dxa"/>
            <w:bottom w:w="0" w:type="dxa"/>
          </w:tblCellMar>
        </w:tblPrEx>
        <w:tc>
          <w:tcPr>
            <w:tcW w:w="9480" w:type="dxa"/>
            <w:tcBorders>
              <w:top w:val="single" w:sz="4" w:space="0" w:color="E2E8F0"/>
              <w:left w:val="single" w:sz="36" w:space="0" w:color="B45309"/>
              <w:bottom w:val="single" w:sz="4" w:space="0" w:color="E2E8F0"/>
              <w:right w:val="single" w:sz="4" w:space="0" w:color="E2E8F0"/>
            </w:tcBorders>
            <w:shd w:val="clear" w:color="auto" w:fill="FEF3C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BED37E" w14:textId="77777777" w:rsidR="00F94F83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The Challenge</w:t>
            </w:r>
          </w:p>
          <w:p w14:paraId="3DC436B4" w14:textId="77777777" w:rsidR="00F94F83" w:rsidRDefault="00000000">
            <w:r>
              <w:rPr>
                <w:color w:val="334155"/>
                <w:sz w:val="20"/>
                <w:szCs w:val="20"/>
              </w:rPr>
              <w:t>Raw disclosure data is often incomplete or noisy. Predicting future carbon penalties is extremely difficult. Without a predictive platform, managers risk excessive fines or overspending on retrofits.</w:t>
            </w:r>
          </w:p>
        </w:tc>
      </w:tr>
    </w:tbl>
    <w:p w14:paraId="08C87F38" w14:textId="77777777" w:rsidR="00F94F83" w:rsidRDefault="00F94F83">
      <w:pPr>
        <w:spacing w:after="200"/>
      </w:pPr>
    </w:p>
    <w:p w14:paraId="0EC539D9" w14:textId="77777777" w:rsidR="00F94F83" w:rsidRDefault="00000000">
      <w:pPr>
        <w:pStyle w:val="Heading3"/>
        <w:spacing w:before="260" w:after="120"/>
      </w:pPr>
      <w:bookmarkStart w:id="17" w:name="_Toc235062631"/>
      <w:r>
        <w:rPr>
          <w:b/>
          <w:bCs/>
          <w:color w:val="059669"/>
          <w:sz w:val="22"/>
          <w:szCs w:val="22"/>
        </w:rPr>
        <w:t>Six-Pillar Dual-Engine Architecture (including AI Executive Chatbot)</w:t>
      </w:r>
      <w:bookmarkEnd w:id="17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680"/>
        <w:gridCol w:w="2300"/>
      </w:tblGrid>
      <w:tr w:rsidR="00F94F83" w14:paraId="00B31B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8FDA4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7652D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6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15F10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</w:t>
            </w:r>
          </w:p>
        </w:tc>
        <w:tc>
          <w:tcPr>
            <w:tcW w:w="2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8E26C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F94F83" w14:paraId="00E2A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30EA2" w14:textId="77777777" w:rsidR="00F94F83" w:rsidRDefault="00000000">
            <w:r>
              <w:rPr>
                <w:sz w:val="18"/>
                <w:szCs w:val="18"/>
              </w:rPr>
              <w:t>1. Data Ingestion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556D6" w14:textId="77777777" w:rsidR="00F94F83" w:rsidRDefault="00000000">
            <w:r>
              <w:rPr>
                <w:sz w:val="18"/>
                <w:szCs w:val="18"/>
              </w:rPr>
              <w:t>ETL Pipeline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12A08" w14:textId="77777777" w:rsidR="00F94F83" w:rsidRDefault="00000000">
            <w:r>
              <w:rPr>
                <w:sz w:val="18"/>
                <w:szCs w:val="18"/>
              </w:rPr>
              <w:t>Clean_Data_Pipeline.py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64A06" w14:textId="77777777" w:rsidR="00F94F83" w:rsidRDefault="00000000">
            <w:r>
              <w:rPr>
                <w:sz w:val="18"/>
                <w:szCs w:val="18"/>
              </w:rPr>
              <w:t>Python, Pandas</w:t>
            </w:r>
          </w:p>
        </w:tc>
      </w:tr>
      <w:tr w:rsidR="00F94F83" w14:paraId="68141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854BB" w14:textId="77777777" w:rsidR="00F94F83" w:rsidRDefault="00000000">
            <w:r>
              <w:rPr>
                <w:sz w:val="18"/>
                <w:szCs w:val="18"/>
              </w:rPr>
              <w:t>2. Relational DB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7408F" w14:textId="77777777" w:rsidR="00F94F83" w:rsidRDefault="00000000">
            <w:r>
              <w:rPr>
                <w:sz w:val="18"/>
                <w:szCs w:val="18"/>
              </w:rPr>
              <w:t>Normalized 3NF Schema</w:t>
            </w:r>
          </w:p>
        </w:tc>
        <w:tc>
          <w:tcPr>
            <w:tcW w:w="26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47CE2" w14:textId="77777777" w:rsidR="00F94F83" w:rsidRDefault="00000000">
            <w:r>
              <w:rPr>
                <w:sz w:val="18"/>
                <w:szCs w:val="18"/>
              </w:rPr>
              <w:t>carbon_heist_schema_*.sql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7E4DF" w14:textId="77777777" w:rsidR="00F94F83" w:rsidRDefault="00000000">
            <w:r>
              <w:rPr>
                <w:sz w:val="18"/>
                <w:szCs w:val="18"/>
              </w:rPr>
              <w:t>MySQL, SQL Server</w:t>
            </w:r>
          </w:p>
        </w:tc>
      </w:tr>
      <w:tr w:rsidR="00F94F83" w14:paraId="41274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C6CD9" w14:textId="77777777" w:rsidR="00F94F83" w:rsidRDefault="00000000">
            <w:r>
              <w:rPr>
                <w:sz w:val="18"/>
                <w:szCs w:val="18"/>
              </w:rPr>
              <w:t>3. Machine Learning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8A742" w14:textId="77777777" w:rsidR="00F94F83" w:rsidRDefault="00000000">
            <w:r>
              <w:rPr>
                <w:sz w:val="18"/>
                <w:szCs w:val="18"/>
              </w:rPr>
              <w:t>Prediction Engine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746F" w14:textId="77777777" w:rsidR="00F94F83" w:rsidRDefault="00000000">
            <w:r>
              <w:rPr>
                <w:sz w:val="18"/>
                <w:szCs w:val="18"/>
              </w:rPr>
              <w:t>train_ll97_model.py, .joblib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0778D" w14:textId="77777777" w:rsidR="00F94F83" w:rsidRDefault="00000000">
            <w:r>
              <w:rPr>
                <w:sz w:val="18"/>
                <w:szCs w:val="18"/>
              </w:rPr>
              <w:t>Scikit-Learn</w:t>
            </w:r>
          </w:p>
        </w:tc>
      </w:tr>
      <w:tr w:rsidR="00F94F83" w14:paraId="3657F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31F1D" w14:textId="77777777" w:rsidR="00F94F83" w:rsidRDefault="00000000">
            <w:r>
              <w:rPr>
                <w:sz w:val="18"/>
                <w:szCs w:val="18"/>
              </w:rPr>
              <w:t>4. Presentation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D5E86" w14:textId="77777777" w:rsidR="00F94F83" w:rsidRDefault="00000000">
            <w:r>
              <w:rPr>
                <w:sz w:val="18"/>
                <w:szCs w:val="18"/>
              </w:rPr>
              <w:t>Executive Dashboard</w:t>
            </w:r>
          </w:p>
        </w:tc>
        <w:tc>
          <w:tcPr>
            <w:tcW w:w="26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FFCFE" w14:textId="77777777" w:rsidR="00F94F83" w:rsidRDefault="00000000">
            <w:r>
              <w:rPr>
                <w:sz w:val="18"/>
                <w:szCs w:val="18"/>
              </w:rPr>
              <w:t>app.py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96C98" w14:textId="77777777" w:rsidR="00F94F83" w:rsidRDefault="00000000">
            <w:r>
              <w:rPr>
                <w:sz w:val="18"/>
                <w:szCs w:val="18"/>
              </w:rPr>
              <w:t xml:space="preserve">Streamlit, Plotly</w:t>
            </w:r>
          </w:p>
        </w:tc>
      </w:tr>
      <w:tr w:rsidR="00F94F83" w14:paraId="553CC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A2A87" w14:textId="77777777" w:rsidR="00F94F83" w:rsidRDefault="00000000">
            <w:r>
              <w:rPr>
                <w:sz w:val="18"/>
                <w:szCs w:val="18"/>
              </w:rPr>
              <w:t>5. Domain Knowledge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E686B" w14:textId="77777777" w:rsidR="00F94F83" w:rsidRDefault="00000000">
            <w:r>
              <w:rPr>
                <w:sz w:val="18"/>
                <w:szCs w:val="18"/>
              </w:rPr>
              <w:t>Financial Playbooks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88F83" w14:textId="77777777" w:rsidR="00F94F83" w:rsidRDefault="00000000">
            <w:r>
              <w:rPr>
                <w:sz w:val="18"/>
                <w:szCs w:val="18"/>
              </w:rPr>
              <w:t>Co2 Project.xlsx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668BB" w14:textId="77777777" w:rsidR="00F94F83" w:rsidRDefault="00000000">
            <w:r>
              <w:rPr>
                <w:sz w:val="18"/>
                <w:szCs w:val="18"/>
              </w:rPr>
              <w:t>Excel Modeling</w:t>
            </w:r>
          </w:p>
        </w:tc>
      </w:tr>
      <w:tr w:rsidR="00F94F83" w14:paraId="6E7BD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307B4" w14:textId="77777777" w:rsidR="00F94F83" w:rsidRDefault="00000000">
            <w:r>
              <w:rPr>
                <w:sz w:val="18"/>
                <w:szCs w:val="18"/>
              </w:rPr>
              <w:t>6. AI Co-Pilot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B4414" w14:textId="77777777" w:rsidR="00F94F83" w:rsidRDefault="00000000">
            <w:r>
              <w:rPr>
                <w:sz w:val="18"/>
                <w:szCs w:val="18"/>
              </w:rPr>
              <w:t>Dual-Engine Chatbot</w:t>
            </w:r>
          </w:p>
        </w:tc>
        <w:tc>
          <w:tcPr>
            <w:tcW w:w="26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F9C3D" w14:textId="77777777" w:rsidR="00F94F83" w:rsidRDefault="00000000">
            <w:r>
              <w:rPr>
                <w:sz w:val="18"/>
                <w:szCs w:val="18"/>
              </w:rPr>
              <w:t>app.py (Gemini + Local)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9BC5C" w14:textId="77777777" w:rsidR="00F94F83" w:rsidRDefault="00000000">
            <w:r>
              <w:rPr>
                <w:sz w:val="18"/>
                <w:szCs w:val="18"/>
              </w:rPr>
              <w:t xml:space="preserve">Google Gemini 2.5 Flash, Plotly</w:t>
            </w:r>
          </w:p>
        </w:tc>
      </w:tr>
    </w:tbl>
    <w:p w14:paraId="1F805E17" w14:textId="77777777" w:rsidR="00F94F83" w:rsidRDefault="00F94F83">
      <w:pPr>
        <w:spacing w:after="200"/>
      </w:pPr>
    </w:p>
    <w:p w14:paraId="1AA64F6E" w14:textId="77777777" w:rsidR="00F94F83" w:rsidRDefault="00000000">
      <w:pPr>
        <w:pStyle w:val="Heading2"/>
        <w:spacing w:before="360" w:after="160"/>
      </w:pPr>
      <w:bookmarkStart w:id="18" w:name="_Toc235062632"/>
      <w:r>
        <w:rPr>
          <w:b/>
          <w:bCs/>
          <w:color w:val="1E293B"/>
        </w:rPr>
        <w:t xml:space="preserve">3.2  Database Design &amp; ER Diagram</w:t>
      </w:r>
      <w:bookmarkEnd w:id="18"/>
    </w:p>
    <w:p w14:paraId="7941F5D7" w14:textId="77777777" w:rsidR="00F94F83" w:rsidRDefault="00000000">
      <w:pPr>
        <w:spacing w:after="160" w:line="276" w:lineRule="auto"/>
      </w:pPr>
      <w:r>
        <w:t>The schema follows Third Normal Form (3NF) to eliminate redundancy:</w:t>
      </w:r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780"/>
        <w:gridCol w:w="2500"/>
        <w:gridCol w:w="2920"/>
      </w:tblGrid>
      <w:tr w:rsidR="00F94F83" w14:paraId="0ACD41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132DC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17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92891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Key</w:t>
            </w:r>
          </w:p>
        </w:tc>
        <w:tc>
          <w:tcPr>
            <w:tcW w:w="25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62C3F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Key Attributes</w:t>
            </w:r>
          </w:p>
        </w:tc>
        <w:tc>
          <w:tcPr>
            <w:tcW w:w="292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C6A7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 w:rsidR="00F94F83" w14:paraId="1FBF8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8B4C1" w14:textId="77777777" w:rsidR="00F94F83" w:rsidRDefault="00000000">
            <w:r>
              <w:rPr>
                <w:sz w:val="18"/>
                <w:szCs w:val="18"/>
              </w:rPr>
              <w:t>CITIES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B5DF5" w14:textId="77777777" w:rsidR="00F94F83" w:rsidRDefault="00000000">
            <w:r>
              <w:rPr>
                <w:sz w:val="18"/>
                <w:szCs w:val="18"/>
              </w:rPr>
              <w:t>city_id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F02DA2" w14:textId="77777777" w:rsidR="00F94F83" w:rsidRDefault="00000000">
            <w:r>
              <w:rPr>
                <w:sz w:val="18"/>
                <w:szCs w:val="18"/>
              </w:rPr>
              <w:t xml:space="preserve">city_name (UNIQUE)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139172" w14:textId="77777777" w:rsidR="00F94F83" w:rsidRDefault="00000000">
            <w:r>
              <w:rPr>
                <w:sz w:val="18"/>
                <w:szCs w:val="18"/>
              </w:rPr>
              <w:t>Referenced by BOROUGHS, PROPERTIES</w:t>
            </w:r>
          </w:p>
        </w:tc>
      </w:tr>
      <w:tr w:rsidR="00F94F83" w14:paraId="0C40C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6E531" w14:textId="77777777" w:rsidR="00F94F83" w:rsidRDefault="00000000">
            <w:r>
              <w:rPr>
                <w:sz w:val="18"/>
                <w:szCs w:val="18"/>
              </w:rPr>
              <w:t>BOROUGHS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33457" w14:textId="77777777" w:rsidR="00F94F83" w:rsidRDefault="00000000">
            <w:r>
              <w:rPr>
                <w:sz w:val="18"/>
                <w:szCs w:val="18"/>
              </w:rPr>
              <w:t>borough_id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B8F2C" w14:textId="77777777" w:rsidR="00F94F83" w:rsidRDefault="00000000">
            <w:r>
              <w:rPr>
                <w:sz w:val="18"/>
                <w:szCs w:val="18"/>
              </w:rPr>
              <w:t xml:space="preserve">borough_name (UNIQUE)</w:t>
            </w:r>
          </w:p>
        </w:tc>
        <w:tc>
          <w:tcPr>
            <w:tcW w:w="29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07337" w14:textId="77777777" w:rsidR="00F94F83" w:rsidRDefault="00000000">
            <w:r>
              <w:rPr>
                <w:sz w:val="18"/>
                <w:szCs w:val="18"/>
              </w:rPr>
              <w:t xml:space="preserve">FK: city_id → CITIES</w:t>
            </w:r>
          </w:p>
        </w:tc>
      </w:tr>
      <w:tr w:rsidR="00F94F83" w14:paraId="710A5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260D9" w14:textId="77777777" w:rsidR="00F94F83" w:rsidRDefault="00000000">
            <w:r>
              <w:rPr>
                <w:sz w:val="18"/>
                <w:szCs w:val="18"/>
              </w:rPr>
              <w:t>PROPERTY_TYPES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A3A96" w14:textId="77777777" w:rsidR="00F94F83" w:rsidRDefault="00000000">
            <w:r>
              <w:rPr>
                <w:sz w:val="18"/>
                <w:szCs w:val="18"/>
              </w:rPr>
              <w:t>property_type_id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67534" w14:textId="77777777" w:rsidR="00F94F83" w:rsidRDefault="00000000">
            <w:r>
              <w:rPr>
                <w:sz w:val="18"/>
                <w:szCs w:val="18"/>
              </w:rPr>
              <w:t>property_type_name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B32D9" w14:textId="77777777" w:rsidR="00F94F83" w:rsidRDefault="00000000">
            <w:r>
              <w:rPr>
                <w:sz w:val="18"/>
                <w:szCs w:val="18"/>
              </w:rPr>
              <w:t>Referenced by PROPERTIES</w:t>
            </w:r>
          </w:p>
        </w:tc>
      </w:tr>
      <w:tr w:rsidR="00F94F83" w14:paraId="5DC80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79E91" w14:textId="77777777" w:rsidR="00F94F83" w:rsidRDefault="00000000">
            <w:r>
              <w:rPr>
                <w:sz w:val="18"/>
                <w:szCs w:val="18"/>
              </w:rPr>
              <w:t>PROPERTIES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AE3BD" w14:textId="77777777" w:rsidR="00F94F83" w:rsidRDefault="00000000">
            <w:r>
              <w:rPr>
                <w:sz w:val="18"/>
                <w:szCs w:val="18"/>
              </w:rPr>
              <w:t>property_id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F92F1" w14:textId="77777777" w:rsidR="00F94F83" w:rsidRDefault="00000000">
            <w:r>
              <w:rPr>
                <w:sz w:val="18"/>
                <w:szCs w:val="18"/>
              </w:rPr>
              <w:t xml:space="preserve">property_name, year_built, gfa</w:t>
            </w:r>
          </w:p>
        </w:tc>
        <w:tc>
          <w:tcPr>
            <w:tcW w:w="29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4F3C1" w14:textId="77777777" w:rsidR="00F94F83" w:rsidRDefault="00000000">
            <w:r>
              <w:rPr>
                <w:sz w:val="18"/>
                <w:szCs w:val="18"/>
              </w:rPr>
              <w:t xml:space="preserve">FK: borough_id, type_id, city_id</w:t>
            </w:r>
          </w:p>
        </w:tc>
      </w:tr>
      <w:tr w:rsidR="00F94F83" w14:paraId="0B64C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6304A" w14:textId="77777777" w:rsidR="00F94F83" w:rsidRDefault="00000000">
            <w:r>
              <w:rPr>
                <w:sz w:val="18"/>
                <w:szCs w:val="18"/>
              </w:rPr>
              <w:t>ENERGY_METRICS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75DA7" w14:textId="77777777" w:rsidR="00F94F83" w:rsidRDefault="00000000">
            <w:r>
              <w:rPr>
                <w:sz w:val="18"/>
                <w:szCs w:val="18"/>
              </w:rPr>
              <w:t>energy_metric_id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0902E" w14:textId="77777777" w:rsidR="00F94F83" w:rsidRDefault="00000000">
            <w:r>
              <w:rPr>
                <w:sz w:val="18"/>
                <w:szCs w:val="18"/>
              </w:rPr>
              <w:t xml:space="preserve">energy_star_score, site_eui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81D9D" w14:textId="77777777" w:rsidR="00F94F83" w:rsidRDefault="00000000">
            <w:r>
              <w:rPr>
                <w:sz w:val="18"/>
                <w:szCs w:val="18"/>
              </w:rPr>
              <w:t xml:space="preserve">FK: property_id</w:t>
            </w:r>
          </w:p>
        </w:tc>
      </w:tr>
      <w:tr w:rsidR="00F94F83" w14:paraId="0BFAE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2369B" w14:textId="77777777" w:rsidR="00F94F83" w:rsidRDefault="00000000">
            <w:r>
              <w:rPr>
                <w:sz w:val="18"/>
                <w:szCs w:val="18"/>
              </w:rPr>
              <w:t>EMISSION_METRICS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D5A51D" w14:textId="77777777" w:rsidR="00F94F83" w:rsidRDefault="00000000">
            <w:r>
              <w:rPr>
                <w:sz w:val="18"/>
                <w:szCs w:val="18"/>
              </w:rPr>
              <w:t>emission_metric_id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C03FC" w14:textId="77777777" w:rsidR="00F94F83" w:rsidRDefault="00000000">
            <w:r>
              <w:rPr>
                <w:sz w:val="18"/>
                <w:szCs w:val="18"/>
              </w:rPr>
              <w:t>total_ghg_emissions</w:t>
            </w:r>
          </w:p>
        </w:tc>
        <w:tc>
          <w:tcPr>
            <w:tcW w:w="29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181BC" w14:textId="77777777" w:rsidR="00F94F83" w:rsidRDefault="00000000">
            <w:r>
              <w:rPr>
                <w:sz w:val="18"/>
                <w:szCs w:val="18"/>
              </w:rPr>
              <w:t xml:space="preserve">FK: property_id</w:t>
            </w:r>
          </w:p>
        </w:tc>
      </w:tr>
      <w:tr w:rsidR="00F94F83" w14:paraId="2FD1A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5A784" w14:textId="77777777" w:rsidR="00F94F83" w:rsidRDefault="00000000">
            <w:r>
              <w:rPr>
                <w:sz w:val="18"/>
                <w:szCs w:val="18"/>
              </w:rPr>
              <w:t>LL97_PENALTIES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85077" w14:textId="77777777" w:rsidR="00F94F83" w:rsidRDefault="00000000">
            <w:r>
              <w:rPr>
                <w:sz w:val="18"/>
                <w:szCs w:val="18"/>
              </w:rPr>
              <w:t>penalty_id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3B314" w14:textId="77777777" w:rsidR="00F94F83" w:rsidRDefault="00000000">
            <w:r>
              <w:rPr>
                <w:sz w:val="18"/>
                <w:szCs w:val="18"/>
              </w:rPr>
              <w:t>base_penalty, penalty_per_ft2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C9FBE8" w14:textId="77777777" w:rsidR="00F94F83" w:rsidRDefault="00000000">
            <w:r>
              <w:rPr>
                <w:sz w:val="18"/>
                <w:szCs w:val="18"/>
              </w:rPr>
              <w:t xml:space="preserve">FK: property_id</w:t>
            </w:r>
          </w:p>
        </w:tc>
      </w:tr>
      <w:tr w:rsidR="00F94F83" w14:paraId="26B95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9E683" w14:textId="77777777" w:rsidR="00F94F83" w:rsidRDefault="00000000">
            <w:r>
              <w:rPr>
                <w:sz w:val="18"/>
                <w:szCs w:val="18"/>
              </w:rPr>
              <w:t>PROPERTY_FUEL_USAGE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CEF5B" w14:textId="77777777" w:rsidR="00F94F83" w:rsidRDefault="00000000">
            <w:r>
              <w:rPr>
                <w:sz w:val="18"/>
                <w:szCs w:val="18"/>
              </w:rPr>
              <w:t>fuel_usage_id</w:t>
            </w:r>
          </w:p>
        </w:tc>
        <w:tc>
          <w:tcPr>
            <w:tcW w:w="2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73FA3" w14:textId="77777777" w:rsidR="00F94F83" w:rsidRDefault="00000000">
            <w:r>
              <w:rPr>
                <w:sz w:val="18"/>
                <w:szCs w:val="18"/>
              </w:rPr>
              <w:t xml:space="preserve">fuel_type, consumption_kbtu</w:t>
            </w:r>
          </w:p>
        </w:tc>
        <w:tc>
          <w:tcPr>
            <w:tcW w:w="29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1384A" w14:textId="77777777" w:rsidR="00F94F83" w:rsidRDefault="00000000">
            <w:r>
              <w:rPr>
                <w:sz w:val="18"/>
                <w:szCs w:val="18"/>
              </w:rPr>
              <w:t xml:space="preserve">FK: property_id</w:t>
            </w:r>
          </w:p>
        </w:tc>
      </w:tr>
      <w:tr w:rsidR="00F94F83" w14:paraId="74282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F7F18" w14:textId="77777777" w:rsidR="00F94F83" w:rsidRDefault="00000000">
            <w:r>
              <w:rPr>
                <w:sz w:val="18"/>
                <w:szCs w:val="18"/>
              </w:rPr>
              <w:lastRenderedPageBreak/>
              <w:t>PROPERTY_ALERTS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B8466" w14:textId="77777777" w:rsidR="00F94F83" w:rsidRDefault="00000000">
            <w:r>
              <w:rPr>
                <w:sz w:val="18"/>
                <w:szCs w:val="18"/>
              </w:rPr>
              <w:t>alert_id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31E3C" w14:textId="77777777" w:rsidR="00F94F83" w:rsidRDefault="00000000">
            <w:r>
              <w:rPr>
                <w:sz w:val="18"/>
                <w:szCs w:val="18"/>
              </w:rPr>
              <w:t>alert_type, description</w:t>
            </w:r>
          </w:p>
        </w:tc>
        <w:tc>
          <w:tcPr>
            <w:tcW w:w="29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9BD431" w14:textId="77777777" w:rsidR="00F94F83" w:rsidRDefault="00000000">
            <w:r>
              <w:rPr>
                <w:sz w:val="18"/>
                <w:szCs w:val="18"/>
              </w:rPr>
              <w:t xml:space="preserve">FK: property_id</w:t>
            </w:r>
          </w:p>
        </w:tc>
      </w:tr>
    </w:tbl>
    <w:p w14:paraId="428549F2" w14:textId="77777777" w:rsidR="00F94F83" w:rsidRDefault="00F94F83">
      <w:pPr>
        <w:spacing w:after="200"/>
      </w:pPr>
    </w:p>
    <w:p w14:paraId="0E7294F8" w14:textId="77777777" w:rsidR="00F94F83" w:rsidRDefault="00000000">
      <w:pPr>
        <w:pStyle w:val="Heading2"/>
        <w:spacing w:before="360" w:after="160"/>
      </w:pPr>
      <w:bookmarkStart w:id="19" w:name="_Toc235062633"/>
      <w:r>
        <w:rPr>
          <w:b/>
          <w:bCs/>
          <w:color w:val="1E293B"/>
        </w:rPr>
        <w:t xml:space="preserve">3.3  Data Flow &amp; System Behavior</w:t>
      </w:r>
      <w:bookmarkEnd w:id="19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3080"/>
        <w:gridCol w:w="2600"/>
      </w:tblGrid>
      <w:tr w:rsidR="00F94F83" w14:paraId="03B046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9AF94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External Entity</w:t>
            </w:r>
          </w:p>
        </w:tc>
        <w:tc>
          <w:tcPr>
            <w:tcW w:w="1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1B78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30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A8C0F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Data Flow</w:t>
            </w:r>
          </w:p>
        </w:tc>
        <w:tc>
          <w:tcPr>
            <w:tcW w:w="26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C095F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</w:tr>
      <w:tr w:rsidR="00F94F83" w14:paraId="4F3B8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F808C" w14:textId="77777777" w:rsidR="00F94F83" w:rsidRDefault="00000000">
            <w:r>
              <w:rPr>
                <w:sz w:val="18"/>
                <w:szCs w:val="18"/>
              </w:rPr>
              <w:t>NYC Open Data Portal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133647" w14:textId="77777777" w:rsidR="00F94F83" w:rsidRDefault="00000000">
            <w:r>
              <w:rPr>
                <w:sz w:val="18"/>
                <w:szCs w:val="18"/>
              </w:rPr>
              <w:t>INPUT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61D35" w14:textId="77777777" w:rsidR="00F94F83" w:rsidRDefault="00000000">
            <w:r>
              <w:rPr>
                <w:sz w:val="18"/>
                <w:szCs w:val="18"/>
              </w:rPr>
              <w:t>Raw Energy Benchmarking Records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B44CF" w14:textId="77777777" w:rsidR="00F94F83" w:rsidRDefault="00000000">
            <w:r>
              <w:rPr>
                <w:sz w:val="18"/>
                <w:szCs w:val="18"/>
              </w:rPr>
              <w:t>Data Ingestion</w:t>
            </w:r>
          </w:p>
        </w:tc>
      </w:tr>
      <w:tr w:rsidR="00F94F83" w14:paraId="33909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AEA06" w14:textId="77777777" w:rsidR="00F94F83" w:rsidRDefault="00000000">
            <w:r>
              <w:rPr>
                <w:sz w:val="18"/>
                <w:szCs w:val="18"/>
              </w:rPr>
              <w:t>Asset Manager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0B6B4" w14:textId="77777777" w:rsidR="00F94F83" w:rsidRDefault="00000000">
            <w:r>
              <w:rPr>
                <w:sz w:val="18"/>
                <w:szCs w:val="18"/>
              </w:rPr>
              <w:t>INPUT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DFF04" w14:textId="77777777" w:rsidR="00F94F83" w:rsidRDefault="00000000">
            <w:r>
              <w:rPr>
                <w:sz w:val="18"/>
                <w:szCs w:val="18"/>
              </w:rPr>
              <w:t>Building Parameters &amp; Sliders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D1E50" w14:textId="77777777" w:rsidR="00F94F83" w:rsidRDefault="00000000">
            <w:r>
              <w:rPr>
                <w:sz w:val="18"/>
                <w:szCs w:val="18"/>
              </w:rPr>
              <w:t xml:space="preserve">Streamlit UI</w:t>
            </w:r>
          </w:p>
        </w:tc>
      </w:tr>
      <w:tr w:rsidR="00F94F83" w14:paraId="621A7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3AF10" w14:textId="77777777" w:rsidR="00F94F83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FC8C3" w14:textId="77777777" w:rsidR="00F94F83" w:rsidRDefault="00000000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5B369" w14:textId="77777777" w:rsidR="00F94F83" w:rsidRDefault="00000000">
            <w:r>
              <w:rPr>
                <w:sz w:val="18"/>
                <w:szCs w:val="18"/>
              </w:rPr>
              <w:t>Projected Emissions &amp; LL97 Penalties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0A36D" w14:textId="77777777" w:rsidR="00F94F83" w:rsidRDefault="00000000">
            <w:r>
              <w:rPr>
                <w:sz w:val="18"/>
                <w:szCs w:val="18"/>
              </w:rPr>
              <w:t>ML + Financial Engine</w:t>
            </w:r>
          </w:p>
        </w:tc>
      </w:tr>
      <w:tr w:rsidR="00F94F83" w14:paraId="3EA68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16D55" w14:textId="77777777" w:rsidR="00F94F83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C1DF5" w14:textId="77777777" w:rsidR="00F94F83" w:rsidRDefault="00000000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6362B" w14:textId="77777777" w:rsidR="00F94F83" w:rsidRDefault="00000000">
            <w:r>
              <w:rPr>
                <w:sz w:val="18"/>
                <w:szCs w:val="18"/>
              </w:rPr>
              <w:t>Decarbonization Playbook &amp; ROI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8D455" w14:textId="77777777" w:rsidR="00F94F83" w:rsidRDefault="00000000">
            <w:r>
              <w:rPr>
                <w:sz w:val="18"/>
                <w:szCs w:val="18"/>
              </w:rPr>
              <w:t>Presentation UI</w:t>
            </w:r>
          </w:p>
        </w:tc>
      </w:tr>
    </w:tbl>
    <w:p w14:paraId="1609535C" w14:textId="77777777" w:rsidR="00F94F83" w:rsidRDefault="00F94F83">
      <w:pPr>
        <w:spacing w:after="200"/>
      </w:pPr>
    </w:p>
    <w:p w14:paraId="7ECFA1B9" w14:textId="77777777" w:rsidR="00F94F83" w:rsidRDefault="00000000">
      <w:pPr>
        <w:pStyle w:val="Heading3"/>
        <w:spacing w:before="260" w:after="120"/>
      </w:pPr>
      <w:bookmarkStart w:id="20" w:name="_Toc235062634"/>
      <w:r>
        <w:rPr>
          <w:b/>
          <w:bCs/>
          <w:color w:val="059669"/>
          <w:sz w:val="22"/>
          <w:szCs w:val="22"/>
        </w:rPr>
        <w:t>ETL Cleaning Workflow</w:t>
      </w:r>
      <w:bookmarkEnd w:id="20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800"/>
        <w:gridCol w:w="3080"/>
      </w:tblGrid>
      <w:tr w:rsidR="00F94F83" w14:paraId="4A479E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C23F9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9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D0BB4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38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6E929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0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B8B9B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Data Impact</w:t>
            </w:r>
          </w:p>
        </w:tc>
      </w:tr>
      <w:tr w:rsidR="00F94F83" w14:paraId="20A3F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CB6B1" w14:textId="77777777" w:rsidR="00F94F8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96CFB" w14:textId="77777777" w:rsidR="00F94F83" w:rsidRDefault="00000000">
            <w:r>
              <w:rPr>
                <w:sz w:val="18"/>
                <w:szCs w:val="18"/>
              </w:rPr>
              <w:t>Load Raw Data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6BA5E" w14:textId="77777777" w:rsidR="00F94F83" w:rsidRDefault="00000000">
            <w:r>
              <w:rPr>
                <w:sz w:val="18"/>
                <w:szCs w:val="18"/>
              </w:rPr>
              <w:t>Read LL84 Excel Spreadsheet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87241" w14:textId="77777777" w:rsidR="00F94F83" w:rsidRDefault="00000000">
            <w:r>
              <w:rPr>
                <w:sz w:val="18"/>
                <w:szCs w:val="18"/>
              </w:rPr>
              <w:t>Full dataset loaded</w:t>
            </w:r>
          </w:p>
        </w:tc>
      </w:tr>
      <w:tr w:rsidR="00F94F83" w14:paraId="3600A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A887B" w14:textId="77777777" w:rsidR="00F94F8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2A2F7" w14:textId="77777777" w:rsidR="00F94F83" w:rsidRDefault="00000000">
            <w:r>
              <w:rPr>
                <w:sz w:val="18"/>
                <w:szCs w:val="18"/>
              </w:rPr>
              <w:t>Replace Nulls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28DC2" w14:textId="77777777" w:rsidR="00F94F83" w:rsidRDefault="00000000">
            <w:r>
              <w:rPr>
                <w:sz w:val="18"/>
                <w:szCs w:val="18"/>
              </w:rPr>
              <w:t xml:space="preserve">"Not Available" → NaN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535E0" w14:textId="77777777" w:rsidR="00F94F83" w:rsidRDefault="00000000">
            <w:r>
              <w:rPr>
                <w:sz w:val="18"/>
                <w:szCs w:val="18"/>
              </w:rPr>
              <w:t>No row reduction</w:t>
            </w:r>
          </w:p>
        </w:tc>
      </w:tr>
      <w:tr w:rsidR="00F94F83" w14:paraId="30745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4104F" w14:textId="77777777" w:rsidR="00F94F8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A27AFE" w14:textId="77777777" w:rsidR="00F94F83" w:rsidRDefault="00000000">
            <w:r>
              <w:rPr>
                <w:sz w:val="18"/>
                <w:szCs w:val="18"/>
              </w:rPr>
              <w:t>Filter Status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55495F" w14:textId="77777777" w:rsidR="00F94F83" w:rsidRDefault="00000000">
            <w:r>
              <w:rPr>
                <w:sz w:val="18"/>
                <w:szCs w:val="18"/>
              </w:rPr>
              <w:t>Remove test properties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CBF51" w14:textId="77777777" w:rsidR="00F94F83" w:rsidRDefault="00000000">
            <w:r>
              <w:rPr>
                <w:sz w:val="18"/>
                <w:szCs w:val="18"/>
              </w:rPr>
              <w:t>Minor reduction</w:t>
            </w:r>
          </w:p>
        </w:tc>
      </w:tr>
      <w:tr w:rsidR="00F94F83" w14:paraId="6B7E4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B63EC" w14:textId="77777777" w:rsidR="00F94F8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55F94" w14:textId="77777777" w:rsidR="00F94F83" w:rsidRDefault="00000000">
            <w:r>
              <w:rPr>
                <w:sz w:val="18"/>
                <w:szCs w:val="18"/>
              </w:rPr>
              <w:t>Filter GFA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07A93" w14:textId="77777777" w:rsidR="00F94F83" w:rsidRDefault="00000000">
            <w:r>
              <w:rPr>
                <w:sz w:val="18"/>
                <w:szCs w:val="18"/>
              </w:rPr>
              <w:t xml:space="preserve">Retain ≥ 50,000 sq.ft.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B09A8" w14:textId="77777777" w:rsidR="00F94F83" w:rsidRDefault="00000000">
            <w:r>
              <w:rPr>
                <w:sz w:val="18"/>
                <w:szCs w:val="18"/>
              </w:rPr>
              <w:t>Significant filtering</w:t>
            </w:r>
          </w:p>
        </w:tc>
      </w:tr>
      <w:tr w:rsidR="00F94F83" w14:paraId="735F7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EFD3C" w14:textId="77777777" w:rsidR="00F94F8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5CB6D" w14:textId="77777777" w:rsidR="00F94F83" w:rsidRDefault="00000000">
            <w:r>
              <w:rPr>
                <w:sz w:val="18"/>
                <w:szCs w:val="18"/>
              </w:rPr>
              <w:t>Normalize City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9EC43" w14:textId="77777777" w:rsidR="00F94F83" w:rsidRDefault="00000000">
            <w:r>
              <w:rPr>
                <w:sz w:val="18"/>
                <w:szCs w:val="18"/>
              </w:rPr>
              <w:t>Fix typos; enforce NYC only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9B41D" w14:textId="77777777" w:rsidR="00F94F83" w:rsidRDefault="00000000">
            <w:r>
              <w:rPr>
                <w:sz w:val="18"/>
                <w:szCs w:val="18"/>
              </w:rPr>
              <w:t>Non-NYC removed</w:t>
            </w:r>
          </w:p>
        </w:tc>
      </w:tr>
      <w:tr w:rsidR="00F94F83" w14:paraId="6D94F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42DC8" w14:textId="77777777" w:rsidR="00F94F8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D0C53" w14:textId="77777777" w:rsidR="00F94F83" w:rsidRDefault="00000000">
            <w:r>
              <w:rPr>
                <w:sz w:val="18"/>
                <w:szCs w:val="18"/>
              </w:rPr>
              <w:t>Filter Alerts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EAE9C" w14:textId="77777777" w:rsidR="00F94F83" w:rsidRDefault="00000000">
            <w:r>
              <w:rPr>
                <w:sz w:val="18"/>
                <w:szCs w:val="18"/>
              </w:rPr>
              <w:t>Drop meter gap records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D6412" w14:textId="77777777" w:rsidR="00F94F83" w:rsidRDefault="00000000">
            <w:r>
              <w:rPr>
                <w:sz w:val="18"/>
                <w:szCs w:val="18"/>
              </w:rPr>
              <w:t>Moderate filtering</w:t>
            </w:r>
          </w:p>
        </w:tc>
      </w:tr>
      <w:tr w:rsidR="00F94F83" w14:paraId="35042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6F0E2" w14:textId="77777777" w:rsidR="00F94F83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3C494" w14:textId="77777777" w:rsidR="00F94F83" w:rsidRDefault="00000000">
            <w:r>
              <w:rPr>
                <w:sz w:val="18"/>
                <w:szCs w:val="18"/>
              </w:rPr>
              <w:t>Filter Outliers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91743" w14:textId="77777777" w:rsidR="00F94F83" w:rsidRDefault="00000000">
            <w:r>
              <w:rPr>
                <w:sz w:val="18"/>
                <w:szCs w:val="18"/>
              </w:rPr>
              <w:t>Drop $/ft² &gt; $1,700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3E59B5" w14:textId="77777777" w:rsidR="00F94F83" w:rsidRDefault="00000000">
            <w:r>
              <w:rPr>
                <w:sz w:val="18"/>
                <w:szCs w:val="18"/>
              </w:rPr>
              <w:t>Minor reduction</w:t>
            </w:r>
          </w:p>
        </w:tc>
      </w:tr>
      <w:tr w:rsidR="00F94F83" w14:paraId="4380F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C6B27" w14:textId="77777777" w:rsidR="00F94F83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7B92C" w14:textId="77777777" w:rsidR="00F94F83" w:rsidRDefault="00000000">
            <w:r>
              <w:rPr>
                <w:sz w:val="18"/>
                <w:szCs w:val="18"/>
              </w:rPr>
              <w:t>Deduplicate</w:t>
            </w:r>
          </w:p>
        </w:tc>
        <w:tc>
          <w:tcPr>
            <w:tcW w:w="38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78628" w14:textId="77777777" w:rsidR="00F94F83" w:rsidRDefault="00000000">
            <w:r>
              <w:rPr>
                <w:sz w:val="18"/>
                <w:szCs w:val="18"/>
              </w:rPr>
              <w:t>Remove duplicate IDs</w:t>
            </w:r>
          </w:p>
        </w:tc>
        <w:tc>
          <w:tcPr>
            <w:tcW w:w="3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276B5" w14:textId="77777777" w:rsidR="00F94F83" w:rsidRDefault="00000000">
            <w:r>
              <w:rPr>
                <w:sz w:val="18"/>
                <w:szCs w:val="18"/>
              </w:rPr>
              <w:t>Minor reduction</w:t>
            </w:r>
          </w:p>
        </w:tc>
      </w:tr>
      <w:tr w:rsidR="00F94F83" w14:paraId="7A7A4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8BD64" w14:textId="77777777" w:rsidR="00F94F83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678F4" w14:textId="77777777" w:rsidR="00F94F83" w:rsidRDefault="00000000">
            <w:r>
              <w:rPr>
                <w:sz w:val="18"/>
                <w:szCs w:val="18"/>
              </w:rPr>
              <w:t>Export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AD108" w14:textId="77777777" w:rsidR="00F94F83" w:rsidRDefault="00000000">
            <w:r>
              <w:rPr>
                <w:sz w:val="18"/>
                <w:szCs w:val="18"/>
              </w:rPr>
              <w:t>Save 11,638 clean records</w:t>
            </w:r>
          </w:p>
        </w:tc>
        <w:tc>
          <w:tcPr>
            <w:tcW w:w="3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1CFB7" w14:textId="77777777" w:rsidR="00F94F83" w:rsidRDefault="00000000">
            <w:r>
              <w:rPr>
                <w:sz w:val="18"/>
                <w:szCs w:val="18"/>
              </w:rPr>
              <w:t>Final dataset</w:t>
            </w:r>
          </w:p>
        </w:tc>
      </w:tr>
    </w:tbl>
    <w:p w14:paraId="4126A5AD" w14:textId="77777777" w:rsidR="00F94F83" w:rsidRDefault="00F94F83">
      <w:pPr>
        <w:sectPr w:rsidR="00F94F83">
          <w:headerReference w:type="default" r:id="rId13"/>
          <w:footerReference w:type="default" r:id="rId14"/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02AEB7D7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21" w:name="_Toc235062635"/>
      <w:r>
        <w:rPr>
          <w:b/>
          <w:bCs/>
          <w:color w:val="0F172A"/>
          <w:sz w:val="34"/>
          <w:szCs w:val="34"/>
        </w:rPr>
        <w:lastRenderedPageBreak/>
        <w:t>4. Implementation, Coding Standards &amp; Version Control</w:t>
      </w:r>
      <w:bookmarkEnd w:id="21"/>
    </w:p>
    <w:p w14:paraId="03CF6C5B" w14:textId="77777777" w:rsidR="00F94F83" w:rsidRDefault="00000000">
      <w:pPr>
        <w:spacing w:after="160" w:line="276" w:lineRule="auto"/>
      </w:pPr>
      <w:r>
        <w:rPr>
          <w:i/>
          <w:iCs/>
        </w:rPr>
        <w:t>Coding conventions, modular structure, security practices, and version control.</w:t>
      </w:r>
    </w:p>
    <w:p w14:paraId="477C89D8" w14:textId="77777777" w:rsidR="00F94F83" w:rsidRDefault="00F94F83">
      <w:pPr>
        <w:spacing w:after="80"/>
      </w:pPr>
    </w:p>
    <w:p w14:paraId="0FC10971" w14:textId="77777777" w:rsidR="00F94F83" w:rsidRDefault="00000000">
      <w:pPr>
        <w:pStyle w:val="Heading2"/>
        <w:spacing w:before="360" w:after="160"/>
      </w:pPr>
      <w:bookmarkStart w:id="22" w:name="_Toc235062636"/>
      <w:r>
        <w:rPr>
          <w:b/>
          <w:bCs/>
          <w:color w:val="1E293B"/>
        </w:rPr>
        <w:t xml:space="preserve">4.1  Coding Standards</w:t>
      </w:r>
      <w:bookmarkEnd w:id="22"/>
    </w:p>
    <w:p w14:paraId="7B93E068" w14:textId="77777777" w:rsidR="00F94F83" w:rsidRDefault="00000000">
      <w:pPr>
        <w:pStyle w:val="Heading3"/>
        <w:spacing w:before="260" w:after="120"/>
      </w:pPr>
      <w:bookmarkStart w:id="23" w:name="_Toc235062637"/>
      <w:r>
        <w:rPr>
          <w:b/>
          <w:bCs/>
          <w:color w:val="059669"/>
          <w:sz w:val="22"/>
          <w:szCs w:val="22"/>
        </w:rPr>
        <w:t>Python (PEP 8)</w:t>
      </w:r>
      <w:bookmarkEnd w:id="23"/>
    </w:p>
    <w:p w14:paraId="7314E3FF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Variables &amp; Functions — </w:t>
      </w:r>
      <w:r>
        <w:t xml:space="preserve"> snake_case for all variables, functions, and modules.</w:t>
      </w:r>
    </w:p>
    <w:p w14:paraId="037BB556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Classes — </w:t>
      </w:r>
      <w:r>
        <w:t xml:space="preserve"> PascalCase for class definitions.</w:t>
      </w:r>
    </w:p>
    <w:p w14:paraId="3BE855EC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Constants — </w:t>
      </w:r>
      <w:r>
        <w:t xml:space="preserve"> UPPER_CASE_WITH_UNDERSCORES for design tokens and thresholds.</w:t>
      </w:r>
    </w:p>
    <w:p w14:paraId="5B35029E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Docstrings — </w:t>
      </w:r>
      <w:r>
        <w:t xml:space="preserve"> All core functions include explicit input/output documentation.</w:t>
      </w:r>
    </w:p>
    <w:p w14:paraId="1BB256F8" w14:textId="77777777" w:rsidR="00F94F83" w:rsidRDefault="00F94F83">
      <w:pPr>
        <w:spacing w:after="120"/>
      </w:pPr>
    </w:p>
    <w:p w14:paraId="23BF2D54" w14:textId="77777777" w:rsidR="00F94F83" w:rsidRDefault="00000000">
      <w:pPr>
        <w:pStyle w:val="Heading3"/>
        <w:spacing w:before="260" w:after="120"/>
      </w:pPr>
      <w:bookmarkStart w:id="24" w:name="_Toc235062638"/>
      <w:r>
        <w:rPr>
          <w:b/>
          <w:bCs/>
          <w:color w:val="059669"/>
          <w:sz w:val="22"/>
          <w:szCs w:val="22"/>
        </w:rPr>
        <w:t>SQL</w:t>
      </w:r>
      <w:bookmarkEnd w:id="24"/>
    </w:p>
    <w:p w14:paraId="783AC30F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Keywords — </w:t>
      </w:r>
      <w:r>
        <w:t xml:space="preserve"> UPPERCASE (CREATE TABLE, PRIMARY KEY, FOREIGN KEY).</w:t>
      </w:r>
    </w:p>
    <w:p w14:paraId="015A0499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Table Names — </w:t>
      </w:r>
      <w:r>
        <w:t xml:space="preserve"> Plural uppercase nouns (PROPERTIES, EMISSION_METRICS).</w:t>
      </w:r>
    </w:p>
    <w:p w14:paraId="756F15A7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Column Names — </w:t>
      </w:r>
      <w:r>
        <w:t xml:space="preserve"> Lowercase snake_case with unit suffixes (site_eui_kbtu_ft2).</w:t>
      </w:r>
    </w:p>
    <w:p w14:paraId="419EB116" w14:textId="77777777" w:rsidR="00F94F83" w:rsidRDefault="00F94F83">
      <w:pPr>
        <w:spacing w:after="200"/>
      </w:pPr>
    </w:p>
    <w:p w14:paraId="7FFC8350" w14:textId="77777777" w:rsidR="00F94F83" w:rsidRDefault="00000000">
      <w:pPr>
        <w:pStyle w:val="Heading2"/>
        <w:spacing w:before="360" w:after="160"/>
      </w:pPr>
      <w:bookmarkStart w:id="25" w:name="_Toc235062639"/>
      <w:r>
        <w:rPr>
          <w:b/>
          <w:bCs/>
          <w:color w:val="1E293B"/>
        </w:rPr>
        <w:t xml:space="preserve">4.2  Modular Code &amp; Reusability</w:t>
      </w:r>
      <w:bookmarkEnd w:id="25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2600"/>
        <w:gridCol w:w="4600"/>
      </w:tblGrid>
      <w:tr w:rsidR="00F94F83" w14:paraId="7B87AA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68A9A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Directory</w:t>
            </w:r>
          </w:p>
        </w:tc>
        <w:tc>
          <w:tcPr>
            <w:tcW w:w="26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FF735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6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B8E1D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</w:t>
            </w:r>
          </w:p>
        </w:tc>
      </w:tr>
      <w:tr w:rsidR="00F94F83" w14:paraId="09BEB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6D005" w14:textId="77777777" w:rsidR="00F94F83" w:rsidRDefault="00000000">
            <w:r>
              <w:rPr>
                <w:sz w:val="18"/>
                <w:szCs w:val="18"/>
              </w:rPr>
              <w:t>application/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71FC5" w14:textId="77777777" w:rsidR="00F94F83" w:rsidRDefault="00000000">
            <w:r>
              <w:rPr>
                <w:sz w:val="18"/>
                <w:szCs w:val="18"/>
              </w:rPr>
              <w:t>Presentation Layer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A74C6" w14:textId="77777777" w:rsidR="00F94F83" w:rsidRDefault="00000000">
            <w:r>
              <w:rPr>
                <w:sz w:val="18"/>
                <w:szCs w:val="18"/>
              </w:rPr>
              <w:t>app.py, input.xlsx, results.csv</w:t>
            </w:r>
          </w:p>
        </w:tc>
      </w:tr>
      <w:tr w:rsidR="00F94F83" w14:paraId="110F7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AFC94" w14:textId="77777777" w:rsidR="00F94F83" w:rsidRDefault="00000000">
            <w:r>
              <w:rPr>
                <w:sz w:val="18"/>
                <w:szCs w:val="18"/>
              </w:rPr>
              <w:t>data/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8A85C" w14:textId="77777777" w:rsidR="00F94F83" w:rsidRDefault="00000000">
            <w:r>
              <w:rPr>
                <w:sz w:val="18"/>
                <w:szCs w:val="18"/>
              </w:rPr>
              <w:t>Data Engineering &amp; ETL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FAF29" w14:textId="77777777" w:rsidR="00F94F83" w:rsidRDefault="00000000">
            <w:r>
              <w:rPr>
                <w:sz w:val="18"/>
                <w:szCs w:val="18"/>
              </w:rPr>
              <w:t>Clean_Data_Pipeline.py, sample_nyc_energy.xlsx</w:t>
            </w:r>
          </w:p>
        </w:tc>
      </w:tr>
      <w:tr w:rsidR="00F94F83" w14:paraId="5A424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CFDCC" w14:textId="77777777" w:rsidR="00F94F83" w:rsidRDefault="00000000">
            <w:r>
              <w:rPr>
                <w:sz w:val="18"/>
                <w:szCs w:val="18"/>
              </w:rPr>
              <w:t>database/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13674" w14:textId="77777777" w:rsidR="00F94F83" w:rsidRDefault="00000000">
            <w:r>
              <w:rPr>
                <w:sz w:val="18"/>
                <w:szCs w:val="18"/>
              </w:rPr>
              <w:t>Persistence &amp; DDL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2D496" w14:textId="77777777" w:rsidR="00F94F83" w:rsidRDefault="00000000">
            <w:r>
              <w:rPr>
                <w:sz w:val="18"/>
                <w:szCs w:val="18"/>
              </w:rPr>
              <w:t>carbon_heist_schema_mysql.sql, _mssql.sql, ERD</w:t>
            </w:r>
          </w:p>
        </w:tc>
      </w:tr>
      <w:tr w:rsidR="00F94F83" w14:paraId="538B4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739D2" w14:textId="77777777" w:rsidR="00F94F83" w:rsidRDefault="00000000">
            <w:r>
              <w:rPr>
                <w:sz w:val="18"/>
                <w:szCs w:val="18"/>
              </w:rPr>
              <w:t>models/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206E8" w14:textId="77777777" w:rsidR="00F94F83" w:rsidRDefault="00000000">
            <w:r>
              <w:rPr>
                <w:sz w:val="18"/>
                <w:szCs w:val="18"/>
              </w:rPr>
              <w:t>AI &amp; Prediction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FAF0C" w14:textId="77777777" w:rsidR="00F94F83" w:rsidRDefault="00000000">
            <w:r>
              <w:rPr>
                <w:sz w:val="18"/>
                <w:szCs w:val="18"/>
              </w:rPr>
              <w:t xml:space="preserve">train_ll97_model.py, ll97_playground.py, .joblib files</w:t>
            </w:r>
          </w:p>
        </w:tc>
      </w:tr>
      <w:tr w:rsidR="00F94F83" w14:paraId="7EC74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736A3" w14:textId="77777777" w:rsidR="00F94F83" w:rsidRDefault="00000000">
            <w:r>
              <w:rPr>
                <w:sz w:val="18"/>
                <w:szCs w:val="18"/>
              </w:rPr>
              <w:t>Excel Project/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7E188" w14:textId="77777777" w:rsidR="00F94F83" w:rsidRDefault="00000000">
            <w:r>
              <w:rPr>
                <w:sz w:val="18"/>
                <w:szCs w:val="18"/>
              </w:rPr>
              <w:t>Financial Domain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401D6" w14:textId="77777777" w:rsidR="00F94F83" w:rsidRDefault="00000000">
            <w:r>
              <w:rPr>
                <w:sz w:val="18"/>
                <w:szCs w:val="18"/>
              </w:rPr>
              <w:t>Co2 Project.xlsx (16 Sheets)</w:t>
            </w:r>
          </w:p>
        </w:tc>
      </w:tr>
      <w:tr w:rsidR="00F94F83" w14:paraId="1090E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6EEB58" w14:textId="77777777" w:rsidR="00F94F83" w:rsidRDefault="00000000">
            <w:r>
              <w:rPr>
                <w:sz w:val="18"/>
                <w:szCs w:val="18"/>
              </w:rPr>
              <w:t>docs/</w:t>
            </w:r>
          </w:p>
        </w:tc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766DC" w14:textId="77777777" w:rsidR="00F94F83" w:rsidRDefault="00000000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1E23D" w14:textId="77777777" w:rsidR="00F94F83" w:rsidRDefault="00000000">
            <w:r>
              <w:rPr>
                <w:sz w:val="18"/>
                <w:szCs w:val="18"/>
              </w:rPr>
              <w:t>6 Markdown files + Word document</w:t>
            </w:r>
          </w:p>
        </w:tc>
      </w:tr>
    </w:tbl>
    <w:p w14:paraId="2250DA60" w14:textId="77777777" w:rsidR="00F94F83" w:rsidRDefault="00F94F83">
      <w:pPr>
        <w:spacing w:after="200"/>
      </w:pPr>
    </w:p>
    <w:p w14:paraId="12D6491A" w14:textId="77777777" w:rsidR="00F94F83" w:rsidRDefault="00000000">
      <w:pPr>
        <w:pStyle w:val="Heading2"/>
        <w:spacing w:before="360" w:after="160"/>
      </w:pPr>
      <w:bookmarkStart w:id="26" w:name="_Toc235062640"/>
      <w:r>
        <w:rPr>
          <w:b/>
          <w:bCs/>
          <w:color w:val="1E293B"/>
        </w:rPr>
        <w:t xml:space="preserve">4.3  Security &amp; Error Handling</w:t>
      </w:r>
      <w:bookmarkEnd w:id="26"/>
    </w:p>
    <w:p w14:paraId="41BF3513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Data Validation — </w:t>
      </w:r>
      <w:r>
        <w:t xml:space="preserve"> Inputs wrapped in type coercion (float(), pd.to_numeric(errors="coerce")).</w:t>
      </w:r>
    </w:p>
    <w:p w14:paraId="5F63F071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Outlier Guardrails — </w:t>
      </w:r>
      <w:r>
        <w:t xml:space="preserve"> Domain guardrails (EUI &lt; 2000, GFA &gt; 0) prevent bad predictions.</w:t>
      </w:r>
    </w:p>
    <w:p w14:paraId="180C1763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SQL Injection — </w:t>
      </w:r>
      <w:r>
        <w:t xml:space="preserve"> Parameterized schema definitions, no string concatenation.</w:t>
      </w:r>
    </w:p>
    <w:p w14:paraId="22E9FFDE" w14:textId="77777777" w:rsidR="00F94F83" w:rsidRDefault="00F94F83">
      <w:pPr>
        <w:spacing w:after="160"/>
        <w:rPr>
          <w:rtl/>
        </w:rPr>
      </w:pPr>
    </w:p>
    <w:p w14:paraId="2E818C05" w14:textId="77777777" w:rsidR="00177797" w:rsidRDefault="00177797">
      <w:pPr>
        <w:spacing w:after="160"/>
      </w:pPr>
    </w:p>
    <w:p w14:paraId="0609A565" w14:textId="77777777" w:rsidR="00F94F83" w:rsidRDefault="00000000">
      <w:pPr>
        <w:pStyle w:val="Heading2"/>
        <w:spacing w:before="360" w:after="160"/>
      </w:pPr>
      <w:bookmarkStart w:id="27" w:name="_Toc235062641"/>
      <w:r>
        <w:rPr>
          <w:b/>
          <w:bCs/>
          <w:color w:val="1E293B"/>
        </w:rPr>
        <w:lastRenderedPageBreak/>
        <w:t xml:space="preserve">4.4  Version Control Strategy</w:t>
      </w:r>
      <w:bookmarkEnd w:id="27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80"/>
      </w:tblGrid>
      <w:tr w:rsidR="00F94F83" w14:paraId="14C52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ABA94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Platform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4A406" w14:textId="77777777" w:rsidR="00F94F83" w:rsidRDefault="00000000">
            <w:r>
              <w:rPr>
                <w:sz w:val="20"/>
                <w:szCs w:val="20"/>
              </w:rPr>
              <w:t>GitHub</w:t>
            </w:r>
          </w:p>
        </w:tc>
      </w:tr>
      <w:tr w:rsidR="00F94F83" w14:paraId="068803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9155F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Repository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5DFD0" w14:textId="77777777" w:rsidR="00F94F83" w:rsidRDefault="00000000">
            <w:r>
              <w:rPr>
                <w:sz w:val="20"/>
                <w:szCs w:val="20"/>
              </w:rPr>
              <w:t>github.com/ahmedadelamin/carbon-heist-mitigation</w:t>
            </w:r>
          </w:p>
        </w:tc>
      </w:tr>
      <w:tr w:rsidR="00F94F83" w14:paraId="2B36D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F315E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Primary Branch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5B7BF" w14:textId="77777777" w:rsidR="00F94F83" w:rsidRDefault="00000000">
            <w:r>
              <w:rPr>
                <w:sz w:val="20"/>
                <w:szCs w:val="20"/>
              </w:rPr>
              <w:t>main (production-ready)</w:t>
            </w:r>
          </w:p>
        </w:tc>
      </w:tr>
      <w:tr w:rsidR="00F94F83" w14:paraId="024280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EEC42B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Commit Convention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8A65A" w14:textId="77777777" w:rsidR="00F94F83" w:rsidRDefault="00000000">
            <w:r>
              <w:rPr>
                <w:sz w:val="20"/>
                <w:szCs w:val="20"/>
              </w:rPr>
              <w:t>Meaningful atomic messages per feature update</w:t>
            </w:r>
          </w:p>
        </w:tc>
      </w:tr>
      <w:tr w:rsidR="00F94F83" w14:paraId="4BDA2F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B2B84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Strategy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155EC" w14:textId="77777777" w:rsidR="00F94F83" w:rsidRDefault="00000000">
            <w:r>
              <w:rPr>
                <w:sz w:val="20"/>
                <w:szCs w:val="20"/>
              </w:rPr>
              <w:t>Single main branch with descriptive commits</w:t>
            </w:r>
          </w:p>
        </w:tc>
      </w:tr>
    </w:tbl>
    <w:p w14:paraId="0C6E68CE" w14:textId="77777777" w:rsidR="00F94F83" w:rsidRDefault="00F94F83">
      <w:pPr>
        <w:sectPr w:rsidR="00F94F83">
          <w:headerReference w:type="default" r:id="rId15"/>
          <w:footerReference w:type="default" r:id="rId16"/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02B74D0E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28" w:name="_Toc235062642"/>
      <w:r>
        <w:rPr>
          <w:b/>
          <w:bCs/>
          <w:color w:val="0F172A"/>
          <w:sz w:val="34"/>
          <w:szCs w:val="34"/>
        </w:rPr>
        <w:lastRenderedPageBreak/>
        <w:t>5. Testing &amp; Quality Assurance</w:t>
      </w:r>
      <w:bookmarkEnd w:id="28"/>
    </w:p>
    <w:p w14:paraId="4D13B7A0" w14:textId="77777777" w:rsidR="00F94F83" w:rsidRDefault="00000000">
      <w:pPr>
        <w:spacing w:after="160" w:line="276" w:lineRule="auto"/>
      </w:pPr>
      <w:r>
        <w:rPr>
          <w:i/>
          <w:iCs/>
        </w:rPr>
        <w:t>Comprehensive test plan, automated validation, and bug resolution history.</w:t>
      </w:r>
    </w:p>
    <w:p w14:paraId="08784F0C" w14:textId="77777777" w:rsidR="00F94F83" w:rsidRDefault="00F94F83">
      <w:pPr>
        <w:spacing w:after="80"/>
      </w:pPr>
    </w:p>
    <w:p w14:paraId="0A7D2248" w14:textId="77777777" w:rsidR="00F94F83" w:rsidRDefault="00000000">
      <w:pPr>
        <w:pStyle w:val="Heading2"/>
        <w:spacing w:before="360" w:after="160"/>
      </w:pPr>
      <w:bookmarkStart w:id="29" w:name="_Toc235062643"/>
      <w:r>
        <w:rPr>
          <w:b/>
          <w:bCs/>
          <w:color w:val="1E293B"/>
        </w:rPr>
        <w:t xml:space="preserve">5.1  Test Plan &amp; Scenarios</w:t>
      </w:r>
      <w:bookmarkEnd w:id="29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650"/>
        <w:gridCol w:w="2450"/>
        <w:gridCol w:w="1850"/>
        <w:gridCol w:w="1780"/>
        <w:gridCol w:w="1000"/>
      </w:tblGrid>
      <w:tr w:rsidR="00F94F83" w14:paraId="19E9EE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8C9FE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A0B0F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4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72CF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8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4FCDD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7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6AF2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0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4BCC1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94F83" w14:paraId="74E67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88C19" w14:textId="77777777" w:rsidR="00F94F83" w:rsidRDefault="00000000">
            <w:r>
              <w:rPr>
                <w:sz w:val="18"/>
                <w:szCs w:val="18"/>
              </w:rPr>
              <w:t>TC-01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360D7" w14:textId="77777777" w:rsidR="00F94F83" w:rsidRDefault="00000000">
            <w:r>
              <w:rPr>
                <w:sz w:val="18"/>
                <w:szCs w:val="18"/>
              </w:rPr>
              <w:t>Data Eng.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6F610" w14:textId="77777777" w:rsidR="00F94F83" w:rsidRDefault="00000000">
            <w:r>
              <w:rPr>
                <w:sz w:val="18"/>
                <w:szCs w:val="18"/>
              </w:rPr>
              <w:t>Ingest 11,000+ raw records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ABB79" w14:textId="77777777" w:rsidR="00F94F83" w:rsidRDefault="00000000">
            <w:r>
              <w:rPr>
                <w:sz w:val="18"/>
                <w:szCs w:val="18"/>
              </w:rPr>
              <w:t>"Not Available"→NaN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6EDDD" w14:textId="77777777" w:rsidR="00F94F83" w:rsidRDefault="00000000">
            <w:r>
              <w:rPr>
                <w:sz w:val="18"/>
                <w:szCs w:val="18"/>
              </w:rPr>
              <w:t>All records parsed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0407B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3C64A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EE9C5" w14:textId="77777777" w:rsidR="00F94F83" w:rsidRDefault="00000000">
            <w:r>
              <w:rPr>
                <w:sz w:val="18"/>
                <w:szCs w:val="18"/>
              </w:rPr>
              <w:t>TC-02</w:t>
            </w:r>
          </w:p>
        </w:tc>
        <w:tc>
          <w:tcPr>
            <w:tcW w:w="1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AFB69" w14:textId="77777777" w:rsidR="00F94F83" w:rsidRDefault="00000000">
            <w:r>
              <w:rPr>
                <w:sz w:val="18"/>
                <w:szCs w:val="18"/>
              </w:rPr>
              <w:t>Data Eng.</w:t>
            </w:r>
          </w:p>
        </w:tc>
        <w:tc>
          <w:tcPr>
            <w:tcW w:w="24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BEAF9" w14:textId="77777777" w:rsidR="00F94F83" w:rsidRDefault="00000000">
            <w:r>
              <w:rPr>
                <w:sz w:val="18"/>
                <w:szCs w:val="18"/>
              </w:rPr>
              <w:t>GFA ≥ 50,000 filter</w:t>
            </w:r>
          </w:p>
        </w:tc>
        <w:tc>
          <w:tcPr>
            <w:tcW w:w="18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227CE" w14:textId="77777777" w:rsidR="00F94F83" w:rsidRDefault="00000000">
            <w:r>
              <w:rPr>
                <w:sz w:val="18"/>
                <w:szCs w:val="18"/>
              </w:rPr>
              <w:t>LL97-subject only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DB90A" w14:textId="77777777" w:rsidR="00F94F83" w:rsidRDefault="00000000">
            <w:r>
              <w:rPr>
                <w:sz w:val="18"/>
                <w:szCs w:val="18"/>
              </w:rPr>
              <w:t>11,638 retained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09F1C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0AFC6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A929A" w14:textId="77777777" w:rsidR="00F94F83" w:rsidRDefault="00000000">
            <w:r>
              <w:rPr>
                <w:sz w:val="18"/>
                <w:szCs w:val="18"/>
              </w:rPr>
              <w:t>TC-03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718FB" w14:textId="77777777" w:rsidR="00F94F83" w:rsidRDefault="00000000">
            <w:r>
              <w:rPr>
                <w:sz w:val="18"/>
                <w:szCs w:val="18"/>
              </w:rPr>
              <w:t>Data Eng.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6128D" w14:textId="77777777" w:rsidR="00F94F83" w:rsidRDefault="00000000">
            <w:r>
              <w:rPr>
                <w:sz w:val="18"/>
                <w:szCs w:val="18"/>
              </w:rPr>
              <w:t>Borough normalization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27BFE" w14:textId="77777777" w:rsidR="00F94F83" w:rsidRDefault="00000000">
            <w:r>
              <w:rPr>
                <w:sz w:val="18"/>
                <w:szCs w:val="18"/>
              </w:rPr>
              <w:t>0 invalid addresses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8BB821" w14:textId="77777777" w:rsidR="00F94F83" w:rsidRDefault="00000000">
            <w:r>
              <w:rPr>
                <w:sz w:val="18"/>
                <w:szCs w:val="18"/>
              </w:rPr>
              <w:t>0 invalid found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3C9AB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55A4F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6951D" w14:textId="77777777" w:rsidR="00F94F83" w:rsidRDefault="00000000">
            <w:r>
              <w:rPr>
                <w:sz w:val="18"/>
                <w:szCs w:val="18"/>
              </w:rPr>
              <w:t>TC-04</w:t>
            </w:r>
          </w:p>
        </w:tc>
        <w:tc>
          <w:tcPr>
            <w:tcW w:w="1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34524" w14:textId="77777777" w:rsidR="00F94F83" w:rsidRDefault="00000000">
            <w:r>
              <w:rPr>
                <w:sz w:val="18"/>
                <w:szCs w:val="18"/>
              </w:rPr>
              <w:t>ML</w:t>
            </w:r>
          </w:p>
        </w:tc>
        <w:tc>
          <w:tcPr>
            <w:tcW w:w="24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20341E" w14:textId="77777777" w:rsidR="00F94F83" w:rsidRDefault="00000000">
            <w:r>
              <w:rPr>
                <w:sz w:val="18"/>
                <w:szCs w:val="18"/>
              </w:rPr>
              <w:t>Random Forest (80/20)</w:t>
            </w:r>
          </w:p>
        </w:tc>
        <w:tc>
          <w:tcPr>
            <w:tcW w:w="18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C4C06" w14:textId="77777777" w:rsidR="00F94F83" w:rsidRDefault="00000000">
            <w:r>
              <w:rPr>
                <w:sz w:val="18"/>
                <w:szCs w:val="18"/>
              </w:rPr>
              <w:t>R²≥75%, MAE≤250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D55F4" w14:textId="77777777" w:rsidR="00F94F83" w:rsidRDefault="00000000">
            <w:r>
              <w:rPr>
                <w:sz w:val="18"/>
                <w:szCs w:val="18"/>
              </w:rPr>
              <w:t>R²=81.65%, MAE=213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5727F7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5A628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D8F46" w14:textId="77777777" w:rsidR="00F94F83" w:rsidRDefault="00000000">
            <w:r>
              <w:rPr>
                <w:sz w:val="18"/>
                <w:szCs w:val="18"/>
              </w:rPr>
              <w:t>TC-05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E4CE5" w14:textId="77777777" w:rsidR="00F94F83" w:rsidRDefault="00000000">
            <w:r>
              <w:rPr>
                <w:sz w:val="18"/>
                <w:szCs w:val="18"/>
              </w:rPr>
              <w:t>ML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8A636" w14:textId="77777777" w:rsidR="00F94F83" w:rsidRDefault="00000000">
            <w:r>
              <w:rPr>
                <w:sz w:val="18"/>
                <w:szCs w:val="18"/>
              </w:rPr>
              <w:t>Filter parity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D4839" w14:textId="77777777" w:rsidR="00F94F83" w:rsidRDefault="00000000">
            <w:r>
              <w:rPr>
                <w:sz w:val="18"/>
                <w:szCs w:val="18"/>
              </w:rPr>
              <w:t>Both: EUI &lt; 2000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88E0B" w14:textId="77777777" w:rsidR="00F94F83" w:rsidRDefault="00000000">
            <w:r>
              <w:rPr>
                <w:sz w:val="18"/>
                <w:szCs w:val="18"/>
              </w:rPr>
              <w:t>Both: 81.6%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E25F1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67A2C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F9E78" w14:textId="77777777" w:rsidR="00F94F83" w:rsidRDefault="00000000">
            <w:r>
              <w:rPr>
                <w:sz w:val="18"/>
                <w:szCs w:val="18"/>
              </w:rPr>
              <w:t>TC-06</w:t>
            </w:r>
          </w:p>
        </w:tc>
        <w:tc>
          <w:tcPr>
            <w:tcW w:w="1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F1440" w14:textId="77777777" w:rsidR="00F94F83" w:rsidRDefault="00000000">
            <w:r>
              <w:rPr>
                <w:sz w:val="18"/>
                <w:szCs w:val="18"/>
              </w:rPr>
              <w:t>Financial</w:t>
            </w:r>
          </w:p>
        </w:tc>
        <w:tc>
          <w:tcPr>
            <w:tcW w:w="24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886A3" w14:textId="77777777" w:rsidR="00F94F83" w:rsidRDefault="00000000">
            <w:r>
              <w:rPr>
                <w:sz w:val="18"/>
                <w:szCs w:val="18"/>
              </w:rPr>
              <w:t>LL97 fine calc</w:t>
            </w:r>
          </w:p>
        </w:tc>
        <w:tc>
          <w:tcPr>
            <w:tcW w:w="18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1D536" w14:textId="77777777" w:rsidR="00F94F83" w:rsidRDefault="00000000">
            <w:r>
              <w:rPr>
                <w:sz w:val="18"/>
                <w:szCs w:val="18"/>
              </w:rPr>
              <w:t>Emissions × 268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7D42B9" w14:textId="77777777" w:rsidR="00F94F83" w:rsidRDefault="00000000">
            <w:r>
              <w:rPr>
                <w:sz w:val="18"/>
                <w:szCs w:val="18"/>
              </w:rPr>
              <w:t>Exact match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57F55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055F2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0754D" w14:textId="77777777" w:rsidR="00F94F83" w:rsidRDefault="00000000">
            <w:r>
              <w:rPr>
                <w:sz w:val="18"/>
                <w:szCs w:val="18"/>
              </w:rPr>
              <w:t>TC-07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107BB" w14:textId="77777777" w:rsidR="00F94F83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2550B" w14:textId="77777777" w:rsidR="00F94F83" w:rsidRDefault="00000000">
            <w:r>
              <w:rPr>
                <w:sz w:val="18"/>
                <w:szCs w:val="18"/>
              </w:rPr>
              <w:t>Slider speed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5651B" w14:textId="77777777" w:rsidR="00F94F83" w:rsidRDefault="00000000">
            <w:r>
              <w:rPr>
                <w:sz w:val="18"/>
                <w:szCs w:val="18"/>
              </w:rPr>
              <w:t>Under 1.5s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49C0A" w14:textId="77777777" w:rsidR="00F94F83" w:rsidRDefault="00000000">
            <w:r>
              <w:rPr>
                <w:sz w:val="18"/>
                <w:szCs w:val="18"/>
              </w:rPr>
              <w:t>Under 0.3s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326AA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1191F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E6B71" w14:textId="77777777" w:rsidR="00F94F83" w:rsidRDefault="00000000">
            <w:r>
              <w:rPr>
                <w:sz w:val="18"/>
                <w:szCs w:val="18"/>
              </w:rPr>
              <w:t>TC-08</w:t>
            </w:r>
          </w:p>
        </w:tc>
        <w:tc>
          <w:tcPr>
            <w:tcW w:w="1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CA8CA" w14:textId="77777777" w:rsidR="00F94F83" w:rsidRDefault="00000000">
            <w:r>
              <w:rPr>
                <w:sz w:val="18"/>
                <w:szCs w:val="18"/>
              </w:rPr>
              <w:t>AI Co-Pilot / Tab 5</w:t>
            </w:r>
          </w:p>
        </w:tc>
        <w:tc>
          <w:tcPr>
            <w:tcW w:w="24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425F3" w14:textId="77777777" w:rsidR="00F94F83" w:rsidRDefault="00000000">
            <w:r>
              <w:rPr>
                <w:sz w:val="18"/>
                <w:szCs w:val="18"/>
              </w:rPr>
              <w:t>Query in English/Arabic ("Show top 5 emitting property types")</w:t>
            </w:r>
          </w:p>
        </w:tc>
        <w:tc>
          <w:tcPr>
            <w:tcW w:w="18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0A993" w14:textId="77777777" w:rsidR="00F94F83" w:rsidRDefault="00000000">
            <w:r>
              <w:rPr>
                <w:sz w:val="18"/>
                <w:szCs w:val="18"/>
              </w:rPr>
              <w:t>Parses intent, calculates totals, renders chart</w:t>
            </w:r>
          </w:p>
        </w:tc>
        <w:tc>
          <w:tcPr>
            <w:tcW w:w="17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6657D" w14:textId="77777777" w:rsidR="00F94F83" w:rsidRDefault="00000000">
            <w:r>
              <w:rPr>
                <w:sz w:val="18"/>
                <w:szCs w:val="18"/>
              </w:rPr>
              <w:t>Generated chart &amp; text response</w:t>
            </w:r>
          </w:p>
        </w:tc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03444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63158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5AF5E" w14:textId="77777777" w:rsidR="00F94F83" w:rsidRDefault="00000000">
            <w:r>
              <w:rPr>
                <w:sz w:val="18"/>
                <w:szCs w:val="18"/>
              </w:rPr>
              <w:t>TC-09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56A30" w14:textId="77777777" w:rsidR="00F94F83" w:rsidRDefault="00000000">
            <w:r>
              <w:rPr>
                <w:sz w:val="18"/>
                <w:szCs w:val="18"/>
              </w:rPr>
              <w:t>AI Co-Pilot / Tab 5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78064" w14:textId="77777777" w:rsidR="00F94F83" w:rsidRDefault="00000000">
            <w:r>
              <w:rPr>
                <w:sz w:val="18"/>
                <w:szCs w:val="18"/>
              </w:rPr>
              <w:t>API rate-limit shielding (HTTP 429 / no key)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544B5" w14:textId="77777777" w:rsidR="00F94F83" w:rsidRDefault="00000000">
            <w:r>
              <w:rPr>
                <w:sz w:val="18"/>
                <w:szCs w:val="18"/>
              </w:rPr>
              <w:t>Catches exception, routes to local fallback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9BF6D" w14:textId="77777777" w:rsidR="00F94F83" w:rsidRDefault="00000000">
            <w:r>
              <w:rPr>
                <w:sz w:val="18"/>
                <w:szCs w:val="18"/>
              </w:rPr>
              <w:t>Zero downtime, instant local chart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1931D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</w:tbl>
    <w:p w14:paraId="4B56EFD4" w14:textId="77777777" w:rsidR="00F94F83" w:rsidRDefault="00F94F83">
      <w:pPr>
        <w:spacing w:after="200"/>
      </w:pPr>
    </w:p>
    <w:p w14:paraId="613B699C" w14:textId="77777777" w:rsidR="00F94F83" w:rsidRDefault="00000000">
      <w:pPr>
        <w:pStyle w:val="Heading2"/>
        <w:spacing w:before="360" w:after="160"/>
      </w:pPr>
      <w:bookmarkStart w:id="30" w:name="_Toc235062644"/>
      <w:r>
        <w:rPr>
          <w:b/>
          <w:bCs/>
          <w:color w:val="1E293B"/>
        </w:rPr>
        <w:t xml:space="preserve">5.2  Automated Testing</w:t>
      </w:r>
      <w:bookmarkEnd w:id="30"/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F94F83" w14:paraId="5E001692" w14:textId="77777777">
        <w:tblPrEx>
          <w:tblCellMar>
            <w:top w:w="0" w:type="dxa"/>
            <w:bottom w:w="0" w:type="dxa"/>
          </w:tblCellMar>
        </w:tblPrEx>
        <w:tc>
          <w:tcPr>
            <w:tcW w:w="9480" w:type="dxa"/>
            <w:tcBorders>
              <w:top w:val="single" w:sz="4" w:space="0" w:color="E2E8F0"/>
              <w:left w:val="single" w:sz="36" w:space="0" w:color="059669"/>
              <w:bottom w:val="single" w:sz="4" w:space="0" w:color="E2E8F0"/>
              <w:right w:val="single" w:sz="4" w:space="0" w:color="E2E8F0"/>
            </w:tcBorders>
            <w:shd w:val="clear" w:color="auto" w:fill="D1FAE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4F7E75" w14:textId="77777777" w:rsidR="00F94F83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Automated Data Integrity Checks</w:t>
            </w:r>
          </w:p>
          <w:p w14:paraId="67B320D9" w14:textId="77777777" w:rsidR="00F94F83" w:rsidRDefault="00000000">
            <w:r>
              <w:rPr>
                <w:color w:val="334155"/>
                <w:sz w:val="20"/>
                <w:szCs w:val="20"/>
              </w:rPr>
              <w:t xml:space="preserve">1. Assert cleaned dataset &gt; 10,000 records.   2. Assert minimum GFA ≥ 50,000 sq.ft.   3. Assert GHG Emissions column has zero NaN values.</w:t>
            </w:r>
          </w:p>
        </w:tc>
      </w:tr>
    </w:tbl>
    <w:p w14:paraId="446ED4E7" w14:textId="77777777" w:rsidR="00F94F83" w:rsidRDefault="00F94F83">
      <w:pPr>
        <w:spacing w:after="200"/>
      </w:pPr>
    </w:p>
    <w:p w14:paraId="6AEA710A" w14:textId="77777777" w:rsidR="00F94F83" w:rsidRDefault="00000000">
      <w:pPr>
        <w:pStyle w:val="Heading2"/>
        <w:spacing w:before="360" w:after="160"/>
      </w:pPr>
      <w:bookmarkStart w:id="31" w:name="_Toc235062645"/>
      <w:r>
        <w:rPr>
          <w:b/>
          <w:bCs/>
          <w:color w:val="1E293B"/>
        </w:rPr>
        <w:t xml:space="preserve">5.3  Bug Reports &amp; Resolutions</w:t>
      </w:r>
      <w:bookmarkEnd w:id="31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300"/>
        <w:gridCol w:w="2350"/>
        <w:gridCol w:w="2100"/>
        <w:gridCol w:w="2650"/>
      </w:tblGrid>
      <w:tr w:rsidR="00F94F83" w14:paraId="27A713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F85A4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1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6CBE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94943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1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C825C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26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1AFED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F94F83" w14:paraId="05600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9A7DB4" w14:textId="77777777" w:rsidR="00F94F83" w:rsidRDefault="00000000">
            <w:r>
              <w:rPr>
                <w:sz w:val="18"/>
                <w:szCs w:val="18"/>
              </w:rPr>
              <w:t>BUG-01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D53B1A" w14:textId="77777777" w:rsidR="00F94F83" w:rsidRDefault="00000000">
            <w:r>
              <w:rPr>
                <w:sz w:val="18"/>
                <w:szCs w:val="18"/>
              </w:rPr>
              <w:t>2026-06-30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9570C" w14:textId="77777777" w:rsidR="00F94F83" w:rsidRDefault="00000000">
            <w:r>
              <w:rPr>
                <w:sz w:val="18"/>
                <w:szCs w:val="18"/>
              </w:rPr>
              <w:t>Playground: 63.8% vs 81.6%.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D31EA" w14:textId="77777777" w:rsidR="00F94F83" w:rsidRDefault="00000000">
            <w:r>
              <w:rPr>
                <w:sz w:val="18"/>
                <w:szCs w:val="18"/>
              </w:rPr>
              <w:t>Outdated filter (EUI&lt;1500 vs EUI&lt;2000).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90AD94" w14:textId="77777777" w:rsidR="00F94F83" w:rsidRDefault="00000000">
            <w:r>
              <w:rPr>
                <w:sz w:val="18"/>
                <w:szCs w:val="18"/>
              </w:rPr>
              <w:t>Synced filters; restored 81.6%.</w:t>
            </w:r>
          </w:p>
        </w:tc>
      </w:tr>
      <w:tr w:rsidR="00F94F83" w14:paraId="23545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8704E" w14:textId="77777777" w:rsidR="00F94F83" w:rsidRDefault="00000000">
            <w:r>
              <w:rPr>
                <w:sz w:val="18"/>
                <w:szCs w:val="18"/>
              </w:rPr>
              <w:t>BUG-02</w:t>
            </w:r>
          </w:p>
        </w:tc>
        <w:tc>
          <w:tcPr>
            <w:tcW w:w="1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94EED" w14:textId="77777777" w:rsidR="00F94F83" w:rsidRDefault="00000000">
            <w:r>
              <w:rPr>
                <w:sz w:val="18"/>
                <w:szCs w:val="18"/>
              </w:rPr>
              <w:t>2026-06-30</w:t>
            </w:r>
          </w:p>
        </w:tc>
        <w:tc>
          <w:tcPr>
            <w:tcW w:w="23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5DE33" w14:textId="77777777" w:rsidR="00F94F83" w:rsidRDefault="00000000">
            <w:r>
              <w:rPr>
                <w:sz w:val="18"/>
                <w:szCs w:val="18"/>
              </w:rPr>
              <w:t>SyntaxWarning: "\d" escape.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A06FE" w14:textId="77777777" w:rsidR="00F94F83" w:rsidRDefault="00000000">
            <w:r>
              <w:rPr>
                <w:sz w:val="18"/>
                <w:szCs w:val="18"/>
              </w:rPr>
              <w:t>Windows backslash as regex.</w:t>
            </w:r>
          </w:p>
        </w:tc>
        <w:tc>
          <w:tcPr>
            <w:tcW w:w="2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2E83" w14:textId="77777777" w:rsidR="00F94F83" w:rsidRDefault="00000000">
            <w:r>
              <w:rPr>
                <w:sz w:val="18"/>
                <w:szCs w:val="18"/>
              </w:rPr>
              <w:t>Changed to POSIX forward slashes.</w:t>
            </w:r>
          </w:p>
        </w:tc>
      </w:tr>
      <w:tr w:rsidR="00F94F83" w14:paraId="56117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E51C4" w14:textId="77777777" w:rsidR="00F94F83" w:rsidRDefault="00000000">
            <w:r>
              <w:rPr>
                <w:sz w:val="18"/>
                <w:szCs w:val="18"/>
              </w:rPr>
              <w:t>BUG-03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3BC72" w14:textId="77777777" w:rsidR="00F94F83" w:rsidRDefault="00000000">
            <w:r>
              <w:rPr>
                <w:sz w:val="18"/>
                <w:szCs w:val="18"/>
              </w:rPr>
              <w:t>2026-07-02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13F26" w14:textId="77777777" w:rsidR="00F94F83" w:rsidRDefault="00000000">
            <w:r>
              <w:rPr>
                <w:sz w:val="18"/>
                <w:szCs w:val="18"/>
              </w:rPr>
              <w:t>MSSQL: ON DELETE RESTRICT error.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07790" w14:textId="77777777" w:rsidR="00F94F83" w:rsidRDefault="00000000">
            <w:r>
              <w:rPr>
                <w:sz w:val="18"/>
                <w:szCs w:val="18"/>
              </w:rPr>
              <w:t>T-SQL unsupported syntax.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79239" w14:textId="77777777" w:rsidR="00F94F83" w:rsidRDefault="00000000">
            <w:r>
              <w:rPr>
                <w:sz w:val="18"/>
                <w:szCs w:val="18"/>
              </w:rPr>
              <w:t>Created MSSQL schema with NO ACTION.</w:t>
            </w:r>
          </w:p>
        </w:tc>
      </w:tr>
    </w:tbl>
    <w:p w14:paraId="76F894F3" w14:textId="77777777" w:rsidR="00F94F83" w:rsidRDefault="00F94F83">
      <w:pPr>
        <w:spacing w:after="200"/>
      </w:pPr>
    </w:p>
    <w:p w14:paraId="39772351" w14:textId="77777777" w:rsidR="00F94F83" w:rsidRDefault="00000000">
      <w:pPr>
        <w:pStyle w:val="Heading2"/>
        <w:spacing w:before="360" w:after="160"/>
      </w:pPr>
      <w:bookmarkStart w:id="32" w:name="_Toc235062646"/>
      <w:r>
        <w:rPr>
          <w:b/>
          <w:bCs/>
          <w:color w:val="1E293B"/>
        </w:rPr>
        <w:t xml:space="preserve">5.4  Enterprise Visual BI Verification Matrix (Power BI &amp; Tableau)</w:t>
      </w:r>
      <w:bookmarkEnd w:id="32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2830"/>
        <w:gridCol w:w="2830"/>
        <w:gridCol w:w="720"/>
      </w:tblGrid>
      <w:tr w:rsidR="00F94F83" w14:paraId="35DA31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2A9C7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1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7F87B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3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46193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 Procedure</w:t>
            </w:r>
          </w:p>
        </w:tc>
        <w:tc>
          <w:tcPr>
            <w:tcW w:w="283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0048B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72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0E8E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94F83" w14:paraId="04E83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8CD44" w14:textId="77777777" w:rsidR="00F94F83" w:rsidRDefault="00000000">
            <w:r>
              <w:rPr>
                <w:sz w:val="18"/>
                <w:szCs w:val="18"/>
              </w:rPr>
              <w:t>PBI-01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761C1" w14:textId="77777777" w:rsidR="00F94F83" w:rsidRDefault="00000000">
            <w:r>
              <w:rPr>
                <w:sz w:val="18"/>
                <w:szCs w:val="18"/>
              </w:rPr>
              <w:t>Power BI Data Binding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DD77F" w14:textId="77777777" w:rsidR="00F94F83" w:rsidRDefault="00000000">
            <w:r>
              <w:rPr>
                <w:sz w:val="18"/>
                <w:szCs w:val="18"/>
              </w:rPr>
              <w:t>Open the Power BI dashboard offline without external database connection.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0E753" w14:textId="77777777" w:rsidR="00F94F83" w:rsidRDefault="00000000">
            <w:r>
              <w:rPr>
                <w:sz w:val="18"/>
                <w:szCs w:val="18"/>
              </w:rPr>
              <w:t>All 11,638 records load instantly from the internal data model without prompt errors.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719DE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58A76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CF1E2" w14:textId="77777777" w:rsidR="00F94F83" w:rsidRDefault="00000000">
            <w:r>
              <w:rPr>
                <w:sz w:val="18"/>
                <w:szCs w:val="18"/>
              </w:rPr>
              <w:t>PBI-02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84B29" w14:textId="77777777" w:rsidR="00F94F83" w:rsidRDefault="00000000">
            <w:r>
              <w:rPr>
                <w:sz w:val="18"/>
                <w:szCs w:val="18"/>
              </w:rPr>
              <w:t>Power BI Slicer Sync</w:t>
            </w:r>
          </w:p>
        </w:tc>
        <w:tc>
          <w:tcPr>
            <w:tcW w:w="28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8387D" w14:textId="77777777" w:rsidR="00F94F83" w:rsidRDefault="00000000">
            <w:r>
              <w:rPr>
                <w:sz w:val="18"/>
                <w:szCs w:val="18"/>
              </w:rPr>
              <w:t>Select Manhattan and Multifamily Housing on the left-hand slicers panel.</w:t>
            </w:r>
          </w:p>
        </w:tc>
        <w:tc>
          <w:tcPr>
            <w:tcW w:w="28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BF005" w14:textId="77777777" w:rsidR="00F94F83" w:rsidRDefault="00000000">
            <w:r>
              <w:rPr>
                <w:sz w:val="18"/>
                <w:szCs w:val="18"/>
              </w:rPr>
              <w:t>All KPI cards and charts across all 3 pages dynamically filter via synchronized DAX actions.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3DD22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1892B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A7581" w14:textId="77777777" w:rsidR="00F94F83" w:rsidRDefault="00000000">
            <w:r>
              <w:rPr>
                <w:sz w:val="18"/>
                <w:szCs w:val="18"/>
              </w:rPr>
              <w:t>PBI-03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AA058" w14:textId="77777777" w:rsidR="00F94F83" w:rsidRDefault="00000000">
            <w:r>
              <w:rPr>
                <w:sz w:val="18"/>
                <w:szCs w:val="18"/>
              </w:rPr>
              <w:t>Power BI Waterfall Calc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61893" w14:textId="77777777" w:rsidR="00F94F83" w:rsidRDefault="00000000">
            <w:r>
              <w:rPr>
                <w:sz w:val="18"/>
                <w:szCs w:val="18"/>
              </w:rPr>
              <w:t>Verify Page 3 (Carbon Cost &amp; Savings Analysis) waterfall bridge values.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9999D" w14:textId="77777777" w:rsidR="00F94F83" w:rsidRDefault="00000000">
            <w:r>
              <w:rPr>
                <w:sz w:val="18"/>
                <w:szCs w:val="18"/>
              </w:rPr>
              <w:t>Exact parity between baseline penalty, savings across 6 playbooks, and residual liability.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7108D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7CB4B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D3AD3" w14:textId="77777777" w:rsidR="00F94F83" w:rsidRDefault="00000000">
            <w:r>
              <w:rPr>
                <w:sz w:val="18"/>
                <w:szCs w:val="18"/>
              </w:rPr>
              <w:t>TAB-01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69129" w14:textId="77777777" w:rsidR="00F94F83" w:rsidRDefault="00000000">
            <w:r>
              <w:rPr>
                <w:sz w:val="18"/>
                <w:szCs w:val="18"/>
              </w:rPr>
              <w:t>Tableau Extract Binding</w:t>
            </w:r>
          </w:p>
        </w:tc>
        <w:tc>
          <w:tcPr>
            <w:tcW w:w="28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BA9EF" w14:textId="77777777" w:rsidR="00F94F83" w:rsidRDefault="00000000">
            <w:r>
              <w:rPr>
                <w:sz w:val="18"/>
                <w:szCs w:val="18"/>
              </w:rPr>
              <w:t>Open the Tableau dashboard offline without database connection.</w:t>
            </w:r>
          </w:p>
        </w:tc>
        <w:tc>
          <w:tcPr>
            <w:tcW w:w="28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32012" w14:textId="77777777" w:rsidR="00F94F83" w:rsidRDefault="00000000">
            <w:r>
              <w:rPr>
                <w:sz w:val="18"/>
                <w:szCs w:val="18"/>
              </w:rPr>
              <w:t>All 11,638 records load instantly from internal .csv extract without prompts.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24243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76D1D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CCA1C" w14:textId="77777777" w:rsidR="00F94F83" w:rsidRDefault="00000000">
            <w:r>
              <w:rPr>
                <w:sz w:val="18"/>
                <w:szCs w:val="18"/>
              </w:rPr>
              <w:t>TAB-02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25CC8" w14:textId="77777777" w:rsidR="00F94F83" w:rsidRDefault="00000000">
            <w:r>
              <w:rPr>
                <w:sz w:val="18"/>
                <w:szCs w:val="18"/>
              </w:rPr>
              <w:t>Tableau Borough &amp; Type Filters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E1882" w14:textId="77777777" w:rsidR="00F94F83" w:rsidRDefault="00000000">
            <w:r>
              <w:rPr>
                <w:sz w:val="18"/>
                <w:szCs w:val="18"/>
              </w:rPr>
              <w:t>Select Manhattan and Commercial Office on global dropdowns.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F0161" w14:textId="77777777" w:rsidR="00F94F83" w:rsidRDefault="00000000">
            <w:r>
              <w:rPr>
                <w:sz w:val="18"/>
                <w:szCs w:val="18"/>
              </w:rPr>
              <w:t>All charts across all 3 pages dynamically filter via synchronized actions.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4AB05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27E75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FE54C" w14:textId="77777777" w:rsidR="00F94F83" w:rsidRDefault="00000000">
            <w:r>
              <w:rPr>
                <w:sz w:val="18"/>
                <w:szCs w:val="18"/>
              </w:rPr>
              <w:t>TAB-03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C9304" w14:textId="77777777" w:rsidR="00F94F83" w:rsidRDefault="00000000">
            <w:r>
              <w:rPr>
                <w:sz w:val="18"/>
                <w:szCs w:val="18"/>
              </w:rPr>
              <w:t>Tableau Fine Calc Accuracy</w:t>
            </w:r>
          </w:p>
        </w:tc>
        <w:tc>
          <w:tcPr>
            <w:tcW w:w="28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0C469" w14:textId="77777777" w:rsidR="00F94F83" w:rsidRDefault="00000000">
            <w:r>
              <w:rPr>
                <w:sz w:val="18"/>
                <w:szCs w:val="18"/>
              </w:rPr>
              <w:t>Audit Top Penalty Buildings bar chart against raw formulas.</w:t>
            </w:r>
          </w:p>
        </w:tc>
        <w:tc>
          <w:tcPr>
            <w:tcW w:w="283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BE6AF" w14:textId="77777777" w:rsidR="00F94F83" w:rsidRDefault="00000000">
            <w:r>
              <w:rPr>
                <w:sz w:val="18"/>
                <w:szCs w:val="18"/>
              </w:rPr>
              <w:t>Co-Op City output consistent with Python ML pipeline.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D88D7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  <w:tr w:rsidR="00F94F83" w14:paraId="15972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1DEF6" w14:textId="77777777" w:rsidR="00F94F83" w:rsidRDefault="00000000">
            <w:r>
              <w:rPr>
                <w:sz w:val="18"/>
                <w:szCs w:val="18"/>
              </w:rPr>
              <w:t>TAB-04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3872A" w14:textId="77777777" w:rsidR="00F94F83" w:rsidRDefault="00000000">
            <w:r>
              <w:rPr>
                <w:sz w:val="18"/>
                <w:szCs w:val="18"/>
              </w:rPr>
              <w:t>Tableau C-Suite QR Bridge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54395" w14:textId="77777777" w:rsidR="00F94F83" w:rsidRDefault="00000000">
            <w:r>
              <w:rPr>
                <w:sz w:val="18"/>
                <w:szCs w:val="18"/>
              </w:rPr>
              <w:t>Scan embedded QR code from 2 meters with iOS/Android device.</w:t>
            </w:r>
          </w:p>
        </w:tc>
        <w:tc>
          <w:tcPr>
            <w:tcW w:w="28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E5F20" w14:textId="77777777" w:rsidR="00F94F83" w:rsidRDefault="00000000">
            <w:r>
              <w:rPr>
                <w:sz w:val="18"/>
                <w:szCs w:val="18"/>
              </w:rPr>
              <w:t>Instant camera focus and redirection to the live Tableau C-Suite Portal.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45112" w14:textId="77777777" w:rsidR="00F94F83" w:rsidRDefault="00000000">
            <w:r>
              <w:rPr>
                <w:b/>
                <w:bCs/>
                <w:color w:val="059669"/>
                <w:sz w:val="18"/>
                <w:szCs w:val="18"/>
              </w:rPr>
              <w:t>PASS</w:t>
            </w:r>
          </w:p>
        </w:tc>
      </w:tr>
    </w:tbl>
    <w:p w14:paraId="63083DFE" w14:textId="77777777" w:rsidR="00F94F83" w:rsidRDefault="00F94F83">
      <w:pPr>
        <w:sectPr w:rsidR="00F94F83">
          <w:headerReference w:type="default" r:id="rId17"/>
          <w:footerReference w:type="default" r:id="rId18"/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4E3F1596" w14:textId="77777777" w:rsidR="00F94F83" w:rsidRDefault="00000000">
      <w:pPr>
        <w:pStyle w:val="Heading1"/>
        <w:pBdr>
          <w:bottom w:val="single" w:sz="12" w:space="8" w:color="059669"/>
        </w:pBdr>
        <w:spacing w:before="480" w:after="240"/>
      </w:pPr>
      <w:bookmarkStart w:id="33" w:name="_Toc235062647"/>
      <w:r>
        <w:rPr>
          <w:b/>
          <w:bCs/>
          <w:color w:val="0F172A"/>
          <w:sz w:val="34"/>
          <w:szCs w:val="34"/>
        </w:rPr>
        <w:lastRenderedPageBreak/>
        <w:t>6. User Manual, Deployment &amp; Execution Guide</w:t>
      </w:r>
      <w:bookmarkEnd w:id="33"/>
    </w:p>
    <w:p w14:paraId="652BECF0" w14:textId="77777777" w:rsidR="00F94F83" w:rsidRDefault="00000000">
      <w:pPr>
        <w:spacing w:after="160" w:line="276" w:lineRule="auto"/>
      </w:pPr>
      <w:r>
        <w:rPr>
          <w:i/>
          <w:iCs/>
        </w:rPr>
        <w:t>Installation instructions, execution commands, and interactive dashboard user guide.</w:t>
      </w:r>
    </w:p>
    <w:p w14:paraId="612D9E09" w14:textId="77777777" w:rsidR="00F94F83" w:rsidRDefault="00F94F83">
      <w:pPr>
        <w:spacing w:after="80"/>
      </w:pPr>
    </w:p>
    <w:p w14:paraId="2E1499DC" w14:textId="77777777" w:rsidR="00F94F83" w:rsidRDefault="00000000">
      <w:pPr>
        <w:pStyle w:val="Heading2"/>
        <w:spacing w:before="360" w:after="160"/>
      </w:pPr>
      <w:bookmarkStart w:id="34" w:name="_Toc235062648"/>
      <w:r>
        <w:rPr>
          <w:b/>
          <w:bCs/>
          <w:color w:val="1E293B"/>
        </w:rPr>
        <w:t xml:space="preserve">6.1  System Requirements</w:t>
      </w:r>
      <w:bookmarkEnd w:id="34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80"/>
      </w:tblGrid>
      <w:tr w:rsidR="00F94F83" w14:paraId="77413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F578C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Operating System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AE92C4" w14:textId="77777777" w:rsidR="00F94F83" w:rsidRDefault="00000000">
            <w:r>
              <w:rPr>
                <w:sz w:val="20"/>
                <w:szCs w:val="20"/>
              </w:rPr>
              <w:t>Windows 10/11, macOS 11+, or Linux (Ubuntu 20.04+)</w:t>
            </w:r>
          </w:p>
        </w:tc>
      </w:tr>
      <w:tr w:rsidR="00F94F83" w14:paraId="129B1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7FC40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Python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4E111" w14:textId="77777777" w:rsidR="00F94F83" w:rsidRDefault="00000000">
            <w:r>
              <w:rPr>
                <w:sz w:val="20"/>
                <w:szCs w:val="20"/>
              </w:rPr>
              <w:t>Python 3.10+</w:t>
            </w:r>
          </w:p>
        </w:tc>
      </w:tr>
      <w:tr w:rsidR="00F94F83" w14:paraId="7B808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C38BD3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RAM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7F937" w14:textId="77777777" w:rsidR="00F94F83" w:rsidRDefault="00000000">
            <w:r>
              <w:rPr>
                <w:sz w:val="20"/>
                <w:szCs w:val="20"/>
              </w:rPr>
              <w:t>4 GB minimum (8 GB recommended)</w:t>
            </w:r>
          </w:p>
        </w:tc>
      </w:tr>
      <w:tr w:rsidR="00F94F83" w14:paraId="5B6C6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73684B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Disk Space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4B5BA" w14:textId="77777777" w:rsidR="00F94F83" w:rsidRDefault="00000000">
            <w:r>
              <w:rPr>
                <w:sz w:val="20"/>
                <w:szCs w:val="20"/>
              </w:rPr>
              <w:t>500 MB free</w:t>
            </w:r>
          </w:p>
        </w:tc>
      </w:tr>
      <w:tr w:rsidR="00F94F83" w14:paraId="076FE5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09F80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Libraries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3D71B" w14:textId="77777777" w:rsidR="00F94F83" w:rsidRDefault="00000000">
            <w:r>
              <w:rPr>
                <w:sz w:val="20"/>
                <w:szCs w:val="20"/>
              </w:rPr>
              <w:t xml:space="preserve">pandas, numpy, scikit-learn, openpyxl, streamlit, plotly, joblib, fpdf2</w:t>
            </w:r>
          </w:p>
        </w:tc>
      </w:tr>
    </w:tbl>
    <w:p w14:paraId="6AD66004" w14:textId="77777777" w:rsidR="00F94F83" w:rsidRDefault="00F94F83">
      <w:pPr>
        <w:spacing w:after="200"/>
      </w:pPr>
    </w:p>
    <w:p w14:paraId="3D2E5C22" w14:textId="77777777" w:rsidR="00F94F83" w:rsidRDefault="00000000">
      <w:pPr>
        <w:pStyle w:val="Heading2"/>
        <w:spacing w:before="360" w:after="160"/>
      </w:pPr>
      <w:bookmarkStart w:id="35" w:name="_Toc235062649"/>
      <w:r>
        <w:rPr>
          <w:b/>
          <w:bCs/>
          <w:color w:val="1E293B"/>
        </w:rPr>
        <w:t xml:space="preserve">6.2  Installation Steps</w:t>
      </w:r>
      <w:bookmarkEnd w:id="35"/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F94F83" w14:paraId="576BD5E2" w14:textId="77777777">
        <w:tblPrEx>
          <w:tblCellMar>
            <w:top w:w="0" w:type="dxa"/>
            <w:bottom w:w="0" w:type="dxa"/>
          </w:tblCellMar>
        </w:tblPrEx>
        <w:tc>
          <w:tcPr>
            <w:tcW w:w="9480" w:type="dxa"/>
            <w:tcBorders>
              <w:top w:val="single" w:sz="4" w:space="0" w:color="E2E8F0"/>
              <w:left w:val="single" w:sz="36" w:space="0" w:color="1E293B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69166BC" w14:textId="77777777" w:rsidR="00F94F83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Step 1 — Clone Repository</w:t>
            </w:r>
          </w:p>
          <w:p w14:paraId="031F00BC" w14:textId="77777777" w:rsidR="00F94F83" w:rsidRDefault="00000000">
            <w:r>
              <w:rPr>
                <w:color w:val="334155"/>
                <w:sz w:val="20"/>
                <w:szCs w:val="20"/>
              </w:rPr>
              <w:t xml:space="preserve">git clone https://github.com/ahmedadelamin/carbon-heist-mitigation.git  →  cd carbon-heist-mitigation</w:t>
            </w:r>
          </w:p>
        </w:tc>
      </w:tr>
    </w:tbl>
    <w:p w14:paraId="5EF911AC" w14:textId="77777777" w:rsidR="00F94F83" w:rsidRDefault="00F94F83">
      <w:pPr>
        <w:spacing w:after="120"/>
      </w:pPr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</w:tblGrid>
      <w:tr w:rsidR="00F94F83" w14:paraId="25B09913" w14:textId="77777777">
        <w:tblPrEx>
          <w:tblCellMar>
            <w:top w:w="0" w:type="dxa"/>
            <w:bottom w:w="0" w:type="dxa"/>
          </w:tblCellMar>
        </w:tblPrEx>
        <w:tc>
          <w:tcPr>
            <w:tcW w:w="9480" w:type="dxa"/>
            <w:tcBorders>
              <w:top w:val="single" w:sz="4" w:space="0" w:color="E2E8F0"/>
              <w:left w:val="single" w:sz="36" w:space="0" w:color="1E293B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427EAC6" w14:textId="77777777" w:rsidR="00F94F83" w:rsidRDefault="00000000">
            <w:pPr>
              <w:spacing w:after="80"/>
            </w:pPr>
            <w:r>
              <w:rPr>
                <w:b/>
                <w:bCs/>
                <w:color w:val="0F172A"/>
              </w:rPr>
              <w:t>Step 2 — Install Dependencies</w:t>
            </w:r>
          </w:p>
          <w:p w14:paraId="5A6667FF" w14:textId="77777777" w:rsidR="00F94F83" w:rsidRDefault="00000000">
            <w:r>
              <w:rPr>
                <w:color w:val="334155"/>
                <w:sz w:val="20"/>
                <w:szCs w:val="20"/>
              </w:rPr>
              <w:t xml:space="preserve">pip install pandas numpy scikit-learn openpyxl streamlit plotly joblib fpdf2</w:t>
            </w:r>
          </w:p>
        </w:tc>
      </w:tr>
    </w:tbl>
    <w:p w14:paraId="02ED35EA" w14:textId="77777777" w:rsidR="00F94F83" w:rsidRDefault="00F94F83">
      <w:pPr>
        <w:spacing w:after="200"/>
      </w:pPr>
    </w:p>
    <w:p w14:paraId="6139F479" w14:textId="77777777" w:rsidR="00F94F83" w:rsidRDefault="00000000">
      <w:pPr>
        <w:pStyle w:val="Heading2"/>
        <w:spacing w:before="360" w:after="160"/>
      </w:pPr>
      <w:bookmarkStart w:id="36" w:name="_Toc235062650"/>
      <w:r>
        <w:rPr>
          <w:b/>
          <w:bCs/>
          <w:color w:val="1E293B"/>
        </w:rPr>
        <w:t xml:space="preserve">6.3  Execution Guide</w:t>
      </w:r>
      <w:bookmarkEnd w:id="36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380"/>
      </w:tblGrid>
      <w:tr w:rsidR="00F94F83" w14:paraId="4439B0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4B515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39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3990E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338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3914A" w14:textId="77777777" w:rsidR="00F94F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94F83" w14:paraId="77199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8F35C" w14:textId="77777777" w:rsidR="00F94F83" w:rsidRDefault="00000000">
            <w:r>
              <w:rPr>
                <w:sz w:val="18"/>
                <w:szCs w:val="18"/>
              </w:rPr>
              <w:t>A: Dashboard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D1472" w14:textId="77777777" w:rsidR="00F94F83" w:rsidRDefault="00000000">
            <w:r>
              <w:rPr>
                <w:sz w:val="18"/>
                <w:szCs w:val="18"/>
              </w:rPr>
              <w:t xml:space="preserve">cd application &amp;&amp; streamlit run app.py</w:t>
            </w:r>
          </w:p>
        </w:tc>
        <w:tc>
          <w:tcPr>
            <w:tcW w:w="3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6355B" w14:textId="77777777" w:rsidR="00F94F83" w:rsidRDefault="00000000">
            <w:r>
              <w:rPr>
                <w:sz w:val="18"/>
                <w:szCs w:val="18"/>
              </w:rPr>
              <w:t xml:space="preserve">Launch Streamlit at localhost:8501</w:t>
            </w:r>
          </w:p>
        </w:tc>
      </w:tr>
      <w:tr w:rsidR="00F94F83" w14:paraId="7540D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C5CD9" w14:textId="77777777" w:rsidR="00F94F83" w:rsidRDefault="00000000">
            <w:r>
              <w:rPr>
                <w:sz w:val="18"/>
                <w:szCs w:val="18"/>
              </w:rPr>
              <w:t>B: AI Playground</w:t>
            </w:r>
          </w:p>
        </w:tc>
        <w:tc>
          <w:tcPr>
            <w:tcW w:w="39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2C99E" w14:textId="77777777" w:rsidR="00F94F83" w:rsidRDefault="00000000">
            <w:r>
              <w:rPr>
                <w:sz w:val="18"/>
                <w:szCs w:val="18"/>
              </w:rPr>
              <w:t>cd models &amp;&amp; python ll97_playground.py</w:t>
            </w:r>
          </w:p>
        </w:tc>
        <w:tc>
          <w:tcPr>
            <w:tcW w:w="338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DBBF8" w14:textId="77777777" w:rsidR="00F94F83" w:rsidRDefault="00000000">
            <w:r>
              <w:rPr>
                <w:sz w:val="18"/>
                <w:szCs w:val="18"/>
              </w:rPr>
              <w:t>Test building archetypes in terminal</w:t>
            </w:r>
          </w:p>
        </w:tc>
      </w:tr>
      <w:tr w:rsidR="00F94F83" w14:paraId="5AAAE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92E1F" w14:textId="77777777" w:rsidR="00F94F83" w:rsidRDefault="00000000">
            <w:r>
              <w:rPr>
                <w:sz w:val="18"/>
                <w:szCs w:val="18"/>
              </w:rPr>
              <w:t>C: Data Cleaning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B321B" w14:textId="77777777" w:rsidR="00F94F83" w:rsidRDefault="00000000">
            <w:r>
              <w:rPr>
                <w:sz w:val="18"/>
                <w:szCs w:val="18"/>
              </w:rPr>
              <w:t xml:space="preserve">cd data &amp;&amp; python Clean_Data_Pipeline.py</w:t>
            </w:r>
          </w:p>
        </w:tc>
        <w:tc>
          <w:tcPr>
            <w:tcW w:w="33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DFD4A" w14:textId="77777777" w:rsidR="00F94F83" w:rsidRDefault="00000000">
            <w:r>
              <w:rPr>
                <w:sz w:val="18"/>
                <w:szCs w:val="18"/>
              </w:rPr>
              <w:t>Regenerate clean dataset</w:t>
            </w:r>
          </w:p>
        </w:tc>
      </w:tr>
    </w:tbl>
    <w:p w14:paraId="69130D12" w14:textId="77777777" w:rsidR="00F94F83" w:rsidRDefault="00F94F83">
      <w:pPr>
        <w:spacing w:after="200"/>
      </w:pPr>
    </w:p>
    <w:p w14:paraId="1AE9580A" w14:textId="77777777" w:rsidR="00F94F83" w:rsidRDefault="00000000">
      <w:pPr>
        <w:pStyle w:val="Heading2"/>
        <w:spacing w:before="360" w:after="160"/>
      </w:pPr>
      <w:bookmarkStart w:id="37" w:name="_Toc235062651"/>
      <w:r>
        <w:rPr>
          <w:b/>
          <w:bCs/>
          <w:color w:val="1E293B"/>
        </w:rPr>
        <w:t xml:space="preserve">6.4  End User Manual</w:t>
      </w:r>
      <w:bookmarkEnd w:id="37"/>
    </w:p>
    <w:p w14:paraId="04E32BB6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Step 1 — Configure Profile: </w:t>
      </w:r>
      <w:r>
        <w:t xml:space="preserve"> Use sidebar controls to select Borough, Property Type, Year Built, and GFA.</w:t>
      </w:r>
    </w:p>
    <w:p w14:paraId="1A10A1D0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Step 2 — Tab 1 &amp; Tab 3 Analysis: </w:t>
      </w:r>
      <w:r>
        <w:t xml:space="preserve"> Review real-time KPI cards, predicted GHG emissions (R² = 81.65%), liability ($/sqft), and peer gaps.</w:t>
      </w:r>
    </w:p>
    <w:p w14:paraId="0B1C60FD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Step 3 — Tab 2 &amp; Tab 4 Simulation: </w:t>
      </w:r>
      <w:r>
        <w:t xml:space="preserve"> Model HVAC retro-commissioning, envelope insulation, and electrification upgrades across the 5 Decarbonization Playbooks.</w:t>
      </w:r>
    </w:p>
    <w:p w14:paraId="5AC174C5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lastRenderedPageBreak/>
        <w:t xml:space="preserve">Step 4 — Tab 5 AI Chatbot: </w:t>
      </w:r>
      <w:r>
        <w:t xml:space="preserve"> Ask natural-language strategic questions in English or Arabic to dynamically generate custom interactive Plotly charts and quantitative audits (Dual-Engine: Gemini 2.5 Flash + Local Fallback).</w:t>
      </w:r>
    </w:p>
    <w:p w14:paraId="4AA97F82" w14:textId="77777777" w:rsidR="00F94F83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72A"/>
        </w:rPr>
        <w:t xml:space="preserve">Step 5 — Enterprise Visual BI Portals: </w:t>
      </w:r>
      <w:r>
        <w:t xml:space="preserve"> To complement the Streamlit dashboard and 16-sheet Excel model, the suite integrates standalone Dual-Engine 3-Page Executive BI Portals for Power BI and Tableau.</w:t>
      </w:r>
    </w:p>
    <w:p w14:paraId="638D852D" w14:textId="77777777" w:rsidR="00F94F83" w:rsidRDefault="00F94F83">
      <w:pPr>
        <w:spacing w:after="160"/>
      </w:pPr>
    </w:p>
    <w:p w14:paraId="473AFF37" w14:textId="77777777" w:rsidR="00F94F83" w:rsidRDefault="00000000">
      <w:pPr>
        <w:pStyle w:val="Heading3"/>
        <w:spacing w:before="260" w:after="120"/>
      </w:pPr>
      <w:bookmarkStart w:id="38" w:name="_Toc235062652"/>
      <w:r>
        <w:rPr>
          <w:b/>
          <w:bCs/>
          <w:color w:val="059669"/>
          <w:sz w:val="22"/>
          <w:szCs w:val="22"/>
        </w:rPr>
        <w:t>Power BI Portal</w:t>
      </w:r>
      <w:bookmarkEnd w:id="38"/>
    </w:p>
    <w:p w14:paraId="3D5DC217" w14:textId="77777777" w:rsidR="00F94F83" w:rsidRDefault="00000000">
      <w:pPr>
        <w:spacing w:after="160" w:line="276" w:lineRule="auto"/>
      </w:pPr>
      <w:r>
        <w:t xml:space="preserve">NYC_Carbon_Heist_Mitigation_PowerBI_Dashboard.pbix — features 3 progressive pages (Factors Affecting GHG Emissions → Asset Granularity &amp; Construction Era → Carbon Cost &amp; Savings Analysis Waterfall) built with Dark Royal Navy styling (#0F172A), custom DAX measures, and synchronized slicers for Borough, Property Type, and Decade Built.</w:t>
      </w:r>
    </w:p>
    <w:p w14:paraId="50EBAF6A" w14:textId="77777777" w:rsidR="00F94F83" w:rsidRDefault="00000000">
      <w:pPr>
        <w:pStyle w:val="Heading3"/>
        <w:spacing w:before="260" w:after="120"/>
      </w:pPr>
      <w:bookmarkStart w:id="39" w:name="_Toc235062653"/>
      <w:r>
        <w:rPr>
          <w:b/>
          <w:bCs/>
          <w:color w:val="059669"/>
          <w:sz w:val="22"/>
          <w:szCs w:val="22"/>
        </w:rPr>
        <w:t>Tableau Portal</w:t>
      </w:r>
      <w:bookmarkEnd w:id="39"/>
    </w:p>
    <w:p w14:paraId="7CB56526" w14:textId="77777777" w:rsidR="00F94F83" w:rsidRDefault="00000000">
      <w:pPr>
        <w:spacing w:after="160" w:line="276" w:lineRule="auto"/>
      </w:pPr>
      <w:r>
        <w:t xml:space="preserve">NYC_Carbon_Heist_Mitigation_Tableau_Dashboard.twbx — features 3 progressive pages (NYC Energy Efficiency &amp; Emissions Monitor → LL97 Compliance &amp; Carbon Performance → Decarbonization Roadmap) packaged with internal data extracts (.csv) and an embedded mobile-scannable QR code framed in crisp white (#FFFFFF) for instant boardroom presentation bridging to the live online Tableau portal.</w:t>
      </w:r>
    </w:p>
    <w:p w14:paraId="55F6555E" w14:textId="77777777" w:rsidR="00F94F83" w:rsidRDefault="00F94F83">
      <w:pPr>
        <w:spacing w:after="160"/>
      </w:pPr>
    </w:p>
    <w:p w14:paraId="6635ED02" w14:textId="77777777" w:rsidR="00F94F83" w:rsidRDefault="00000000">
      <w:pPr>
        <w:pStyle w:val="Heading2"/>
        <w:spacing w:before="360" w:after="160"/>
      </w:pPr>
      <w:bookmarkStart w:id="40" w:name="_Toc235062654"/>
      <w:r>
        <w:rPr>
          <w:b/>
          <w:bCs/>
          <w:color w:val="1E293B"/>
        </w:rPr>
        <w:t xml:space="preserve">6.5  Database Initialization</w:t>
      </w:r>
      <w:bookmarkEnd w:id="40"/>
    </w:p>
    <w:tbl>
      <w:tblPr>
        <w:tblW w:w="94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80"/>
      </w:tblGrid>
      <w:tr w:rsidR="00F94F83" w14:paraId="4E8424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D25B37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MySQL / PostgreSQL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021FA0" w14:textId="77777777" w:rsidR="00F94F83" w:rsidRDefault="00000000">
            <w:r>
              <w:rPr>
                <w:sz w:val="20"/>
                <w:szCs w:val="20"/>
              </w:rPr>
              <w:t>database/carbon_heist_schema_mysql.sql</w:t>
            </w:r>
          </w:p>
        </w:tc>
      </w:tr>
      <w:tr w:rsidR="00F94F83" w14:paraId="60A3BA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45C41" w14:textId="77777777" w:rsidR="00F94F83" w:rsidRDefault="00000000">
            <w:r>
              <w:rPr>
                <w:b/>
                <w:bCs/>
                <w:color w:val="0F172A"/>
                <w:sz w:val="20"/>
                <w:szCs w:val="20"/>
              </w:rPr>
              <w:t>Microsoft SQL Server</w:t>
            </w:r>
          </w:p>
        </w:tc>
        <w:tc>
          <w:tcPr>
            <w:tcW w:w="698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3FA3D" w14:textId="77777777" w:rsidR="00F94F83" w:rsidRDefault="00000000">
            <w:r>
              <w:rPr>
                <w:sz w:val="20"/>
                <w:szCs w:val="20"/>
              </w:rPr>
              <w:t>database/carbon_heist_schema_mssql.sql</w:t>
            </w:r>
          </w:p>
        </w:tc>
      </w:tr>
    </w:tbl>
    <w:p w14:paraId="043F0668" w14:textId="77777777" w:rsidR="00F94F83" w:rsidRDefault="00000000">
      <w:pPr>
        <w:spacing w:before="500"/>
        <w:jc w:val="center"/>
      </w:pPr>
      <w:r>
        <w:rPr>
          <w:i/>
          <w:iCs/>
          <w:color w:val="475569"/>
          <w:sz w:val="20"/>
          <w:szCs w:val="20"/>
        </w:rPr>
        <w:t>— End of Document —</w:t>
      </w:r>
    </w:p>
    <w:sectPr w:rsidR="00F94F83">
      <w:headerReference w:type="default" r:id="rId19"/>
      <w:footerReference w:type="default" r:id="rId20"/>
      <w:pgSz w:w="12240" w:h="15840"/>
      <w:pgMar w:top="108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0A34" w14:textId="77777777" w:rsidR="00F77C11" w:rsidRDefault="00F77C11">
      <w:r>
        <w:separator/>
      </w:r>
    </w:p>
  </w:endnote>
  <w:endnote w:type="continuationSeparator" w:id="0">
    <w:p w14:paraId="19A50637" w14:textId="77777777" w:rsidR="00F77C11" w:rsidRDefault="00F77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84B4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2</w:t>
    </w:r>
    <w:r>
      <w:rPr>
        <w:color w:val="47556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AC54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4</w:t>
    </w:r>
    <w:r>
      <w:rPr>
        <w:color w:val="475569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EB5C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8</w:t>
    </w:r>
    <w:r>
      <w:rPr>
        <w:color w:val="475569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DE48D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10</w:t>
    </w:r>
    <w:r>
      <w:rPr>
        <w:color w:val="475569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9D92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12</w:t>
    </w:r>
    <w:r>
      <w:rPr>
        <w:color w:val="475569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AA56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14</w:t>
    </w:r>
    <w:r>
      <w:rPr>
        <w:color w:val="475569"/>
        <w:sz w:val="15"/>
        <w:szCs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744D" w14:textId="77777777" w:rsidR="00F94F83" w:rsidRDefault="00000000">
    <w:pPr>
      <w:pBdr>
        <w:top w:val="single" w:sz="4" w:space="6" w:color="E2E8F0"/>
      </w:pBdr>
      <w:tabs>
        <w:tab w:val="right" w:pos="9360"/>
      </w:tabs>
    </w:pPr>
    <w:r>
      <w:rPr>
        <w:color w:val="475569"/>
        <w:sz w:val="15"/>
        <w:szCs w:val="15"/>
      </w:rPr>
      <w:t xml:space="preserve">Carbon Heist Mitigation </w:t>
    </w:r>
    <w:proofErr w:type="gramStart"/>
    <w:r>
      <w:rPr>
        <w:color w:val="475569"/>
        <w:sz w:val="15"/>
        <w:szCs w:val="15"/>
      </w:rPr>
      <w:t>Platform  |</w:t>
    </w:r>
    <w:proofErr w:type="gramEnd"/>
    <w:r>
      <w:rPr>
        <w:color w:val="475569"/>
        <w:sz w:val="15"/>
        <w:szCs w:val="15"/>
      </w:rPr>
      <w:t xml:space="preserve">  </w:t>
    </w:r>
    <w:proofErr w:type="gramStart"/>
    <w:r>
      <w:rPr>
        <w:color w:val="475569"/>
        <w:sz w:val="15"/>
        <w:szCs w:val="15"/>
      </w:rPr>
      <w:t>v1.0  |</w:t>
    </w:r>
    <w:proofErr w:type="gramEnd"/>
    <w:r>
      <w:rPr>
        <w:color w:val="475569"/>
        <w:sz w:val="15"/>
        <w:szCs w:val="15"/>
      </w:rPr>
      <w:t xml:space="preserve">  July 2026</w:t>
    </w:r>
    <w:r>
      <w:rPr>
        <w:sz w:val="15"/>
        <w:szCs w:val="15"/>
      </w:rPr>
      <w:tab/>
    </w:r>
    <w:r>
      <w:rPr>
        <w:color w:val="475569"/>
        <w:sz w:val="15"/>
        <w:szCs w:val="15"/>
      </w:rPr>
      <w:t xml:space="preserve">Page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177797">
      <w:rPr>
        <w:noProof/>
        <w:color w:val="475569"/>
        <w:sz w:val="15"/>
        <w:szCs w:val="15"/>
      </w:rPr>
      <w:t>16</w:t>
    </w:r>
    <w:r>
      <w:rPr>
        <w:color w:val="47556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1FA2" w14:textId="77777777" w:rsidR="00F77C11" w:rsidRDefault="00F77C11">
      <w:r>
        <w:separator/>
      </w:r>
    </w:p>
  </w:footnote>
  <w:footnote w:type="continuationSeparator" w:id="0">
    <w:p w14:paraId="44A68B48" w14:textId="77777777" w:rsidR="00F77C11" w:rsidRDefault="00F77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B0531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A438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9DBF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8FB0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1AA7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DBB82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1810" w14:textId="77777777" w:rsidR="00F94F83" w:rsidRDefault="00000000">
    <w:pPr>
      <w:pBdr>
        <w:bottom w:val="single" w:sz="4" w:space="6" w:color="E2E8F0"/>
      </w:pBdr>
      <w:jc w:val="right"/>
    </w:pPr>
    <w:r>
      <w:rPr>
        <w:b/>
        <w:bCs/>
        <w:color w:val="059669"/>
        <w:sz w:val="15"/>
        <w:szCs w:val="15"/>
      </w:rPr>
      <w:t>CARBON HEIST MITIGATION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F7F"/>
    <w:multiLevelType w:val="hybridMultilevel"/>
    <w:tmpl w:val="70E473DC"/>
    <w:lvl w:ilvl="0" w:tplc="294E2446">
      <w:start w:val="1"/>
      <w:numFmt w:val="bullet"/>
      <w:lvlText w:val="●"/>
      <w:lvlJc w:val="left"/>
      <w:pPr>
        <w:ind w:left="720" w:hanging="360"/>
      </w:pPr>
    </w:lvl>
    <w:lvl w:ilvl="1" w:tplc="0AF2467C">
      <w:start w:val="1"/>
      <w:numFmt w:val="bullet"/>
      <w:lvlText w:val="○"/>
      <w:lvlJc w:val="left"/>
      <w:pPr>
        <w:ind w:left="1440" w:hanging="360"/>
      </w:pPr>
    </w:lvl>
    <w:lvl w:ilvl="2" w:tplc="594898B8">
      <w:start w:val="1"/>
      <w:numFmt w:val="bullet"/>
      <w:lvlText w:val="■"/>
      <w:lvlJc w:val="left"/>
      <w:pPr>
        <w:ind w:left="2160" w:hanging="360"/>
      </w:pPr>
    </w:lvl>
    <w:lvl w:ilvl="3" w:tplc="5D1EBCE4">
      <w:start w:val="1"/>
      <w:numFmt w:val="bullet"/>
      <w:lvlText w:val="●"/>
      <w:lvlJc w:val="left"/>
      <w:pPr>
        <w:ind w:left="2880" w:hanging="360"/>
      </w:pPr>
    </w:lvl>
    <w:lvl w:ilvl="4" w:tplc="E8CA1080">
      <w:start w:val="1"/>
      <w:numFmt w:val="bullet"/>
      <w:lvlText w:val="○"/>
      <w:lvlJc w:val="left"/>
      <w:pPr>
        <w:ind w:left="3600" w:hanging="360"/>
      </w:pPr>
    </w:lvl>
    <w:lvl w:ilvl="5" w:tplc="7BE20814">
      <w:start w:val="1"/>
      <w:numFmt w:val="bullet"/>
      <w:lvlText w:val="■"/>
      <w:lvlJc w:val="left"/>
      <w:pPr>
        <w:ind w:left="4320" w:hanging="360"/>
      </w:pPr>
    </w:lvl>
    <w:lvl w:ilvl="6" w:tplc="36DAA8B4">
      <w:start w:val="1"/>
      <w:numFmt w:val="bullet"/>
      <w:lvlText w:val="●"/>
      <w:lvlJc w:val="left"/>
      <w:pPr>
        <w:ind w:left="5040" w:hanging="360"/>
      </w:pPr>
    </w:lvl>
    <w:lvl w:ilvl="7" w:tplc="A9628FCA">
      <w:start w:val="1"/>
      <w:numFmt w:val="bullet"/>
      <w:lvlText w:val="●"/>
      <w:lvlJc w:val="left"/>
      <w:pPr>
        <w:ind w:left="5760" w:hanging="360"/>
      </w:pPr>
    </w:lvl>
    <w:lvl w:ilvl="8" w:tplc="CE4CB15E">
      <w:start w:val="1"/>
      <w:numFmt w:val="bullet"/>
      <w:lvlText w:val="●"/>
      <w:lvlJc w:val="left"/>
      <w:pPr>
        <w:ind w:left="6480" w:hanging="360"/>
      </w:pPr>
    </w:lvl>
  </w:abstractNum>
  <w:num w:numId="1" w16cid:durableId="339625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83"/>
    <w:rsid w:val="00177797"/>
    <w:rsid w:val="00DF1BB9"/>
    <w:rsid w:val="00F77C11"/>
    <w:rsid w:val="00F9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9828"/>
  <w15:docId w15:val="{5A43D1B9-2EEC-473B-AE0F-E9AC5610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77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779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77797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3474</Words>
  <Characters>19807</Characters>
  <Application>Microsoft Office Word</Application>
  <DocSecurity>0</DocSecurity>
  <Lines>165</Lines>
  <Paragraphs>46</Paragraphs>
  <ScaleCrop>false</ScaleCrop>
  <Company/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Adel Amin</cp:lastModifiedBy>
  <cp:revision>2</cp:revision>
  <dcterms:created xsi:type="dcterms:W3CDTF">2026-07-15T23:48:00Z</dcterms:created>
  <dcterms:modified xsi:type="dcterms:W3CDTF">2026-07-15T23:51:00Z</dcterms:modified>
</cp:coreProperties>
</file>