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05FB" w14:textId="77777777" w:rsidR="0083263F" w:rsidRDefault="003E49A4" w:rsidP="0083263F">
      <w:pPr>
        <w:pStyle w:val="Title"/>
        <w:jc w:val="center"/>
        <w:rPr>
          <w:rFonts w:ascii="Century Gothic" w:hAnsi="Century Gothic"/>
          <w:b/>
          <w:bCs/>
        </w:rPr>
      </w:pPr>
      <w:r w:rsidRPr="00B621C6">
        <w:rPr>
          <w:rFonts w:ascii="Century Gothic" w:hAnsi="Century Gothic"/>
          <w:b/>
          <w:bCs/>
        </w:rPr>
        <w:t>Incidence Response Plan</w:t>
      </w:r>
    </w:p>
    <w:p w14:paraId="2E6BB755" w14:textId="6D85B84E" w:rsidR="00837F3A" w:rsidRPr="005D2CEB" w:rsidRDefault="003E49A4" w:rsidP="005D2CEB">
      <w:pPr>
        <w:pStyle w:val="IntenseQuote"/>
        <w:rPr>
          <w:rFonts w:ascii="Century Gothic" w:hAnsi="Century Gothic"/>
          <w:b/>
          <w:bCs/>
          <w:i w:val="0"/>
          <w:iCs w:val="0"/>
          <w:color w:val="auto"/>
          <w:sz w:val="28"/>
          <w:szCs w:val="28"/>
        </w:rPr>
      </w:pPr>
      <w:r w:rsidRPr="005D2CEB">
        <w:rPr>
          <w:rFonts w:ascii="Century Gothic" w:hAnsi="Century Gothic"/>
          <w:b/>
          <w:bCs/>
          <w:i w:val="0"/>
          <w:iCs w:val="0"/>
          <w:color w:val="auto"/>
          <w:sz w:val="28"/>
          <w:szCs w:val="28"/>
        </w:rPr>
        <w:t>Action Plan</w:t>
      </w:r>
      <w:r w:rsidR="005E1DB8">
        <w:rPr>
          <w:rFonts w:ascii="Century Gothic" w:hAnsi="Century Gothic"/>
          <w:b/>
          <w:bCs/>
          <w:i w:val="0"/>
          <w:iCs w:val="0"/>
          <w:color w:val="auto"/>
          <w:sz w:val="28"/>
          <w:szCs w:val="28"/>
        </w:rPr>
        <w:t xml:space="preserve"> – SYBRID</w:t>
      </w:r>
    </w:p>
    <w:p w14:paraId="34CFB5AB" w14:textId="0845E6A0" w:rsidR="006A15C4" w:rsidRDefault="006A15C4" w:rsidP="006A15C4">
      <w:pPr>
        <w:rPr>
          <w:rFonts w:ascii="Century Gothic" w:hAnsi="Century Gothic"/>
        </w:rPr>
      </w:pPr>
    </w:p>
    <w:p w14:paraId="108BB959" w14:textId="7C65E6B2" w:rsidR="0037029C" w:rsidRDefault="005E1DB8" w:rsidP="0037029C">
      <w:pPr>
        <w:pStyle w:val="Heading2"/>
        <w:rPr>
          <w:rFonts w:ascii="Century Gothic" w:hAnsi="Century Gothic"/>
          <w:b/>
          <w:bCs/>
          <w:color w:val="auto"/>
        </w:rPr>
      </w:pPr>
      <w:r w:rsidRPr="003A7AA1">
        <w:rPr>
          <w:rFonts w:ascii="Century Gothic" w:hAnsi="Century Gothic"/>
          <w:b/>
          <w:bCs/>
          <w:color w:val="auto"/>
        </w:rPr>
        <w:t>Objectives of Incidence Response Plan</w:t>
      </w:r>
    </w:p>
    <w:p w14:paraId="6C5040B5" w14:textId="77777777" w:rsidR="0037029C" w:rsidRPr="0037029C" w:rsidRDefault="0037029C" w:rsidP="0037029C"/>
    <w:p w14:paraId="49B3B785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Prevention </w:t>
      </w:r>
      <w:r w:rsidRPr="005E1DB8">
        <w:rPr>
          <w:rFonts w:ascii="Century Gothic" w:hAnsi="Century Gothic"/>
        </w:rPr>
        <w:t>from attack.</w:t>
      </w:r>
    </w:p>
    <w:p w14:paraId="1047F8E1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Defense </w:t>
      </w:r>
      <w:r w:rsidRPr="005E1DB8">
        <w:rPr>
          <w:rFonts w:ascii="Century Gothic" w:hAnsi="Century Gothic"/>
        </w:rPr>
        <w:t>against attack.</w:t>
      </w:r>
      <w:r w:rsidRPr="005E1DB8">
        <w:rPr>
          <w:rFonts w:ascii="Century Gothic" w:hAnsi="Century Gothic"/>
        </w:rPr>
        <w:t xml:space="preserve"> </w:t>
      </w:r>
    </w:p>
    <w:p w14:paraId="7D2B2DD4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Mitigate </w:t>
      </w:r>
      <w:r w:rsidRPr="005E1DB8">
        <w:rPr>
          <w:rFonts w:ascii="Century Gothic" w:hAnsi="Century Gothic"/>
        </w:rPr>
        <w:t>the threat.</w:t>
      </w:r>
      <w:r w:rsidRPr="005E1DB8">
        <w:rPr>
          <w:rFonts w:ascii="Century Gothic" w:hAnsi="Century Gothic"/>
        </w:rPr>
        <w:t xml:space="preserve"> </w:t>
      </w:r>
    </w:p>
    <w:p w14:paraId="22EF5C9E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Control </w:t>
      </w:r>
      <w:r w:rsidRPr="005E1DB8">
        <w:rPr>
          <w:rFonts w:ascii="Century Gothic" w:hAnsi="Century Gothic"/>
        </w:rPr>
        <w:t xml:space="preserve">and </w:t>
      </w:r>
      <w:r w:rsidRPr="005E1DB8">
        <w:rPr>
          <w:rFonts w:ascii="Century Gothic" w:hAnsi="Century Gothic"/>
          <w:b/>
          <w:bCs/>
        </w:rPr>
        <w:t xml:space="preserve">terminate </w:t>
      </w:r>
      <w:r w:rsidRPr="005E1DB8">
        <w:rPr>
          <w:rFonts w:ascii="Century Gothic" w:hAnsi="Century Gothic"/>
        </w:rPr>
        <w:t>the threat or incident as quickly as possible.</w:t>
      </w:r>
    </w:p>
    <w:p w14:paraId="1A096811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Preventing </w:t>
      </w:r>
      <w:r w:rsidRPr="005E1DB8">
        <w:rPr>
          <w:rFonts w:ascii="Century Gothic" w:hAnsi="Century Gothic"/>
        </w:rPr>
        <w:t>minor incident from becoming a major disaster.</w:t>
      </w:r>
    </w:p>
    <w:p w14:paraId="601FB994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Familiarize </w:t>
      </w:r>
      <w:r w:rsidRPr="005E1DB8">
        <w:rPr>
          <w:rFonts w:ascii="Century Gothic" w:hAnsi="Century Gothic"/>
        </w:rPr>
        <w:t xml:space="preserve">all </w:t>
      </w:r>
      <w:r w:rsidRPr="005E1DB8">
        <w:rPr>
          <w:rFonts w:ascii="Century Gothic" w:hAnsi="Century Gothic"/>
          <w:b/>
          <w:bCs/>
        </w:rPr>
        <w:t xml:space="preserve">members </w:t>
      </w:r>
      <w:r w:rsidRPr="005E1DB8">
        <w:rPr>
          <w:rFonts w:ascii="Century Gothic" w:hAnsi="Century Gothic"/>
        </w:rPr>
        <w:t xml:space="preserve">and </w:t>
      </w:r>
      <w:r w:rsidRPr="005E1DB8">
        <w:rPr>
          <w:rFonts w:ascii="Century Gothic" w:hAnsi="Century Gothic"/>
          <w:b/>
          <w:bCs/>
        </w:rPr>
        <w:t xml:space="preserve">staff </w:t>
      </w:r>
      <w:r w:rsidRPr="005E1DB8">
        <w:rPr>
          <w:rFonts w:ascii="Century Gothic" w:hAnsi="Century Gothic"/>
        </w:rPr>
        <w:t>with procedures.</w:t>
      </w:r>
    </w:p>
    <w:p w14:paraId="4A948961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</w:rPr>
        <w:t xml:space="preserve">Protect </w:t>
      </w:r>
      <w:r w:rsidRPr="005E1DB8">
        <w:rPr>
          <w:rFonts w:ascii="Century Gothic" w:hAnsi="Century Gothic"/>
          <w:b/>
          <w:bCs/>
        </w:rPr>
        <w:t>environment</w:t>
      </w:r>
      <w:r w:rsidRPr="005E1DB8">
        <w:rPr>
          <w:rFonts w:ascii="Century Gothic" w:hAnsi="Century Gothic"/>
        </w:rPr>
        <w:t>.</w:t>
      </w:r>
    </w:p>
    <w:p w14:paraId="6C39F281" w14:textId="77777777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</w:rPr>
        <w:t xml:space="preserve">Protect </w:t>
      </w:r>
      <w:r w:rsidRPr="005E1DB8">
        <w:rPr>
          <w:rFonts w:ascii="Century Gothic" w:hAnsi="Century Gothic"/>
          <w:b/>
          <w:bCs/>
        </w:rPr>
        <w:t>department assets</w:t>
      </w:r>
      <w:r w:rsidRPr="005E1DB8">
        <w:rPr>
          <w:rFonts w:ascii="Century Gothic" w:hAnsi="Century Gothic"/>
        </w:rPr>
        <w:t>.</w:t>
      </w:r>
    </w:p>
    <w:p w14:paraId="41764892" w14:textId="188CB172" w:rsidR="005E1DB8" w:rsidRPr="005E1DB8" w:rsidRDefault="005E1DB8" w:rsidP="005E1DB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E1DB8">
        <w:rPr>
          <w:rFonts w:ascii="Century Gothic" w:hAnsi="Century Gothic"/>
          <w:b/>
          <w:bCs/>
        </w:rPr>
        <w:t xml:space="preserve">Minimize </w:t>
      </w:r>
      <w:r w:rsidRPr="005E1DB8">
        <w:rPr>
          <w:rFonts w:ascii="Century Gothic" w:hAnsi="Century Gothic"/>
        </w:rPr>
        <w:t xml:space="preserve">impact on the </w:t>
      </w:r>
      <w:r w:rsidRPr="005E1DB8">
        <w:rPr>
          <w:rFonts w:ascii="Century Gothic" w:hAnsi="Century Gothic"/>
          <w:b/>
          <w:bCs/>
        </w:rPr>
        <w:t>department</w:t>
      </w:r>
      <w:r w:rsidRPr="005E1DB8">
        <w:rPr>
          <w:rFonts w:ascii="Century Gothic" w:hAnsi="Century Gothic"/>
        </w:rPr>
        <w:t>.</w:t>
      </w:r>
    </w:p>
    <w:p w14:paraId="0E21326A" w14:textId="0CE9B251" w:rsidR="005E1DB8" w:rsidRDefault="005E1DB8" w:rsidP="006A15C4">
      <w:pPr>
        <w:rPr>
          <w:rFonts w:ascii="Century Gothic" w:hAnsi="Century Gothic"/>
        </w:rPr>
      </w:pPr>
    </w:p>
    <w:p w14:paraId="7C6A852B" w14:textId="3F5E13B6" w:rsidR="002869C6" w:rsidRPr="002869C6" w:rsidRDefault="002869C6" w:rsidP="002869C6">
      <w:pPr>
        <w:pStyle w:val="Heading2"/>
        <w:rPr>
          <w:rFonts w:ascii="Century Gothic" w:hAnsi="Century Gothic"/>
          <w:b/>
          <w:bCs/>
          <w:color w:val="auto"/>
        </w:rPr>
      </w:pPr>
      <w:r w:rsidRPr="002869C6">
        <w:rPr>
          <w:rFonts w:ascii="Century Gothic" w:hAnsi="Century Gothic"/>
          <w:b/>
          <w:bCs/>
          <w:color w:val="auto"/>
        </w:rPr>
        <w:t>Main Challenges in Cyber Security Incidence Response Plan</w:t>
      </w:r>
    </w:p>
    <w:p w14:paraId="37A25E23" w14:textId="77777777" w:rsidR="002869C6" w:rsidRDefault="002869C6" w:rsidP="006A15C4">
      <w:pPr>
        <w:rPr>
          <w:rFonts w:ascii="Century Gothic" w:hAnsi="Century Gothic"/>
        </w:rPr>
      </w:pPr>
    </w:p>
    <w:p w14:paraId="522DA614" w14:textId="6066992B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Identifying a </w:t>
      </w:r>
      <w:r w:rsidRPr="002869C6">
        <w:rPr>
          <w:rFonts w:ascii="Century Gothic" w:hAnsi="Century Gothic"/>
          <w:b/>
          <w:bCs/>
        </w:rPr>
        <w:t xml:space="preserve">suspected </w:t>
      </w:r>
      <w:r w:rsidRPr="002869C6">
        <w:rPr>
          <w:rFonts w:ascii="Century Gothic" w:hAnsi="Century Gothic"/>
        </w:rPr>
        <w:t xml:space="preserve">cyber security </w:t>
      </w:r>
      <w:r w:rsidRPr="002869C6">
        <w:rPr>
          <w:rFonts w:ascii="Century Gothic" w:hAnsi="Century Gothic"/>
          <w:b/>
          <w:bCs/>
        </w:rPr>
        <w:t xml:space="preserve">incident </w:t>
      </w:r>
      <w:r w:rsidRPr="002869C6">
        <w:rPr>
          <w:rFonts w:ascii="Century Gothic" w:hAnsi="Century Gothic"/>
        </w:rPr>
        <w:t>(</w:t>
      </w:r>
      <w:r w:rsidRPr="002869C6">
        <w:rPr>
          <w:rFonts w:ascii="Century Gothic" w:hAnsi="Century Gothic"/>
        </w:rPr>
        <w:t>e.g.,</w:t>
      </w:r>
      <w:r w:rsidRPr="002869C6">
        <w:rPr>
          <w:rFonts w:ascii="Century Gothic" w:hAnsi="Century Gothic"/>
        </w:rPr>
        <w:t xml:space="preserve"> Monitoring evidence of unusual</w:t>
      </w:r>
      <w:r w:rsidRPr="002869C6">
        <w:rPr>
          <w:rFonts w:ascii="Century Gothic" w:hAnsi="Century Gothic"/>
        </w:rPr>
        <w:t xml:space="preserve"> </w:t>
      </w:r>
      <w:r w:rsidRPr="002869C6">
        <w:rPr>
          <w:rFonts w:ascii="Century Gothic" w:hAnsi="Century Gothic"/>
        </w:rPr>
        <w:t>occurrences and assessing one or more trigger</w:t>
      </w:r>
      <w:r w:rsidRPr="002869C6">
        <w:rPr>
          <w:rFonts w:ascii="Century Gothic" w:hAnsi="Century Gothic"/>
        </w:rPr>
        <w:t xml:space="preserve"> </w:t>
      </w:r>
      <w:r w:rsidRPr="002869C6">
        <w:rPr>
          <w:rFonts w:ascii="Century Gothic" w:hAnsi="Century Gothic"/>
        </w:rPr>
        <w:t>points).</w:t>
      </w:r>
      <w:r w:rsidRPr="002869C6">
        <w:rPr>
          <w:rFonts w:ascii="Century Gothic" w:hAnsi="Century Gothic"/>
        </w:rPr>
        <w:t xml:space="preserve"> </w:t>
      </w:r>
    </w:p>
    <w:p w14:paraId="4B047110" w14:textId="275C50B6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Establishing the objectives of any </w:t>
      </w:r>
      <w:r w:rsidRPr="002869C6">
        <w:rPr>
          <w:rFonts w:ascii="Century Gothic" w:hAnsi="Century Gothic"/>
          <w:b/>
          <w:bCs/>
        </w:rPr>
        <w:t xml:space="preserve">investigation </w:t>
      </w:r>
      <w:r w:rsidRPr="002869C6">
        <w:rPr>
          <w:rFonts w:ascii="Century Gothic" w:hAnsi="Century Gothic"/>
        </w:rPr>
        <w:t xml:space="preserve">and </w:t>
      </w:r>
      <w:r w:rsidRPr="002869C6">
        <w:rPr>
          <w:rFonts w:ascii="Century Gothic" w:hAnsi="Century Gothic"/>
          <w:b/>
          <w:bCs/>
        </w:rPr>
        <w:t>clean-up operation</w:t>
      </w:r>
      <w:r w:rsidRPr="002869C6">
        <w:rPr>
          <w:rFonts w:ascii="Century Gothic" w:hAnsi="Century Gothic"/>
        </w:rPr>
        <w:t>.</w:t>
      </w:r>
      <w:r w:rsidRPr="002869C6">
        <w:rPr>
          <w:rFonts w:ascii="Century Gothic" w:hAnsi="Century Gothic"/>
        </w:rPr>
        <w:t xml:space="preserve"> </w:t>
      </w:r>
    </w:p>
    <w:p w14:paraId="20CE210F" w14:textId="16EA3F2C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  <w:b/>
          <w:bCs/>
        </w:rPr>
        <w:t xml:space="preserve">Analyzing </w:t>
      </w:r>
      <w:r w:rsidRPr="002869C6">
        <w:rPr>
          <w:rFonts w:ascii="Century Gothic" w:hAnsi="Century Gothic"/>
        </w:rPr>
        <w:t xml:space="preserve">all available information related to the </w:t>
      </w:r>
      <w:r w:rsidRPr="002869C6">
        <w:rPr>
          <w:rFonts w:ascii="Century Gothic" w:hAnsi="Century Gothic"/>
          <w:b/>
          <w:bCs/>
        </w:rPr>
        <w:t xml:space="preserve">potential </w:t>
      </w:r>
      <w:r w:rsidRPr="002869C6">
        <w:rPr>
          <w:rFonts w:ascii="Century Gothic" w:hAnsi="Century Gothic"/>
        </w:rPr>
        <w:t>cyber security incident.</w:t>
      </w:r>
      <w:r w:rsidRPr="002869C6">
        <w:rPr>
          <w:rFonts w:ascii="Century Gothic" w:hAnsi="Century Gothic"/>
        </w:rPr>
        <w:t xml:space="preserve"> </w:t>
      </w:r>
    </w:p>
    <w:p w14:paraId="7CF7D37E" w14:textId="35C53C46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  <w:b/>
          <w:bCs/>
        </w:rPr>
        <w:t xml:space="preserve">Determining </w:t>
      </w:r>
      <w:r w:rsidRPr="002869C6">
        <w:rPr>
          <w:rFonts w:ascii="Century Gothic" w:hAnsi="Century Gothic"/>
        </w:rPr>
        <w:t xml:space="preserve">what has </w:t>
      </w:r>
      <w:r w:rsidRPr="002869C6">
        <w:rPr>
          <w:rFonts w:ascii="Century Gothic" w:hAnsi="Century Gothic"/>
          <w:b/>
          <w:bCs/>
        </w:rPr>
        <w:t>happened</w:t>
      </w:r>
      <w:r w:rsidRPr="002869C6">
        <w:rPr>
          <w:rFonts w:ascii="Century Gothic" w:hAnsi="Century Gothic"/>
          <w:b/>
          <w:bCs/>
        </w:rPr>
        <w:t xml:space="preserve"> </w:t>
      </w:r>
      <w:r w:rsidRPr="002869C6">
        <w:rPr>
          <w:rFonts w:ascii="Century Gothic" w:hAnsi="Century Gothic"/>
        </w:rPr>
        <w:t>(</w:t>
      </w:r>
      <w:r w:rsidRPr="002869C6">
        <w:rPr>
          <w:rFonts w:ascii="Century Gothic" w:hAnsi="Century Gothic"/>
        </w:rPr>
        <w:t>e.g.,</w:t>
      </w:r>
      <w:r w:rsidRPr="002869C6">
        <w:rPr>
          <w:rFonts w:ascii="Century Gothic" w:hAnsi="Century Gothic"/>
        </w:rPr>
        <w:t xml:space="preserve"> A DDOS, malware attack, system</w:t>
      </w:r>
      <w:r w:rsidRPr="002869C6">
        <w:rPr>
          <w:rFonts w:ascii="Century Gothic" w:hAnsi="Century Gothic"/>
        </w:rPr>
        <w:t xml:space="preserve"> </w:t>
      </w:r>
      <w:r w:rsidRPr="002869C6">
        <w:rPr>
          <w:rFonts w:ascii="Century Gothic" w:hAnsi="Century Gothic"/>
        </w:rPr>
        <w:t>hack, session hijack, data corruption etc.).</w:t>
      </w:r>
      <w:r w:rsidRPr="002869C6">
        <w:rPr>
          <w:rFonts w:ascii="Century Gothic" w:hAnsi="Century Gothic"/>
        </w:rPr>
        <w:t xml:space="preserve"> </w:t>
      </w:r>
    </w:p>
    <w:p w14:paraId="34844A9B" w14:textId="7089D2F8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Identifying what </w:t>
      </w:r>
      <w:r w:rsidRPr="002869C6">
        <w:rPr>
          <w:rFonts w:ascii="Century Gothic" w:hAnsi="Century Gothic"/>
          <w:b/>
          <w:bCs/>
        </w:rPr>
        <w:t xml:space="preserve">systems, </w:t>
      </w:r>
      <w:r w:rsidRPr="002869C6">
        <w:rPr>
          <w:rFonts w:ascii="Century Gothic" w:hAnsi="Century Gothic"/>
          <w:b/>
          <w:bCs/>
        </w:rPr>
        <w:t>networks,</w:t>
      </w:r>
      <w:r w:rsidRPr="002869C6">
        <w:rPr>
          <w:rFonts w:ascii="Century Gothic" w:hAnsi="Century Gothic"/>
          <w:b/>
          <w:bCs/>
        </w:rPr>
        <w:t xml:space="preserve"> </w:t>
      </w:r>
      <w:r w:rsidRPr="002869C6">
        <w:rPr>
          <w:rFonts w:ascii="Century Gothic" w:hAnsi="Century Gothic"/>
        </w:rPr>
        <w:t xml:space="preserve">and </w:t>
      </w:r>
      <w:r w:rsidRPr="002869C6">
        <w:rPr>
          <w:rFonts w:ascii="Century Gothic" w:hAnsi="Century Gothic"/>
          <w:b/>
          <w:bCs/>
        </w:rPr>
        <w:t xml:space="preserve">information </w:t>
      </w:r>
      <w:r w:rsidRPr="002869C6">
        <w:rPr>
          <w:rFonts w:ascii="Century Gothic" w:hAnsi="Century Gothic"/>
        </w:rPr>
        <w:t>(assets) have been</w:t>
      </w:r>
      <w:r w:rsidRPr="002869C6">
        <w:rPr>
          <w:rFonts w:ascii="Century Gothic" w:hAnsi="Century Gothic"/>
        </w:rPr>
        <w:t xml:space="preserve"> </w:t>
      </w:r>
      <w:r w:rsidRPr="002869C6">
        <w:rPr>
          <w:rFonts w:ascii="Century Gothic" w:hAnsi="Century Gothic"/>
          <w:b/>
          <w:bCs/>
        </w:rPr>
        <w:t>compromised</w:t>
      </w:r>
      <w:r w:rsidRPr="002869C6">
        <w:rPr>
          <w:rFonts w:ascii="Century Gothic" w:hAnsi="Century Gothic"/>
        </w:rPr>
        <w:t>.</w:t>
      </w:r>
      <w:r w:rsidRPr="002869C6">
        <w:rPr>
          <w:rFonts w:ascii="Century Gothic" w:hAnsi="Century Gothic"/>
        </w:rPr>
        <w:t xml:space="preserve"> </w:t>
      </w:r>
    </w:p>
    <w:p w14:paraId="6FEE6FDE" w14:textId="2E106B90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  <w:b/>
          <w:bCs/>
        </w:rPr>
        <w:t xml:space="preserve">Determining </w:t>
      </w:r>
      <w:r w:rsidRPr="002869C6">
        <w:rPr>
          <w:rFonts w:ascii="Century Gothic" w:hAnsi="Century Gothic"/>
        </w:rPr>
        <w:t xml:space="preserve">what information has been </w:t>
      </w:r>
      <w:r w:rsidRPr="002869C6">
        <w:rPr>
          <w:rFonts w:ascii="Century Gothic" w:hAnsi="Century Gothic"/>
          <w:b/>
          <w:bCs/>
        </w:rPr>
        <w:t xml:space="preserve">disclosed </w:t>
      </w:r>
      <w:r w:rsidRPr="002869C6">
        <w:rPr>
          <w:rFonts w:ascii="Century Gothic" w:hAnsi="Century Gothic"/>
        </w:rPr>
        <w:t xml:space="preserve">to </w:t>
      </w:r>
      <w:r w:rsidRPr="002869C6">
        <w:rPr>
          <w:rFonts w:ascii="Century Gothic" w:hAnsi="Century Gothic"/>
          <w:b/>
          <w:bCs/>
        </w:rPr>
        <w:t>unauthorized parties, stolen,</w:t>
      </w:r>
      <w:r w:rsidRPr="002869C6">
        <w:rPr>
          <w:rFonts w:ascii="Century Gothic" w:hAnsi="Century Gothic"/>
          <w:b/>
          <w:bCs/>
        </w:rPr>
        <w:t xml:space="preserve"> </w:t>
      </w:r>
      <w:r w:rsidRPr="002869C6">
        <w:rPr>
          <w:rFonts w:ascii="Century Gothic" w:hAnsi="Century Gothic"/>
          <w:b/>
          <w:bCs/>
        </w:rPr>
        <w:t xml:space="preserve">deleted </w:t>
      </w:r>
      <w:r w:rsidRPr="002869C6">
        <w:rPr>
          <w:rFonts w:ascii="Century Gothic" w:hAnsi="Century Gothic"/>
        </w:rPr>
        <w:t xml:space="preserve">or </w:t>
      </w:r>
      <w:r w:rsidRPr="002869C6">
        <w:rPr>
          <w:rFonts w:ascii="Century Gothic" w:hAnsi="Century Gothic"/>
          <w:b/>
          <w:bCs/>
        </w:rPr>
        <w:t>corrupted</w:t>
      </w:r>
      <w:r w:rsidRPr="002869C6">
        <w:rPr>
          <w:rFonts w:ascii="Century Gothic" w:hAnsi="Century Gothic"/>
        </w:rPr>
        <w:t>.</w:t>
      </w:r>
      <w:r w:rsidRPr="002869C6">
        <w:rPr>
          <w:rFonts w:ascii="Century Gothic" w:hAnsi="Century Gothic"/>
        </w:rPr>
        <w:t xml:space="preserve"> </w:t>
      </w:r>
    </w:p>
    <w:p w14:paraId="1EDA6385" w14:textId="5CEEF49F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Finding out </w:t>
      </w:r>
      <w:r w:rsidRPr="002869C6">
        <w:rPr>
          <w:rFonts w:ascii="Century Gothic" w:hAnsi="Century Gothic"/>
          <w:b/>
          <w:bCs/>
        </w:rPr>
        <w:t xml:space="preserve">who did it </w:t>
      </w:r>
      <w:r w:rsidRPr="002869C6">
        <w:rPr>
          <w:rFonts w:ascii="Century Gothic" w:hAnsi="Century Gothic"/>
        </w:rPr>
        <w:t>(</w:t>
      </w:r>
      <w:r w:rsidRPr="002869C6">
        <w:rPr>
          <w:rFonts w:ascii="Century Gothic" w:hAnsi="Century Gothic"/>
        </w:rPr>
        <w:t>i.e.,</w:t>
      </w:r>
      <w:r w:rsidRPr="002869C6">
        <w:rPr>
          <w:rFonts w:ascii="Century Gothic" w:hAnsi="Century Gothic"/>
        </w:rPr>
        <w:t xml:space="preserve"> Which threat agent or agents); and why (</w:t>
      </w:r>
      <w:r w:rsidRPr="002869C6">
        <w:rPr>
          <w:rFonts w:ascii="Century Gothic" w:hAnsi="Century Gothic"/>
        </w:rPr>
        <w:t>e.g.,</w:t>
      </w:r>
      <w:r w:rsidRPr="002869C6">
        <w:rPr>
          <w:rFonts w:ascii="Century Gothic" w:hAnsi="Century Gothic"/>
        </w:rPr>
        <w:t xml:space="preserve"> Financial</w:t>
      </w:r>
      <w:r w:rsidRPr="002869C6">
        <w:rPr>
          <w:rFonts w:ascii="Century Gothic" w:hAnsi="Century Gothic"/>
        </w:rPr>
        <w:t xml:space="preserve"> </w:t>
      </w:r>
      <w:r w:rsidRPr="002869C6">
        <w:rPr>
          <w:rFonts w:ascii="Century Gothic" w:hAnsi="Century Gothic"/>
        </w:rPr>
        <w:t>gain, hacktivism, espionage, revenge, or fun).</w:t>
      </w:r>
      <w:r w:rsidRPr="002869C6">
        <w:rPr>
          <w:rFonts w:ascii="Century Gothic" w:hAnsi="Century Gothic"/>
        </w:rPr>
        <w:t xml:space="preserve"> </w:t>
      </w:r>
    </w:p>
    <w:p w14:paraId="2057CB76" w14:textId="0CEACD77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Working out </w:t>
      </w:r>
      <w:r w:rsidRPr="002869C6">
        <w:rPr>
          <w:rFonts w:ascii="Century Gothic" w:hAnsi="Century Gothic"/>
          <w:b/>
          <w:bCs/>
        </w:rPr>
        <w:t xml:space="preserve">how it happened </w:t>
      </w:r>
      <w:r w:rsidRPr="002869C6">
        <w:rPr>
          <w:rFonts w:ascii="Century Gothic" w:hAnsi="Century Gothic"/>
        </w:rPr>
        <w:t>(</w:t>
      </w:r>
      <w:r w:rsidRPr="002869C6">
        <w:rPr>
          <w:rFonts w:ascii="Century Gothic" w:hAnsi="Century Gothic"/>
        </w:rPr>
        <w:t>e.g.,</w:t>
      </w:r>
      <w:r w:rsidRPr="002869C6">
        <w:rPr>
          <w:rFonts w:ascii="Century Gothic" w:hAnsi="Century Gothic"/>
        </w:rPr>
        <w:t xml:space="preserve"> How did the attacker gain entry to the system).</w:t>
      </w:r>
      <w:r w:rsidRPr="002869C6">
        <w:rPr>
          <w:rFonts w:ascii="Century Gothic" w:hAnsi="Century Gothic"/>
        </w:rPr>
        <w:t xml:space="preserve"> </w:t>
      </w:r>
    </w:p>
    <w:p w14:paraId="1DE29CBD" w14:textId="38C58613" w:rsidR="002869C6" w:rsidRPr="002869C6" w:rsidRDefault="002869C6" w:rsidP="002869C6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</w:rPr>
        <w:t xml:space="preserve">Determining the </w:t>
      </w:r>
      <w:r w:rsidRPr="002869C6">
        <w:rPr>
          <w:rFonts w:ascii="Century Gothic" w:hAnsi="Century Gothic"/>
          <w:b/>
          <w:bCs/>
        </w:rPr>
        <w:t xml:space="preserve">potential department impact </w:t>
      </w:r>
      <w:r w:rsidRPr="002869C6">
        <w:rPr>
          <w:rFonts w:ascii="Century Gothic" w:hAnsi="Century Gothic"/>
        </w:rPr>
        <w:t>of the cyber security incident.</w:t>
      </w:r>
      <w:r w:rsidRPr="002869C6">
        <w:rPr>
          <w:rFonts w:ascii="Century Gothic" w:hAnsi="Century Gothic"/>
        </w:rPr>
        <w:t xml:space="preserve"> </w:t>
      </w:r>
    </w:p>
    <w:p w14:paraId="0E196FFF" w14:textId="3C2FAE1F" w:rsidR="002869C6" w:rsidRPr="0037029C" w:rsidRDefault="002869C6" w:rsidP="0037029C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</w:rPr>
      </w:pPr>
      <w:r w:rsidRPr="002869C6">
        <w:rPr>
          <w:rFonts w:ascii="Century Gothic" w:hAnsi="Century Gothic"/>
          <w:b/>
          <w:bCs/>
        </w:rPr>
        <w:t xml:space="preserve">Conducting </w:t>
      </w:r>
      <w:r w:rsidRPr="002869C6">
        <w:rPr>
          <w:rFonts w:ascii="Century Gothic" w:hAnsi="Century Gothic"/>
        </w:rPr>
        <w:t>sufficient investigation (</w:t>
      </w:r>
      <w:r w:rsidRPr="002869C6">
        <w:rPr>
          <w:rFonts w:ascii="Century Gothic" w:hAnsi="Century Gothic"/>
        </w:rPr>
        <w:t>e.g.,</w:t>
      </w:r>
      <w:r w:rsidRPr="002869C6">
        <w:rPr>
          <w:rFonts w:ascii="Century Gothic" w:hAnsi="Century Gothic"/>
        </w:rPr>
        <w:t xml:space="preserve"> Using deep dive forensic capabilities) to identify (and prosecute, if appropriate) the</w:t>
      </w:r>
      <w:r w:rsidRPr="002869C6">
        <w:rPr>
          <w:rFonts w:ascii="Century Gothic" w:hAnsi="Century Gothic"/>
        </w:rPr>
        <w:br/>
        <w:t>perpetrator(s).</w:t>
      </w:r>
    </w:p>
    <w:p w14:paraId="08CDFCEB" w14:textId="77777777" w:rsidR="003E49A4" w:rsidRPr="00B621C6" w:rsidRDefault="003E49A4" w:rsidP="003E49A4">
      <w:pPr>
        <w:rPr>
          <w:rStyle w:val="Heading2Char"/>
          <w:rFonts w:ascii="Century Gothic" w:hAnsi="Century Gothic"/>
          <w:b/>
          <w:bCs/>
          <w:color w:val="auto"/>
        </w:rPr>
      </w:pPr>
      <w:r w:rsidRPr="00B621C6">
        <w:rPr>
          <w:rStyle w:val="Heading2Char"/>
          <w:rFonts w:ascii="Century Gothic" w:hAnsi="Century Gothic"/>
          <w:b/>
          <w:bCs/>
          <w:color w:val="auto"/>
        </w:rPr>
        <w:lastRenderedPageBreak/>
        <w:t xml:space="preserve">IDENTIFICATION OF THREATS </w:t>
      </w:r>
    </w:p>
    <w:p w14:paraId="6AF74A6A" w14:textId="3A03A8CD" w:rsidR="003E49A4" w:rsidRPr="00B621C6" w:rsidRDefault="003E49A4" w:rsidP="003E49A4">
      <w:p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>The department should make sure the relative defenses are in place to ensure that indicators of</w:t>
      </w:r>
      <w:r w:rsidR="00F721B4"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compromise are identified. Such identifiers include:</w:t>
      </w:r>
    </w:p>
    <w:p w14:paraId="234BA364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 xml:space="preserve">Unusual outbound network traffic. </w:t>
      </w:r>
    </w:p>
    <w:p w14:paraId="7E03C91B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New admin users created.</w:t>
      </w:r>
    </w:p>
    <w:p w14:paraId="7AD4FA8B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Anomalies in privileged user account activity (first logon to a system).</w:t>
      </w:r>
    </w:p>
    <w:p w14:paraId="4D16A1D3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Geographical irregularities (non-standard login attempts).</w:t>
      </w:r>
    </w:p>
    <w:p w14:paraId="77CAC026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Increased database read volume (database dump).</w:t>
      </w:r>
    </w:p>
    <w:p w14:paraId="747E11E0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Large numbers of request for the same file.</w:t>
      </w:r>
    </w:p>
    <w:p w14:paraId="0E67F44D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 xml:space="preserve">Suspicious registry or system file changes. </w:t>
      </w:r>
    </w:p>
    <w:p w14:paraId="52B949B9" w14:textId="77777777" w:rsidR="003E49A4" w:rsidRPr="00B621C6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Unexpected patching.</w:t>
      </w:r>
    </w:p>
    <w:p w14:paraId="15A25AD9" w14:textId="29A3C374" w:rsidR="003E49A4" w:rsidRDefault="003E49A4" w:rsidP="003E49A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Signs of DDoS activity.</w:t>
      </w:r>
    </w:p>
    <w:p w14:paraId="0A8E13E2" w14:textId="77777777" w:rsidR="003A7AA1" w:rsidRPr="003A7AA1" w:rsidRDefault="003A7AA1" w:rsidP="003A7AA1">
      <w:pPr>
        <w:rPr>
          <w:rFonts w:ascii="Century Gothic" w:hAnsi="Century Gothic"/>
        </w:rPr>
      </w:pPr>
    </w:p>
    <w:p w14:paraId="3D0BE0A1" w14:textId="77777777" w:rsidR="005542D4" w:rsidRPr="00B621C6" w:rsidRDefault="005542D4" w:rsidP="005542D4">
      <w:pPr>
        <w:pStyle w:val="Heading2"/>
        <w:rPr>
          <w:rFonts w:ascii="Century Gothic" w:hAnsi="Century Gothic"/>
          <w:b/>
          <w:bCs/>
          <w:color w:val="auto"/>
        </w:rPr>
      </w:pPr>
      <w:r w:rsidRPr="00B621C6">
        <w:rPr>
          <w:rFonts w:ascii="Century Gothic" w:hAnsi="Century Gothic"/>
          <w:b/>
          <w:bCs/>
          <w:color w:val="auto"/>
        </w:rPr>
        <w:t>CONTAINMENT</w:t>
      </w:r>
    </w:p>
    <w:p w14:paraId="3A8BFF53" w14:textId="487ED49C" w:rsidR="005542D4" w:rsidRDefault="005542D4" w:rsidP="005542D4">
      <w:p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 xml:space="preserve">Once the department of </w:t>
      </w:r>
      <w:r w:rsidRPr="00B621C6">
        <w:rPr>
          <w:rFonts w:ascii="Century Gothic" w:hAnsi="Century Gothic"/>
        </w:rPr>
        <w:t>cyber security - Sybrid</w:t>
      </w:r>
      <w:r w:rsidRPr="00B621C6">
        <w:rPr>
          <w:rFonts w:ascii="Century Gothic" w:hAnsi="Century Gothic"/>
        </w:rPr>
        <w:t xml:space="preserve"> is confident that an incident can/will be identified the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department should try containing the incident and allocate defined course of action based on the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 xml:space="preserve">potential impact of the attack and should inform the main IT department of the </w:t>
      </w:r>
      <w:r w:rsidRPr="00B621C6">
        <w:rPr>
          <w:rFonts w:ascii="Century Gothic" w:hAnsi="Century Gothic"/>
        </w:rPr>
        <w:t>Sybrid</w:t>
      </w:r>
      <w:r w:rsidRPr="00B621C6">
        <w:rPr>
          <w:rFonts w:ascii="Century Gothic" w:hAnsi="Century Gothic"/>
        </w:rPr>
        <w:t>.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 xml:space="preserve">They need to examine if it has control of aspects such </w:t>
      </w:r>
      <w:r w:rsidRPr="00B621C6">
        <w:rPr>
          <w:rFonts w:ascii="Century Gothic" w:hAnsi="Century Gothic"/>
          <w:i/>
          <w:iCs/>
        </w:rPr>
        <w:t>as the blocking of unauthorized access, blocking</w:t>
      </w:r>
      <w:r w:rsidRPr="00B621C6">
        <w:rPr>
          <w:rFonts w:ascii="Century Gothic" w:hAnsi="Century Gothic"/>
          <w:i/>
          <w:iCs/>
        </w:rPr>
        <w:t xml:space="preserve"> </w:t>
      </w:r>
      <w:r w:rsidRPr="00B621C6">
        <w:rPr>
          <w:rFonts w:ascii="Century Gothic" w:hAnsi="Century Gothic"/>
          <w:i/>
          <w:iCs/>
        </w:rPr>
        <w:t>of dangerous IP and email addresses or even the isolation of systems on the network amongst others</w:t>
      </w:r>
      <w:r w:rsidRPr="00B621C6">
        <w:rPr>
          <w:rFonts w:ascii="Century Gothic" w:hAnsi="Century Gothic"/>
        </w:rPr>
        <w:t>.</w:t>
      </w:r>
    </w:p>
    <w:p w14:paraId="44AF4C26" w14:textId="77777777" w:rsidR="003A7AA1" w:rsidRPr="00B621C6" w:rsidRDefault="003A7AA1" w:rsidP="005542D4">
      <w:pPr>
        <w:jc w:val="both"/>
        <w:rPr>
          <w:rFonts w:ascii="Century Gothic" w:hAnsi="Century Gothic"/>
        </w:rPr>
      </w:pPr>
    </w:p>
    <w:p w14:paraId="644A316E" w14:textId="2E02291E" w:rsidR="00DB21A0" w:rsidRPr="00B621C6" w:rsidRDefault="00DB21A0" w:rsidP="00DB21A0">
      <w:pPr>
        <w:rPr>
          <w:rFonts w:ascii="Century Gothic" w:hAnsi="Century Gothic"/>
        </w:rPr>
      </w:pPr>
      <w:r w:rsidRPr="00B621C6">
        <w:rPr>
          <w:rStyle w:val="Heading2Char"/>
          <w:rFonts w:ascii="Century Gothic" w:hAnsi="Century Gothic"/>
          <w:b/>
          <w:bCs/>
          <w:color w:val="auto"/>
        </w:rPr>
        <w:t>ERADICATION</w:t>
      </w:r>
      <w:r w:rsidRPr="00B621C6">
        <w:rPr>
          <w:rStyle w:val="Heading2Char"/>
          <w:rFonts w:ascii="Century Gothic" w:hAnsi="Century Gothic"/>
          <w:b/>
          <w:bCs/>
          <w:color w:val="auto"/>
        </w:rPr>
        <w:br/>
      </w:r>
      <w:r w:rsidRPr="00B621C6">
        <w:rPr>
          <w:rFonts w:ascii="Century Gothic" w:hAnsi="Century Gothic"/>
        </w:rPr>
        <w:t xml:space="preserve">The aim is to eradicate the cause, actual </w:t>
      </w:r>
      <w:r w:rsidRPr="00B621C6">
        <w:rPr>
          <w:rFonts w:ascii="Century Gothic" w:hAnsi="Century Gothic"/>
        </w:rPr>
        <w:t>incident,</w:t>
      </w:r>
      <w:r w:rsidRPr="00B621C6">
        <w:rPr>
          <w:rFonts w:ascii="Century Gothic" w:hAnsi="Century Gothic"/>
        </w:rPr>
        <w:t xml:space="preserve"> and the compromise itself. Following are the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eradication steps:</w:t>
      </w:r>
      <w:r w:rsidRPr="00B621C6">
        <w:rPr>
          <w:rFonts w:ascii="Century Gothic" w:hAnsi="Century Gothic"/>
        </w:rPr>
        <w:t xml:space="preserve"> </w:t>
      </w:r>
    </w:p>
    <w:p w14:paraId="62C8AEAE" w14:textId="77777777" w:rsidR="00DB21A0" w:rsidRPr="00B621C6" w:rsidRDefault="00DB21A0" w:rsidP="005F135B">
      <w:pPr>
        <w:pStyle w:val="ListParagraph"/>
        <w:numPr>
          <w:ilvl w:val="0"/>
          <w:numId w:val="2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Removing the attack from the network.</w:t>
      </w:r>
      <w:r w:rsidRPr="00B621C6">
        <w:rPr>
          <w:rFonts w:ascii="Century Gothic" w:hAnsi="Century Gothic"/>
          <w:i/>
          <w:iCs/>
        </w:rPr>
        <w:t xml:space="preserve"> </w:t>
      </w:r>
    </w:p>
    <w:p w14:paraId="05F2E315" w14:textId="77777777" w:rsidR="00DB21A0" w:rsidRPr="00B621C6" w:rsidRDefault="00DB21A0" w:rsidP="005F135B">
      <w:pPr>
        <w:pStyle w:val="ListParagraph"/>
        <w:numPr>
          <w:ilvl w:val="0"/>
          <w:numId w:val="2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Deleting malware.</w:t>
      </w:r>
      <w:r w:rsidRPr="00B621C6">
        <w:rPr>
          <w:rFonts w:ascii="Century Gothic" w:hAnsi="Century Gothic"/>
          <w:i/>
          <w:iCs/>
        </w:rPr>
        <w:t xml:space="preserve"> </w:t>
      </w:r>
    </w:p>
    <w:p w14:paraId="23D39DF5" w14:textId="77777777" w:rsidR="00DB21A0" w:rsidRPr="00B621C6" w:rsidRDefault="00DB21A0" w:rsidP="005F135B">
      <w:pPr>
        <w:pStyle w:val="ListParagraph"/>
        <w:numPr>
          <w:ilvl w:val="0"/>
          <w:numId w:val="2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Disabling breached user accounts.</w:t>
      </w:r>
      <w:r w:rsidRPr="00B621C6">
        <w:rPr>
          <w:rFonts w:ascii="Century Gothic" w:hAnsi="Century Gothic"/>
          <w:i/>
          <w:iCs/>
        </w:rPr>
        <w:t xml:space="preserve"> </w:t>
      </w:r>
    </w:p>
    <w:p w14:paraId="1D0C1C15" w14:textId="77777777" w:rsidR="00DB21A0" w:rsidRPr="00B621C6" w:rsidRDefault="00DB21A0" w:rsidP="005F135B">
      <w:pPr>
        <w:pStyle w:val="ListParagraph"/>
        <w:numPr>
          <w:ilvl w:val="0"/>
          <w:numId w:val="2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Identifying vulnerabilities that were exploited.</w:t>
      </w:r>
      <w:r w:rsidRPr="00B621C6">
        <w:rPr>
          <w:rFonts w:ascii="Century Gothic" w:hAnsi="Century Gothic"/>
          <w:i/>
          <w:iCs/>
        </w:rPr>
        <w:t xml:space="preserve"> </w:t>
      </w:r>
    </w:p>
    <w:p w14:paraId="1E340E34" w14:textId="140921BA" w:rsidR="000C0202" w:rsidRPr="003A7AA1" w:rsidRDefault="00DB21A0" w:rsidP="005F135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621C6">
        <w:rPr>
          <w:rFonts w:ascii="Century Gothic" w:hAnsi="Century Gothic"/>
          <w:i/>
          <w:iCs/>
        </w:rPr>
        <w:t xml:space="preserve">Mitigating vulnerabilities that were </w:t>
      </w:r>
      <w:r w:rsidRPr="00B621C6">
        <w:rPr>
          <w:rFonts w:ascii="Century Gothic" w:hAnsi="Century Gothic"/>
          <w:i/>
          <w:iCs/>
        </w:rPr>
        <w:t>exploited.</w:t>
      </w:r>
    </w:p>
    <w:p w14:paraId="3D5FA0D5" w14:textId="77777777" w:rsidR="003A7AA1" w:rsidRPr="003A7AA1" w:rsidRDefault="003A7AA1" w:rsidP="003A7AA1">
      <w:pPr>
        <w:rPr>
          <w:rFonts w:ascii="Century Gothic" w:hAnsi="Century Gothic"/>
        </w:rPr>
      </w:pPr>
    </w:p>
    <w:p w14:paraId="25B27AC1" w14:textId="77777777" w:rsidR="00C6171E" w:rsidRPr="00B621C6" w:rsidRDefault="00C6171E" w:rsidP="00C6171E">
      <w:pPr>
        <w:pStyle w:val="Heading2"/>
        <w:rPr>
          <w:rFonts w:ascii="Century Gothic" w:hAnsi="Century Gothic"/>
          <w:b/>
          <w:bCs/>
          <w:color w:val="auto"/>
        </w:rPr>
      </w:pPr>
      <w:r w:rsidRPr="00B621C6">
        <w:rPr>
          <w:rFonts w:ascii="Century Gothic" w:hAnsi="Century Gothic"/>
          <w:b/>
          <w:bCs/>
          <w:color w:val="auto"/>
        </w:rPr>
        <w:t>RESTORATION</w:t>
      </w:r>
    </w:p>
    <w:p w14:paraId="2301E736" w14:textId="48578A95" w:rsidR="00C6171E" w:rsidRPr="00B621C6" w:rsidRDefault="00C6171E" w:rsidP="00C6171E">
      <w:p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 xml:space="preserve">After the </w:t>
      </w:r>
      <w:r w:rsidR="00647926" w:rsidRPr="00B621C6">
        <w:rPr>
          <w:rFonts w:ascii="Century Gothic" w:hAnsi="Century Gothic"/>
        </w:rPr>
        <w:t>eradication,</w:t>
      </w:r>
      <w:r w:rsidRPr="00B621C6">
        <w:rPr>
          <w:rFonts w:ascii="Century Gothic" w:hAnsi="Century Gothic"/>
        </w:rPr>
        <w:t xml:space="preserve"> the process of recovery or restoration should take place and ensure the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restoration of the system as soon as possible such as: restoring the system from</w:t>
      </w:r>
      <w:r w:rsidRPr="00B621C6">
        <w:rPr>
          <w:rFonts w:ascii="Century Gothic" w:hAnsi="Century Gothic"/>
          <w:i/>
          <w:iCs/>
        </w:rPr>
        <w:t xml:space="preserve"> back-up logs, notifying</w:t>
      </w:r>
      <w:r w:rsidRPr="00B621C6">
        <w:rPr>
          <w:rFonts w:ascii="Century Gothic" w:hAnsi="Century Gothic"/>
          <w:i/>
          <w:iCs/>
        </w:rPr>
        <w:t xml:space="preserve"> </w:t>
      </w:r>
      <w:r w:rsidRPr="00B621C6">
        <w:rPr>
          <w:rFonts w:ascii="Century Gothic" w:hAnsi="Century Gothic"/>
          <w:i/>
          <w:iCs/>
        </w:rPr>
        <w:t xml:space="preserve">the relevant </w:t>
      </w:r>
      <w:r w:rsidR="00B42589" w:rsidRPr="00B621C6">
        <w:rPr>
          <w:rFonts w:ascii="Century Gothic" w:hAnsi="Century Gothic"/>
          <w:i/>
          <w:iCs/>
        </w:rPr>
        <w:t>stakeholders,</w:t>
      </w:r>
      <w:r w:rsidRPr="00B621C6">
        <w:rPr>
          <w:rFonts w:ascii="Century Gothic" w:hAnsi="Century Gothic"/>
          <w:i/>
          <w:iCs/>
        </w:rPr>
        <w:t xml:space="preserve"> and addressing similar identified vulnerabilities on the network</w:t>
      </w:r>
      <w:r w:rsidRPr="00B621C6">
        <w:rPr>
          <w:rFonts w:ascii="Century Gothic" w:hAnsi="Century Gothic"/>
        </w:rPr>
        <w:t xml:space="preserve"> etc.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The restore phase must also consider validating that systems are back to being fully operational and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protected</w:t>
      </w:r>
      <w:r w:rsidRPr="00B621C6">
        <w:rPr>
          <w:rFonts w:ascii="Century Gothic" w:hAnsi="Century Gothic"/>
        </w:rPr>
        <w:t>.</w:t>
      </w:r>
    </w:p>
    <w:p w14:paraId="616C4E65" w14:textId="32F835A9" w:rsidR="004A5A77" w:rsidRPr="00B621C6" w:rsidRDefault="004A5A77" w:rsidP="004A5A77">
      <w:pPr>
        <w:pStyle w:val="Heading1"/>
        <w:rPr>
          <w:rFonts w:ascii="Century Gothic" w:hAnsi="Century Gothic"/>
          <w:b/>
          <w:bCs/>
          <w:color w:val="auto"/>
        </w:rPr>
      </w:pPr>
      <w:r w:rsidRPr="00B621C6">
        <w:rPr>
          <w:rFonts w:ascii="Century Gothic" w:hAnsi="Century Gothic"/>
          <w:b/>
          <w:bCs/>
          <w:color w:val="auto"/>
        </w:rPr>
        <w:lastRenderedPageBreak/>
        <w:t>Future Measure</w:t>
      </w:r>
    </w:p>
    <w:p w14:paraId="225D1F3F" w14:textId="089928D1" w:rsidR="009222AB" w:rsidRPr="00B621C6" w:rsidRDefault="00F64580" w:rsidP="00C56FA4">
      <w:p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>Even in today’s world it will not be possible to prevent all cyber security incidents. As attackers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adapt and change, organizations will need to adapt and change as well. We should therefore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 xml:space="preserve">prepare for an attack executed by an advanced, sophisticated, </w:t>
      </w:r>
      <w:r w:rsidR="00C56FA4" w:rsidRPr="00B621C6">
        <w:rPr>
          <w:rFonts w:ascii="Century Gothic" w:hAnsi="Century Gothic"/>
        </w:rPr>
        <w:t>organized</w:t>
      </w:r>
      <w:r w:rsidRPr="00B621C6">
        <w:rPr>
          <w:rFonts w:ascii="Century Gothic" w:hAnsi="Century Gothic"/>
        </w:rPr>
        <w:t>, well-funded and</w:t>
      </w:r>
      <w:r w:rsidRPr="00B621C6">
        <w:rPr>
          <w:rFonts w:ascii="Century Gothic" w:hAnsi="Century Gothic"/>
        </w:rPr>
        <w:t xml:space="preserve"> </w:t>
      </w:r>
      <w:r w:rsidRPr="00B621C6">
        <w:rPr>
          <w:rFonts w:ascii="Century Gothic" w:hAnsi="Century Gothic"/>
        </w:rPr>
        <w:t>persistent adversary.</w:t>
      </w:r>
      <w:r w:rsidR="009222AB" w:rsidRPr="00B621C6">
        <w:rPr>
          <w:rFonts w:ascii="Century Gothic" w:hAnsi="Century Gothic"/>
        </w:rPr>
        <w:t xml:space="preserve"> </w:t>
      </w:r>
    </w:p>
    <w:p w14:paraId="2728A4DF" w14:textId="77777777" w:rsidR="009222AB" w:rsidRPr="00B621C6" w:rsidRDefault="00F64580" w:rsidP="004A5A77">
      <w:pPr>
        <w:rPr>
          <w:rFonts w:ascii="Century Gothic" w:hAnsi="Century Gothic"/>
        </w:rPr>
      </w:pPr>
      <w:r w:rsidRPr="00B621C6">
        <w:rPr>
          <w:rFonts w:ascii="Century Gothic" w:hAnsi="Century Gothic"/>
        </w:rPr>
        <w:t>To be better prepared, we should consider how we can:</w:t>
      </w:r>
      <w:r w:rsidR="009222AB" w:rsidRPr="00B621C6">
        <w:rPr>
          <w:rFonts w:ascii="Century Gothic" w:hAnsi="Century Gothic"/>
        </w:rPr>
        <w:t xml:space="preserve"> </w:t>
      </w:r>
    </w:p>
    <w:p w14:paraId="33651C78" w14:textId="724C2398" w:rsidR="009222AB" w:rsidRPr="00B621C6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Protect most important data in a compromised environment.</w:t>
      </w:r>
      <w:r w:rsidR="009222AB" w:rsidRPr="00B621C6">
        <w:rPr>
          <w:rFonts w:ascii="Century Gothic" w:hAnsi="Century Gothic"/>
          <w:i/>
          <w:iCs/>
        </w:rPr>
        <w:t xml:space="preserve"> </w:t>
      </w:r>
    </w:p>
    <w:p w14:paraId="0B12F751" w14:textId="77777777" w:rsidR="009222AB" w:rsidRPr="00B621C6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Make it more difficult for attackers to be successful.</w:t>
      </w:r>
    </w:p>
    <w:p w14:paraId="3B24EBAD" w14:textId="57658175" w:rsidR="009222AB" w:rsidRPr="00B621C6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Detect that an attack is being planned - or is already underway.</w:t>
      </w:r>
      <w:r w:rsidR="009222AB" w:rsidRPr="00B621C6">
        <w:rPr>
          <w:rFonts w:ascii="Century Gothic" w:hAnsi="Century Gothic"/>
          <w:i/>
          <w:iCs/>
        </w:rPr>
        <w:t xml:space="preserve"> </w:t>
      </w:r>
    </w:p>
    <w:p w14:paraId="283BA07B" w14:textId="77777777" w:rsidR="009222AB" w:rsidRPr="00B621C6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  <w:i/>
          <w:iCs/>
        </w:rPr>
      </w:pPr>
      <w:r w:rsidRPr="00B621C6">
        <w:rPr>
          <w:rFonts w:ascii="Century Gothic" w:hAnsi="Century Gothic"/>
          <w:i/>
          <w:iCs/>
        </w:rPr>
        <w:t>Respond to today’s sophisticated attacks.</w:t>
      </w:r>
    </w:p>
    <w:p w14:paraId="48277FEA" w14:textId="7F9F0FE2" w:rsidR="009222AB" w:rsidRPr="00B621C6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Carrying out regular rehearsals of the cyber security incident management response process, using</w:t>
      </w:r>
      <w:r w:rsidRPr="00B621C6">
        <w:rPr>
          <w:rFonts w:ascii="Century Gothic" w:hAnsi="Century Gothic"/>
        </w:rPr>
        <w:br/>
        <w:t>realistic scenarios.</w:t>
      </w:r>
      <w:r w:rsidR="009222AB" w:rsidRPr="00B621C6">
        <w:rPr>
          <w:rFonts w:ascii="Century Gothic" w:hAnsi="Century Gothic"/>
        </w:rPr>
        <w:t xml:space="preserve"> </w:t>
      </w:r>
    </w:p>
    <w:p w14:paraId="772F63BE" w14:textId="6795FC04" w:rsidR="004A5A77" w:rsidRDefault="00F64580" w:rsidP="00E60F3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Continually evaluating how you can respond to cyber security incidents in a faster, more agile, and more</w:t>
      </w:r>
      <w:r w:rsidRPr="00B621C6">
        <w:rPr>
          <w:rFonts w:ascii="Century Gothic" w:hAnsi="Century Gothic"/>
        </w:rPr>
        <w:br/>
        <w:t>effective nature</w:t>
      </w:r>
      <w:r w:rsidR="009222AB" w:rsidRPr="00B621C6">
        <w:rPr>
          <w:rFonts w:ascii="Century Gothic" w:hAnsi="Century Gothic"/>
        </w:rPr>
        <w:t>.</w:t>
      </w:r>
    </w:p>
    <w:p w14:paraId="7FF20129" w14:textId="77777777" w:rsidR="003A7AA1" w:rsidRPr="003A7AA1" w:rsidRDefault="003A7AA1" w:rsidP="003A7AA1">
      <w:pPr>
        <w:rPr>
          <w:rFonts w:ascii="Century Gothic" w:hAnsi="Century Gothic"/>
        </w:rPr>
      </w:pPr>
    </w:p>
    <w:p w14:paraId="4B242FA8" w14:textId="77777777" w:rsidR="00C96BB2" w:rsidRPr="00B621C6" w:rsidRDefault="00C96BB2" w:rsidP="00C96BB2">
      <w:pPr>
        <w:pStyle w:val="Heading1"/>
        <w:rPr>
          <w:rFonts w:ascii="Century Gothic" w:hAnsi="Century Gothic"/>
          <w:b/>
          <w:bCs/>
          <w:color w:val="auto"/>
        </w:rPr>
      </w:pPr>
      <w:r w:rsidRPr="00B621C6">
        <w:rPr>
          <w:rFonts w:ascii="Century Gothic" w:hAnsi="Century Gothic"/>
          <w:b/>
          <w:bCs/>
          <w:color w:val="auto"/>
        </w:rPr>
        <w:t>THE NEED FOR COLLABORATION</w:t>
      </w:r>
    </w:p>
    <w:p w14:paraId="0F66DA6B" w14:textId="77777777" w:rsidR="00C96BB2" w:rsidRPr="00B621C6" w:rsidRDefault="00C96BB2" w:rsidP="00D23AC0">
      <w:p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>There is need to collaborate with the cyber security incidence response, which mainly aims:</w:t>
      </w:r>
      <w:r w:rsidRPr="00B621C6">
        <w:rPr>
          <w:rFonts w:ascii="Century Gothic" w:hAnsi="Century Gothic"/>
        </w:rPr>
        <w:t xml:space="preserve"> </w:t>
      </w:r>
    </w:p>
    <w:p w14:paraId="65688163" w14:textId="3C517929" w:rsidR="00C96BB2" w:rsidRPr="00B621C6" w:rsidRDefault="00C96BB2" w:rsidP="00D23AC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B621C6">
        <w:rPr>
          <w:rFonts w:ascii="Century Gothic" w:hAnsi="Century Gothic"/>
        </w:rPr>
        <w:t>Proactively respond to cyber security attacks (</w:t>
      </w:r>
      <w:r w:rsidRPr="00B621C6">
        <w:rPr>
          <w:rFonts w:ascii="Century Gothic" w:hAnsi="Century Gothic"/>
        </w:rPr>
        <w:t>e.g.,</w:t>
      </w:r>
      <w:r w:rsidRPr="00B621C6">
        <w:rPr>
          <w:rFonts w:ascii="Century Gothic" w:hAnsi="Century Gothic"/>
        </w:rPr>
        <w:t xml:space="preserve"> by closing channels or ‘attacking the attacker’).</w:t>
      </w:r>
    </w:p>
    <w:p w14:paraId="75389E2F" w14:textId="119EDC4D" w:rsidR="00C96BB2" w:rsidRPr="00B621C6" w:rsidRDefault="00C96BB2" w:rsidP="00C96BB2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Prosecute those responsible for the attack.</w:t>
      </w:r>
    </w:p>
    <w:p w14:paraId="4E61ACC5" w14:textId="4D4267E3" w:rsidR="00C96BB2" w:rsidRPr="00B621C6" w:rsidRDefault="00C96BB2" w:rsidP="00C96BB2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B621C6">
        <w:rPr>
          <w:rFonts w:ascii="Century Gothic" w:hAnsi="Century Gothic"/>
        </w:rPr>
        <w:t>Reduce the frequency and impact of future security incidents.</w:t>
      </w:r>
    </w:p>
    <w:sectPr w:rsidR="00C96BB2" w:rsidRPr="00B62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831"/>
    <w:multiLevelType w:val="hybridMultilevel"/>
    <w:tmpl w:val="94ACF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522E8"/>
    <w:multiLevelType w:val="hybridMultilevel"/>
    <w:tmpl w:val="B7A85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F0AA9"/>
    <w:multiLevelType w:val="hybridMultilevel"/>
    <w:tmpl w:val="71AC2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A603B"/>
    <w:multiLevelType w:val="hybridMultilevel"/>
    <w:tmpl w:val="05141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A06C4"/>
    <w:multiLevelType w:val="hybridMultilevel"/>
    <w:tmpl w:val="9602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7A0195"/>
    <w:multiLevelType w:val="hybridMultilevel"/>
    <w:tmpl w:val="D4741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A4"/>
    <w:rsid w:val="000C0202"/>
    <w:rsid w:val="002854AF"/>
    <w:rsid w:val="002869C6"/>
    <w:rsid w:val="0037029C"/>
    <w:rsid w:val="003A7AA1"/>
    <w:rsid w:val="003E49A4"/>
    <w:rsid w:val="004A5A77"/>
    <w:rsid w:val="005542D4"/>
    <w:rsid w:val="005B6D7C"/>
    <w:rsid w:val="005D2CEB"/>
    <w:rsid w:val="005E1DB8"/>
    <w:rsid w:val="005F135B"/>
    <w:rsid w:val="00647926"/>
    <w:rsid w:val="006A15C4"/>
    <w:rsid w:val="0083263F"/>
    <w:rsid w:val="00837F3A"/>
    <w:rsid w:val="009222AB"/>
    <w:rsid w:val="00B42589"/>
    <w:rsid w:val="00B621C6"/>
    <w:rsid w:val="00B86A07"/>
    <w:rsid w:val="00C56FA4"/>
    <w:rsid w:val="00C6171E"/>
    <w:rsid w:val="00C96BB2"/>
    <w:rsid w:val="00D15629"/>
    <w:rsid w:val="00D23AC0"/>
    <w:rsid w:val="00DB21A0"/>
    <w:rsid w:val="00DC4428"/>
    <w:rsid w:val="00E60F30"/>
    <w:rsid w:val="00F64580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D68E"/>
  <w15:chartTrackingRefBased/>
  <w15:docId w15:val="{9CCC4CCE-1FFB-4E87-BE0A-CBC6E72D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E4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9A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4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9A4"/>
    <w:pPr>
      <w:ind w:left="720"/>
      <w:contextualSpacing/>
    </w:pPr>
  </w:style>
  <w:style w:type="paragraph" w:styleId="NoSpacing">
    <w:name w:val="No Spacing"/>
    <w:uiPriority w:val="1"/>
    <w:qFormat/>
    <w:rsid w:val="004A5A7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Ahmed Ajmal [Student-PECS]</cp:lastModifiedBy>
  <cp:revision>88</cp:revision>
  <dcterms:created xsi:type="dcterms:W3CDTF">2021-02-09T09:10:00Z</dcterms:created>
  <dcterms:modified xsi:type="dcterms:W3CDTF">2021-02-09T09:46:00Z</dcterms:modified>
</cp:coreProperties>
</file>