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C9" w:rsidRDefault="005B6172" w:rsidP="00853E79">
      <w:pPr>
        <w:pStyle w:val="Title"/>
        <w:jc w:val="center"/>
      </w:pPr>
      <w:r>
        <w:t>PCI COMPLIANCE AND OWASP TOP 10</w:t>
      </w:r>
    </w:p>
    <w:p w:rsidR="005B6172" w:rsidRDefault="005B6172" w:rsidP="005B617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6"/>
        <w:gridCol w:w="4897"/>
        <w:gridCol w:w="5017"/>
      </w:tblGrid>
      <w:tr w:rsidR="008C5D31" w:rsidRPr="00D27E70" w:rsidTr="00D27E70">
        <w:trPr>
          <w:trHeight w:val="305"/>
        </w:trPr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b/>
              </w:rPr>
            </w:pPr>
            <w:r w:rsidRPr="00D27E70">
              <w:rPr>
                <w:b/>
              </w:rPr>
              <w:t>#</w:t>
            </w:r>
          </w:p>
        </w:tc>
        <w:tc>
          <w:tcPr>
            <w:tcW w:w="2269" w:type="pct"/>
            <w:vAlign w:val="center"/>
          </w:tcPr>
          <w:p w:rsidR="008C5D31" w:rsidRPr="00D27E70" w:rsidRDefault="008C5D31" w:rsidP="008C5D31">
            <w:pPr>
              <w:jc w:val="center"/>
              <w:rPr>
                <w:b/>
              </w:rPr>
            </w:pPr>
            <w:r w:rsidRPr="00D27E70">
              <w:rPr>
                <w:b/>
              </w:rPr>
              <w:t>PCI DSS Security Controls</w:t>
            </w:r>
          </w:p>
        </w:tc>
        <w:tc>
          <w:tcPr>
            <w:tcW w:w="2325" w:type="pct"/>
            <w:vAlign w:val="center"/>
          </w:tcPr>
          <w:p w:rsidR="008C5D31" w:rsidRPr="00D27E70" w:rsidRDefault="008C5D31" w:rsidP="008C5D31">
            <w:pPr>
              <w:jc w:val="center"/>
              <w:rPr>
                <w:b/>
              </w:rPr>
            </w:pPr>
            <w:r w:rsidRPr="00D27E70">
              <w:rPr>
                <w:b/>
              </w:rPr>
              <w:t>OWASP Top 10 - Mapping</w:t>
            </w:r>
          </w:p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bookmarkStart w:id="0" w:name="_GoBack" w:colFirst="0" w:colLast="0"/>
            <w:r w:rsidRPr="00D27E70">
              <w:rPr>
                <w:i/>
              </w:rPr>
              <w:t>1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USE AND MAINTAIN FIREWALLS</w:t>
            </w:r>
          </w:p>
        </w:tc>
        <w:tc>
          <w:tcPr>
            <w:tcW w:w="2325" w:type="pct"/>
          </w:tcPr>
          <w:p w:rsidR="008C5D31" w:rsidRDefault="008C5D31" w:rsidP="005B6172"/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r w:rsidRPr="00D27E70">
              <w:rPr>
                <w:i/>
              </w:rPr>
              <w:t>2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PROPER PASSWORD PROTECTIONS</w:t>
            </w:r>
          </w:p>
        </w:tc>
        <w:tc>
          <w:tcPr>
            <w:tcW w:w="2325" w:type="pct"/>
          </w:tcPr>
          <w:p w:rsidR="008C5D31" w:rsidRDefault="008C5D31" w:rsidP="005B6172"/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r w:rsidRPr="00D27E70">
              <w:rPr>
                <w:i/>
              </w:rPr>
              <w:t>3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PROTECT CARDHOLDER DATA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325" w:type="pct"/>
          </w:tcPr>
          <w:p w:rsidR="008C5D31" w:rsidRDefault="008C5D31" w:rsidP="005B6172"/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r w:rsidRPr="00D27E70">
              <w:rPr>
                <w:i/>
              </w:rPr>
              <w:t>4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ENCRYPT TRANSMITTED DATA</w:t>
            </w:r>
          </w:p>
        </w:tc>
        <w:tc>
          <w:tcPr>
            <w:tcW w:w="2325" w:type="pct"/>
          </w:tcPr>
          <w:p w:rsidR="008C5D31" w:rsidRDefault="008C5D31" w:rsidP="005B6172"/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r w:rsidRPr="00D27E70">
              <w:rPr>
                <w:i/>
              </w:rPr>
              <w:t>5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USE AND MAINTAIN ANTI-VIRUS</w:t>
            </w:r>
          </w:p>
        </w:tc>
        <w:tc>
          <w:tcPr>
            <w:tcW w:w="2325" w:type="pct"/>
          </w:tcPr>
          <w:p w:rsidR="008C5D31" w:rsidRDefault="008C5D31" w:rsidP="005B6172"/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r w:rsidRPr="00D27E70">
              <w:rPr>
                <w:i/>
              </w:rPr>
              <w:t>6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PROPERLY UPDATED SOFTWARE</w:t>
            </w:r>
          </w:p>
        </w:tc>
        <w:tc>
          <w:tcPr>
            <w:tcW w:w="2325" w:type="pct"/>
          </w:tcPr>
          <w:p w:rsidR="008C5D31" w:rsidRDefault="008C5D31" w:rsidP="005B6172"/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r w:rsidRPr="00D27E70">
              <w:rPr>
                <w:i/>
              </w:rPr>
              <w:t>7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RESTRICT DATA ACCESS</w:t>
            </w:r>
          </w:p>
        </w:tc>
        <w:tc>
          <w:tcPr>
            <w:tcW w:w="2325" w:type="pct"/>
          </w:tcPr>
          <w:p w:rsidR="008C5D31" w:rsidRDefault="008C5D31" w:rsidP="005B6172"/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r w:rsidRPr="00D27E70">
              <w:rPr>
                <w:i/>
              </w:rPr>
              <w:t>8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UNIQUE IDS FOR ACCESS</w:t>
            </w:r>
          </w:p>
        </w:tc>
        <w:tc>
          <w:tcPr>
            <w:tcW w:w="2325" w:type="pct"/>
          </w:tcPr>
          <w:p w:rsidR="008C5D31" w:rsidRDefault="008C5D31" w:rsidP="005B6172"/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r w:rsidRPr="00D27E70">
              <w:rPr>
                <w:i/>
              </w:rPr>
              <w:t>9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RESTRICT PHYSICAL ACCESS</w:t>
            </w:r>
          </w:p>
        </w:tc>
        <w:tc>
          <w:tcPr>
            <w:tcW w:w="2325" w:type="pct"/>
          </w:tcPr>
          <w:p w:rsidR="008C5D31" w:rsidRDefault="008C5D31" w:rsidP="005B6172"/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r w:rsidRPr="00D27E70">
              <w:rPr>
                <w:i/>
              </w:rPr>
              <w:t>10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CREATE AND MAINTAIN ACCESS LOGS</w:t>
            </w:r>
          </w:p>
        </w:tc>
        <w:tc>
          <w:tcPr>
            <w:tcW w:w="2325" w:type="pct"/>
          </w:tcPr>
          <w:p w:rsidR="008C5D31" w:rsidRDefault="008C5D31" w:rsidP="005B6172"/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r w:rsidRPr="00D27E70">
              <w:rPr>
                <w:i/>
              </w:rPr>
              <w:t>11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SCAN AND TEST FOR VULNERABILITIES</w:t>
            </w:r>
          </w:p>
        </w:tc>
        <w:tc>
          <w:tcPr>
            <w:tcW w:w="2325" w:type="pct"/>
          </w:tcPr>
          <w:p w:rsidR="008C5D31" w:rsidRDefault="008C5D31" w:rsidP="005B6172"/>
        </w:tc>
      </w:tr>
      <w:tr w:rsidR="008C5D31" w:rsidTr="008C5D31">
        <w:tc>
          <w:tcPr>
            <w:tcW w:w="406" w:type="pct"/>
            <w:vAlign w:val="center"/>
          </w:tcPr>
          <w:p w:rsidR="008C5D31" w:rsidRPr="00D27E70" w:rsidRDefault="008C5D31" w:rsidP="008C5D31">
            <w:pPr>
              <w:jc w:val="center"/>
              <w:rPr>
                <w:i/>
              </w:rPr>
            </w:pPr>
            <w:r w:rsidRPr="00D27E70">
              <w:rPr>
                <w:i/>
              </w:rPr>
              <w:t>12</w:t>
            </w:r>
          </w:p>
        </w:tc>
        <w:tc>
          <w:tcPr>
            <w:tcW w:w="2269" w:type="pct"/>
          </w:tcPr>
          <w:p w:rsidR="008C5D31" w:rsidRPr="00F46178" w:rsidRDefault="00F46178" w:rsidP="005B6172">
            <w:pPr>
              <w:rPr>
                <w:b/>
                <w:bCs/>
              </w:rPr>
            </w:pPr>
            <w:r w:rsidRPr="00F46178">
              <w:rPr>
                <w:b/>
                <w:bCs/>
              </w:rPr>
              <w:t>DOCUMENT POLICIES</w:t>
            </w:r>
          </w:p>
        </w:tc>
        <w:tc>
          <w:tcPr>
            <w:tcW w:w="2325" w:type="pct"/>
          </w:tcPr>
          <w:p w:rsidR="008C5D31" w:rsidRDefault="008C5D31" w:rsidP="005B6172"/>
        </w:tc>
      </w:tr>
      <w:bookmarkEnd w:id="0"/>
    </w:tbl>
    <w:p w:rsidR="005B6172" w:rsidRPr="005B6172" w:rsidRDefault="005B6172" w:rsidP="005B6172"/>
    <w:sectPr w:rsidR="005B6172" w:rsidRPr="005B6172" w:rsidSect="008C5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72"/>
    <w:rsid w:val="005064F8"/>
    <w:rsid w:val="005B6172"/>
    <w:rsid w:val="00853E79"/>
    <w:rsid w:val="008C5D31"/>
    <w:rsid w:val="00CD7AD3"/>
    <w:rsid w:val="00D27E70"/>
    <w:rsid w:val="00F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B4521-1F56-4A72-B43E-D5170080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5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6</cp:revision>
  <dcterms:created xsi:type="dcterms:W3CDTF">2021-01-28T08:45:00Z</dcterms:created>
  <dcterms:modified xsi:type="dcterms:W3CDTF">2021-01-28T08:58:00Z</dcterms:modified>
</cp:coreProperties>
</file>