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Key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valid word</w:t>
            </w:r>
          </w:p>
        </w:tc>
        <w:tc>
          <w:p>
            <w:r>
              <w:t xml:space="preserve">ترجمة صحيحة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missing english</w:t>
            </w:r>
          </w:p>
        </w:tc>
      </w:tr>
      <w:tr>
        <w:tc>
          <w:p>
            <w:r>
              <w:t xml:space="preserve">missing arabic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