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E1A0" w14:textId="77777777" w:rsidR="00530166" w:rsidRPr="005A5665" w:rsidRDefault="005A5665">
      <w:pPr>
        <w:pStyle w:val="Title"/>
        <w:rPr>
          <w:rFonts w:asciiTheme="minorBidi" w:hAnsiTheme="minorBidi" w:cstheme="minorBidi"/>
        </w:rPr>
      </w:pPr>
      <w:r w:rsidRPr="005A5665">
        <w:rPr>
          <w:rFonts w:asciiTheme="minorBidi" w:hAnsiTheme="minorBidi" w:cstheme="minorBidi"/>
        </w:rPr>
        <w:t>Backend Architecture Analysis Report</w:t>
      </w:r>
    </w:p>
    <w:p w14:paraId="64D17DA1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Student: Ahmed Al-Hannawi</w:t>
      </w:r>
    </w:p>
    <w:p w14:paraId="53CD86C4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Task: Architecture Decision for Company A, B, C</w:t>
      </w:r>
    </w:p>
    <w:p w14:paraId="0EB80205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Date: 2025-10-01</w:t>
      </w:r>
    </w:p>
    <w:p w14:paraId="4432341C" w14:textId="77777777" w:rsidR="00530166" w:rsidRPr="005A5665" w:rsidRDefault="005A5665">
      <w:pPr>
        <w:pStyle w:val="Heading1"/>
        <w:rPr>
          <w:rFonts w:asciiTheme="minorBidi" w:hAnsiTheme="minorBidi" w:cstheme="minorBidi"/>
          <w:color w:val="1D1B11" w:themeColor="background2" w:themeShade="1A"/>
        </w:rPr>
      </w:pPr>
      <w:r w:rsidRPr="005A5665">
        <w:rPr>
          <w:rFonts w:asciiTheme="minorBidi" w:hAnsiTheme="minorBidi" w:cstheme="minorBidi"/>
          <w:color w:val="1D1B11" w:themeColor="background2" w:themeShade="1A"/>
        </w:rPr>
        <w:t>Executive Summary</w:t>
      </w:r>
    </w:p>
    <w:p w14:paraId="5505FC26" w14:textId="431ABA20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 xml:space="preserve">This report recommends optimal architecture patterns for three companies with distinct workload </w:t>
      </w:r>
      <w:r w:rsidRPr="005A5665">
        <w:rPr>
          <w:rFonts w:asciiTheme="minorBidi" w:hAnsiTheme="minorBidi"/>
        </w:rPr>
        <w:t>characteristics:</w:t>
      </w:r>
      <w:r w:rsidRPr="005A5665">
        <w:rPr>
          <w:rFonts w:asciiTheme="minorBidi" w:hAnsiTheme="minorBidi"/>
        </w:rPr>
        <w:br/>
      </w:r>
      <w:r w:rsidRPr="005A5665">
        <w:rPr>
          <w:rFonts w:asciiTheme="minorBidi" w:hAnsiTheme="minorBidi"/>
        </w:rPr>
        <w:br/>
        <w:t>• Company A (Real-time Chat): Event-loop / single-threaded processes clustered per core + offload for CPU-bound tasks.</w:t>
      </w:r>
      <w:r w:rsidRPr="005A5665">
        <w:rPr>
          <w:rFonts w:asciiTheme="minorBidi" w:hAnsiTheme="minorBidi"/>
        </w:rPr>
        <w:br/>
        <w:t>• Company B (Image Processing): Controlled worker pool (multi-process) tuned to CPU/GPU and memory; job queue.</w:t>
      </w:r>
      <w:r w:rsidRPr="005A5665">
        <w:rPr>
          <w:rFonts w:asciiTheme="minorBidi" w:hAnsiTheme="minorBidi"/>
        </w:rPr>
        <w:br/>
        <w:t>• Compan</w:t>
      </w:r>
      <w:r w:rsidRPr="005A5665">
        <w:rPr>
          <w:rFonts w:asciiTheme="minorBidi" w:hAnsiTheme="minorBidi"/>
        </w:rPr>
        <w:t>y C (E-commerce API Gateway): Multiplexing-focused async gateway (HTTP/2 / connection pools) with auto-scaling.</w:t>
      </w:r>
      <w:r w:rsidRPr="005A5665">
        <w:rPr>
          <w:rFonts w:asciiTheme="minorBidi" w:hAnsiTheme="minorBidi"/>
        </w:rPr>
        <w:br/>
      </w:r>
      <w:r w:rsidRPr="005A5665">
        <w:rPr>
          <w:rFonts w:asciiTheme="minorBidi" w:hAnsiTheme="minorBidi"/>
        </w:rPr>
        <w:br/>
        <w:t xml:space="preserve">Each recommendation includes technical justification, implementation sketch, trade-offs, rejected alternatives, and performance estimates with </w:t>
      </w:r>
      <w:r w:rsidRPr="005A5665">
        <w:rPr>
          <w:rFonts w:asciiTheme="minorBidi" w:hAnsiTheme="minorBidi"/>
        </w:rPr>
        <w:t>calculations.</w:t>
      </w:r>
    </w:p>
    <w:p w14:paraId="61A71FCF" w14:textId="77777777" w:rsidR="00530166" w:rsidRPr="005A5665" w:rsidRDefault="005A5665">
      <w:pPr>
        <w:pStyle w:val="Heading1"/>
        <w:rPr>
          <w:rFonts w:asciiTheme="minorBidi" w:hAnsiTheme="minorBidi" w:cstheme="minorBidi"/>
          <w:color w:val="1D1B11" w:themeColor="background2" w:themeShade="1A"/>
        </w:rPr>
      </w:pPr>
      <w:r w:rsidRPr="005A5665">
        <w:rPr>
          <w:rFonts w:asciiTheme="minorBidi" w:hAnsiTheme="minorBidi" w:cstheme="minorBidi"/>
          <w:color w:val="1D1B11" w:themeColor="background2" w:themeShade="1A"/>
        </w:rPr>
        <w:t>Company A — Real-time Chat Platform</w:t>
      </w:r>
    </w:p>
    <w:p w14:paraId="637C3884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Requirements Summary</w:t>
      </w:r>
    </w:p>
    <w:p w14:paraId="2F910482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10,000 concurrent WebSocket connections.</w:t>
      </w:r>
      <w:r w:rsidRPr="005A5665">
        <w:rPr>
          <w:rFonts w:asciiTheme="minorBidi" w:hAnsiTheme="minorBidi"/>
        </w:rPr>
        <w:br/>
        <w:t>• Small messages (&lt;1KB), low latency target (&lt;50ms), mostly I/O-bound (80%).</w:t>
      </w:r>
      <w:r w:rsidRPr="005A5665">
        <w:rPr>
          <w:rFonts w:asciiTheme="minorBidi" w:hAnsiTheme="minorBidi"/>
        </w:rPr>
        <w:br/>
        <w:t>• 8-core server, DB latency 10–200ms, memory ~500MB app footprint</w:t>
      </w:r>
      <w:r w:rsidRPr="005A5665">
        <w:rPr>
          <w:rFonts w:asciiTheme="minorBidi" w:hAnsiTheme="minorBidi"/>
        </w:rPr>
        <w:t>.</w:t>
      </w:r>
    </w:p>
    <w:p w14:paraId="6966BFEC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Recommendation</w:t>
      </w:r>
    </w:p>
    <w:p w14:paraId="25DDB2A1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Use an async event-loop model (single-threaded per process, e.g., Node.js or asyncio) AND run a cluster of processes (one process per CPU core).</w:t>
      </w:r>
      <w:r w:rsidRPr="005A5665">
        <w:rPr>
          <w:rFonts w:asciiTheme="minorBidi" w:hAnsiTheme="minorBidi"/>
        </w:rPr>
        <w:br/>
        <w:t>• Offload CPU-heavy tasks (20% of work) to a worker pool (threadpool or separate processes).</w:t>
      </w:r>
      <w:r w:rsidRPr="005A5665">
        <w:rPr>
          <w:rFonts w:asciiTheme="minorBidi" w:hAnsiTheme="minorBidi"/>
        </w:rPr>
        <w:br/>
        <w:t>• Use async DB drivers, connection pooling, and Redis (or Kafka) pub/sub for inter-process message distribution.</w:t>
      </w:r>
    </w:p>
    <w:p w14:paraId="451A8190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Technical Justification</w:t>
      </w:r>
    </w:p>
    <w:p w14:paraId="24E93832" w14:textId="63E2FC99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The workload is predominantly I/O-bound: the event-loop excels at keeping a single thread utilized while awaiting I/</w:t>
      </w:r>
      <w:r w:rsidRPr="005A5665">
        <w:rPr>
          <w:rFonts w:asciiTheme="minorBidi" w:hAnsiTheme="minorBidi"/>
        </w:rPr>
        <w:t>O.</w:t>
      </w:r>
      <w:r w:rsidRPr="005A5665">
        <w:rPr>
          <w:rFonts w:asciiTheme="minorBidi" w:hAnsiTheme="minorBidi"/>
        </w:rPr>
        <w:br/>
      </w:r>
      <w:r w:rsidRPr="005A5665">
        <w:rPr>
          <w:rFonts w:asciiTheme="minorBidi" w:hAnsiTheme="minorBidi"/>
        </w:rPr>
        <w:lastRenderedPageBreak/>
        <w:t>• Multiple event-loop processes (one per core) use available cores without forcing</w:t>
      </w:r>
      <w:r w:rsidR="00A61250" w:rsidRPr="005A5665">
        <w:rPr>
          <w:rFonts w:asciiTheme="minorBidi" w:hAnsiTheme="minorBidi"/>
          <w:rtl/>
        </w:rPr>
        <w:t xml:space="preserve"> </w:t>
      </w:r>
      <w:r w:rsidRPr="005A5665">
        <w:rPr>
          <w:rFonts w:asciiTheme="minorBidi" w:hAnsiTheme="minorBidi"/>
        </w:rPr>
        <w:t>multithreading.</w:t>
      </w:r>
      <w:r w:rsidRPr="005A5665">
        <w:rPr>
          <w:rFonts w:asciiTheme="minorBidi" w:hAnsiTheme="minorBidi"/>
        </w:rPr>
        <w:br/>
        <w:t>• Offloading CPU tasks prevents blocking and latency spikes.</w:t>
      </w:r>
    </w:p>
    <w:p w14:paraId="221DA990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Trade-offs Accepted</w:t>
      </w:r>
    </w:p>
    <w:p w14:paraId="66FEB328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Memory duplication: Each process holds ~0.5GB; 8 processes ≈ 4GB.</w:t>
      </w:r>
      <w:r w:rsidRPr="005A5665">
        <w:rPr>
          <w:rFonts w:asciiTheme="minorBidi" w:hAnsiTheme="minorBidi"/>
        </w:rPr>
        <w:br/>
        <w:t>• Add</w:t>
      </w:r>
      <w:r w:rsidRPr="005A5665">
        <w:rPr>
          <w:rFonts w:asciiTheme="minorBidi" w:hAnsiTheme="minorBidi"/>
        </w:rPr>
        <w:t>ed complexity: worker pool + clustering.</w:t>
      </w:r>
    </w:p>
    <w:p w14:paraId="542BE810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Rejected Alternatives</w:t>
      </w:r>
    </w:p>
    <w:p w14:paraId="3372822F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Multi-threaded blocking server: threads blocked on I/O waste resources.</w:t>
      </w:r>
      <w:r w:rsidRPr="005A5665">
        <w:rPr>
          <w:rFonts w:asciiTheme="minorBidi" w:hAnsiTheme="minorBidi"/>
        </w:rPr>
        <w:br/>
        <w:t>• Single-process event-loop: doesn’t utilize 8 cores.</w:t>
      </w:r>
    </w:p>
    <w:p w14:paraId="4AF90CC8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Performance Estimates</w:t>
      </w:r>
    </w:p>
    <w:p w14:paraId="4F6C27FA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Expected message rate ~250 msg/s. With offl</w:t>
      </w:r>
      <w:r w:rsidRPr="005A5665">
        <w:rPr>
          <w:rFonts w:asciiTheme="minorBidi" w:hAnsiTheme="minorBidi"/>
        </w:rPr>
        <w:t>oading, target p95 latency &lt;50ms is achievable.</w:t>
      </w:r>
    </w:p>
    <w:p w14:paraId="03467B10" w14:textId="77777777" w:rsidR="00530166" w:rsidRPr="005A5665" w:rsidRDefault="005A5665">
      <w:pPr>
        <w:pStyle w:val="Heading1"/>
        <w:rPr>
          <w:rFonts w:asciiTheme="minorBidi" w:hAnsiTheme="minorBidi" w:cstheme="minorBidi"/>
          <w:color w:val="1D1B11" w:themeColor="background2" w:themeShade="1A"/>
        </w:rPr>
      </w:pPr>
      <w:r w:rsidRPr="005A5665">
        <w:rPr>
          <w:rFonts w:asciiTheme="minorBidi" w:hAnsiTheme="minorBidi" w:cstheme="minorBidi"/>
          <w:color w:val="1D1B11" w:themeColor="background2" w:themeShade="1A"/>
        </w:rPr>
        <w:t>Company B — Image Processing Service</w:t>
      </w:r>
    </w:p>
    <w:p w14:paraId="41EBD51A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Requirements Summary</w:t>
      </w:r>
    </w:p>
    <w:p w14:paraId="0F5B1A72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Avg image 5MB, 2–10s processing, ~50 concurrent uploads.</w:t>
      </w:r>
      <w:r w:rsidRPr="005A5665">
        <w:rPr>
          <w:rFonts w:asciiTheme="minorBidi" w:hAnsiTheme="minorBidi"/>
        </w:rPr>
        <w:br/>
        <w:t>• 16-core server with GPU acceleration, ~2GB per image memory.</w:t>
      </w:r>
      <w:r w:rsidRPr="005A5665">
        <w:rPr>
          <w:rFonts w:asciiTheme="minorBidi" w:hAnsiTheme="minorBidi"/>
        </w:rPr>
        <w:br/>
        <w:t>• 90% CPU-bound, independent</w:t>
      </w:r>
      <w:r w:rsidRPr="005A5665">
        <w:rPr>
          <w:rFonts w:asciiTheme="minorBidi" w:hAnsiTheme="minorBidi"/>
        </w:rPr>
        <w:t xml:space="preserve"> tasks.</w:t>
      </w:r>
    </w:p>
    <w:p w14:paraId="35124348" w14:textId="77777777" w:rsidR="00530166" w:rsidRPr="005A5665" w:rsidRDefault="005A5665">
      <w:pPr>
        <w:pStyle w:val="Heading2"/>
        <w:rPr>
          <w:rFonts w:asciiTheme="minorBidi" w:hAnsiTheme="minorBidi" w:cstheme="minorBidi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Recommendation</w:t>
      </w:r>
    </w:p>
    <w:p w14:paraId="18AC0005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Multi-process worker pool with job queue (e.g., RabbitMQ/Redis).</w:t>
      </w:r>
      <w:r w:rsidRPr="005A5665">
        <w:rPr>
          <w:rFonts w:asciiTheme="minorBidi" w:hAnsiTheme="minorBidi"/>
        </w:rPr>
        <w:br/>
        <w:t>• Concurrency limited by cores, memory, and GPU slots.</w:t>
      </w:r>
      <w:r w:rsidRPr="005A5665">
        <w:rPr>
          <w:rFonts w:asciiTheme="minorBidi" w:hAnsiTheme="minorBidi"/>
        </w:rPr>
        <w:br/>
        <w:t>• Autoscale when queue length grows.</w:t>
      </w:r>
    </w:p>
    <w:p w14:paraId="198971A5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Technical Justification</w:t>
      </w:r>
    </w:p>
    <w:p w14:paraId="48D998C3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CPU/GPU heavy work needs isolated workers.</w:t>
      </w:r>
      <w:r w:rsidRPr="005A5665">
        <w:rPr>
          <w:rFonts w:asciiTheme="minorBidi" w:hAnsiTheme="minorBidi"/>
        </w:rPr>
        <w:br/>
        <w:t>• Mem</w:t>
      </w:r>
      <w:r w:rsidRPr="005A5665">
        <w:rPr>
          <w:rFonts w:asciiTheme="minorBidi" w:hAnsiTheme="minorBidi"/>
        </w:rPr>
        <w:t>ory footprint large, concurrency must be capped.</w:t>
      </w:r>
      <w:r w:rsidRPr="005A5665">
        <w:rPr>
          <w:rFonts w:asciiTheme="minorBidi" w:hAnsiTheme="minorBidi"/>
        </w:rPr>
        <w:br/>
        <w:t>• GPUs best utilized via isolated workers.</w:t>
      </w:r>
    </w:p>
    <w:p w14:paraId="5EC6582A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Trade-offs Accepted</w:t>
      </w:r>
    </w:p>
    <w:p w14:paraId="7A312F9A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Need large-memory instance or cluster.</w:t>
      </w:r>
      <w:r w:rsidRPr="005A5665">
        <w:rPr>
          <w:rFonts w:asciiTheme="minorBidi" w:hAnsiTheme="minorBidi"/>
        </w:rPr>
        <w:br/>
        <w:t>• Job queue complexity + idempotency handling.</w:t>
      </w:r>
    </w:p>
    <w:p w14:paraId="4BFC19CF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Rejected Alternatives</w:t>
      </w:r>
    </w:p>
    <w:p w14:paraId="21770593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 xml:space="preserve">• Single-threaded async: </w:t>
      </w:r>
      <w:r w:rsidRPr="005A5665">
        <w:rPr>
          <w:rFonts w:asciiTheme="minorBidi" w:hAnsiTheme="minorBidi"/>
        </w:rPr>
        <w:t>blocks on CPU.</w:t>
      </w:r>
      <w:r w:rsidRPr="005A5665">
        <w:rPr>
          <w:rFonts w:asciiTheme="minorBidi" w:hAnsiTheme="minorBidi"/>
        </w:rPr>
        <w:br/>
        <w:t>• Multiplexing: doesn’t help with CPU-bound tasks.</w:t>
      </w:r>
    </w:p>
    <w:p w14:paraId="6E1D970A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Performance Estimates</w:t>
      </w:r>
    </w:p>
    <w:p w14:paraId="00385525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16 workers, avg 6s per job → throughput ≈ 2.7 images/sec. Memory constraint dominates.</w:t>
      </w:r>
    </w:p>
    <w:p w14:paraId="0C271F52" w14:textId="77777777" w:rsidR="00530166" w:rsidRPr="005A5665" w:rsidRDefault="005A5665">
      <w:pPr>
        <w:pStyle w:val="Heading1"/>
        <w:rPr>
          <w:rFonts w:asciiTheme="minorBidi" w:hAnsiTheme="minorBidi" w:cstheme="minorBidi"/>
          <w:color w:val="1D1B11" w:themeColor="background2" w:themeShade="1A"/>
        </w:rPr>
      </w:pPr>
      <w:r w:rsidRPr="005A5665">
        <w:rPr>
          <w:rFonts w:asciiTheme="minorBidi" w:hAnsiTheme="minorBidi" w:cstheme="minorBidi"/>
          <w:color w:val="1D1B11" w:themeColor="background2" w:themeShade="1A"/>
        </w:rPr>
        <w:lastRenderedPageBreak/>
        <w:t>Company C — E-commerce API Gateway</w:t>
      </w:r>
    </w:p>
    <w:p w14:paraId="53E94D14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Requirements Summary</w:t>
      </w:r>
    </w:p>
    <w:p w14:paraId="383EDAA3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1,000 RPS, fan-out to 2</w:t>
      </w:r>
      <w:r w:rsidRPr="005A5665">
        <w:rPr>
          <w:rFonts w:asciiTheme="minorBidi" w:hAnsiTheme="minorBidi"/>
        </w:rPr>
        <w:t>0+ services.</w:t>
      </w:r>
      <w:r w:rsidRPr="005A5665">
        <w:rPr>
          <w:rFonts w:asciiTheme="minorBidi" w:hAnsiTheme="minorBidi"/>
        </w:rPr>
        <w:br/>
        <w:t>• 70% I/O-bound, 30% CPU.</w:t>
      </w:r>
      <w:r w:rsidRPr="005A5665">
        <w:rPr>
          <w:rFonts w:asciiTheme="minorBidi" w:hAnsiTheme="minorBidi"/>
        </w:rPr>
        <w:br/>
        <w:t>• 4-core server, latency 100–500ms.</w:t>
      </w:r>
      <w:r w:rsidRPr="005A5665">
        <w:rPr>
          <w:rFonts w:asciiTheme="minorBidi" w:hAnsiTheme="minorBidi"/>
        </w:rPr>
        <w:br/>
        <w:t>• Must handle 5x spikes.</w:t>
      </w:r>
    </w:p>
    <w:p w14:paraId="5E567CB9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Recommendation</w:t>
      </w:r>
    </w:p>
    <w:p w14:paraId="36FBB96C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Async multiplexing gateway (HTTP/2 / persistent pools).</w:t>
      </w:r>
      <w:r w:rsidRPr="005A5665">
        <w:rPr>
          <w:rFonts w:asciiTheme="minorBidi" w:hAnsiTheme="minorBidi"/>
        </w:rPr>
        <w:br/>
        <w:t>• Parallel fan-out, caching, circuit breakers.</w:t>
      </w:r>
      <w:r w:rsidRPr="005A5665">
        <w:rPr>
          <w:rFonts w:asciiTheme="minorBidi" w:hAnsiTheme="minorBidi"/>
        </w:rPr>
        <w:br/>
        <w:t>• Autoscaling required.</w:t>
      </w:r>
    </w:p>
    <w:p w14:paraId="72053381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Technical Ju</w:t>
      </w:r>
      <w:r w:rsidRPr="005A5665">
        <w:rPr>
          <w:rFonts w:asciiTheme="minorBidi" w:hAnsiTheme="minorBidi" w:cstheme="minorBidi"/>
          <w:color w:val="4A442A" w:themeColor="background2" w:themeShade="40"/>
        </w:rPr>
        <w:t>stification</w:t>
      </w:r>
    </w:p>
    <w:p w14:paraId="4C95E2CF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Multiplexing reduces connection churn.</w:t>
      </w:r>
      <w:r w:rsidRPr="005A5665">
        <w:rPr>
          <w:rFonts w:asciiTheme="minorBidi" w:hAnsiTheme="minorBidi"/>
        </w:rPr>
        <w:br/>
        <w:t>• Async parallel calls overlap I/O waits.</w:t>
      </w:r>
      <w:r w:rsidRPr="005A5665">
        <w:rPr>
          <w:rFonts w:asciiTheme="minorBidi" w:hAnsiTheme="minorBidi"/>
        </w:rPr>
        <w:br/>
        <w:t>• Autoscaling mitigates 5x spikes.</w:t>
      </w:r>
    </w:p>
    <w:p w14:paraId="2D2AFE49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Trade-offs Accepted</w:t>
      </w:r>
    </w:p>
    <w:p w14:paraId="6569FD40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Error handling complexity.</w:t>
      </w:r>
      <w:r w:rsidRPr="005A5665">
        <w:rPr>
          <w:rFonts w:asciiTheme="minorBidi" w:hAnsiTheme="minorBidi"/>
        </w:rPr>
        <w:br/>
        <w:t>• Requires observability + traffic shaping.</w:t>
      </w:r>
    </w:p>
    <w:p w14:paraId="2E256C13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Rejected Alternatives</w:t>
      </w:r>
    </w:p>
    <w:p w14:paraId="6CAFD6FD" w14:textId="77777777" w:rsidR="00530166" w:rsidRPr="005A5665" w:rsidRDefault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• Multi-thr</w:t>
      </w:r>
      <w:r w:rsidRPr="005A5665">
        <w:rPr>
          <w:rFonts w:asciiTheme="minorBidi" w:hAnsiTheme="minorBidi"/>
        </w:rPr>
        <w:t>eaded gateway: high overhead.</w:t>
      </w:r>
      <w:r w:rsidRPr="005A5665">
        <w:rPr>
          <w:rFonts w:asciiTheme="minorBidi" w:hAnsiTheme="minorBidi"/>
        </w:rPr>
        <w:br/>
        <w:t>• Pure single-threaded: high connection churn.</w:t>
      </w:r>
    </w:p>
    <w:p w14:paraId="30D789B1" w14:textId="77777777" w:rsidR="00530166" w:rsidRPr="005A5665" w:rsidRDefault="005A5665">
      <w:pPr>
        <w:pStyle w:val="Heading2"/>
        <w:rPr>
          <w:rFonts w:asciiTheme="minorBidi" w:hAnsiTheme="minorBidi" w:cstheme="minorBidi"/>
          <w:color w:val="4A442A" w:themeColor="background2" w:themeShade="40"/>
        </w:rPr>
      </w:pPr>
      <w:r w:rsidRPr="005A5665">
        <w:rPr>
          <w:rFonts w:asciiTheme="minorBidi" w:hAnsiTheme="minorBidi" w:cstheme="minorBidi"/>
          <w:color w:val="4A442A" w:themeColor="background2" w:themeShade="40"/>
        </w:rPr>
        <w:t>Performance Estimates</w:t>
      </w:r>
    </w:p>
    <w:p w14:paraId="49A0AAAC" w14:textId="1B08E0F2" w:rsidR="00530166" w:rsidRPr="005A5665" w:rsidRDefault="005A5665" w:rsidP="005A5665">
      <w:pPr>
        <w:rPr>
          <w:rFonts w:asciiTheme="minorBidi" w:hAnsiTheme="minorBidi"/>
        </w:rPr>
      </w:pPr>
      <w:r w:rsidRPr="005A5665">
        <w:rPr>
          <w:rFonts w:asciiTheme="minorBidi" w:hAnsiTheme="minorBidi"/>
        </w:rPr>
        <w:t>Normal outstanding calls ≈ 1,200. On 4 cores, must scale horizontally for spikes.</w:t>
      </w:r>
    </w:p>
    <w:sectPr w:rsidR="00530166" w:rsidRPr="005A56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166"/>
    <w:rsid w:val="005A5665"/>
    <w:rsid w:val="00A612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FB56E"/>
  <w14:defaultImageDpi w14:val="300"/>
  <w15:docId w15:val="{40692D18-F6F5-4FD7-901B-BFE38060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Al-Henawi</cp:lastModifiedBy>
  <cp:revision>2</cp:revision>
  <dcterms:created xsi:type="dcterms:W3CDTF">2013-12-23T23:15:00Z</dcterms:created>
  <dcterms:modified xsi:type="dcterms:W3CDTF">2025-10-01T10:42:00Z</dcterms:modified>
  <cp:category/>
</cp:coreProperties>
</file>