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89C" w:rsidRDefault="0032789C" w:rsidP="0032789C">
      <w:pPr>
        <w:pStyle w:val="Default"/>
        <w:rPr>
          <w:lang w:bidi="ar-EG"/>
        </w:rPr>
      </w:pPr>
    </w:p>
    <w:p w:rsidR="00EC0C8B" w:rsidRDefault="0032789C" w:rsidP="00A428D6">
      <w:pPr>
        <w:rPr>
          <w:sz w:val="48"/>
          <w:szCs w:val="48"/>
        </w:rPr>
      </w:pPr>
      <w:r>
        <w:t xml:space="preserve"> </w:t>
      </w:r>
      <w:r>
        <w:rPr>
          <w:sz w:val="48"/>
          <w:szCs w:val="48"/>
        </w:rPr>
        <w:t xml:space="preserve">House Price Prediction </w:t>
      </w:r>
    </w:p>
    <w:p w:rsidR="0032789C" w:rsidRDefault="0032789C" w:rsidP="0032789C">
      <w:pPr>
        <w:rPr>
          <w:sz w:val="48"/>
          <w:szCs w:val="48"/>
        </w:rPr>
      </w:pPr>
    </w:p>
    <w:p w:rsidR="0032789C" w:rsidRDefault="0032789C" w:rsidP="0032789C">
      <w:pPr>
        <w:rPr>
          <w:sz w:val="48"/>
          <w:szCs w:val="48"/>
        </w:rPr>
      </w:pPr>
    </w:p>
    <w:p w:rsidR="0032789C" w:rsidRPr="008C1FAA" w:rsidRDefault="0032789C" w:rsidP="0032789C">
      <w:pPr>
        <w:pStyle w:val="NormalWeb"/>
        <w:spacing w:before="0"/>
        <w:rPr>
          <w:rFonts w:ascii="Calibri" w:hAnsi="Calibri" w:cs="Calibri"/>
          <w:b/>
          <w:bCs/>
          <w:color w:val="000000"/>
          <w:sz w:val="48"/>
          <w:szCs w:val="48"/>
        </w:rPr>
      </w:pPr>
      <w:r w:rsidRPr="008C1FAA">
        <w:rPr>
          <w:rFonts w:ascii="Calibri" w:hAnsi="Calibri" w:cs="Calibri"/>
          <w:b/>
          <w:bCs/>
          <w:color w:val="000000"/>
          <w:sz w:val="48"/>
          <w:szCs w:val="48"/>
        </w:rPr>
        <w:t>Prepared by: Ahmed Aly Hassan</w:t>
      </w:r>
      <w:r>
        <w:rPr>
          <w:rFonts w:ascii="Calibri" w:hAnsi="Calibri" w:cs="Calibri"/>
          <w:b/>
          <w:bCs/>
          <w:color w:val="000000"/>
          <w:sz w:val="48"/>
          <w:szCs w:val="48"/>
        </w:rPr>
        <w:t xml:space="preserve"> Mahmoud</w:t>
      </w:r>
    </w:p>
    <w:p w:rsidR="0032789C" w:rsidRDefault="0032789C" w:rsidP="0032789C">
      <w:pPr>
        <w:pStyle w:val="NormalWeb"/>
        <w:spacing w:before="0"/>
        <w:rPr>
          <w:rFonts w:ascii="Calibri" w:hAnsi="Calibri" w:cs="Calibri"/>
          <w:b/>
          <w:bCs/>
          <w:color w:val="000000"/>
          <w:sz w:val="48"/>
          <w:szCs w:val="48"/>
        </w:rPr>
      </w:pPr>
      <w:r w:rsidRPr="008C1FAA">
        <w:rPr>
          <w:rFonts w:ascii="Calibri" w:hAnsi="Calibri" w:cs="Calibri"/>
          <w:b/>
          <w:bCs/>
          <w:color w:val="000000"/>
          <w:sz w:val="48"/>
          <w:szCs w:val="48"/>
        </w:rPr>
        <w:t>ID: 192006</w:t>
      </w:r>
    </w:p>
    <w:p w:rsidR="0098322F" w:rsidRDefault="0098322F" w:rsidP="0032789C">
      <w:pPr>
        <w:pStyle w:val="NormalWeb"/>
        <w:spacing w:before="0"/>
        <w:rPr>
          <w:rFonts w:ascii="Calibri" w:hAnsi="Calibri" w:cs="Calibri"/>
          <w:b/>
          <w:bCs/>
          <w:color w:val="000000"/>
          <w:sz w:val="48"/>
          <w:szCs w:val="48"/>
        </w:rPr>
      </w:pPr>
    </w:p>
    <w:p w:rsidR="0098322F" w:rsidRDefault="0098322F" w:rsidP="0032789C">
      <w:pPr>
        <w:pStyle w:val="NormalWeb"/>
        <w:spacing w:before="0"/>
        <w:rPr>
          <w:rFonts w:ascii="Calibri" w:hAnsi="Calibri" w:cs="Calibri"/>
          <w:b/>
          <w:bCs/>
          <w:color w:val="000000"/>
          <w:sz w:val="48"/>
          <w:szCs w:val="48"/>
        </w:rPr>
      </w:pPr>
    </w:p>
    <w:p w:rsidR="0098322F" w:rsidRPr="0098322F" w:rsidRDefault="0098322F" w:rsidP="0098322F">
      <w:pPr>
        <w:rPr>
          <w:sz w:val="40"/>
          <w:szCs w:val="40"/>
        </w:rPr>
      </w:pPr>
      <w:r w:rsidRPr="0098322F">
        <w:rPr>
          <w:sz w:val="40"/>
          <w:szCs w:val="40"/>
        </w:rPr>
        <w:t xml:space="preserve">Following CRISP-DM (Cross Industry Standard Process for Data Mining) </w:t>
      </w:r>
      <w:r w:rsidR="00035E93">
        <w:rPr>
          <w:sz w:val="40"/>
          <w:szCs w:val="40"/>
        </w:rPr>
        <w:t>life cycle</w:t>
      </w:r>
    </w:p>
    <w:p w:rsidR="0032789C" w:rsidRDefault="0032789C" w:rsidP="0032789C"/>
    <w:p w:rsidR="0032789C" w:rsidRDefault="0032789C" w:rsidP="0032789C"/>
    <w:p w:rsidR="0032789C" w:rsidRDefault="0032789C" w:rsidP="0032789C"/>
    <w:p w:rsidR="0032789C" w:rsidRDefault="0032789C" w:rsidP="0032789C"/>
    <w:p w:rsidR="0032789C" w:rsidRDefault="0032789C" w:rsidP="0032789C"/>
    <w:p w:rsidR="0032789C" w:rsidRDefault="0032789C" w:rsidP="0032789C"/>
    <w:p w:rsidR="0032789C" w:rsidRDefault="0032789C" w:rsidP="0032789C"/>
    <w:p w:rsidR="0032789C" w:rsidRDefault="0032789C" w:rsidP="0032789C"/>
    <w:p w:rsidR="00536610" w:rsidRDefault="00536610" w:rsidP="0032789C"/>
    <w:p w:rsidR="0032789C" w:rsidRDefault="0032789C" w:rsidP="0032789C"/>
    <w:p w:rsidR="009B5EC1" w:rsidRDefault="009B5EC1" w:rsidP="0032789C"/>
    <w:p w:rsidR="00AF3DF2" w:rsidRPr="00D7592F" w:rsidRDefault="00D7592F" w:rsidP="00D7592F">
      <w:pPr>
        <w:rPr>
          <w:rFonts w:eastAsia="Times New Roman" w:cstheme="minorHAnsi"/>
          <w:b/>
          <w:bCs/>
          <w:sz w:val="24"/>
          <w:szCs w:val="24"/>
        </w:rPr>
      </w:pPr>
      <w:r w:rsidRPr="00D7592F">
        <w:rPr>
          <w:rFonts w:ascii="Calibri" w:hAnsi="Calibri" w:cs="Calibri"/>
          <w:sz w:val="48"/>
          <w:szCs w:val="48"/>
        </w:rPr>
        <w:lastRenderedPageBreak/>
        <w:t>1. Introduction</w:t>
      </w:r>
      <w:r w:rsidR="0032789C" w:rsidRPr="00D7592F">
        <w:rPr>
          <w:rFonts w:ascii="Calibri" w:hAnsi="Calibri" w:cs="Calibri"/>
          <w:sz w:val="48"/>
          <w:szCs w:val="48"/>
        </w:rPr>
        <w:t>:</w:t>
      </w:r>
    </w:p>
    <w:p w:rsidR="00164E43" w:rsidRPr="00164E43" w:rsidRDefault="00164E43" w:rsidP="00AF3DF2">
      <w:pPr>
        <w:pStyle w:val="Default"/>
        <w:rPr>
          <w:rFonts w:asciiTheme="minorHAnsi" w:eastAsia="Times New Roman" w:hAnsiTheme="minorHAnsi" w:cstheme="minorHAnsi"/>
          <w:color w:val="auto"/>
        </w:rPr>
      </w:pPr>
      <w:r w:rsidRPr="00164E43">
        <w:rPr>
          <w:rFonts w:asciiTheme="minorHAnsi" w:eastAsia="Times New Roman" w:hAnsiTheme="minorHAnsi" w:cstheme="minorHAnsi"/>
          <w:color w:val="auto"/>
        </w:rPr>
        <w:t>The last decade has witnessed recurrent inconsistency in the U.S. housing market due to economic fluctuations and market changes. In the United States, the annual sales of existing single-family homes from 2005 to 2008 fell by 30%, while their average price dropped about 26%, and new construction declined by a 64% (</w:t>
      </w:r>
      <w:proofErr w:type="spellStart"/>
      <w:r w:rsidRPr="00164E43">
        <w:rPr>
          <w:rFonts w:asciiTheme="minorHAnsi" w:eastAsia="Times New Roman" w:hAnsiTheme="minorHAnsi" w:cstheme="minorHAnsi"/>
          <w:color w:val="auto"/>
        </w:rPr>
        <w:t>Lombra</w:t>
      </w:r>
      <w:proofErr w:type="spellEnd"/>
      <w:r w:rsidRPr="00164E43">
        <w:rPr>
          <w:rFonts w:asciiTheme="minorHAnsi" w:eastAsia="Times New Roman" w:hAnsiTheme="minorHAnsi" w:cstheme="minorHAnsi"/>
          <w:color w:val="auto"/>
        </w:rPr>
        <w:t>, 2012).</w:t>
      </w:r>
    </w:p>
    <w:p w:rsidR="00164E43" w:rsidRDefault="00164E43" w:rsidP="00AF3DF2">
      <w:pPr>
        <w:pStyle w:val="Default"/>
        <w:rPr>
          <w:rFonts w:asciiTheme="minorHAnsi" w:eastAsia="Times New Roman" w:hAnsiTheme="minorHAnsi" w:cstheme="minorHAnsi"/>
          <w:color w:val="auto"/>
        </w:rPr>
      </w:pPr>
    </w:p>
    <w:p w:rsidR="0032789C" w:rsidRPr="00AF3DF2" w:rsidRDefault="00AF3DF2" w:rsidP="00AF3DF2">
      <w:pPr>
        <w:pStyle w:val="Default"/>
        <w:rPr>
          <w:rFonts w:asciiTheme="minorHAnsi" w:eastAsia="Times New Roman" w:hAnsiTheme="minorHAnsi" w:cstheme="minorHAnsi"/>
          <w:color w:val="auto"/>
        </w:rPr>
      </w:pPr>
      <w:r w:rsidRPr="00AF3DF2">
        <w:rPr>
          <w:rFonts w:asciiTheme="minorHAnsi" w:eastAsia="Times New Roman" w:hAnsiTheme="minorHAnsi" w:cstheme="minorHAnsi"/>
          <w:color w:val="auto"/>
        </w:rPr>
        <w:t>Investment is a business activity that most people are interested in this globalization era. There are several objects that are often used for investment, for example, gold, stocks and property. In particular, property investment has increased significantly since 2011, both on demand and property selling</w:t>
      </w:r>
    </w:p>
    <w:p w:rsidR="00AF3DF2" w:rsidRDefault="00AF3DF2" w:rsidP="00AF3DF2">
      <w:pPr>
        <w:pStyle w:val="Default"/>
      </w:pPr>
    </w:p>
    <w:p w:rsidR="0032789C" w:rsidRDefault="00932339" w:rsidP="00103A18">
      <w:pPr>
        <w:rPr>
          <w:rFonts w:eastAsia="Times New Roman" w:cstheme="minorHAnsi"/>
          <w:sz w:val="24"/>
          <w:szCs w:val="24"/>
        </w:rPr>
      </w:pPr>
      <w:r>
        <w:rPr>
          <w:rFonts w:eastAsia="Times New Roman" w:cstheme="minorHAnsi"/>
          <w:sz w:val="24"/>
          <w:szCs w:val="24"/>
        </w:rPr>
        <w:t xml:space="preserve">Investment in Real state is still the safest way as many people consider. As </w:t>
      </w:r>
      <w:r w:rsidR="0032789C" w:rsidRPr="00932339">
        <w:rPr>
          <w:rFonts w:eastAsia="Times New Roman" w:cstheme="minorHAnsi"/>
          <w:sz w:val="24"/>
          <w:szCs w:val="24"/>
        </w:rPr>
        <w:t>House</w:t>
      </w:r>
      <w:r>
        <w:rPr>
          <w:rFonts w:eastAsia="Times New Roman" w:cstheme="minorHAnsi"/>
          <w:sz w:val="24"/>
          <w:szCs w:val="24"/>
        </w:rPr>
        <w:t xml:space="preserve"> prices increase every year, </w:t>
      </w:r>
      <w:r w:rsidR="0032789C" w:rsidRPr="00932339">
        <w:rPr>
          <w:rFonts w:eastAsia="Times New Roman" w:cstheme="minorHAnsi"/>
          <w:sz w:val="24"/>
          <w:szCs w:val="24"/>
        </w:rPr>
        <w:t>there is a need for a system to predict house prices in the future. Hous</w:t>
      </w:r>
      <w:r w:rsidR="00103A18">
        <w:rPr>
          <w:rFonts w:eastAsia="Times New Roman" w:cstheme="minorHAnsi"/>
          <w:sz w:val="24"/>
          <w:szCs w:val="24"/>
        </w:rPr>
        <w:t xml:space="preserve">e price prediction can help </w:t>
      </w:r>
      <w:r w:rsidR="00A428D6">
        <w:rPr>
          <w:rFonts w:eastAsia="Times New Roman" w:cstheme="minorHAnsi"/>
          <w:sz w:val="24"/>
          <w:szCs w:val="24"/>
        </w:rPr>
        <w:t>buyer,</w:t>
      </w:r>
      <w:r w:rsidR="00103A18">
        <w:rPr>
          <w:rFonts w:eastAsia="Times New Roman" w:cstheme="minorHAnsi"/>
          <w:sz w:val="24"/>
          <w:szCs w:val="24"/>
        </w:rPr>
        <w:t xml:space="preserve"> seller and broker to </w:t>
      </w:r>
      <w:r w:rsidR="0032789C" w:rsidRPr="00932339">
        <w:rPr>
          <w:rFonts w:eastAsia="Times New Roman" w:cstheme="minorHAnsi"/>
          <w:sz w:val="24"/>
          <w:szCs w:val="24"/>
        </w:rPr>
        <w:t xml:space="preserve">determine the selling price of a house and can help the customer to arrange the right time to purchase a house. There are </w:t>
      </w:r>
      <w:r w:rsidR="00103A18">
        <w:rPr>
          <w:rFonts w:eastAsia="Times New Roman" w:cstheme="minorHAnsi"/>
          <w:sz w:val="24"/>
          <w:szCs w:val="24"/>
        </w:rPr>
        <w:t>many</w:t>
      </w:r>
      <w:r w:rsidR="0032789C" w:rsidRPr="00932339">
        <w:rPr>
          <w:rFonts w:eastAsia="Times New Roman" w:cstheme="minorHAnsi"/>
          <w:sz w:val="24"/>
          <w:szCs w:val="24"/>
        </w:rPr>
        <w:t xml:space="preserve"> factors that influence the price of a house which include physical conditions, concept and location</w:t>
      </w:r>
      <w:r>
        <w:rPr>
          <w:rFonts w:eastAsia="Times New Roman" w:cstheme="minorHAnsi"/>
          <w:sz w:val="24"/>
          <w:szCs w:val="24"/>
        </w:rPr>
        <w:t>.</w:t>
      </w:r>
    </w:p>
    <w:p w:rsidR="00443943" w:rsidRDefault="00443943" w:rsidP="005A5ED2">
      <w:pPr>
        <w:rPr>
          <w:rFonts w:eastAsia="Times New Roman" w:cstheme="minorHAnsi"/>
          <w:sz w:val="24"/>
          <w:szCs w:val="24"/>
        </w:rPr>
      </w:pPr>
      <w:r w:rsidRPr="00443943">
        <w:rPr>
          <w:rFonts w:eastAsia="Times New Roman" w:cstheme="minorHAnsi"/>
          <w:sz w:val="24"/>
          <w:szCs w:val="24"/>
        </w:rPr>
        <w:t>We need a proper prediction on the real estate and the houses in housing market we can</w:t>
      </w:r>
      <w:r>
        <w:rPr>
          <w:rFonts w:eastAsia="Times New Roman" w:cstheme="minorHAnsi"/>
          <w:sz w:val="24"/>
          <w:szCs w:val="24"/>
        </w:rPr>
        <w:t xml:space="preserve"> </w:t>
      </w:r>
      <w:r w:rsidRPr="00443943">
        <w:rPr>
          <w:rFonts w:eastAsia="Times New Roman" w:cstheme="minorHAnsi"/>
          <w:sz w:val="24"/>
          <w:szCs w:val="24"/>
        </w:rPr>
        <w:t>see a mechanism that runs throughout the properties buying and selling</w:t>
      </w:r>
      <w:r w:rsidR="00360F47">
        <w:rPr>
          <w:rFonts w:eastAsia="Times New Roman" w:cstheme="minorHAnsi"/>
          <w:sz w:val="24"/>
          <w:szCs w:val="24"/>
        </w:rPr>
        <w:t>.</w:t>
      </w:r>
      <w:r w:rsidRPr="00443943">
        <w:rPr>
          <w:rFonts w:eastAsia="Times New Roman" w:cstheme="minorHAnsi"/>
          <w:sz w:val="24"/>
          <w:szCs w:val="24"/>
        </w:rPr>
        <w:t xml:space="preserve"> </w:t>
      </w:r>
      <w:r w:rsidR="00360F47">
        <w:rPr>
          <w:rFonts w:eastAsia="Times New Roman" w:cstheme="minorHAnsi"/>
          <w:sz w:val="24"/>
          <w:szCs w:val="24"/>
        </w:rPr>
        <w:t>B</w:t>
      </w:r>
      <w:r w:rsidRPr="00443943">
        <w:rPr>
          <w:rFonts w:eastAsia="Times New Roman" w:cstheme="minorHAnsi"/>
          <w:sz w:val="24"/>
          <w:szCs w:val="24"/>
        </w:rPr>
        <w:t>uying a house</w:t>
      </w:r>
      <w:r>
        <w:rPr>
          <w:rFonts w:eastAsia="Times New Roman" w:cstheme="minorHAnsi"/>
          <w:sz w:val="24"/>
          <w:szCs w:val="24"/>
        </w:rPr>
        <w:t xml:space="preserve"> </w:t>
      </w:r>
      <w:r w:rsidRPr="00443943">
        <w:rPr>
          <w:rFonts w:eastAsia="Times New Roman" w:cstheme="minorHAnsi"/>
          <w:sz w:val="24"/>
          <w:szCs w:val="24"/>
        </w:rPr>
        <w:t xml:space="preserve">will be a life time goal </w:t>
      </w:r>
      <w:r w:rsidR="005A5ED2">
        <w:rPr>
          <w:rFonts w:eastAsia="Times New Roman" w:cstheme="minorHAnsi"/>
          <w:sz w:val="24"/>
          <w:szCs w:val="24"/>
        </w:rPr>
        <w:t>for most of the individual but t</w:t>
      </w:r>
      <w:r w:rsidRPr="00443943">
        <w:rPr>
          <w:rFonts w:eastAsia="Times New Roman" w:cstheme="minorHAnsi"/>
          <w:sz w:val="24"/>
          <w:szCs w:val="24"/>
        </w:rPr>
        <w:t>here are lot of people making</w:t>
      </w:r>
      <w:r>
        <w:rPr>
          <w:rFonts w:eastAsia="Times New Roman" w:cstheme="minorHAnsi"/>
          <w:sz w:val="24"/>
          <w:szCs w:val="24"/>
        </w:rPr>
        <w:t xml:space="preserve"> </w:t>
      </w:r>
      <w:r w:rsidRPr="00443943">
        <w:rPr>
          <w:rFonts w:eastAsia="Times New Roman" w:cstheme="minorHAnsi"/>
          <w:sz w:val="24"/>
          <w:szCs w:val="24"/>
        </w:rPr>
        <w:t xml:space="preserve">huge mistakes in </w:t>
      </w:r>
      <w:r w:rsidR="005A5ED2" w:rsidRPr="00443943">
        <w:rPr>
          <w:rFonts w:eastAsia="Times New Roman" w:cstheme="minorHAnsi"/>
          <w:sz w:val="24"/>
          <w:szCs w:val="24"/>
        </w:rPr>
        <w:t>United States</w:t>
      </w:r>
      <w:r w:rsidRPr="00443943">
        <w:rPr>
          <w:rFonts w:eastAsia="Times New Roman" w:cstheme="minorHAnsi"/>
          <w:sz w:val="24"/>
          <w:szCs w:val="24"/>
        </w:rPr>
        <w:t xml:space="preserve"> of America right now when buying the properties</w:t>
      </w:r>
      <w:r w:rsidR="005A5ED2">
        <w:rPr>
          <w:rFonts w:eastAsia="Times New Roman" w:cstheme="minorHAnsi"/>
          <w:sz w:val="24"/>
          <w:szCs w:val="24"/>
        </w:rPr>
        <w:t>.</w:t>
      </w:r>
      <w:r w:rsidRPr="00443943">
        <w:rPr>
          <w:rFonts w:eastAsia="Times New Roman" w:cstheme="minorHAnsi"/>
          <w:sz w:val="24"/>
          <w:szCs w:val="24"/>
        </w:rPr>
        <w:t xml:space="preserve"> </w:t>
      </w:r>
      <w:r w:rsidR="005A5ED2">
        <w:rPr>
          <w:rFonts w:eastAsia="Times New Roman" w:cstheme="minorHAnsi"/>
          <w:sz w:val="24"/>
          <w:szCs w:val="24"/>
        </w:rPr>
        <w:t>M</w:t>
      </w:r>
      <w:r w:rsidRPr="00443943">
        <w:rPr>
          <w:rFonts w:eastAsia="Times New Roman" w:cstheme="minorHAnsi"/>
          <w:sz w:val="24"/>
          <w:szCs w:val="24"/>
        </w:rPr>
        <w:t>ost of</w:t>
      </w:r>
      <w:r>
        <w:rPr>
          <w:rFonts w:eastAsia="Times New Roman" w:cstheme="minorHAnsi"/>
          <w:sz w:val="24"/>
          <w:szCs w:val="24"/>
        </w:rPr>
        <w:t xml:space="preserve"> </w:t>
      </w:r>
      <w:r w:rsidRPr="00443943">
        <w:rPr>
          <w:rFonts w:eastAsia="Times New Roman" w:cstheme="minorHAnsi"/>
          <w:sz w:val="24"/>
          <w:szCs w:val="24"/>
        </w:rPr>
        <w:t>the people are buying properties unseen from the people they don</w:t>
      </w:r>
      <w:r>
        <w:rPr>
          <w:rFonts w:eastAsia="Times New Roman" w:cstheme="minorHAnsi"/>
          <w:sz w:val="24"/>
          <w:szCs w:val="24"/>
        </w:rPr>
        <w:t>’</w:t>
      </w:r>
      <w:r w:rsidRPr="00443943">
        <w:rPr>
          <w:rFonts w:eastAsia="Times New Roman" w:cstheme="minorHAnsi"/>
          <w:sz w:val="24"/>
          <w:szCs w:val="24"/>
        </w:rPr>
        <w:t>t know by seeing the</w:t>
      </w:r>
      <w:r>
        <w:rPr>
          <w:rFonts w:eastAsia="Times New Roman" w:cstheme="minorHAnsi"/>
          <w:sz w:val="24"/>
          <w:szCs w:val="24"/>
        </w:rPr>
        <w:t xml:space="preserve"> </w:t>
      </w:r>
      <w:r w:rsidRPr="00443943">
        <w:rPr>
          <w:rFonts w:eastAsia="Times New Roman" w:cstheme="minorHAnsi"/>
          <w:sz w:val="24"/>
          <w:szCs w:val="24"/>
        </w:rPr>
        <w:t>advertisements and all over the grooves coming around the America one of the common</w:t>
      </w:r>
      <w:r>
        <w:rPr>
          <w:rFonts w:eastAsia="Times New Roman" w:cstheme="minorHAnsi"/>
          <w:sz w:val="24"/>
          <w:szCs w:val="24"/>
        </w:rPr>
        <w:t xml:space="preserve"> </w:t>
      </w:r>
      <w:r w:rsidRPr="00443943">
        <w:rPr>
          <w:rFonts w:eastAsia="Times New Roman" w:cstheme="minorHAnsi"/>
          <w:sz w:val="24"/>
          <w:szCs w:val="24"/>
        </w:rPr>
        <w:t>mistakes is buying the properties that are too expensive but its</w:t>
      </w:r>
      <w:r>
        <w:rPr>
          <w:rFonts w:eastAsia="Times New Roman" w:cstheme="minorHAnsi"/>
          <w:sz w:val="24"/>
          <w:szCs w:val="24"/>
        </w:rPr>
        <w:t>’</w:t>
      </w:r>
      <w:r w:rsidRPr="00443943">
        <w:rPr>
          <w:rFonts w:eastAsia="Times New Roman" w:cstheme="minorHAnsi"/>
          <w:sz w:val="24"/>
          <w:szCs w:val="24"/>
        </w:rPr>
        <w:t xml:space="preserve"> not worth it. In the housing market 2017, there is a survey that in the year 2016 the house sold in the America</w:t>
      </w:r>
      <w:r>
        <w:rPr>
          <w:rFonts w:eastAsia="Times New Roman" w:cstheme="minorHAnsi"/>
          <w:sz w:val="24"/>
          <w:szCs w:val="24"/>
        </w:rPr>
        <w:t xml:space="preserve"> </w:t>
      </w:r>
      <w:r w:rsidRPr="00443943">
        <w:rPr>
          <w:rFonts w:eastAsia="Times New Roman" w:cstheme="minorHAnsi"/>
          <w:sz w:val="24"/>
          <w:szCs w:val="24"/>
        </w:rPr>
        <w:t>were about 5.42 million but the starter home inventory down up to 10.7% from 2015.</w:t>
      </w:r>
    </w:p>
    <w:p w:rsidR="00932339" w:rsidRPr="000E38D7" w:rsidRDefault="00D06E02" w:rsidP="000E38D7">
      <w:pPr>
        <w:pStyle w:val="Heading1"/>
        <w:rPr>
          <w:rFonts w:asciiTheme="minorHAnsi" w:hAnsiTheme="minorHAnsi" w:cstheme="minorHAnsi"/>
          <w:b w:val="0"/>
          <w:bCs w:val="0"/>
          <w:kern w:val="0"/>
          <w:sz w:val="24"/>
          <w:szCs w:val="24"/>
        </w:rPr>
      </w:pPr>
      <w:r w:rsidRPr="0010202D">
        <w:rPr>
          <w:rFonts w:asciiTheme="minorHAnsi" w:hAnsiTheme="minorHAnsi" w:cstheme="minorHAnsi"/>
          <w:b w:val="0"/>
          <w:bCs w:val="0"/>
          <w:kern w:val="0"/>
          <w:sz w:val="24"/>
          <w:szCs w:val="24"/>
        </w:rPr>
        <w:t xml:space="preserve">This research aims to predict house prices in </w:t>
      </w:r>
      <w:r w:rsidR="009E2E35">
        <w:rPr>
          <w:rFonts w:asciiTheme="minorHAnsi" w:hAnsiTheme="minorHAnsi" w:cstheme="minorHAnsi"/>
          <w:b w:val="0"/>
          <w:bCs w:val="0"/>
          <w:kern w:val="0"/>
          <w:sz w:val="24"/>
          <w:szCs w:val="24"/>
        </w:rPr>
        <w:t xml:space="preserve">the </w:t>
      </w:r>
      <w:r w:rsidR="0010202D">
        <w:rPr>
          <w:rFonts w:asciiTheme="minorHAnsi" w:hAnsiTheme="minorHAnsi" w:cstheme="minorHAnsi"/>
          <w:b w:val="0"/>
          <w:bCs w:val="0"/>
          <w:kern w:val="0"/>
          <w:sz w:val="24"/>
          <w:szCs w:val="24"/>
        </w:rPr>
        <w:t>c</w:t>
      </w:r>
      <w:r w:rsidR="0010202D" w:rsidRPr="0010202D">
        <w:rPr>
          <w:rFonts w:asciiTheme="minorHAnsi" w:hAnsiTheme="minorHAnsi" w:cstheme="minorHAnsi"/>
          <w:b w:val="0"/>
          <w:bCs w:val="0"/>
          <w:kern w:val="0"/>
          <w:sz w:val="24"/>
          <w:szCs w:val="24"/>
        </w:rPr>
        <w:t>ity of Pittsburgh</w:t>
      </w:r>
      <w:r w:rsidR="0010202D">
        <w:rPr>
          <w:rFonts w:asciiTheme="minorHAnsi" w:hAnsiTheme="minorHAnsi" w:cstheme="minorHAnsi"/>
          <w:b w:val="0"/>
          <w:bCs w:val="0"/>
          <w:kern w:val="0"/>
          <w:sz w:val="24"/>
          <w:szCs w:val="24"/>
        </w:rPr>
        <w:t xml:space="preserve"> </w:t>
      </w:r>
      <w:r w:rsidR="00D51634" w:rsidRPr="000F0B61">
        <w:rPr>
          <w:sz w:val="24"/>
          <w:szCs w:val="24"/>
        </w:rPr>
        <w:t xml:space="preserve">(Pennsylvania) </w:t>
      </w:r>
      <w:r w:rsidRPr="0010202D">
        <w:rPr>
          <w:rFonts w:asciiTheme="minorHAnsi" w:hAnsiTheme="minorHAnsi" w:cstheme="minorHAnsi"/>
          <w:b w:val="0"/>
          <w:bCs w:val="0"/>
          <w:kern w:val="0"/>
          <w:sz w:val="24"/>
          <w:szCs w:val="24"/>
        </w:rPr>
        <w:t>with regression analysis</w:t>
      </w:r>
      <w:r w:rsidR="0010202D">
        <w:rPr>
          <w:rFonts w:asciiTheme="minorHAnsi" w:hAnsiTheme="minorHAnsi" w:cstheme="minorHAnsi"/>
          <w:b w:val="0"/>
          <w:bCs w:val="0"/>
          <w:kern w:val="0"/>
          <w:sz w:val="24"/>
          <w:szCs w:val="24"/>
        </w:rPr>
        <w:t>.</w:t>
      </w:r>
      <w:r w:rsidRPr="0010202D">
        <w:rPr>
          <w:rFonts w:asciiTheme="minorHAnsi" w:hAnsiTheme="minorHAnsi" w:cstheme="minorHAnsi"/>
          <w:b w:val="0"/>
          <w:bCs w:val="0"/>
          <w:kern w:val="0"/>
          <w:sz w:val="24"/>
          <w:szCs w:val="24"/>
        </w:rPr>
        <w:t xml:space="preserve"> </w:t>
      </w:r>
      <w:r w:rsidR="0010202D" w:rsidRPr="0010202D">
        <w:rPr>
          <w:rFonts w:asciiTheme="minorHAnsi" w:hAnsiTheme="minorHAnsi" w:cstheme="minorHAnsi"/>
          <w:b w:val="0"/>
          <w:bCs w:val="0"/>
          <w:kern w:val="0"/>
          <w:sz w:val="24"/>
          <w:szCs w:val="24"/>
        </w:rPr>
        <w:t>Selection</w:t>
      </w:r>
      <w:r w:rsidRPr="0010202D">
        <w:rPr>
          <w:rFonts w:asciiTheme="minorHAnsi" w:hAnsiTheme="minorHAnsi" w:cstheme="minorHAnsi"/>
          <w:b w:val="0"/>
          <w:bCs w:val="0"/>
          <w:kern w:val="0"/>
          <w:sz w:val="24"/>
          <w:szCs w:val="24"/>
        </w:rPr>
        <w:t xml:space="preserve"> of affect variables and regression analysis is used to determine the optimal coefficient in prediction. </w:t>
      </w:r>
    </w:p>
    <w:p w:rsidR="000F0B61" w:rsidRPr="00D7592F" w:rsidRDefault="00D7592F" w:rsidP="00D7592F">
      <w:pPr>
        <w:autoSpaceDE w:val="0"/>
        <w:autoSpaceDN w:val="0"/>
        <w:adjustRightInd w:val="0"/>
        <w:spacing w:after="0" w:line="240" w:lineRule="auto"/>
        <w:rPr>
          <w:rFonts w:ascii="Calibri" w:hAnsi="Calibri" w:cs="Calibri"/>
          <w:sz w:val="48"/>
          <w:szCs w:val="48"/>
        </w:rPr>
      </w:pPr>
      <w:r>
        <w:rPr>
          <w:rFonts w:ascii="Calibri" w:hAnsi="Calibri" w:cs="Calibri"/>
          <w:sz w:val="48"/>
          <w:szCs w:val="48"/>
        </w:rPr>
        <w:t>2.</w:t>
      </w:r>
      <w:r w:rsidRPr="00D7592F">
        <w:rPr>
          <w:rFonts w:ascii="Calibri" w:hAnsi="Calibri" w:cs="Calibri"/>
          <w:sz w:val="48"/>
          <w:szCs w:val="48"/>
        </w:rPr>
        <w:t xml:space="preserve"> Business</w:t>
      </w:r>
      <w:r w:rsidR="000F0B61" w:rsidRPr="00D7592F">
        <w:rPr>
          <w:rFonts w:ascii="Calibri" w:hAnsi="Calibri" w:cs="Calibri"/>
          <w:sz w:val="48"/>
          <w:szCs w:val="48"/>
        </w:rPr>
        <w:t xml:space="preserve"> Understanding</w:t>
      </w:r>
    </w:p>
    <w:p w:rsidR="00B43CCB" w:rsidRDefault="005C3863" w:rsidP="000F0B61">
      <w:pPr>
        <w:autoSpaceDE w:val="0"/>
        <w:autoSpaceDN w:val="0"/>
        <w:adjustRightInd w:val="0"/>
        <w:spacing w:after="0" w:line="240" w:lineRule="auto"/>
        <w:rPr>
          <w:rFonts w:eastAsia="Times New Roman" w:cstheme="minorHAnsi"/>
          <w:b/>
          <w:bCs/>
          <w:sz w:val="24"/>
          <w:szCs w:val="24"/>
        </w:rPr>
      </w:pPr>
      <w:r>
        <w:rPr>
          <w:rFonts w:eastAsia="Times New Roman" w:cstheme="minorHAnsi"/>
          <w:b/>
          <w:bCs/>
          <w:sz w:val="24"/>
          <w:szCs w:val="24"/>
        </w:rPr>
        <w:t xml:space="preserve">2.1 </w:t>
      </w:r>
      <w:r w:rsidR="00B43CCB" w:rsidRPr="00B43CCB">
        <w:rPr>
          <w:rFonts w:eastAsia="Times New Roman" w:cstheme="minorHAnsi"/>
          <w:b/>
          <w:bCs/>
          <w:sz w:val="24"/>
          <w:szCs w:val="24"/>
        </w:rPr>
        <w:t>Pervious work</w:t>
      </w:r>
    </w:p>
    <w:p w:rsidR="00B43CCB" w:rsidRPr="00B43CCB" w:rsidRDefault="00B43CCB" w:rsidP="00B43CCB">
      <w:pPr>
        <w:autoSpaceDE w:val="0"/>
        <w:autoSpaceDN w:val="0"/>
        <w:adjustRightInd w:val="0"/>
        <w:spacing w:after="0" w:line="240" w:lineRule="auto"/>
        <w:rPr>
          <w:rFonts w:cs="LGHPM L+ Nimbus Rom No 9 L"/>
          <w:color w:val="000000"/>
          <w:sz w:val="23"/>
          <w:szCs w:val="23"/>
        </w:rPr>
      </w:pPr>
      <w:r>
        <w:rPr>
          <w:rFonts w:cs="LGHPM L+ Nimbus Rom No 9 L"/>
          <w:color w:val="000000"/>
          <w:sz w:val="23"/>
          <w:szCs w:val="23"/>
        </w:rPr>
        <w:t xml:space="preserve">A variety of research has been developed to model housing prices and property values. First developed in the 60’s, hedonic regression has been the most common approach because it allows the total housing expenditure to be decomposed into the values of the individual components. </w:t>
      </w:r>
      <w:r w:rsidRPr="00B43CCB">
        <w:rPr>
          <w:rFonts w:cs="LGHPM L+ Nimbus Rom No 9 L"/>
          <w:color w:val="000000"/>
          <w:sz w:val="23"/>
          <w:szCs w:val="23"/>
        </w:rPr>
        <w:t>Hedonic modeling is a widespread method in which a property i</w:t>
      </w:r>
      <w:r>
        <w:rPr>
          <w:rFonts w:cs="LGHPM L+ Nimbus Rom No 9 L"/>
          <w:color w:val="000000"/>
          <w:sz w:val="23"/>
          <w:szCs w:val="23"/>
        </w:rPr>
        <w:t xml:space="preserve">s assumed to be a heterogeneous </w:t>
      </w:r>
      <w:r w:rsidRPr="00B43CCB">
        <w:rPr>
          <w:rFonts w:cs="LGHPM L+ Nimbus Rom No 9 L"/>
          <w:color w:val="000000"/>
          <w:sz w:val="23"/>
          <w:szCs w:val="23"/>
        </w:rPr>
        <w:t xml:space="preserve">good and can be broken down into characteristics such as structural features </w:t>
      </w:r>
    </w:p>
    <w:p w:rsidR="00B43CCB" w:rsidRDefault="00B43CCB" w:rsidP="00B43CCB">
      <w:pPr>
        <w:autoSpaceDE w:val="0"/>
        <w:autoSpaceDN w:val="0"/>
        <w:adjustRightInd w:val="0"/>
        <w:spacing w:after="0" w:line="240" w:lineRule="auto"/>
        <w:rPr>
          <w:rFonts w:cs="LGHPM L+ Nimbus Rom No 9 L"/>
          <w:color w:val="000000"/>
          <w:sz w:val="23"/>
          <w:szCs w:val="23"/>
        </w:rPr>
      </w:pPr>
      <w:r>
        <w:rPr>
          <w:rFonts w:cs="LGHPM L+ Nimbus Rom No 9 L"/>
          <w:color w:val="000000"/>
          <w:sz w:val="23"/>
          <w:szCs w:val="23"/>
        </w:rPr>
        <w:t>(</w:t>
      </w:r>
      <w:proofErr w:type="gramStart"/>
      <w:r>
        <w:rPr>
          <w:rFonts w:cs="LGHPM L+ Nimbus Rom No 9 L"/>
          <w:color w:val="000000"/>
          <w:sz w:val="23"/>
          <w:szCs w:val="23"/>
        </w:rPr>
        <w:t>e.g</w:t>
      </w:r>
      <w:proofErr w:type="gramEnd"/>
      <w:r>
        <w:rPr>
          <w:rFonts w:cs="LGHPM L+ Nimbus Rom No 9 L"/>
          <w:color w:val="000000"/>
          <w:sz w:val="23"/>
          <w:szCs w:val="23"/>
        </w:rPr>
        <w:t xml:space="preserve">. year built, square footage, etc.) </w:t>
      </w:r>
      <w:proofErr w:type="gramStart"/>
      <w:r>
        <w:rPr>
          <w:rFonts w:cs="LGHPM L+ Nimbus Rom No 9 L"/>
          <w:color w:val="000000"/>
          <w:sz w:val="23"/>
          <w:szCs w:val="23"/>
        </w:rPr>
        <w:t>and</w:t>
      </w:r>
      <w:proofErr w:type="gramEnd"/>
      <w:r>
        <w:rPr>
          <w:rFonts w:cs="LGHPM L+ Nimbus Rom No 9 L"/>
          <w:color w:val="000000"/>
          <w:sz w:val="23"/>
          <w:szCs w:val="23"/>
        </w:rPr>
        <w:t xml:space="preserve"> locational factors (e.g. distance to commercial areas and major streets, etc.).</w:t>
      </w:r>
      <w:r w:rsidR="00C02083">
        <w:rPr>
          <w:rFonts w:cs="LGHPM L+ Nimbus Rom No 9 L"/>
          <w:color w:val="000000"/>
          <w:sz w:val="23"/>
          <w:szCs w:val="23"/>
        </w:rPr>
        <w:t xml:space="preserve"> The relationship between sale prices and housing characteristics along with neighborhood properties is measured by the hedonic regression (Rosen, 1974).</w:t>
      </w:r>
    </w:p>
    <w:p w:rsidR="009B5C44" w:rsidRDefault="009B5C44" w:rsidP="00B43CCB">
      <w:pPr>
        <w:autoSpaceDE w:val="0"/>
        <w:autoSpaceDN w:val="0"/>
        <w:adjustRightInd w:val="0"/>
        <w:spacing w:after="0" w:line="240" w:lineRule="auto"/>
        <w:rPr>
          <w:rFonts w:cs="LGHPM L+ Nimbus Rom No 9 L"/>
          <w:color w:val="000000"/>
          <w:sz w:val="23"/>
          <w:szCs w:val="23"/>
        </w:rPr>
      </w:pPr>
    </w:p>
    <w:p w:rsidR="009B5C44" w:rsidRDefault="009B5C44" w:rsidP="00B43CCB">
      <w:pPr>
        <w:autoSpaceDE w:val="0"/>
        <w:autoSpaceDN w:val="0"/>
        <w:adjustRightInd w:val="0"/>
        <w:spacing w:after="0" w:line="240" w:lineRule="auto"/>
        <w:rPr>
          <w:rFonts w:cs="LGHPM L+ Nimbus Rom No 9 L"/>
          <w:color w:val="000000"/>
          <w:sz w:val="23"/>
          <w:szCs w:val="23"/>
        </w:rPr>
      </w:pPr>
      <w:r>
        <w:rPr>
          <w:rFonts w:cs="LGHPM L+ Nimbus Rom No 9 L"/>
          <w:color w:val="000000"/>
          <w:sz w:val="23"/>
          <w:szCs w:val="23"/>
        </w:rPr>
        <w:t>While the hedonic method is widely acceptable for accommodating real estate attributes to make predictions, one disadvantage is its complexity. Issues such as variable interactions, heteroscedasticity (non-constant variance), multi</w:t>
      </w:r>
      <w:r w:rsidR="00FF0701">
        <w:rPr>
          <w:rFonts w:cs="LGHPM L+ Nimbus Rom No 9 L"/>
          <w:color w:val="000000"/>
          <w:sz w:val="23"/>
          <w:szCs w:val="23"/>
        </w:rPr>
        <w:t>-</w:t>
      </w:r>
      <w:r>
        <w:rPr>
          <w:rFonts w:cs="LGHPM L+ Nimbus Rom No 9 L"/>
          <w:color w:val="000000"/>
          <w:sz w:val="23"/>
          <w:szCs w:val="23"/>
        </w:rPr>
        <w:t xml:space="preserve">collinearity, </w:t>
      </w:r>
      <w:proofErr w:type="gramStart"/>
      <w:r>
        <w:rPr>
          <w:rFonts w:cs="LGHPM L+ Nimbus Rom No 9 L"/>
          <w:color w:val="000000"/>
          <w:sz w:val="23"/>
          <w:szCs w:val="23"/>
        </w:rPr>
        <w:t>non</w:t>
      </w:r>
      <w:proofErr w:type="gramEnd"/>
      <w:r>
        <w:rPr>
          <w:rFonts w:cs="LGHPM L+ Nimbus Rom No 9 L"/>
          <w:color w:val="000000"/>
          <w:sz w:val="23"/>
          <w:szCs w:val="23"/>
        </w:rPr>
        <w:t>-linearity and outlier data points can hinder the performance of the hedonic price model in housing prices. The second disadvantage is that hedonic models are limited within a specific studied location. Thus, hedonic models are generally used to gain insight into one particular market and it is difficult to generalize across different geographic regions (</w:t>
      </w:r>
      <w:proofErr w:type="spellStart"/>
      <w:r>
        <w:rPr>
          <w:rFonts w:cs="LGHPM L+ Nimbus Rom No 9 L"/>
          <w:color w:val="000000"/>
          <w:sz w:val="23"/>
          <w:szCs w:val="23"/>
        </w:rPr>
        <w:t>Sirmans</w:t>
      </w:r>
      <w:proofErr w:type="spellEnd"/>
      <w:r>
        <w:rPr>
          <w:rFonts w:cs="LGHPM L+ Nimbus Rom No 9 L"/>
          <w:color w:val="000000"/>
          <w:sz w:val="23"/>
          <w:szCs w:val="23"/>
        </w:rPr>
        <w:t xml:space="preserve"> et al., 2005).</w:t>
      </w:r>
    </w:p>
    <w:p w:rsidR="00796E54" w:rsidRDefault="00796E54" w:rsidP="00796E54">
      <w:pPr>
        <w:autoSpaceDE w:val="0"/>
        <w:autoSpaceDN w:val="0"/>
        <w:adjustRightInd w:val="0"/>
        <w:spacing w:after="0" w:line="240" w:lineRule="auto"/>
        <w:rPr>
          <w:rFonts w:eastAsia="Times New Roman" w:cstheme="minorHAnsi"/>
          <w:b/>
          <w:bCs/>
          <w:sz w:val="24"/>
          <w:szCs w:val="24"/>
        </w:rPr>
      </w:pPr>
    </w:p>
    <w:p w:rsidR="00B43CCB" w:rsidRPr="00796E54" w:rsidRDefault="005C3863" w:rsidP="00796E54">
      <w:pPr>
        <w:autoSpaceDE w:val="0"/>
        <w:autoSpaceDN w:val="0"/>
        <w:adjustRightInd w:val="0"/>
        <w:spacing w:after="0" w:line="240" w:lineRule="auto"/>
        <w:rPr>
          <w:rFonts w:ascii="Calibri" w:hAnsi="Calibri" w:cs="Calibri"/>
          <w:sz w:val="24"/>
          <w:szCs w:val="24"/>
        </w:rPr>
      </w:pPr>
      <w:r>
        <w:rPr>
          <w:rFonts w:eastAsia="Times New Roman" w:cstheme="minorHAnsi"/>
          <w:b/>
          <w:bCs/>
          <w:sz w:val="24"/>
          <w:szCs w:val="24"/>
        </w:rPr>
        <w:t xml:space="preserve">2.2 </w:t>
      </w:r>
      <w:r w:rsidR="00796E54" w:rsidRPr="000F1D26">
        <w:rPr>
          <w:rFonts w:eastAsia="Times New Roman" w:cstheme="minorHAnsi"/>
          <w:b/>
          <w:bCs/>
          <w:sz w:val="24"/>
          <w:szCs w:val="24"/>
        </w:rPr>
        <w:t>Currently</w:t>
      </w:r>
      <w:r w:rsidR="00796E54">
        <w:rPr>
          <w:rFonts w:ascii="Calibri" w:hAnsi="Calibri" w:cs="Calibri"/>
          <w:sz w:val="24"/>
          <w:szCs w:val="24"/>
        </w:rPr>
        <w:t xml:space="preserve"> </w:t>
      </w:r>
    </w:p>
    <w:p w:rsidR="000F0B61" w:rsidRDefault="000F0B61" w:rsidP="000F0B61">
      <w:pPr>
        <w:spacing w:before="100" w:beforeAutospacing="1" w:after="100" w:afterAutospacing="1" w:line="240" w:lineRule="auto"/>
        <w:rPr>
          <w:sz w:val="24"/>
          <w:szCs w:val="24"/>
        </w:rPr>
      </w:pPr>
      <w:r w:rsidRPr="000F0B61">
        <w:rPr>
          <w:sz w:val="24"/>
          <w:szCs w:val="24"/>
        </w:rPr>
        <w:t>The topic of real estate is not only the topic you just have to deal with. It can also be very interesting. There are plenty of TV Shows, for instance,</w:t>
      </w:r>
      <w:r w:rsidRPr="000F0B61">
        <w:rPr>
          <w:rFonts w:ascii="Times New Roman" w:eastAsia="Times New Roman" w:hAnsi="Times New Roman" w:cs="Times New Roman"/>
          <w:sz w:val="24"/>
          <w:szCs w:val="24"/>
        </w:rPr>
        <w:t xml:space="preserve"> </w:t>
      </w:r>
      <w:hyperlink r:id="rId5" w:history="1">
        <w:r w:rsidRPr="000F0B61">
          <w:rPr>
            <w:rFonts w:ascii="Times New Roman" w:eastAsia="Times New Roman" w:hAnsi="Times New Roman" w:cs="Times New Roman"/>
            <w:i/>
            <w:iCs/>
            <w:color w:val="0000FF"/>
            <w:sz w:val="24"/>
            <w:szCs w:val="24"/>
            <w:u w:val="single"/>
          </w:rPr>
          <w:t>Property Brothers</w:t>
        </w:r>
      </w:hyperlink>
      <w:r w:rsidRPr="000F0B61">
        <w:rPr>
          <w:rFonts w:ascii="Times New Roman" w:eastAsia="Times New Roman" w:hAnsi="Times New Roman" w:cs="Times New Roman"/>
          <w:sz w:val="24"/>
          <w:szCs w:val="24"/>
        </w:rPr>
        <w:t xml:space="preserve">, </w:t>
      </w:r>
      <w:r w:rsidRPr="000F0B61">
        <w:rPr>
          <w:sz w:val="24"/>
          <w:szCs w:val="24"/>
        </w:rPr>
        <w:t>of which plot is based on examples of people buying and renovating houses. This particular one is the most famous in the world and has been running already for almost a decade. For many people houses are also an investment that generates profits.</w:t>
      </w:r>
    </w:p>
    <w:p w:rsidR="00B77B48" w:rsidRDefault="00B77B48" w:rsidP="000F0B61">
      <w:pPr>
        <w:spacing w:before="100" w:beforeAutospacing="1" w:after="100" w:afterAutospacing="1" w:line="240" w:lineRule="auto"/>
        <w:rPr>
          <w:sz w:val="24"/>
          <w:szCs w:val="24"/>
        </w:rPr>
      </w:pPr>
      <w:r w:rsidRPr="00B77B48">
        <w:rPr>
          <w:sz w:val="24"/>
          <w:szCs w:val="24"/>
        </w:rPr>
        <w:t>The</w:t>
      </w:r>
      <w:r>
        <w:rPr>
          <w:sz w:val="24"/>
          <w:szCs w:val="24"/>
        </w:rPr>
        <w:t xml:space="preserve"> </w:t>
      </w:r>
      <w:r w:rsidRPr="00B77B48">
        <w:rPr>
          <w:sz w:val="24"/>
          <w:szCs w:val="24"/>
        </w:rPr>
        <w:t>descent</w:t>
      </w:r>
      <w:r>
        <w:rPr>
          <w:sz w:val="24"/>
          <w:szCs w:val="24"/>
        </w:rPr>
        <w:t xml:space="preserve"> </w:t>
      </w:r>
      <w:r w:rsidRPr="00B77B48">
        <w:rPr>
          <w:sz w:val="24"/>
          <w:szCs w:val="24"/>
        </w:rPr>
        <w:t>in</w:t>
      </w:r>
      <w:r>
        <w:rPr>
          <w:sz w:val="24"/>
          <w:szCs w:val="24"/>
        </w:rPr>
        <w:t xml:space="preserve"> </w:t>
      </w:r>
      <w:r w:rsidRPr="00B77B48">
        <w:rPr>
          <w:sz w:val="24"/>
          <w:szCs w:val="24"/>
        </w:rPr>
        <w:t>home</w:t>
      </w:r>
      <w:r>
        <w:rPr>
          <w:sz w:val="24"/>
          <w:szCs w:val="24"/>
        </w:rPr>
        <w:t xml:space="preserve"> </w:t>
      </w:r>
      <w:r w:rsidRPr="00B77B48">
        <w:rPr>
          <w:sz w:val="24"/>
          <w:szCs w:val="24"/>
        </w:rPr>
        <w:t>values</w:t>
      </w:r>
      <w:r>
        <w:rPr>
          <w:sz w:val="24"/>
          <w:szCs w:val="24"/>
        </w:rPr>
        <w:t xml:space="preserve"> </w:t>
      </w:r>
      <w:r w:rsidRPr="00B77B48">
        <w:rPr>
          <w:sz w:val="24"/>
          <w:szCs w:val="24"/>
        </w:rPr>
        <w:t>raises</w:t>
      </w:r>
      <w:r>
        <w:rPr>
          <w:sz w:val="24"/>
          <w:szCs w:val="24"/>
        </w:rPr>
        <w:t xml:space="preserve"> </w:t>
      </w:r>
      <w:r w:rsidRPr="00B77B48">
        <w:rPr>
          <w:sz w:val="24"/>
          <w:szCs w:val="24"/>
        </w:rPr>
        <w:t>questions</w:t>
      </w:r>
      <w:r>
        <w:rPr>
          <w:sz w:val="24"/>
          <w:szCs w:val="24"/>
        </w:rPr>
        <w:t xml:space="preserve"> </w:t>
      </w:r>
      <w:r w:rsidRPr="00B77B48">
        <w:rPr>
          <w:sz w:val="24"/>
          <w:szCs w:val="24"/>
        </w:rPr>
        <w:t>among</w:t>
      </w:r>
      <w:r>
        <w:rPr>
          <w:sz w:val="24"/>
          <w:szCs w:val="24"/>
        </w:rPr>
        <w:t xml:space="preserve"> </w:t>
      </w:r>
      <w:r w:rsidRPr="00B77B48">
        <w:rPr>
          <w:sz w:val="24"/>
          <w:szCs w:val="24"/>
        </w:rPr>
        <w:t>home</w:t>
      </w:r>
      <w:r>
        <w:rPr>
          <w:sz w:val="24"/>
          <w:szCs w:val="24"/>
        </w:rPr>
        <w:t xml:space="preserve"> </w:t>
      </w:r>
      <w:r w:rsidRPr="00B77B48">
        <w:rPr>
          <w:sz w:val="24"/>
          <w:szCs w:val="24"/>
        </w:rPr>
        <w:t>owners</w:t>
      </w:r>
      <w:r>
        <w:rPr>
          <w:sz w:val="24"/>
          <w:szCs w:val="24"/>
        </w:rPr>
        <w:t xml:space="preserve"> </w:t>
      </w:r>
      <w:r w:rsidRPr="00B77B48">
        <w:rPr>
          <w:sz w:val="24"/>
          <w:szCs w:val="24"/>
        </w:rPr>
        <w:t>and</w:t>
      </w:r>
      <w:r>
        <w:rPr>
          <w:sz w:val="24"/>
          <w:szCs w:val="24"/>
        </w:rPr>
        <w:t xml:space="preserve"> </w:t>
      </w:r>
      <w:r w:rsidRPr="00B77B48">
        <w:rPr>
          <w:sz w:val="24"/>
          <w:szCs w:val="24"/>
        </w:rPr>
        <w:t>shoppers</w:t>
      </w:r>
      <w:r>
        <w:rPr>
          <w:sz w:val="24"/>
          <w:szCs w:val="24"/>
        </w:rPr>
        <w:t xml:space="preserve"> </w:t>
      </w:r>
      <w:r w:rsidRPr="00B77B48">
        <w:rPr>
          <w:sz w:val="24"/>
          <w:szCs w:val="24"/>
        </w:rPr>
        <w:t>regarding</w:t>
      </w:r>
      <w:r>
        <w:rPr>
          <w:sz w:val="24"/>
          <w:szCs w:val="24"/>
        </w:rPr>
        <w:t xml:space="preserve"> </w:t>
      </w:r>
      <w:r w:rsidRPr="00B77B48">
        <w:rPr>
          <w:sz w:val="24"/>
          <w:szCs w:val="24"/>
        </w:rPr>
        <w:t>how</w:t>
      </w:r>
      <w:r>
        <w:rPr>
          <w:sz w:val="24"/>
          <w:szCs w:val="24"/>
        </w:rPr>
        <w:t xml:space="preserve"> </w:t>
      </w:r>
      <w:r w:rsidRPr="00B77B48">
        <w:rPr>
          <w:sz w:val="24"/>
          <w:szCs w:val="24"/>
        </w:rPr>
        <w:t>accurately</w:t>
      </w:r>
      <w:r>
        <w:rPr>
          <w:sz w:val="24"/>
          <w:szCs w:val="24"/>
        </w:rPr>
        <w:t xml:space="preserve"> </w:t>
      </w:r>
      <w:r w:rsidRPr="00B77B48">
        <w:rPr>
          <w:sz w:val="24"/>
          <w:szCs w:val="24"/>
        </w:rPr>
        <w:t>the</w:t>
      </w:r>
      <w:r>
        <w:rPr>
          <w:sz w:val="24"/>
          <w:szCs w:val="24"/>
        </w:rPr>
        <w:t xml:space="preserve"> </w:t>
      </w:r>
      <w:r w:rsidRPr="00B77B48">
        <w:rPr>
          <w:sz w:val="24"/>
          <w:szCs w:val="24"/>
        </w:rPr>
        <w:t>value</w:t>
      </w:r>
      <w:r>
        <w:rPr>
          <w:sz w:val="24"/>
          <w:szCs w:val="24"/>
        </w:rPr>
        <w:t xml:space="preserve"> </w:t>
      </w:r>
      <w:r w:rsidRPr="00B77B48">
        <w:rPr>
          <w:sz w:val="24"/>
          <w:szCs w:val="24"/>
        </w:rPr>
        <w:t>of</w:t>
      </w:r>
      <w:r>
        <w:rPr>
          <w:sz w:val="24"/>
          <w:szCs w:val="24"/>
        </w:rPr>
        <w:t xml:space="preserve"> </w:t>
      </w:r>
      <w:r w:rsidRPr="00B77B48">
        <w:rPr>
          <w:sz w:val="24"/>
          <w:szCs w:val="24"/>
        </w:rPr>
        <w:t>homes</w:t>
      </w:r>
      <w:r>
        <w:rPr>
          <w:sz w:val="24"/>
          <w:szCs w:val="24"/>
        </w:rPr>
        <w:t xml:space="preserve"> </w:t>
      </w:r>
      <w:r w:rsidRPr="00B77B48">
        <w:rPr>
          <w:sz w:val="24"/>
          <w:szCs w:val="24"/>
        </w:rPr>
        <w:t>can</w:t>
      </w:r>
      <w:r>
        <w:rPr>
          <w:sz w:val="24"/>
          <w:szCs w:val="24"/>
        </w:rPr>
        <w:t xml:space="preserve"> </w:t>
      </w:r>
      <w:r w:rsidRPr="00B77B48">
        <w:rPr>
          <w:sz w:val="24"/>
          <w:szCs w:val="24"/>
        </w:rPr>
        <w:t>be</w:t>
      </w:r>
      <w:r>
        <w:rPr>
          <w:sz w:val="24"/>
          <w:szCs w:val="24"/>
        </w:rPr>
        <w:t xml:space="preserve"> </w:t>
      </w:r>
      <w:r w:rsidRPr="00B77B48">
        <w:rPr>
          <w:sz w:val="24"/>
          <w:szCs w:val="24"/>
        </w:rPr>
        <w:t>assessed</w:t>
      </w:r>
      <w:r>
        <w:rPr>
          <w:sz w:val="24"/>
          <w:szCs w:val="24"/>
        </w:rPr>
        <w:t xml:space="preserve"> </w:t>
      </w:r>
      <w:r w:rsidRPr="00B77B48">
        <w:rPr>
          <w:sz w:val="24"/>
          <w:szCs w:val="24"/>
        </w:rPr>
        <w:t>and</w:t>
      </w:r>
      <w:r>
        <w:rPr>
          <w:sz w:val="24"/>
          <w:szCs w:val="24"/>
        </w:rPr>
        <w:t xml:space="preserve"> </w:t>
      </w:r>
      <w:r w:rsidRPr="00B77B48">
        <w:rPr>
          <w:sz w:val="24"/>
          <w:szCs w:val="24"/>
        </w:rPr>
        <w:t>what</w:t>
      </w:r>
      <w:r>
        <w:rPr>
          <w:sz w:val="24"/>
          <w:szCs w:val="24"/>
        </w:rPr>
        <w:t xml:space="preserve"> </w:t>
      </w:r>
      <w:r w:rsidRPr="00B77B48">
        <w:rPr>
          <w:sz w:val="24"/>
          <w:szCs w:val="24"/>
        </w:rPr>
        <w:t>attributes</w:t>
      </w:r>
      <w:r>
        <w:rPr>
          <w:sz w:val="24"/>
          <w:szCs w:val="24"/>
        </w:rPr>
        <w:t xml:space="preserve"> </w:t>
      </w:r>
      <w:r w:rsidRPr="00B77B48">
        <w:rPr>
          <w:sz w:val="24"/>
          <w:szCs w:val="24"/>
        </w:rPr>
        <w:t>determine</w:t>
      </w:r>
      <w:r>
        <w:rPr>
          <w:sz w:val="24"/>
          <w:szCs w:val="24"/>
        </w:rPr>
        <w:t xml:space="preserve"> </w:t>
      </w:r>
      <w:r w:rsidRPr="00B77B48">
        <w:rPr>
          <w:sz w:val="24"/>
          <w:szCs w:val="24"/>
        </w:rPr>
        <w:t>the</w:t>
      </w:r>
      <w:r>
        <w:rPr>
          <w:sz w:val="24"/>
          <w:szCs w:val="24"/>
        </w:rPr>
        <w:t xml:space="preserve"> </w:t>
      </w:r>
      <w:r w:rsidRPr="00B77B48">
        <w:rPr>
          <w:sz w:val="24"/>
          <w:szCs w:val="24"/>
        </w:rPr>
        <w:t>desirability</w:t>
      </w:r>
      <w:r>
        <w:rPr>
          <w:sz w:val="24"/>
          <w:szCs w:val="24"/>
        </w:rPr>
        <w:t xml:space="preserve"> </w:t>
      </w:r>
      <w:r w:rsidRPr="00B77B48">
        <w:rPr>
          <w:sz w:val="24"/>
          <w:szCs w:val="24"/>
        </w:rPr>
        <w:t>of</w:t>
      </w:r>
      <w:r>
        <w:rPr>
          <w:sz w:val="24"/>
          <w:szCs w:val="24"/>
        </w:rPr>
        <w:t xml:space="preserve"> </w:t>
      </w:r>
      <w:r w:rsidRPr="00B77B48">
        <w:rPr>
          <w:sz w:val="24"/>
          <w:szCs w:val="24"/>
        </w:rPr>
        <w:t>certain</w:t>
      </w:r>
      <w:r>
        <w:rPr>
          <w:sz w:val="24"/>
          <w:szCs w:val="24"/>
        </w:rPr>
        <w:t xml:space="preserve"> </w:t>
      </w:r>
      <w:r w:rsidRPr="00B77B48">
        <w:rPr>
          <w:sz w:val="24"/>
          <w:szCs w:val="24"/>
        </w:rPr>
        <w:t>homes</w:t>
      </w:r>
      <w:r>
        <w:rPr>
          <w:sz w:val="24"/>
          <w:szCs w:val="24"/>
        </w:rPr>
        <w:t xml:space="preserve"> </w:t>
      </w:r>
      <w:r w:rsidRPr="00B77B48">
        <w:rPr>
          <w:sz w:val="24"/>
          <w:szCs w:val="24"/>
        </w:rPr>
        <w:t>compared</w:t>
      </w:r>
      <w:r>
        <w:rPr>
          <w:sz w:val="24"/>
          <w:szCs w:val="24"/>
        </w:rPr>
        <w:t xml:space="preserve"> </w:t>
      </w:r>
      <w:r w:rsidRPr="00B77B48">
        <w:rPr>
          <w:sz w:val="24"/>
          <w:szCs w:val="24"/>
        </w:rPr>
        <w:t>to</w:t>
      </w:r>
      <w:r>
        <w:rPr>
          <w:sz w:val="24"/>
          <w:szCs w:val="24"/>
        </w:rPr>
        <w:t xml:space="preserve"> </w:t>
      </w:r>
      <w:r w:rsidRPr="00B77B48">
        <w:rPr>
          <w:sz w:val="24"/>
          <w:szCs w:val="24"/>
        </w:rPr>
        <w:t>other</w:t>
      </w:r>
      <w:r>
        <w:rPr>
          <w:sz w:val="24"/>
          <w:szCs w:val="24"/>
        </w:rPr>
        <w:t xml:space="preserve"> </w:t>
      </w:r>
      <w:r w:rsidRPr="00B77B48">
        <w:rPr>
          <w:sz w:val="24"/>
          <w:szCs w:val="24"/>
        </w:rPr>
        <w:t>houses</w:t>
      </w:r>
      <w:r>
        <w:rPr>
          <w:sz w:val="24"/>
          <w:szCs w:val="24"/>
        </w:rPr>
        <w:t xml:space="preserve"> </w:t>
      </w:r>
      <w:r w:rsidRPr="00B77B48">
        <w:rPr>
          <w:sz w:val="24"/>
          <w:szCs w:val="24"/>
        </w:rPr>
        <w:t>on</w:t>
      </w:r>
      <w:r>
        <w:rPr>
          <w:sz w:val="24"/>
          <w:szCs w:val="24"/>
        </w:rPr>
        <w:t xml:space="preserve"> </w:t>
      </w:r>
      <w:r w:rsidRPr="00B77B48">
        <w:rPr>
          <w:sz w:val="24"/>
          <w:szCs w:val="24"/>
        </w:rPr>
        <w:t>the</w:t>
      </w:r>
      <w:r>
        <w:rPr>
          <w:sz w:val="24"/>
          <w:szCs w:val="24"/>
        </w:rPr>
        <w:t xml:space="preserve"> </w:t>
      </w:r>
      <w:r w:rsidRPr="00B77B48">
        <w:rPr>
          <w:sz w:val="24"/>
          <w:szCs w:val="24"/>
        </w:rPr>
        <w:t>market</w:t>
      </w:r>
      <w:r w:rsidR="00085CF6">
        <w:rPr>
          <w:sz w:val="24"/>
          <w:szCs w:val="24"/>
        </w:rPr>
        <w:t>.</w:t>
      </w:r>
    </w:p>
    <w:p w:rsidR="00E86556" w:rsidRDefault="00E86556" w:rsidP="000F0B61">
      <w:pPr>
        <w:spacing w:before="100" w:beforeAutospacing="1" w:after="100" w:afterAutospacing="1" w:line="240" w:lineRule="auto"/>
        <w:rPr>
          <w:sz w:val="24"/>
          <w:szCs w:val="24"/>
        </w:rPr>
      </w:pPr>
      <w:r>
        <w:rPr>
          <w:sz w:val="24"/>
          <w:szCs w:val="24"/>
        </w:rPr>
        <w:t>####</w:t>
      </w:r>
      <w:r w:rsidRPr="00E86556">
        <w:rPr>
          <w:sz w:val="24"/>
          <w:szCs w:val="24"/>
        </w:rPr>
        <w:t>8-KomagometowneAnh_Thesis2016</w:t>
      </w:r>
    </w:p>
    <w:p w:rsidR="00085CF6" w:rsidRPr="00085CF6" w:rsidRDefault="00085CF6" w:rsidP="00085CF6">
      <w:pPr>
        <w:pStyle w:val="CM4"/>
        <w:rPr>
          <w:rFonts w:asciiTheme="minorHAnsi" w:hAnsiTheme="minorHAnsi"/>
        </w:rPr>
      </w:pPr>
      <w:r w:rsidRPr="00085CF6">
        <w:rPr>
          <w:rFonts w:asciiTheme="minorHAnsi" w:hAnsiTheme="minorHAnsi"/>
        </w:rPr>
        <w:t xml:space="preserve">This instability in the housing market necessitates the need for better methods for assessing housing prices. Consequently, the predictive accuracy of housing models has gained much attention among scholars and has been extensively studied. In particular, we are interested in methods that can estimate the value of a home based on its attributes in comparison to the current market price of similar houses. This ability to predict housing </w:t>
      </w:r>
      <w:r w:rsidRPr="00085CF6">
        <w:t>prices is important to anyone buying or selling a home, as well as to investors making asset allocation decisions.</w:t>
      </w:r>
    </w:p>
    <w:p w:rsidR="001D13FA" w:rsidRDefault="001D13FA" w:rsidP="000F0B61">
      <w:pPr>
        <w:spacing w:before="100" w:beforeAutospacing="1" w:after="100" w:afterAutospacing="1" w:line="240" w:lineRule="auto"/>
        <w:rPr>
          <w:sz w:val="24"/>
          <w:szCs w:val="24"/>
        </w:rPr>
      </w:pPr>
      <w:r w:rsidRPr="001D13FA">
        <w:rPr>
          <w:sz w:val="24"/>
          <w:szCs w:val="24"/>
        </w:rPr>
        <w:t xml:space="preserve">Regardless of motives of buying and selling real estate, both sides agree on a price. It is always good to know </w:t>
      </w:r>
      <w:r w:rsidRPr="001D13FA">
        <w:rPr>
          <w:b/>
          <w:bCs/>
          <w:sz w:val="24"/>
          <w:szCs w:val="24"/>
        </w:rPr>
        <w:t>how much</w:t>
      </w:r>
      <w:r w:rsidRPr="001D13FA">
        <w:rPr>
          <w:sz w:val="24"/>
          <w:szCs w:val="24"/>
        </w:rPr>
        <w:t xml:space="preserve"> a house is worth, what is the expected transaction price. Furthermore, it may be even more important </w:t>
      </w:r>
      <w:r w:rsidRPr="001D13FA">
        <w:rPr>
          <w:b/>
          <w:bCs/>
          <w:sz w:val="24"/>
          <w:szCs w:val="24"/>
        </w:rPr>
        <w:t>why</w:t>
      </w:r>
      <w:r w:rsidRPr="001D13FA">
        <w:rPr>
          <w:sz w:val="24"/>
          <w:szCs w:val="24"/>
        </w:rPr>
        <w:t xml:space="preserve"> the price is like that, what has an impact on it.</w:t>
      </w:r>
    </w:p>
    <w:p w:rsidR="00BC5D27" w:rsidRPr="00BC5D27" w:rsidRDefault="00BC5D27" w:rsidP="00BC5D27">
      <w:pPr>
        <w:spacing w:before="100" w:beforeAutospacing="1" w:after="100" w:afterAutospacing="1" w:line="240" w:lineRule="auto"/>
        <w:rPr>
          <w:sz w:val="24"/>
          <w:szCs w:val="24"/>
        </w:rPr>
      </w:pPr>
      <w:r w:rsidRPr="00BC5D27">
        <w:rPr>
          <w:sz w:val="24"/>
          <w:szCs w:val="24"/>
        </w:rPr>
        <w:t>Let us start with a couple of questions that allow to define and understand problems regarding house pricing.</w:t>
      </w:r>
    </w:p>
    <w:p w:rsidR="00BC5D27" w:rsidRPr="00BC5D27" w:rsidRDefault="00BC5D27" w:rsidP="00BC5D27">
      <w:pPr>
        <w:numPr>
          <w:ilvl w:val="0"/>
          <w:numId w:val="1"/>
        </w:numPr>
        <w:spacing w:before="100" w:beforeAutospacing="1" w:after="100" w:afterAutospacing="1" w:line="240" w:lineRule="auto"/>
        <w:rPr>
          <w:sz w:val="24"/>
          <w:szCs w:val="24"/>
        </w:rPr>
      </w:pPr>
      <w:r w:rsidRPr="00BC5D27">
        <w:rPr>
          <w:sz w:val="24"/>
          <w:szCs w:val="24"/>
        </w:rPr>
        <w:t>The seller does not know how to increase the value of the apartment so that the investment outlay is lower than the added value (e.g. building a pool may increase the price and renovating the bathroom is not worth it).</w:t>
      </w:r>
    </w:p>
    <w:p w:rsidR="00BC5D27" w:rsidRPr="00BC5D27" w:rsidRDefault="00BC5D27" w:rsidP="00BC5D27">
      <w:pPr>
        <w:numPr>
          <w:ilvl w:val="0"/>
          <w:numId w:val="1"/>
        </w:numPr>
        <w:spacing w:before="100" w:beforeAutospacing="1" w:after="100" w:afterAutospacing="1" w:line="240" w:lineRule="auto"/>
        <w:rPr>
          <w:sz w:val="24"/>
          <w:szCs w:val="24"/>
        </w:rPr>
      </w:pPr>
      <w:r w:rsidRPr="00BC5D27">
        <w:rPr>
          <w:sz w:val="24"/>
          <w:szCs w:val="24"/>
        </w:rPr>
        <w:t>The seller does not know how much to sell the apartment for (he makes an offer on the portal and does not know if the price is adequate).</w:t>
      </w:r>
    </w:p>
    <w:p w:rsidR="00BC5D27" w:rsidRPr="00BC5D27" w:rsidRDefault="00BC5D27" w:rsidP="00BC5D27">
      <w:pPr>
        <w:numPr>
          <w:ilvl w:val="0"/>
          <w:numId w:val="1"/>
        </w:numPr>
        <w:spacing w:before="100" w:beforeAutospacing="1" w:after="100" w:afterAutospacing="1" w:line="240" w:lineRule="auto"/>
        <w:rPr>
          <w:sz w:val="24"/>
          <w:szCs w:val="24"/>
        </w:rPr>
      </w:pPr>
      <w:r w:rsidRPr="00BC5D27">
        <w:rPr>
          <w:sz w:val="24"/>
          <w:szCs w:val="24"/>
        </w:rPr>
        <w:lastRenderedPageBreak/>
        <w:t>The buyer does not know how much the apartment is worth (as above, whether the price is adequate).</w:t>
      </w:r>
    </w:p>
    <w:p w:rsidR="00BC5D27" w:rsidRDefault="00BC5D27" w:rsidP="00BC5D27">
      <w:pPr>
        <w:numPr>
          <w:ilvl w:val="0"/>
          <w:numId w:val="1"/>
        </w:numPr>
        <w:spacing w:before="100" w:beforeAutospacing="1" w:after="100" w:afterAutospacing="1" w:line="240" w:lineRule="auto"/>
        <w:rPr>
          <w:sz w:val="24"/>
          <w:szCs w:val="24"/>
        </w:rPr>
      </w:pPr>
      <w:r w:rsidRPr="00BC5D27">
        <w:rPr>
          <w:sz w:val="24"/>
          <w:szCs w:val="24"/>
        </w:rPr>
        <w:t>Commercial problem: auction services may be interested in tools to support sellers and buyers (to highlight the sections in the offers that most affect the price).</w:t>
      </w:r>
    </w:p>
    <w:p w:rsidR="00E92D89" w:rsidRDefault="00E92D89" w:rsidP="009E4F9F">
      <w:pPr>
        <w:spacing w:before="100" w:beforeAutospacing="1" w:after="100" w:afterAutospacing="1" w:line="240" w:lineRule="auto"/>
        <w:rPr>
          <w:sz w:val="24"/>
          <w:szCs w:val="24"/>
        </w:rPr>
      </w:pPr>
      <w:r>
        <w:rPr>
          <w:sz w:val="23"/>
          <w:szCs w:val="23"/>
        </w:rPr>
        <w:t>An accurate prediction on the house price is important to prospective homeowners, developers, investors, appraisers, tax assessors and other real estate market participants, such as, mortgage lenders and insurers (</w:t>
      </w:r>
      <w:proofErr w:type="spellStart"/>
      <w:r>
        <w:rPr>
          <w:sz w:val="23"/>
          <w:szCs w:val="23"/>
        </w:rPr>
        <w:t>Frew</w:t>
      </w:r>
      <w:proofErr w:type="spellEnd"/>
      <w:r>
        <w:rPr>
          <w:sz w:val="23"/>
          <w:szCs w:val="23"/>
        </w:rPr>
        <w:t xml:space="preserve"> and Jud, 2003). Traditional house price prediction is based on cost and sale price comparison lacking of an accepted standard and a certification process. Therefore, the availability of a house price prediction model helps fill up an important information gap and improve the efficiency of the real estate market (Calhoun, 2003).</w:t>
      </w:r>
    </w:p>
    <w:p w:rsidR="00EC0C8B" w:rsidRPr="00751932" w:rsidRDefault="00EC0C8B" w:rsidP="00751932">
      <w:pPr>
        <w:spacing w:before="100" w:beforeAutospacing="1" w:after="100" w:afterAutospacing="1" w:line="240" w:lineRule="auto"/>
      </w:pPr>
      <w:r>
        <w:t>Over the years, the problem of property evaluation was solved in many different ways. Statistical tools used by analysts to explain house prices range from simple linear regression to more complex techniques such</w:t>
      </w:r>
      <w:r w:rsidR="00751932">
        <w:t xml:space="preserve"> as artificial neural networks.</w:t>
      </w:r>
    </w:p>
    <w:p w:rsidR="00092816" w:rsidRDefault="00092816" w:rsidP="00EC0C8B">
      <w:pPr>
        <w:autoSpaceDE w:val="0"/>
        <w:autoSpaceDN w:val="0"/>
        <w:adjustRightInd w:val="0"/>
        <w:spacing w:after="0" w:line="240" w:lineRule="auto"/>
        <w:rPr>
          <w:rFonts w:ascii="Calibri" w:hAnsi="Calibri" w:cs="Calibri"/>
          <w:sz w:val="24"/>
          <w:szCs w:val="24"/>
        </w:rPr>
      </w:pPr>
    </w:p>
    <w:p w:rsidR="00092816" w:rsidRDefault="00092816" w:rsidP="00EC0C8B">
      <w:pPr>
        <w:autoSpaceDE w:val="0"/>
        <w:autoSpaceDN w:val="0"/>
        <w:adjustRightInd w:val="0"/>
        <w:spacing w:after="0" w:line="240" w:lineRule="auto"/>
        <w:rPr>
          <w:rFonts w:ascii="Calibri" w:hAnsi="Calibri" w:cs="Calibri"/>
          <w:sz w:val="24"/>
          <w:szCs w:val="24"/>
        </w:rPr>
      </w:pPr>
    </w:p>
    <w:p w:rsidR="00EC0C8B" w:rsidRPr="00EC0C8B" w:rsidRDefault="00EC0C8B" w:rsidP="00EC0C8B">
      <w:pPr>
        <w:autoSpaceDE w:val="0"/>
        <w:autoSpaceDN w:val="0"/>
        <w:adjustRightInd w:val="0"/>
        <w:spacing w:after="0" w:line="240" w:lineRule="auto"/>
        <w:rPr>
          <w:rFonts w:ascii="Calibri" w:hAnsi="Calibri" w:cs="Calibri"/>
          <w:sz w:val="24"/>
          <w:szCs w:val="24"/>
        </w:rPr>
      </w:pPr>
      <w:r w:rsidRPr="00EC0C8B">
        <w:rPr>
          <w:rFonts w:ascii="Calibri" w:hAnsi="Calibri" w:cs="Calibri"/>
          <w:sz w:val="24"/>
          <w:szCs w:val="24"/>
        </w:rPr>
        <w:t xml:space="preserve"> </w:t>
      </w:r>
    </w:p>
    <w:p w:rsidR="00214C5C" w:rsidRDefault="005C3863" w:rsidP="00214C5C">
      <w:pPr>
        <w:autoSpaceDE w:val="0"/>
        <w:autoSpaceDN w:val="0"/>
        <w:adjustRightInd w:val="0"/>
        <w:spacing w:after="0" w:line="240" w:lineRule="auto"/>
        <w:rPr>
          <w:rFonts w:ascii="Calibri" w:hAnsi="Calibri" w:cs="Calibri"/>
          <w:sz w:val="48"/>
          <w:szCs w:val="48"/>
        </w:rPr>
      </w:pPr>
      <w:r>
        <w:rPr>
          <w:rFonts w:ascii="Calibri" w:hAnsi="Calibri" w:cs="Calibri"/>
          <w:sz w:val="48"/>
          <w:szCs w:val="48"/>
        </w:rPr>
        <w:t xml:space="preserve">3. </w:t>
      </w:r>
      <w:r w:rsidR="00444145">
        <w:rPr>
          <w:rFonts w:ascii="Calibri" w:hAnsi="Calibri" w:cs="Calibri"/>
          <w:sz w:val="48"/>
          <w:szCs w:val="48"/>
        </w:rPr>
        <w:t>Data Understanding</w:t>
      </w:r>
    </w:p>
    <w:p w:rsidR="00214C5C" w:rsidRPr="00214C5C" w:rsidRDefault="00214C5C" w:rsidP="00214C5C">
      <w:pPr>
        <w:autoSpaceDE w:val="0"/>
        <w:autoSpaceDN w:val="0"/>
        <w:adjustRightInd w:val="0"/>
        <w:spacing w:after="0" w:line="240" w:lineRule="auto"/>
        <w:rPr>
          <w:sz w:val="24"/>
          <w:szCs w:val="24"/>
        </w:rPr>
      </w:pPr>
      <w:r w:rsidRPr="00214C5C">
        <w:rPr>
          <w:sz w:val="24"/>
          <w:szCs w:val="24"/>
        </w:rPr>
        <w:t>The crucial element in machine learning task for which a particular attention should be</w:t>
      </w:r>
    </w:p>
    <w:p w:rsidR="00214C5C" w:rsidRPr="00214C5C" w:rsidRDefault="00214C5C" w:rsidP="00214C5C">
      <w:pPr>
        <w:autoSpaceDE w:val="0"/>
        <w:autoSpaceDN w:val="0"/>
        <w:adjustRightInd w:val="0"/>
        <w:spacing w:after="0" w:line="240" w:lineRule="auto"/>
        <w:rPr>
          <w:sz w:val="24"/>
          <w:szCs w:val="24"/>
        </w:rPr>
      </w:pPr>
      <w:r w:rsidRPr="00214C5C">
        <w:rPr>
          <w:sz w:val="24"/>
          <w:szCs w:val="24"/>
        </w:rPr>
        <w:t>Clearly taken is the data. Indeed the results will be highly influenced by the data based on</w:t>
      </w:r>
    </w:p>
    <w:p w:rsidR="00214C5C" w:rsidRPr="00214C5C" w:rsidRDefault="00214C5C" w:rsidP="00214C5C">
      <w:pPr>
        <w:autoSpaceDE w:val="0"/>
        <w:autoSpaceDN w:val="0"/>
        <w:adjustRightInd w:val="0"/>
        <w:spacing w:after="0" w:line="240" w:lineRule="auto"/>
        <w:rPr>
          <w:sz w:val="24"/>
          <w:szCs w:val="24"/>
        </w:rPr>
      </w:pPr>
      <w:r w:rsidRPr="00214C5C">
        <w:rPr>
          <w:sz w:val="24"/>
          <w:szCs w:val="24"/>
        </w:rPr>
        <w:t>Where did we find them, how are they formatted, are they consistent, is there any outlier and</w:t>
      </w:r>
    </w:p>
    <w:p w:rsidR="00214C5C" w:rsidRPr="00214C5C" w:rsidRDefault="00214C5C" w:rsidP="00214C5C">
      <w:pPr>
        <w:autoSpaceDE w:val="0"/>
        <w:autoSpaceDN w:val="0"/>
        <w:adjustRightInd w:val="0"/>
        <w:spacing w:after="0" w:line="240" w:lineRule="auto"/>
        <w:rPr>
          <w:sz w:val="24"/>
          <w:szCs w:val="24"/>
        </w:rPr>
      </w:pPr>
      <w:r w:rsidRPr="00214C5C">
        <w:rPr>
          <w:sz w:val="24"/>
          <w:szCs w:val="24"/>
        </w:rPr>
        <w:t>So on. At this step, many questions should be answered in order to guarantee that the</w:t>
      </w:r>
    </w:p>
    <w:p w:rsidR="00214C5C" w:rsidRPr="00214C5C" w:rsidRDefault="00214C5C" w:rsidP="00214C5C">
      <w:pPr>
        <w:autoSpaceDE w:val="0"/>
        <w:autoSpaceDN w:val="0"/>
        <w:adjustRightInd w:val="0"/>
        <w:spacing w:after="0" w:line="240" w:lineRule="auto"/>
        <w:rPr>
          <w:sz w:val="24"/>
          <w:szCs w:val="24"/>
        </w:rPr>
      </w:pPr>
      <w:r w:rsidRPr="00214C5C">
        <w:rPr>
          <w:sz w:val="24"/>
          <w:szCs w:val="24"/>
        </w:rPr>
        <w:t>Learning algorithm will be efficient and accurate.</w:t>
      </w:r>
    </w:p>
    <w:p w:rsidR="00214C5C" w:rsidRDefault="00214C5C" w:rsidP="00214C5C">
      <w:pPr>
        <w:autoSpaceDE w:val="0"/>
        <w:autoSpaceDN w:val="0"/>
        <w:adjustRightInd w:val="0"/>
        <w:spacing w:after="0" w:line="240" w:lineRule="auto"/>
        <w:rPr>
          <w:rFonts w:ascii="Calibri" w:hAnsi="Calibri" w:cs="Calibri"/>
          <w:sz w:val="48"/>
          <w:szCs w:val="48"/>
        </w:rPr>
      </w:pPr>
    </w:p>
    <w:p w:rsidR="00214C5C" w:rsidRPr="0010202D" w:rsidRDefault="005C3863" w:rsidP="00214C5C">
      <w:pPr>
        <w:rPr>
          <w:rFonts w:eastAsia="Times New Roman" w:cstheme="minorHAnsi"/>
          <w:b/>
          <w:bCs/>
          <w:sz w:val="24"/>
          <w:szCs w:val="24"/>
        </w:rPr>
      </w:pPr>
      <w:r>
        <w:rPr>
          <w:rFonts w:eastAsia="Times New Roman" w:cstheme="minorHAnsi"/>
          <w:b/>
          <w:bCs/>
          <w:sz w:val="24"/>
          <w:szCs w:val="24"/>
        </w:rPr>
        <w:t xml:space="preserve">3.1 </w:t>
      </w:r>
      <w:r w:rsidR="00214C5C" w:rsidRPr="0010202D">
        <w:rPr>
          <w:rFonts w:eastAsia="Times New Roman" w:cstheme="minorHAnsi"/>
          <w:b/>
          <w:bCs/>
          <w:sz w:val="24"/>
          <w:szCs w:val="24"/>
        </w:rPr>
        <w:t>Data source:</w:t>
      </w:r>
    </w:p>
    <w:p w:rsidR="00214C5C" w:rsidRPr="000F0B61" w:rsidRDefault="00214C5C" w:rsidP="00214C5C">
      <w:pPr>
        <w:rPr>
          <w:sz w:val="24"/>
          <w:szCs w:val="24"/>
        </w:rPr>
      </w:pPr>
      <w:r w:rsidRPr="000F0B61">
        <w:rPr>
          <w:sz w:val="24"/>
          <w:szCs w:val="24"/>
        </w:rPr>
        <w:t>This dataset contains data on all Real Property parcels that have sold since 2013 in Allegheny County, PA.</w:t>
      </w:r>
    </w:p>
    <w:p w:rsidR="00214C5C" w:rsidRDefault="00214C5C" w:rsidP="00214C5C">
      <w:pPr>
        <w:rPr>
          <w:sz w:val="24"/>
          <w:szCs w:val="24"/>
        </w:rPr>
      </w:pPr>
      <w:r w:rsidRPr="000F0B61">
        <w:rPr>
          <w:sz w:val="24"/>
          <w:szCs w:val="24"/>
        </w:rPr>
        <w:t>Allegheny County (Pennsylvania) and the City of Pittsburgh both publish their data through the Western Pennsylvania Regional Data Center. The Western Pennsylvania Regional Data Center supports key community initiatives by making public information easier to find and use. The Data Center maintains Allegheny County and the City of Pittsburgh’s open data portal, and provides a number of services to data publishers and users. The Data Center also hosts datasets from these and other public sector agencies, academic institutions, and non-profit organizations. The Data Center is managed by the University of Pittsburgh’s Center for Social and Urban Research, and is a partnership of the University, Allegheny County and the City of Pittsburgh.</w:t>
      </w:r>
    </w:p>
    <w:p w:rsidR="00214C5C" w:rsidRDefault="00DB2B24" w:rsidP="00214C5C">
      <w:pPr>
        <w:rPr>
          <w:rFonts w:eastAsia="Times New Roman" w:cstheme="minorHAnsi"/>
          <w:sz w:val="24"/>
          <w:szCs w:val="24"/>
        </w:rPr>
      </w:pPr>
      <w:hyperlink r:id="rId6" w:history="1">
        <w:r w:rsidR="00214C5C" w:rsidRPr="008807E4">
          <w:rPr>
            <w:rStyle w:val="Hyperlink"/>
            <w:rFonts w:eastAsia="Times New Roman" w:cstheme="minorHAnsi"/>
            <w:sz w:val="24"/>
            <w:szCs w:val="24"/>
          </w:rPr>
          <w:t>https://catalog.data.gov/dataset/allegheny-county-property-sale-transactions</w:t>
        </w:r>
      </w:hyperlink>
    </w:p>
    <w:p w:rsidR="00214C5C" w:rsidRDefault="00214C5C" w:rsidP="00214C5C">
      <w:pPr>
        <w:rPr>
          <w:rFonts w:eastAsia="Times New Roman" w:cstheme="minorHAnsi"/>
          <w:sz w:val="24"/>
          <w:szCs w:val="24"/>
        </w:rPr>
      </w:pPr>
    </w:p>
    <w:p w:rsidR="00214C5C" w:rsidRPr="000F0B61" w:rsidRDefault="00214C5C" w:rsidP="00214C5C">
      <w:pPr>
        <w:rPr>
          <w:rFonts w:eastAsia="Times New Roman" w:cstheme="minorHAnsi"/>
          <w:sz w:val="24"/>
          <w:szCs w:val="24"/>
        </w:rPr>
      </w:pPr>
      <w:r>
        <w:rPr>
          <w:rFonts w:eastAsia="Times New Roman" w:cstheme="minorHAnsi"/>
          <w:sz w:val="24"/>
          <w:szCs w:val="24"/>
        </w:rPr>
        <w:t>Download link:</w:t>
      </w:r>
    </w:p>
    <w:p w:rsidR="00214C5C" w:rsidRDefault="00DB2B24" w:rsidP="00214C5C">
      <w:pPr>
        <w:rPr>
          <w:rFonts w:eastAsia="Times New Roman" w:cstheme="minorHAnsi"/>
          <w:sz w:val="24"/>
          <w:szCs w:val="24"/>
        </w:rPr>
      </w:pPr>
      <w:hyperlink r:id="rId7" w:history="1">
        <w:r w:rsidR="00214C5C" w:rsidRPr="00522E9A">
          <w:rPr>
            <w:rStyle w:val="Hyperlink"/>
            <w:rFonts w:eastAsia="Times New Roman" w:cstheme="minorHAnsi"/>
            <w:sz w:val="24"/>
            <w:szCs w:val="24"/>
          </w:rPr>
          <w:t>https://catalog.data.gov/dataset/allegheny-county-property-sale transactions/resource/5a6688a2-d307-44a7-9bac-82af2f2b0509</w:t>
        </w:r>
      </w:hyperlink>
    </w:p>
    <w:p w:rsidR="00751932" w:rsidRPr="00751932" w:rsidRDefault="005C3863" w:rsidP="00EC0C8B">
      <w:pPr>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 xml:space="preserve">3.2 </w:t>
      </w:r>
      <w:r w:rsidR="00751932" w:rsidRPr="00751932">
        <w:rPr>
          <w:rFonts w:eastAsia="Times New Roman" w:cstheme="minorHAnsi"/>
          <w:b/>
          <w:bCs/>
          <w:sz w:val="24"/>
          <w:szCs w:val="24"/>
        </w:rPr>
        <w:t>Descript</w:t>
      </w:r>
      <w:r w:rsidR="00751932">
        <w:rPr>
          <w:rFonts w:eastAsia="Times New Roman" w:cstheme="minorHAnsi"/>
          <w:b/>
          <w:bCs/>
          <w:sz w:val="24"/>
          <w:szCs w:val="24"/>
        </w:rPr>
        <w:t>ion of variables in the dataset</w:t>
      </w:r>
    </w:p>
    <w:p w:rsidR="00EC0C8B" w:rsidRDefault="00444145" w:rsidP="00EC0C8B">
      <w:pPr>
        <w:spacing w:before="100" w:beforeAutospacing="1" w:after="100" w:afterAutospacing="1" w:line="240" w:lineRule="auto"/>
      </w:pPr>
      <w:r>
        <w:t>Data contains 24 house features plus the price and the id columns, along with 307K observations. Below the Table describes the variables in the data set</w:t>
      </w:r>
    </w:p>
    <w:p w:rsidR="00164E43" w:rsidRDefault="00164E43" w:rsidP="00EC0C8B">
      <w:pPr>
        <w:spacing w:before="100" w:beforeAutospacing="1" w:after="100" w:afterAutospacing="1" w:line="240" w:lineRule="auto"/>
        <w:rPr>
          <w:sz w:val="24"/>
          <w:szCs w:val="24"/>
        </w:rPr>
      </w:pPr>
    </w:p>
    <w:p w:rsidR="00164E43" w:rsidRPr="00BC5D27" w:rsidRDefault="00164E43" w:rsidP="00EC0C8B">
      <w:pPr>
        <w:spacing w:before="100" w:beforeAutospacing="1" w:after="100" w:afterAutospacing="1" w:line="240" w:lineRule="auto"/>
        <w:rPr>
          <w:sz w:val="24"/>
          <w:szCs w:val="24"/>
        </w:rPr>
      </w:pPr>
    </w:p>
    <w:tbl>
      <w:tblPr>
        <w:tblW w:w="11160" w:type="dxa"/>
        <w:tblInd w:w="-905" w:type="dxa"/>
        <w:tblLook w:val="04A0" w:firstRow="1" w:lastRow="0" w:firstColumn="1" w:lastColumn="0" w:noHBand="0" w:noVBand="1"/>
      </w:tblPr>
      <w:tblGrid>
        <w:gridCol w:w="2884"/>
        <w:gridCol w:w="2317"/>
        <w:gridCol w:w="2016"/>
        <w:gridCol w:w="3943"/>
      </w:tblGrid>
      <w:tr w:rsidR="00467057" w:rsidRPr="00467057" w:rsidTr="00AE04C5">
        <w:trPr>
          <w:trHeight w:val="600"/>
        </w:trPr>
        <w:tc>
          <w:tcPr>
            <w:tcW w:w="2880" w:type="dxa"/>
            <w:tcBorders>
              <w:top w:val="single" w:sz="4" w:space="0" w:color="auto"/>
              <w:left w:val="single" w:sz="4" w:space="0" w:color="auto"/>
              <w:bottom w:val="single" w:sz="4" w:space="0" w:color="auto"/>
              <w:right w:val="single" w:sz="4" w:space="0" w:color="auto"/>
            </w:tcBorders>
            <w:shd w:val="clear" w:color="000000" w:fill="BDD7EE"/>
            <w:vAlign w:val="bottom"/>
            <w:hideMark/>
          </w:tcPr>
          <w:p w:rsidR="00467057" w:rsidRPr="00467057" w:rsidRDefault="00467057" w:rsidP="00467057">
            <w:pPr>
              <w:spacing w:after="0" w:line="240" w:lineRule="auto"/>
              <w:jc w:val="center"/>
              <w:rPr>
                <w:rFonts w:ascii="Calibri" w:eastAsia="Times New Roman" w:hAnsi="Calibri" w:cs="Calibri"/>
                <w:b/>
                <w:bCs/>
                <w:color w:val="000000"/>
              </w:rPr>
            </w:pPr>
            <w:r w:rsidRPr="00467057">
              <w:rPr>
                <w:rFonts w:ascii="Calibri" w:eastAsia="Times New Roman" w:hAnsi="Calibri" w:cs="Calibri"/>
                <w:b/>
                <w:bCs/>
                <w:color w:val="000000"/>
              </w:rPr>
              <w:t>Field Name</w:t>
            </w:r>
          </w:p>
        </w:tc>
        <w:tc>
          <w:tcPr>
            <w:tcW w:w="2318" w:type="dxa"/>
            <w:tcBorders>
              <w:top w:val="single" w:sz="4" w:space="0" w:color="auto"/>
              <w:left w:val="nil"/>
              <w:bottom w:val="single" w:sz="4" w:space="0" w:color="auto"/>
              <w:right w:val="single" w:sz="4" w:space="0" w:color="auto"/>
            </w:tcBorders>
            <w:shd w:val="clear" w:color="000000" w:fill="BDD7EE"/>
            <w:vAlign w:val="bottom"/>
            <w:hideMark/>
          </w:tcPr>
          <w:p w:rsidR="00467057" w:rsidRPr="00467057" w:rsidRDefault="00467057" w:rsidP="00467057">
            <w:pPr>
              <w:spacing w:after="0" w:line="240" w:lineRule="auto"/>
              <w:jc w:val="center"/>
              <w:rPr>
                <w:rFonts w:ascii="Calibri" w:eastAsia="Times New Roman" w:hAnsi="Calibri" w:cs="Calibri"/>
                <w:b/>
                <w:bCs/>
                <w:color w:val="000000"/>
              </w:rPr>
            </w:pPr>
            <w:r w:rsidRPr="00467057">
              <w:rPr>
                <w:rFonts w:ascii="Calibri" w:eastAsia="Times New Roman" w:hAnsi="Calibri" w:cs="Calibri"/>
                <w:b/>
                <w:bCs/>
                <w:color w:val="000000"/>
              </w:rPr>
              <w:t>Field Description</w:t>
            </w:r>
          </w:p>
        </w:tc>
        <w:tc>
          <w:tcPr>
            <w:tcW w:w="2016" w:type="dxa"/>
            <w:tcBorders>
              <w:top w:val="single" w:sz="4" w:space="0" w:color="auto"/>
              <w:left w:val="nil"/>
              <w:bottom w:val="single" w:sz="4" w:space="0" w:color="auto"/>
              <w:right w:val="single" w:sz="4" w:space="0" w:color="auto"/>
            </w:tcBorders>
            <w:shd w:val="clear" w:color="000000" w:fill="BDD7EE"/>
            <w:vAlign w:val="bottom"/>
            <w:hideMark/>
          </w:tcPr>
          <w:p w:rsidR="00467057" w:rsidRPr="00467057" w:rsidRDefault="00467057" w:rsidP="00467057">
            <w:pPr>
              <w:spacing w:after="0" w:line="240" w:lineRule="auto"/>
              <w:jc w:val="center"/>
              <w:rPr>
                <w:rFonts w:ascii="Calibri" w:eastAsia="Times New Roman" w:hAnsi="Calibri" w:cs="Calibri"/>
                <w:b/>
                <w:bCs/>
                <w:color w:val="000000"/>
              </w:rPr>
            </w:pPr>
            <w:r w:rsidRPr="00467057">
              <w:rPr>
                <w:rFonts w:ascii="Calibri" w:eastAsia="Times New Roman" w:hAnsi="Calibri" w:cs="Calibri"/>
                <w:b/>
                <w:bCs/>
                <w:color w:val="000000"/>
              </w:rPr>
              <w:t>Example</w:t>
            </w:r>
          </w:p>
        </w:tc>
        <w:tc>
          <w:tcPr>
            <w:tcW w:w="3946" w:type="dxa"/>
            <w:tcBorders>
              <w:top w:val="single" w:sz="4" w:space="0" w:color="auto"/>
              <w:left w:val="nil"/>
              <w:bottom w:val="single" w:sz="4" w:space="0" w:color="auto"/>
              <w:right w:val="single" w:sz="4" w:space="0" w:color="auto"/>
            </w:tcBorders>
            <w:shd w:val="clear" w:color="000000" w:fill="BDD7EE"/>
            <w:vAlign w:val="bottom"/>
            <w:hideMark/>
          </w:tcPr>
          <w:p w:rsidR="00467057" w:rsidRPr="00467057" w:rsidRDefault="00467057" w:rsidP="00467057">
            <w:pPr>
              <w:spacing w:after="0" w:line="240" w:lineRule="auto"/>
              <w:jc w:val="center"/>
              <w:rPr>
                <w:rFonts w:ascii="Calibri" w:eastAsia="Times New Roman" w:hAnsi="Calibri" w:cs="Calibri"/>
                <w:b/>
                <w:bCs/>
                <w:color w:val="000000"/>
              </w:rPr>
            </w:pPr>
            <w:r w:rsidRPr="00467057">
              <w:rPr>
                <w:rFonts w:ascii="Calibri" w:eastAsia="Times New Roman" w:hAnsi="Calibri" w:cs="Calibri"/>
                <w:b/>
                <w:bCs/>
                <w:color w:val="000000"/>
              </w:rPr>
              <w:t>Additional Data Details</w:t>
            </w:r>
          </w:p>
        </w:tc>
      </w:tr>
      <w:tr w:rsidR="00467057" w:rsidRPr="00467057" w:rsidTr="00AE04C5">
        <w:trPr>
          <w:trHeight w:val="548"/>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PARID</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Parcel Identification Number</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0030A00190000000</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A 16 character unique identifier for the parcel.</w:t>
            </w:r>
          </w:p>
        </w:tc>
      </w:tr>
      <w:tr w:rsidR="00467057" w:rsidRPr="00467057" w:rsidTr="00AE04C5">
        <w:trPr>
          <w:trHeight w:val="62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PROPERTYHOUSENUM</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 Location House Number</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3016</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AE04C5" w:rsidP="00467057">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House Number for the </w:t>
            </w:r>
            <w:r w:rsidR="00467057" w:rsidRPr="00467057">
              <w:rPr>
                <w:rFonts w:ascii="Calibri" w:eastAsia="Times New Roman" w:hAnsi="Calibri" w:cs="Calibri"/>
                <w:color w:val="000000"/>
              </w:rPr>
              <w:t>physical location of property; may be zero or blank.</w:t>
            </w:r>
          </w:p>
        </w:tc>
      </w:tr>
      <w:tr w:rsidR="00467057" w:rsidRPr="00467057" w:rsidTr="00AE04C5">
        <w:trPr>
          <w:trHeight w:val="89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PROPERTYFRACTION</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 Location House Number Fraction</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43832</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Continued Ho</w:t>
            </w:r>
            <w:r w:rsidR="00AE04C5">
              <w:rPr>
                <w:rFonts w:ascii="Calibri" w:eastAsia="Times New Roman" w:hAnsi="Calibri" w:cs="Calibri"/>
                <w:color w:val="000000"/>
              </w:rPr>
              <w:t xml:space="preserve">use Number information for the </w:t>
            </w:r>
            <w:r w:rsidRPr="00467057">
              <w:rPr>
                <w:rFonts w:ascii="Calibri" w:eastAsia="Times New Roman" w:hAnsi="Calibri" w:cs="Calibri"/>
                <w:color w:val="000000"/>
              </w:rPr>
              <w:t xml:space="preserve">physical location of property; such as 1/2, the house number ending range, or a letter. </w:t>
            </w:r>
          </w:p>
        </w:tc>
      </w:tr>
      <w:tr w:rsidR="00467057" w:rsidRPr="00467057" w:rsidTr="00AE04C5">
        <w:trPr>
          <w:trHeight w:val="53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PROPERTYADDRESSDIR</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 Location Street Directional</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(e.g.  N, S, etc….)</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Directional indicator of the street name for the physical location of the property.</w:t>
            </w:r>
          </w:p>
        </w:tc>
      </w:tr>
      <w:tr w:rsidR="00467057" w:rsidRPr="00467057" w:rsidTr="00AE04C5">
        <w:trPr>
          <w:trHeight w:val="602"/>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PROPERTYADDRESSSTREET</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 Location Street Name</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HARCUM</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Street name for the physical location of the property.</w:t>
            </w:r>
          </w:p>
        </w:tc>
      </w:tr>
      <w:tr w:rsidR="00467057" w:rsidRPr="00467057" w:rsidTr="00AE04C5">
        <w:trPr>
          <w:trHeight w:val="638"/>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PROPERTYADDRESSSUF</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 Location Street Type</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WAY</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Suffix of the street name for the physical location of the property.</w:t>
            </w:r>
          </w:p>
        </w:tc>
      </w:tr>
      <w:tr w:rsidR="00467057" w:rsidRPr="00467057" w:rsidTr="00AE04C5">
        <w:trPr>
          <w:trHeight w:val="512"/>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PROPERTYADDRESSUNITDESC</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 Location Unit Description</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w:t>
            </w:r>
            <w:proofErr w:type="gramStart"/>
            <w:r w:rsidRPr="00467057">
              <w:rPr>
                <w:rFonts w:ascii="Calibri" w:eastAsia="Times New Roman" w:hAnsi="Calibri" w:cs="Calibri"/>
                <w:color w:val="000000"/>
              </w:rPr>
              <w:t>e.g</w:t>
            </w:r>
            <w:proofErr w:type="gramEnd"/>
            <w:r w:rsidRPr="00467057">
              <w:rPr>
                <w:rFonts w:ascii="Calibri" w:eastAsia="Times New Roman" w:hAnsi="Calibri" w:cs="Calibri"/>
                <w:color w:val="000000"/>
              </w:rPr>
              <w:t>. UNIT, APT, STE, BLDG, etc…)</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Unit description for the physical location of the property.</w:t>
            </w:r>
          </w:p>
        </w:tc>
      </w:tr>
      <w:tr w:rsidR="00467057" w:rsidRPr="00467057" w:rsidTr="00AE04C5">
        <w:trPr>
          <w:trHeight w:val="512"/>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PROPERTYUNITNO</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 Location Unit Number</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(e.g. 1, 3C</w:t>
            </w:r>
            <w:proofErr w:type="gramStart"/>
            <w:r w:rsidRPr="00467057">
              <w:rPr>
                <w:rFonts w:ascii="Calibri" w:eastAsia="Times New Roman" w:hAnsi="Calibri" w:cs="Calibri"/>
                <w:color w:val="000000"/>
              </w:rPr>
              <w:t>,  115A</w:t>
            </w:r>
            <w:proofErr w:type="gramEnd"/>
            <w:r w:rsidRPr="00467057">
              <w:rPr>
                <w:rFonts w:ascii="Calibri" w:eastAsia="Times New Roman" w:hAnsi="Calibri" w:cs="Calibri"/>
                <w:color w:val="000000"/>
              </w:rPr>
              <w:t>, B13, etc….)</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Unit number for the physical location of the property.</w:t>
            </w:r>
          </w:p>
        </w:tc>
      </w:tr>
      <w:tr w:rsidR="00467057" w:rsidRPr="00467057" w:rsidTr="00AE04C5">
        <w:trPr>
          <w:trHeight w:val="593"/>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PROPERTYCITY</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 Location City Name</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PITTSBURGH</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City where the property is physically located.</w:t>
            </w:r>
          </w:p>
        </w:tc>
      </w:tr>
      <w:tr w:rsidR="00467057" w:rsidRPr="00467057" w:rsidTr="00AE04C5">
        <w:trPr>
          <w:trHeight w:val="53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PROPERTYSTATE</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 Location State Name</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PA</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State where the property is physically located.</w:t>
            </w:r>
          </w:p>
        </w:tc>
      </w:tr>
      <w:tr w:rsidR="00467057" w:rsidRPr="00467057" w:rsidTr="00AE04C5">
        <w:trPr>
          <w:trHeight w:val="62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PROPERTYZIP</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Property Location Zip code, first 5 digits</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15203</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Zip Code where the property is physically located.</w:t>
            </w:r>
          </w:p>
        </w:tc>
      </w:tr>
      <w:tr w:rsidR="00467057" w:rsidRPr="00467057" w:rsidTr="00AE04C5">
        <w:trPr>
          <w:trHeight w:val="53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SCHOOLCODE</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School District Code</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47</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School district number</w:t>
            </w:r>
            <w:r w:rsidRPr="00467057">
              <w:rPr>
                <w:rFonts w:ascii="Calibri" w:eastAsia="Times New Roman" w:hAnsi="Calibri" w:cs="Calibri"/>
                <w:color w:val="000000"/>
              </w:rPr>
              <w:br/>
              <w:t>associated with specified parcel.</w:t>
            </w:r>
          </w:p>
        </w:tc>
      </w:tr>
      <w:tr w:rsidR="00467057" w:rsidRPr="00467057" w:rsidTr="00AE04C5">
        <w:trPr>
          <w:trHeight w:val="512"/>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lastRenderedPageBreak/>
              <w:t>SCHOOLDESC</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School District Name</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City Of Pittsburgh</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School district name</w:t>
            </w:r>
            <w:r w:rsidRPr="00467057">
              <w:rPr>
                <w:rFonts w:ascii="Calibri" w:eastAsia="Times New Roman" w:hAnsi="Calibri" w:cs="Calibri"/>
                <w:color w:val="000000"/>
              </w:rPr>
              <w:br/>
              <w:t>associated with specified parcel.</w:t>
            </w:r>
          </w:p>
        </w:tc>
      </w:tr>
      <w:tr w:rsidR="00467057" w:rsidRPr="00467057" w:rsidTr="00AE04C5">
        <w:trPr>
          <w:trHeight w:val="26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MUNICODE</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Municipality Code (Tax District)</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116</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Municipality number</w:t>
            </w:r>
            <w:r w:rsidRPr="00467057">
              <w:rPr>
                <w:rFonts w:ascii="Calibri" w:eastAsia="Times New Roman" w:hAnsi="Calibri" w:cs="Calibri"/>
                <w:color w:val="000000"/>
              </w:rPr>
              <w:br/>
              <w:t>associated with specified parcel.</w:t>
            </w:r>
          </w:p>
        </w:tc>
      </w:tr>
      <w:tr w:rsidR="00467057" w:rsidRPr="00467057" w:rsidTr="00AE04C5">
        <w:trPr>
          <w:trHeight w:val="26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MUNIDESC</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Municipality Name</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16th Ward - PITTSBURGH</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Municipality name</w:t>
            </w:r>
            <w:r w:rsidRPr="00467057">
              <w:rPr>
                <w:rFonts w:ascii="Calibri" w:eastAsia="Times New Roman" w:hAnsi="Calibri" w:cs="Calibri"/>
                <w:color w:val="000000"/>
              </w:rPr>
              <w:br/>
              <w:t>associated with specified parcel.</w:t>
            </w:r>
          </w:p>
        </w:tc>
      </w:tr>
      <w:tr w:rsidR="00467057" w:rsidRPr="00467057" w:rsidTr="00AE04C5">
        <w:trPr>
          <w:trHeight w:val="53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RECORDDATE</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Date Sale was Recorded</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41969</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 xml:space="preserve">Date the sale was recorded </w:t>
            </w:r>
            <w:r w:rsidRPr="00467057">
              <w:rPr>
                <w:rFonts w:ascii="Calibri" w:eastAsia="Times New Roman" w:hAnsi="Calibri" w:cs="Calibri"/>
                <w:color w:val="000000"/>
              </w:rPr>
              <w:br/>
              <w:t>in the Department of Real Estate. Format is mm/</w:t>
            </w:r>
            <w:proofErr w:type="spellStart"/>
            <w:r w:rsidRPr="00467057">
              <w:rPr>
                <w:rFonts w:ascii="Calibri" w:eastAsia="Times New Roman" w:hAnsi="Calibri" w:cs="Calibri"/>
                <w:color w:val="000000"/>
              </w:rPr>
              <w:t>dd</w:t>
            </w:r>
            <w:proofErr w:type="spellEnd"/>
            <w:r w:rsidRPr="00467057">
              <w:rPr>
                <w:rFonts w:ascii="Calibri" w:eastAsia="Times New Roman" w:hAnsi="Calibri" w:cs="Calibri"/>
                <w:color w:val="000000"/>
              </w:rPr>
              <w:t>/</w:t>
            </w:r>
            <w:proofErr w:type="spellStart"/>
            <w:r w:rsidRPr="00467057">
              <w:rPr>
                <w:rFonts w:ascii="Calibri" w:eastAsia="Times New Roman" w:hAnsi="Calibri" w:cs="Calibri"/>
                <w:color w:val="000000"/>
              </w:rPr>
              <w:t>yyyy</w:t>
            </w:r>
            <w:proofErr w:type="spellEnd"/>
            <w:r w:rsidRPr="00467057">
              <w:rPr>
                <w:rFonts w:ascii="Calibri" w:eastAsia="Times New Roman" w:hAnsi="Calibri" w:cs="Calibri"/>
                <w:color w:val="000000"/>
              </w:rPr>
              <w:t>.</w:t>
            </w:r>
          </w:p>
        </w:tc>
      </w:tr>
      <w:tr w:rsidR="00467057" w:rsidRPr="00467057" w:rsidTr="00AE04C5">
        <w:trPr>
          <w:trHeight w:val="7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SALEDATE</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Sale Date</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41947</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Date the sale occurred. Format is mm/</w:t>
            </w:r>
            <w:proofErr w:type="spellStart"/>
            <w:r w:rsidRPr="00467057">
              <w:rPr>
                <w:rFonts w:ascii="Calibri" w:eastAsia="Times New Roman" w:hAnsi="Calibri" w:cs="Calibri"/>
                <w:color w:val="000000"/>
              </w:rPr>
              <w:t>dd</w:t>
            </w:r>
            <w:proofErr w:type="spellEnd"/>
            <w:r w:rsidRPr="00467057">
              <w:rPr>
                <w:rFonts w:ascii="Calibri" w:eastAsia="Times New Roman" w:hAnsi="Calibri" w:cs="Calibri"/>
                <w:color w:val="000000"/>
              </w:rPr>
              <w:t>/</w:t>
            </w:r>
            <w:proofErr w:type="spellStart"/>
            <w:r w:rsidRPr="00467057">
              <w:rPr>
                <w:rFonts w:ascii="Calibri" w:eastAsia="Times New Roman" w:hAnsi="Calibri" w:cs="Calibri"/>
                <w:color w:val="000000"/>
              </w:rPr>
              <w:t>yyyy</w:t>
            </w:r>
            <w:proofErr w:type="spellEnd"/>
            <w:r w:rsidRPr="00467057">
              <w:rPr>
                <w:rFonts w:ascii="Calibri" w:eastAsia="Times New Roman" w:hAnsi="Calibri" w:cs="Calibri"/>
                <w:color w:val="000000"/>
              </w:rPr>
              <w:t>.</w:t>
            </w:r>
          </w:p>
        </w:tc>
      </w:tr>
      <w:tr w:rsidR="00467057" w:rsidRPr="00467057" w:rsidTr="00AE04C5">
        <w:trPr>
          <w:trHeight w:val="44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PRICE</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Sale Price</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35000</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 xml:space="preserve">Amount paid for the sale </w:t>
            </w:r>
            <w:r w:rsidRPr="00467057">
              <w:rPr>
                <w:rFonts w:ascii="Calibri" w:eastAsia="Times New Roman" w:hAnsi="Calibri" w:cs="Calibri"/>
                <w:color w:val="000000"/>
              </w:rPr>
              <w:br/>
              <w:t>(also called consideration).</w:t>
            </w:r>
          </w:p>
        </w:tc>
      </w:tr>
      <w:tr w:rsidR="00467057" w:rsidRPr="00467057" w:rsidTr="00AE04C5">
        <w:trPr>
          <w:trHeight w:val="80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DEEDBOOK</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Deed Book Number</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15811</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 xml:space="preserve">Cross-reference to the physical book number </w:t>
            </w:r>
            <w:r w:rsidRPr="00467057">
              <w:rPr>
                <w:rFonts w:ascii="Calibri" w:eastAsia="Times New Roman" w:hAnsi="Calibri" w:cs="Calibri"/>
                <w:color w:val="000000"/>
              </w:rPr>
              <w:br/>
              <w:t>where the deed is on file</w:t>
            </w:r>
            <w:r w:rsidRPr="00467057">
              <w:rPr>
                <w:rFonts w:ascii="Calibri" w:eastAsia="Times New Roman" w:hAnsi="Calibri" w:cs="Calibri"/>
                <w:color w:val="000000"/>
              </w:rPr>
              <w:br/>
              <w:t>in the Department of Real Estate.</w:t>
            </w:r>
          </w:p>
        </w:tc>
      </w:tr>
      <w:tr w:rsidR="00467057" w:rsidRPr="00467057" w:rsidTr="00AE04C5">
        <w:trPr>
          <w:trHeight w:val="782"/>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DEEDPAGE</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Page Number</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248</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 xml:space="preserve">Page within the specified deed book </w:t>
            </w:r>
            <w:r w:rsidRPr="00467057">
              <w:rPr>
                <w:rFonts w:ascii="Calibri" w:eastAsia="Times New Roman" w:hAnsi="Calibri" w:cs="Calibri"/>
                <w:color w:val="000000"/>
              </w:rPr>
              <w:br/>
              <w:t xml:space="preserve">corresponding to the first page of </w:t>
            </w:r>
            <w:r w:rsidRPr="00467057">
              <w:rPr>
                <w:rFonts w:ascii="Calibri" w:eastAsia="Times New Roman" w:hAnsi="Calibri" w:cs="Calibri"/>
                <w:color w:val="000000"/>
              </w:rPr>
              <w:br/>
              <w:t>this physical deed.</w:t>
            </w:r>
          </w:p>
        </w:tc>
      </w:tr>
      <w:tr w:rsidR="00467057" w:rsidRPr="00467057" w:rsidTr="00AE04C5">
        <w:trPr>
          <w:trHeight w:val="2312"/>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SALECODE</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Sale Validation Code</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AA</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 xml:space="preserve">A subjective categorization code denoting whether or not the sale price was representative of current market value. These categorizations are subject to change as sales are reviewed by the Office of Property Assessments or during a reassessment. See further explanation in the "Sale Validation Codes Details" resource.  </w:t>
            </w:r>
          </w:p>
        </w:tc>
      </w:tr>
      <w:tr w:rsidR="00467057" w:rsidRPr="00467057" w:rsidTr="00AE04C5">
        <w:trPr>
          <w:trHeight w:val="70"/>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SALEDESC</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Sale Validation Code Description</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SALE NOT ANALYZED</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 xml:space="preserve">A description of the code denoting whether or not the sale price was representative of current market value. These categorizations are subject to change as sales are reviewed by the Office of Property Assessments or during a reassessment. See further explanation in the "Sale Validation Codes Details" resource.  </w:t>
            </w:r>
          </w:p>
        </w:tc>
      </w:tr>
      <w:tr w:rsidR="00467057" w:rsidRPr="00467057" w:rsidTr="00AE04C5">
        <w:trPr>
          <w:trHeight w:val="467"/>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INSTRTYP</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Instrument Type</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SD</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A code describing the type of document used to record the real property transfer.</w:t>
            </w:r>
          </w:p>
        </w:tc>
      </w:tr>
      <w:tr w:rsidR="00467057" w:rsidRPr="00467057" w:rsidTr="00AE04C5">
        <w:trPr>
          <w:trHeight w:val="395"/>
        </w:trPr>
        <w:tc>
          <w:tcPr>
            <w:tcW w:w="2880" w:type="dxa"/>
            <w:tcBorders>
              <w:top w:val="nil"/>
              <w:left w:val="single" w:sz="4" w:space="0" w:color="auto"/>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INSTRTYPDESC</w:t>
            </w:r>
          </w:p>
        </w:tc>
        <w:tc>
          <w:tcPr>
            <w:tcW w:w="2318"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Instrument Description</w:t>
            </w:r>
          </w:p>
        </w:tc>
        <w:tc>
          <w:tcPr>
            <w:tcW w:w="201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Sheriffs Deed</w:t>
            </w:r>
          </w:p>
        </w:tc>
        <w:tc>
          <w:tcPr>
            <w:tcW w:w="3946" w:type="dxa"/>
            <w:tcBorders>
              <w:top w:val="nil"/>
              <w:left w:val="nil"/>
              <w:bottom w:val="single" w:sz="4" w:space="0" w:color="auto"/>
              <w:right w:val="single" w:sz="4" w:space="0" w:color="auto"/>
            </w:tcBorders>
            <w:shd w:val="clear" w:color="auto" w:fill="auto"/>
            <w:vAlign w:val="bottom"/>
            <w:hideMark/>
          </w:tcPr>
          <w:p w:rsidR="00467057" w:rsidRPr="00467057" w:rsidRDefault="00467057" w:rsidP="00467057">
            <w:pPr>
              <w:spacing w:after="0" w:line="240" w:lineRule="auto"/>
              <w:jc w:val="center"/>
              <w:rPr>
                <w:rFonts w:ascii="Calibri" w:eastAsia="Times New Roman" w:hAnsi="Calibri" w:cs="Calibri"/>
                <w:color w:val="000000"/>
              </w:rPr>
            </w:pPr>
            <w:r w:rsidRPr="00467057">
              <w:rPr>
                <w:rFonts w:ascii="Calibri" w:eastAsia="Times New Roman" w:hAnsi="Calibri" w:cs="Calibri"/>
                <w:color w:val="000000"/>
              </w:rPr>
              <w:t>A description of the type of document used to record the real property transfer.</w:t>
            </w:r>
          </w:p>
        </w:tc>
      </w:tr>
    </w:tbl>
    <w:p w:rsidR="00E44591" w:rsidRDefault="00E44591" w:rsidP="00E44591">
      <w:pPr>
        <w:autoSpaceDE w:val="0"/>
        <w:autoSpaceDN w:val="0"/>
        <w:adjustRightInd w:val="0"/>
        <w:spacing w:after="0" w:line="240" w:lineRule="auto"/>
        <w:rPr>
          <w:rFonts w:ascii="Calibri" w:hAnsi="Calibri" w:cs="Calibri"/>
          <w:sz w:val="48"/>
          <w:szCs w:val="48"/>
        </w:rPr>
      </w:pPr>
    </w:p>
    <w:p w:rsidR="00E4522E" w:rsidRDefault="00E4522E" w:rsidP="00E44591">
      <w:pPr>
        <w:autoSpaceDE w:val="0"/>
        <w:autoSpaceDN w:val="0"/>
        <w:adjustRightInd w:val="0"/>
        <w:spacing w:after="0" w:line="240" w:lineRule="auto"/>
        <w:rPr>
          <w:rFonts w:ascii="Calibri" w:hAnsi="Calibri" w:cs="Calibri"/>
          <w:sz w:val="48"/>
          <w:szCs w:val="48"/>
        </w:rPr>
      </w:pPr>
    </w:p>
    <w:p w:rsidR="008F5F2C" w:rsidRDefault="00634D5D" w:rsidP="008F5F2C">
      <w:pPr>
        <w:autoSpaceDE w:val="0"/>
        <w:autoSpaceDN w:val="0"/>
        <w:adjustRightInd w:val="0"/>
        <w:spacing w:after="0" w:line="240" w:lineRule="auto"/>
        <w:rPr>
          <w:rFonts w:ascii="Calibri" w:hAnsi="Calibri" w:cs="Calibri"/>
          <w:sz w:val="48"/>
          <w:szCs w:val="48"/>
        </w:rPr>
      </w:pPr>
      <w:r>
        <w:rPr>
          <w:rFonts w:ascii="Calibri" w:hAnsi="Calibri" w:cs="Calibri"/>
          <w:sz w:val="48"/>
          <w:szCs w:val="48"/>
        </w:rPr>
        <w:lastRenderedPageBreak/>
        <w:t>4</w:t>
      </w:r>
      <w:r w:rsidR="009922CB">
        <w:rPr>
          <w:rFonts w:ascii="Calibri" w:hAnsi="Calibri" w:cs="Calibri"/>
          <w:sz w:val="48"/>
          <w:szCs w:val="48"/>
        </w:rPr>
        <w:t xml:space="preserve">. </w:t>
      </w:r>
      <w:r w:rsidR="008F5F2C">
        <w:rPr>
          <w:rFonts w:ascii="Calibri" w:hAnsi="Calibri" w:cs="Calibri"/>
          <w:sz w:val="48"/>
          <w:szCs w:val="48"/>
        </w:rPr>
        <w:t>Data Preparation</w:t>
      </w:r>
    </w:p>
    <w:p w:rsidR="00D7592F" w:rsidRDefault="00D7592F" w:rsidP="008F5F2C">
      <w:pPr>
        <w:autoSpaceDE w:val="0"/>
        <w:autoSpaceDN w:val="0"/>
        <w:adjustRightInd w:val="0"/>
        <w:spacing w:after="0" w:line="240" w:lineRule="auto"/>
        <w:rPr>
          <w:rFonts w:ascii="URWPalladioL-Bold" w:hAnsi="URWPalladioL-Bold" w:cs="URWPalladioL-Bold"/>
          <w:b/>
          <w:bCs/>
          <w:sz w:val="24"/>
          <w:szCs w:val="24"/>
        </w:rPr>
      </w:pPr>
    </w:p>
    <w:p w:rsidR="008F5F2C" w:rsidRDefault="00634D5D" w:rsidP="008F5F2C">
      <w:pPr>
        <w:autoSpaceDE w:val="0"/>
        <w:autoSpaceDN w:val="0"/>
        <w:adjustRightInd w:val="0"/>
        <w:spacing w:after="0" w:line="240" w:lineRule="auto"/>
        <w:rPr>
          <w:rFonts w:ascii="URWPalladioL-Bold" w:hAnsi="URWPalladioL-Bold" w:cs="URWPalladioL-Bold"/>
          <w:b/>
          <w:bCs/>
          <w:sz w:val="24"/>
          <w:szCs w:val="24"/>
        </w:rPr>
      </w:pPr>
      <w:r>
        <w:rPr>
          <w:rFonts w:ascii="URWPalladioL-Bold" w:hAnsi="URWPalladioL-Bold" w:cs="URWPalladioL-Bold"/>
          <w:b/>
          <w:bCs/>
          <w:sz w:val="24"/>
          <w:szCs w:val="24"/>
        </w:rPr>
        <w:t>4</w:t>
      </w:r>
      <w:r w:rsidR="009922CB">
        <w:rPr>
          <w:rFonts w:ascii="URWPalladioL-Bold" w:hAnsi="URWPalladioL-Bold" w:cs="URWPalladioL-Bold"/>
          <w:b/>
          <w:bCs/>
          <w:sz w:val="24"/>
          <w:szCs w:val="24"/>
        </w:rPr>
        <w:t>.1</w:t>
      </w:r>
      <w:r w:rsidR="00D7592F">
        <w:rPr>
          <w:rFonts w:ascii="URWPalladioL-Bold" w:hAnsi="URWPalladioL-Bold" w:cs="URWPalladioL-Bold"/>
          <w:b/>
          <w:bCs/>
          <w:sz w:val="24"/>
          <w:szCs w:val="24"/>
        </w:rPr>
        <w:t xml:space="preserve"> Reading the Dataset</w:t>
      </w:r>
    </w:p>
    <w:p w:rsidR="008124B7" w:rsidRDefault="008124B7" w:rsidP="008F5F2C">
      <w:pPr>
        <w:autoSpaceDE w:val="0"/>
        <w:autoSpaceDN w:val="0"/>
        <w:adjustRightInd w:val="0"/>
        <w:spacing w:after="0" w:line="240" w:lineRule="auto"/>
        <w:rPr>
          <w:rFonts w:ascii="URWPalladioL-Bold" w:hAnsi="URWPalladioL-Bold" w:cs="URWPalladioL-Bold"/>
          <w:b/>
          <w:bCs/>
          <w:sz w:val="24"/>
          <w:szCs w:val="24"/>
        </w:rPr>
      </w:pPr>
    </w:p>
    <w:p w:rsidR="008124B7" w:rsidRDefault="008124B7" w:rsidP="008F5F2C">
      <w:pPr>
        <w:autoSpaceDE w:val="0"/>
        <w:autoSpaceDN w:val="0"/>
        <w:adjustRightInd w:val="0"/>
        <w:spacing w:after="0" w:line="240" w:lineRule="auto"/>
        <w:rPr>
          <w:rFonts w:ascii="URWPalladioL-Bold" w:hAnsi="URWPalladioL-Bold" w:cs="URWPalladioL-Bold"/>
          <w:b/>
          <w:bCs/>
          <w:sz w:val="24"/>
          <w:szCs w:val="24"/>
        </w:rPr>
      </w:pPr>
      <w:proofErr w:type="spellStart"/>
      <w:r>
        <w:rPr>
          <w:rFonts w:ascii="URWPalladioL-Bold" w:hAnsi="URWPalladioL-Bold" w:cs="URWPalladioL-Bold"/>
          <w:b/>
          <w:bCs/>
          <w:sz w:val="24"/>
          <w:szCs w:val="24"/>
        </w:rPr>
        <w:t>Mongodb</w:t>
      </w:r>
      <w:proofErr w:type="spellEnd"/>
      <w:r>
        <w:rPr>
          <w:rFonts w:ascii="URWPalladioL-Bold" w:hAnsi="URWPalladioL-Bold" w:cs="URWPalladioL-Bold"/>
          <w:b/>
          <w:bCs/>
          <w:sz w:val="24"/>
          <w:szCs w:val="24"/>
        </w:rPr>
        <w:t xml:space="preserve"> installation and </w:t>
      </w:r>
      <w:proofErr w:type="spellStart"/>
      <w:r>
        <w:rPr>
          <w:rFonts w:ascii="URWPalladioL-Bold" w:hAnsi="URWPalladioL-Bold" w:cs="URWPalladioL-Bold"/>
          <w:b/>
          <w:bCs/>
          <w:sz w:val="24"/>
          <w:szCs w:val="24"/>
        </w:rPr>
        <w:t>dataload</w:t>
      </w:r>
      <w:proofErr w:type="spellEnd"/>
    </w:p>
    <w:p w:rsidR="005D6325" w:rsidRDefault="005D6325" w:rsidP="008F5F2C">
      <w:pPr>
        <w:autoSpaceDE w:val="0"/>
        <w:autoSpaceDN w:val="0"/>
        <w:adjustRightInd w:val="0"/>
        <w:spacing w:after="0" w:line="240" w:lineRule="auto"/>
        <w:rPr>
          <w:rFonts w:ascii="URWPalladioL-Bold" w:hAnsi="URWPalladioL-Bold" w:cs="URWPalladioL-Bold"/>
          <w:b/>
          <w:bCs/>
          <w:sz w:val="24"/>
          <w:szCs w:val="24"/>
        </w:rPr>
      </w:pPr>
    </w:p>
    <w:p w:rsidR="00D106D4" w:rsidRPr="007039E2" w:rsidRDefault="007039E2" w:rsidP="00D106D4">
      <w:pPr>
        <w:autoSpaceDE w:val="0"/>
        <w:autoSpaceDN w:val="0"/>
        <w:adjustRightInd w:val="0"/>
        <w:spacing w:after="0" w:line="240" w:lineRule="auto"/>
        <w:rPr>
          <w:rFonts w:ascii="URWPalladioL-Bold" w:hAnsi="URWPalladioL-Bold" w:cs="URWPalladioL-Bold"/>
          <w:b/>
          <w:bCs/>
          <w:sz w:val="24"/>
          <w:szCs w:val="24"/>
        </w:rPr>
      </w:pPr>
      <w:r w:rsidRPr="007039E2">
        <w:rPr>
          <w:rFonts w:ascii="URWPalladioL-Bold" w:hAnsi="URWPalladioL-Bold" w:cs="URWPalladioL-Bold"/>
          <w:b/>
          <w:bCs/>
          <w:sz w:val="24"/>
          <w:szCs w:val="24"/>
        </w:rPr>
        <w:t>Read from Database source (</w:t>
      </w:r>
      <w:proofErr w:type="spellStart"/>
      <w:r w:rsidRPr="007039E2">
        <w:rPr>
          <w:rFonts w:ascii="URWPalladioL-Bold" w:hAnsi="URWPalladioL-Bold" w:cs="URWPalladioL-Bold"/>
          <w:b/>
          <w:bCs/>
          <w:sz w:val="24"/>
          <w:szCs w:val="24"/>
        </w:rPr>
        <w:t>Mongodb</w:t>
      </w:r>
      <w:proofErr w:type="spellEnd"/>
      <w:r w:rsidRPr="007039E2">
        <w:rPr>
          <w:rFonts w:ascii="URWPalladioL-Bold" w:hAnsi="URWPalladioL-Bold" w:cs="URWPalladioL-Bold"/>
          <w:b/>
          <w:bCs/>
          <w:sz w:val="24"/>
          <w:szCs w:val="24"/>
        </w:rPr>
        <w:t>)</w:t>
      </w:r>
    </w:p>
    <w:p w:rsidR="007039E2" w:rsidRDefault="007039E2" w:rsidP="00D106D4">
      <w:pPr>
        <w:autoSpaceDE w:val="0"/>
        <w:autoSpaceDN w:val="0"/>
        <w:adjustRightInd w:val="0"/>
        <w:spacing w:after="0" w:line="240" w:lineRule="auto"/>
        <w:rPr>
          <w:rFonts w:ascii="URWPalladioL-Roma" w:hAnsi="URWPalladioL-Roma" w:cs="URWPalladioL-Roma"/>
          <w:color w:val="000000"/>
        </w:rPr>
      </w:pPr>
    </w:p>
    <w:p w:rsidR="007039E2" w:rsidRDefault="007039E2" w:rsidP="00D106D4">
      <w:pPr>
        <w:autoSpaceDE w:val="0"/>
        <w:autoSpaceDN w:val="0"/>
        <w:adjustRightInd w:val="0"/>
        <w:spacing w:after="0" w:line="240" w:lineRule="auto"/>
        <w:rPr>
          <w:sz w:val="24"/>
          <w:szCs w:val="24"/>
        </w:rPr>
      </w:pPr>
      <w:r w:rsidRPr="007039E2">
        <w:rPr>
          <w:sz w:val="24"/>
          <w:szCs w:val="24"/>
        </w:rPr>
        <w:t>MongoDB is an open-source document database and leading NoSQL database. MongoDB is written in C++.</w:t>
      </w:r>
      <w:r w:rsidR="00B04484">
        <w:rPr>
          <w:sz w:val="24"/>
          <w:szCs w:val="24"/>
        </w:rPr>
        <w:t xml:space="preserve"> </w:t>
      </w:r>
      <w:r w:rsidR="00B04484" w:rsidRPr="00B04484">
        <w:rPr>
          <w:sz w:val="24"/>
          <w:szCs w:val="24"/>
        </w:rPr>
        <w:t>MongoDB is a document database, which means it stores data in JSON-like documents. We believe this is the most natural way to think about data, and is much more expressive and powerful than the traditional row/column model.</w:t>
      </w:r>
    </w:p>
    <w:p w:rsidR="00B04484" w:rsidRDefault="00B04484" w:rsidP="00D106D4">
      <w:pPr>
        <w:autoSpaceDE w:val="0"/>
        <w:autoSpaceDN w:val="0"/>
        <w:adjustRightInd w:val="0"/>
        <w:spacing w:after="0" w:line="240" w:lineRule="auto"/>
        <w:rPr>
          <w:sz w:val="24"/>
          <w:szCs w:val="24"/>
        </w:rPr>
      </w:pPr>
    </w:p>
    <w:p w:rsidR="00B04484" w:rsidRPr="007039E2" w:rsidRDefault="00B04484" w:rsidP="00D106D4">
      <w:pPr>
        <w:autoSpaceDE w:val="0"/>
        <w:autoSpaceDN w:val="0"/>
        <w:adjustRightInd w:val="0"/>
        <w:spacing w:after="0" w:line="240" w:lineRule="auto"/>
        <w:rPr>
          <w:sz w:val="24"/>
          <w:szCs w:val="24"/>
        </w:rPr>
      </w:pPr>
      <w:r>
        <w:rPr>
          <w:noProof/>
          <w:sz w:val="24"/>
          <w:szCs w:val="24"/>
        </w:rPr>
        <w:drawing>
          <wp:inline distT="0" distB="0" distL="0" distR="0">
            <wp:extent cx="6555549" cy="3114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1185" cy="3117353"/>
                    </a:xfrm>
                    <a:prstGeom prst="rect">
                      <a:avLst/>
                    </a:prstGeom>
                    <a:noFill/>
                    <a:ln>
                      <a:noFill/>
                    </a:ln>
                  </pic:spPr>
                </pic:pic>
              </a:graphicData>
            </a:graphic>
          </wp:inline>
        </w:drawing>
      </w:r>
    </w:p>
    <w:p w:rsidR="007039E2" w:rsidRDefault="007039E2" w:rsidP="00D106D4">
      <w:pPr>
        <w:autoSpaceDE w:val="0"/>
        <w:autoSpaceDN w:val="0"/>
        <w:adjustRightInd w:val="0"/>
        <w:spacing w:after="0" w:line="240" w:lineRule="auto"/>
        <w:rPr>
          <w:rFonts w:ascii="URWPalladioL-Roma" w:hAnsi="URWPalladioL-Roma" w:cs="URWPalladioL-Roma"/>
          <w:color w:val="000000"/>
        </w:rPr>
      </w:pPr>
    </w:p>
    <w:p w:rsidR="00B04484" w:rsidRDefault="00B04484" w:rsidP="00D106D4">
      <w:pPr>
        <w:autoSpaceDE w:val="0"/>
        <w:autoSpaceDN w:val="0"/>
        <w:adjustRightInd w:val="0"/>
        <w:spacing w:after="0" w:line="240" w:lineRule="auto"/>
        <w:rPr>
          <w:sz w:val="24"/>
          <w:szCs w:val="24"/>
        </w:rPr>
      </w:pPr>
    </w:p>
    <w:p w:rsidR="00B04484" w:rsidRPr="00B04484" w:rsidRDefault="00B04484" w:rsidP="00D106D4">
      <w:pPr>
        <w:autoSpaceDE w:val="0"/>
        <w:autoSpaceDN w:val="0"/>
        <w:adjustRightInd w:val="0"/>
        <w:spacing w:after="0" w:line="240" w:lineRule="auto"/>
        <w:rPr>
          <w:rFonts w:ascii="URWPalladioL-Bold" w:hAnsi="URWPalladioL-Bold" w:cs="URWPalladioL-Bold"/>
          <w:b/>
          <w:bCs/>
          <w:sz w:val="24"/>
          <w:szCs w:val="24"/>
        </w:rPr>
      </w:pPr>
      <w:r w:rsidRPr="00B04484">
        <w:rPr>
          <w:rFonts w:ascii="URWPalladioL-Bold" w:hAnsi="URWPalladioL-Bold" w:cs="URWPalladioL-Bold"/>
          <w:b/>
          <w:bCs/>
          <w:sz w:val="24"/>
          <w:szCs w:val="24"/>
        </w:rPr>
        <w:t>Read Dataset as CSV file in Pandas</w:t>
      </w:r>
    </w:p>
    <w:p w:rsidR="00B04484" w:rsidRDefault="00B04484" w:rsidP="00D106D4">
      <w:pPr>
        <w:autoSpaceDE w:val="0"/>
        <w:autoSpaceDN w:val="0"/>
        <w:adjustRightInd w:val="0"/>
        <w:spacing w:after="0" w:line="240" w:lineRule="auto"/>
        <w:rPr>
          <w:sz w:val="24"/>
          <w:szCs w:val="24"/>
        </w:rPr>
      </w:pPr>
    </w:p>
    <w:p w:rsidR="00D106D4" w:rsidRPr="00D106D4" w:rsidRDefault="005375CB" w:rsidP="00AB647F">
      <w:pPr>
        <w:autoSpaceDE w:val="0"/>
        <w:autoSpaceDN w:val="0"/>
        <w:adjustRightInd w:val="0"/>
        <w:spacing w:after="0" w:line="240" w:lineRule="auto"/>
        <w:rPr>
          <w:sz w:val="24"/>
          <w:szCs w:val="24"/>
        </w:rPr>
      </w:pPr>
      <w:r>
        <w:rPr>
          <w:sz w:val="24"/>
          <w:szCs w:val="24"/>
        </w:rPr>
        <w:t>As a second option we can read</w:t>
      </w:r>
      <w:r w:rsidR="00D106D4" w:rsidRPr="00D106D4">
        <w:rPr>
          <w:sz w:val="24"/>
          <w:szCs w:val="24"/>
        </w:rPr>
        <w:t xml:space="preserve"> the dataset from the csv file we downloa</w:t>
      </w:r>
      <w:r w:rsidR="00AB647F">
        <w:rPr>
          <w:sz w:val="24"/>
          <w:szCs w:val="24"/>
        </w:rPr>
        <w:t xml:space="preserve">ded. We will use the </w:t>
      </w:r>
      <w:proofErr w:type="spellStart"/>
      <w:r w:rsidR="00AB647F">
        <w:rPr>
          <w:sz w:val="24"/>
          <w:szCs w:val="24"/>
        </w:rPr>
        <w:t>read_</w:t>
      </w:r>
      <w:proofErr w:type="gramStart"/>
      <w:r w:rsidR="00AB647F">
        <w:rPr>
          <w:sz w:val="24"/>
          <w:szCs w:val="24"/>
        </w:rPr>
        <w:t>csv</w:t>
      </w:r>
      <w:proofErr w:type="spellEnd"/>
      <w:r w:rsidR="00AB647F">
        <w:rPr>
          <w:sz w:val="24"/>
          <w:szCs w:val="24"/>
        </w:rPr>
        <w:t>(</w:t>
      </w:r>
      <w:proofErr w:type="gramEnd"/>
      <w:r w:rsidR="00AB647F">
        <w:rPr>
          <w:sz w:val="24"/>
          <w:szCs w:val="24"/>
        </w:rPr>
        <w:t xml:space="preserve">) </w:t>
      </w:r>
      <w:r w:rsidR="00D106D4" w:rsidRPr="00D106D4">
        <w:rPr>
          <w:sz w:val="24"/>
          <w:szCs w:val="24"/>
        </w:rPr>
        <w:t>function from Pandas Python package:</w:t>
      </w:r>
    </w:p>
    <w:p w:rsidR="00D106D4" w:rsidRDefault="00D106D4" w:rsidP="00D106D4">
      <w:pPr>
        <w:autoSpaceDE w:val="0"/>
        <w:autoSpaceDN w:val="0"/>
        <w:adjustRightInd w:val="0"/>
        <w:spacing w:after="0" w:line="240" w:lineRule="auto"/>
        <w:rPr>
          <w:rFonts w:ascii="URWPalladioL-Roma" w:hAnsi="URWPalladioL-Roma" w:cs="URWPalladioL-Roma"/>
          <w:color w:val="000000"/>
        </w:rPr>
      </w:pPr>
    </w:p>
    <w:p w:rsidR="00D106D4" w:rsidRDefault="00D106D4" w:rsidP="00D106D4">
      <w:pPr>
        <w:autoSpaceDE w:val="0"/>
        <w:autoSpaceDN w:val="0"/>
        <w:adjustRightInd w:val="0"/>
        <w:spacing w:after="0" w:line="240" w:lineRule="auto"/>
        <w:rPr>
          <w:rFonts w:ascii="LMMonoLt10-Bold" w:hAnsi="LMMonoLt10-Bold" w:cs="LMMonoLt10-Bold"/>
          <w:b/>
          <w:bCs/>
          <w:color w:val="0000FF"/>
        </w:rPr>
      </w:pPr>
      <w:proofErr w:type="gramStart"/>
      <w:r>
        <w:rPr>
          <w:rFonts w:ascii="LMMonoLt10-Bold" w:hAnsi="LMMonoLt10-Bold" w:cs="LMMonoLt10-Bold"/>
          <w:b/>
          <w:bCs/>
          <w:color w:val="008000"/>
        </w:rPr>
        <w:t>import</w:t>
      </w:r>
      <w:proofErr w:type="gramEnd"/>
      <w:r>
        <w:rPr>
          <w:rFonts w:ascii="LMMonoLt10-Bold" w:hAnsi="LMMonoLt10-Bold" w:cs="LMMonoLt10-Bold"/>
          <w:b/>
          <w:bCs/>
          <w:color w:val="008000"/>
        </w:rPr>
        <w:t xml:space="preserve"> </w:t>
      </w:r>
      <w:r>
        <w:rPr>
          <w:rFonts w:ascii="LMMonoLt10-Bold" w:hAnsi="LMMonoLt10-Bold" w:cs="LMMonoLt10-Bold"/>
          <w:b/>
          <w:bCs/>
          <w:color w:val="0000FF"/>
        </w:rPr>
        <w:t xml:space="preserve">pandas </w:t>
      </w:r>
      <w:r>
        <w:rPr>
          <w:rFonts w:ascii="LMMonoLt10-Bold" w:hAnsi="LMMonoLt10-Bold" w:cs="LMMonoLt10-Bold"/>
          <w:b/>
          <w:bCs/>
          <w:color w:val="008000"/>
        </w:rPr>
        <w:t xml:space="preserve">as </w:t>
      </w:r>
      <w:proofErr w:type="spellStart"/>
      <w:r>
        <w:rPr>
          <w:rFonts w:ascii="LMMonoLt10-Bold" w:hAnsi="LMMonoLt10-Bold" w:cs="LMMonoLt10-Bold"/>
          <w:b/>
          <w:bCs/>
          <w:color w:val="0000FF"/>
        </w:rPr>
        <w:t>pd</w:t>
      </w:r>
      <w:proofErr w:type="spellEnd"/>
    </w:p>
    <w:p w:rsidR="00D106D4" w:rsidRDefault="00D106D4" w:rsidP="00D106D4">
      <w:pPr>
        <w:autoSpaceDE w:val="0"/>
        <w:autoSpaceDN w:val="0"/>
        <w:adjustRightInd w:val="0"/>
        <w:spacing w:after="0" w:line="240" w:lineRule="auto"/>
        <w:rPr>
          <w:rFonts w:ascii="LMMonoLt10-Bold" w:hAnsi="LMMonoLt10-Bold" w:cs="LMMonoLt10-Bold"/>
          <w:b/>
          <w:bCs/>
          <w:color w:val="0000FF"/>
        </w:rPr>
      </w:pPr>
      <w:proofErr w:type="gramStart"/>
      <w:r>
        <w:rPr>
          <w:rFonts w:ascii="LMMonoLt10-Bold" w:hAnsi="LMMonoLt10-Bold" w:cs="LMMonoLt10-Bold"/>
          <w:b/>
          <w:bCs/>
          <w:color w:val="008000"/>
        </w:rPr>
        <w:t>import</w:t>
      </w:r>
      <w:proofErr w:type="gramEnd"/>
      <w:r>
        <w:rPr>
          <w:rFonts w:ascii="LMMonoLt10-Bold" w:hAnsi="LMMonoLt10-Bold" w:cs="LMMonoLt10-Bold"/>
          <w:b/>
          <w:bCs/>
          <w:color w:val="008000"/>
        </w:rPr>
        <w:t xml:space="preserve"> </w:t>
      </w:r>
      <w:proofErr w:type="spellStart"/>
      <w:r>
        <w:rPr>
          <w:rFonts w:ascii="LMMonoLt10-Bold" w:hAnsi="LMMonoLt10-Bold" w:cs="LMMonoLt10-Bold"/>
          <w:b/>
          <w:bCs/>
          <w:color w:val="0000FF"/>
        </w:rPr>
        <w:t>numpy</w:t>
      </w:r>
      <w:proofErr w:type="spellEnd"/>
      <w:r>
        <w:rPr>
          <w:rFonts w:ascii="LMMonoLt10-Bold" w:hAnsi="LMMonoLt10-Bold" w:cs="LMMonoLt10-Bold"/>
          <w:b/>
          <w:bCs/>
          <w:color w:val="0000FF"/>
        </w:rPr>
        <w:t xml:space="preserve"> </w:t>
      </w:r>
      <w:r>
        <w:rPr>
          <w:rFonts w:ascii="LMMonoLt10-Bold" w:hAnsi="LMMonoLt10-Bold" w:cs="LMMonoLt10-Bold"/>
          <w:b/>
          <w:bCs/>
          <w:color w:val="008000"/>
        </w:rPr>
        <w:t xml:space="preserve">as </w:t>
      </w:r>
      <w:r>
        <w:rPr>
          <w:rFonts w:ascii="LMMonoLt10-Bold" w:hAnsi="LMMonoLt10-Bold" w:cs="LMMonoLt10-Bold"/>
          <w:b/>
          <w:bCs/>
          <w:color w:val="0000FF"/>
        </w:rPr>
        <w:t>np</w:t>
      </w:r>
    </w:p>
    <w:p w:rsidR="008F5F2C" w:rsidRDefault="00D106D4" w:rsidP="00D106D4">
      <w:pPr>
        <w:autoSpaceDE w:val="0"/>
        <w:autoSpaceDN w:val="0"/>
        <w:adjustRightInd w:val="0"/>
        <w:spacing w:after="0" w:line="240" w:lineRule="auto"/>
        <w:rPr>
          <w:rFonts w:ascii="LMMono10-Regular" w:hAnsi="LMMono10-Regular" w:cs="LMMono10-Regular"/>
          <w:color w:val="000000"/>
        </w:rPr>
      </w:pPr>
      <w:proofErr w:type="gramStart"/>
      <w:r w:rsidRPr="00D106D4">
        <w:rPr>
          <w:rFonts w:ascii="LMMono10-Regular" w:hAnsi="LMMono10-Regular" w:cs="LMMono10-Regular"/>
          <w:color w:val="000000"/>
        </w:rPr>
        <w:t>data</w:t>
      </w:r>
      <w:proofErr w:type="gramEnd"/>
      <w:r w:rsidRPr="00D106D4">
        <w:rPr>
          <w:rFonts w:ascii="LMMono10-Regular" w:hAnsi="LMMono10-Regular" w:cs="LMMono10-Regular"/>
          <w:color w:val="000000"/>
        </w:rPr>
        <w:t xml:space="preserve"> = </w:t>
      </w:r>
      <w:proofErr w:type="spellStart"/>
      <w:r w:rsidRPr="00D106D4">
        <w:rPr>
          <w:rFonts w:ascii="LMMono10-Regular" w:hAnsi="LMMono10-Regular" w:cs="LMMono10-Regular"/>
          <w:color w:val="000000"/>
        </w:rPr>
        <w:t>pd.read_csv</w:t>
      </w:r>
      <w:proofErr w:type="spellEnd"/>
      <w:r w:rsidRPr="00D106D4">
        <w:rPr>
          <w:rFonts w:ascii="LMMono10-Regular" w:hAnsi="LMMono10-Regular" w:cs="LMMono10-Regular"/>
          <w:color w:val="000000"/>
        </w:rPr>
        <w:t>('House_Price.csv')</w:t>
      </w:r>
    </w:p>
    <w:p w:rsidR="00835C43" w:rsidRDefault="00835C43" w:rsidP="00D106D4">
      <w:pPr>
        <w:autoSpaceDE w:val="0"/>
        <w:autoSpaceDN w:val="0"/>
        <w:adjustRightInd w:val="0"/>
        <w:spacing w:after="0" w:line="240" w:lineRule="auto"/>
        <w:rPr>
          <w:rFonts w:ascii="LMMono10-Regular" w:hAnsi="LMMono10-Regular" w:cs="LMMono10-Regular"/>
          <w:color w:val="000000"/>
        </w:rPr>
      </w:pPr>
    </w:p>
    <w:p w:rsidR="00835C43" w:rsidRDefault="00835C43" w:rsidP="00D106D4">
      <w:pPr>
        <w:autoSpaceDE w:val="0"/>
        <w:autoSpaceDN w:val="0"/>
        <w:adjustRightInd w:val="0"/>
        <w:spacing w:after="0" w:line="240" w:lineRule="auto"/>
        <w:rPr>
          <w:rFonts w:ascii="LMMono10-Regular" w:hAnsi="LMMono10-Regular" w:cs="LMMono10-Regular"/>
          <w:color w:val="000000"/>
        </w:rPr>
      </w:pPr>
    </w:p>
    <w:p w:rsidR="009C5040" w:rsidRDefault="009C5040" w:rsidP="00634D5D">
      <w:pPr>
        <w:pStyle w:val="Heading2"/>
        <w:keepNext w:val="0"/>
        <w:keepLines w:val="0"/>
        <w:widowControl w:val="0"/>
        <w:numPr>
          <w:ilvl w:val="1"/>
          <w:numId w:val="18"/>
        </w:numPr>
        <w:tabs>
          <w:tab w:val="left" w:pos="657"/>
          <w:tab w:val="left" w:pos="658"/>
        </w:tabs>
        <w:autoSpaceDE w:val="0"/>
        <w:autoSpaceDN w:val="0"/>
        <w:spacing w:before="0" w:line="240" w:lineRule="auto"/>
        <w:rPr>
          <w:rFonts w:ascii="URWPalladioL-Bold" w:eastAsiaTheme="minorHAnsi" w:hAnsi="URWPalladioL-Bold" w:cs="URWPalladioL-Bold"/>
          <w:b/>
          <w:bCs/>
          <w:color w:val="auto"/>
          <w:sz w:val="24"/>
          <w:szCs w:val="24"/>
        </w:rPr>
      </w:pPr>
      <w:r w:rsidRPr="009C5040">
        <w:rPr>
          <w:rFonts w:ascii="URWPalladioL-Bold" w:eastAsiaTheme="minorHAnsi" w:hAnsi="URWPalladioL-Bold" w:cs="URWPalladioL-Bold"/>
          <w:b/>
          <w:bCs/>
          <w:color w:val="auto"/>
          <w:sz w:val="24"/>
          <w:szCs w:val="24"/>
        </w:rPr>
        <w:t xml:space="preserve">Getting </w:t>
      </w:r>
      <w:proofErr w:type="gramStart"/>
      <w:r w:rsidRPr="009C5040">
        <w:rPr>
          <w:rFonts w:ascii="URWPalladioL-Bold" w:eastAsiaTheme="minorHAnsi" w:hAnsi="URWPalladioL-Bold" w:cs="URWPalladioL-Bold"/>
          <w:b/>
          <w:bCs/>
          <w:color w:val="auto"/>
          <w:sz w:val="24"/>
          <w:szCs w:val="24"/>
        </w:rPr>
        <w:t>A</w:t>
      </w:r>
      <w:proofErr w:type="gramEnd"/>
      <w:r w:rsidRPr="009C5040">
        <w:rPr>
          <w:rFonts w:ascii="URWPalladioL-Bold" w:eastAsiaTheme="minorHAnsi" w:hAnsi="URWPalladioL-Bold" w:cs="URWPalladioL-Bold"/>
          <w:b/>
          <w:bCs/>
          <w:color w:val="auto"/>
          <w:sz w:val="24"/>
          <w:szCs w:val="24"/>
        </w:rPr>
        <w:t xml:space="preserve"> Feel of the Dataset</w:t>
      </w:r>
    </w:p>
    <w:p w:rsidR="00D91E0E" w:rsidRPr="00D91E0E" w:rsidRDefault="00D91E0E" w:rsidP="00D91E0E">
      <w:pPr>
        <w:pStyle w:val="BodyText"/>
        <w:spacing w:before="120"/>
        <w:rPr>
          <w:rFonts w:asciiTheme="minorHAnsi" w:eastAsiaTheme="minorHAnsi" w:hAnsiTheme="minorHAnsi" w:cstheme="minorBidi"/>
          <w:sz w:val="24"/>
          <w:szCs w:val="24"/>
        </w:rPr>
      </w:pPr>
      <w:r w:rsidRPr="00D91E0E">
        <w:rPr>
          <w:rFonts w:asciiTheme="minorHAnsi" w:eastAsiaTheme="minorHAnsi" w:hAnsiTheme="minorHAnsi" w:cstheme="minorBidi"/>
          <w:sz w:val="24"/>
          <w:szCs w:val="24"/>
        </w:rPr>
        <w:t>Let’s display the first few rows of the dataset to get a feel of it:</w:t>
      </w:r>
    </w:p>
    <w:p w:rsidR="00835C43" w:rsidRDefault="00835C43" w:rsidP="00835C43">
      <w:pPr>
        <w:autoSpaceDE w:val="0"/>
        <w:autoSpaceDN w:val="0"/>
        <w:adjustRightInd w:val="0"/>
        <w:spacing w:after="0" w:line="240" w:lineRule="auto"/>
        <w:rPr>
          <w:rFonts w:ascii="LMMonoLt10-Bold" w:hAnsi="LMMonoLt10-Bold" w:cs="LMMonoLt10-Bold"/>
          <w:b/>
          <w:bCs/>
          <w:color w:val="008000"/>
        </w:rPr>
      </w:pPr>
    </w:p>
    <w:p w:rsidR="00D91E0E" w:rsidRDefault="00835C43" w:rsidP="00835C43">
      <w:pPr>
        <w:autoSpaceDE w:val="0"/>
        <w:autoSpaceDN w:val="0"/>
        <w:adjustRightInd w:val="0"/>
        <w:spacing w:after="0" w:line="240" w:lineRule="auto"/>
        <w:rPr>
          <w:rFonts w:ascii="LMMonoLt10-Bold" w:hAnsi="LMMonoLt10-Bold" w:cs="LMMonoLt10-Bold"/>
          <w:b/>
          <w:bCs/>
          <w:color w:val="008000"/>
        </w:rPr>
      </w:pPr>
      <w:proofErr w:type="spellStart"/>
      <w:proofErr w:type="gramStart"/>
      <w:r w:rsidRPr="00835C43">
        <w:rPr>
          <w:rFonts w:ascii="LMMonoLt10-Bold" w:hAnsi="LMMonoLt10-Bold" w:cs="LMMonoLt10-Bold"/>
          <w:b/>
          <w:bCs/>
          <w:color w:val="008000"/>
        </w:rPr>
        <w:t>data.head</w:t>
      </w:r>
      <w:proofErr w:type="spellEnd"/>
      <w:r w:rsidRPr="00835C43">
        <w:rPr>
          <w:rFonts w:ascii="LMMonoLt10-Bold" w:hAnsi="LMMonoLt10-Bold" w:cs="LMMonoLt10-Bold"/>
          <w:b/>
          <w:bCs/>
          <w:color w:val="008000"/>
        </w:rPr>
        <w:t>()</w:t>
      </w:r>
      <w:proofErr w:type="gramEnd"/>
    </w:p>
    <w:p w:rsidR="00835C43" w:rsidRPr="00835C43" w:rsidRDefault="00835C43" w:rsidP="00835C43">
      <w:pPr>
        <w:autoSpaceDE w:val="0"/>
        <w:autoSpaceDN w:val="0"/>
        <w:adjustRightInd w:val="0"/>
        <w:spacing w:after="0" w:line="240" w:lineRule="auto"/>
        <w:rPr>
          <w:rFonts w:ascii="LMMonoLt10-Bold" w:hAnsi="LMMonoLt10-Bold" w:cs="LMMonoLt10-Bold"/>
          <w:b/>
          <w:bCs/>
          <w:color w:val="008000"/>
        </w:rPr>
      </w:pPr>
      <w:r>
        <w:rPr>
          <w:rFonts w:ascii="LMMonoLt10-Bold" w:hAnsi="LMMonoLt10-Bold" w:cs="LMMonoLt10-Bold"/>
          <w:b/>
          <w:bCs/>
          <w:noProof/>
          <w:color w:val="008000"/>
        </w:rPr>
        <w:drawing>
          <wp:inline distT="0" distB="0" distL="0" distR="0">
            <wp:extent cx="5934075" cy="138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9C5040" w:rsidRDefault="009C5040" w:rsidP="00D106D4">
      <w:pPr>
        <w:autoSpaceDE w:val="0"/>
        <w:autoSpaceDN w:val="0"/>
        <w:adjustRightInd w:val="0"/>
        <w:spacing w:after="0" w:line="240" w:lineRule="auto"/>
        <w:rPr>
          <w:rFonts w:ascii="Arial" w:hAnsi="Arial" w:cs="Arial"/>
          <w:sz w:val="35"/>
          <w:szCs w:val="35"/>
        </w:rPr>
      </w:pPr>
    </w:p>
    <w:p w:rsidR="00835C43" w:rsidRPr="00835C43" w:rsidRDefault="00835C43" w:rsidP="00835C43">
      <w:pPr>
        <w:pStyle w:val="BodyText"/>
        <w:spacing w:line="213" w:lineRule="auto"/>
        <w:ind w:left="120" w:right="1437" w:firstLine="338"/>
        <w:jc w:val="both"/>
        <w:rPr>
          <w:rFonts w:asciiTheme="minorHAnsi" w:eastAsiaTheme="minorHAnsi" w:hAnsiTheme="minorHAnsi" w:cstheme="minorBidi"/>
          <w:sz w:val="24"/>
          <w:szCs w:val="24"/>
        </w:rPr>
      </w:pPr>
      <w:r w:rsidRPr="00835C43">
        <w:rPr>
          <w:rFonts w:asciiTheme="minorHAnsi" w:eastAsiaTheme="minorHAnsi" w:hAnsiTheme="minorHAnsi" w:cstheme="minorBidi"/>
          <w:sz w:val="24"/>
          <w:szCs w:val="24"/>
        </w:rPr>
        <w:t>Now, let’s get statistical information about the numeric columns in our dataset. We want to know the mean, the standard deviation, the minimum, the maximum, and the 50th percentile (the median) for each numeric column in the dataset:</w:t>
      </w:r>
    </w:p>
    <w:p w:rsidR="00835C43" w:rsidRDefault="00835C43" w:rsidP="00D106D4">
      <w:pPr>
        <w:autoSpaceDE w:val="0"/>
        <w:autoSpaceDN w:val="0"/>
        <w:adjustRightInd w:val="0"/>
        <w:spacing w:after="0" w:line="240" w:lineRule="auto"/>
        <w:rPr>
          <w:rFonts w:ascii="Arial" w:hAnsi="Arial" w:cs="Arial"/>
          <w:sz w:val="35"/>
          <w:szCs w:val="35"/>
        </w:rPr>
      </w:pPr>
    </w:p>
    <w:p w:rsidR="00835C43" w:rsidRDefault="00835C43" w:rsidP="00D106D4">
      <w:pPr>
        <w:autoSpaceDE w:val="0"/>
        <w:autoSpaceDN w:val="0"/>
        <w:adjustRightInd w:val="0"/>
        <w:spacing w:after="0" w:line="240" w:lineRule="auto"/>
        <w:rPr>
          <w:rFonts w:ascii="Arial" w:hAnsi="Arial" w:cs="Arial"/>
          <w:sz w:val="35"/>
          <w:szCs w:val="35"/>
        </w:rPr>
      </w:pPr>
      <w:r>
        <w:rPr>
          <w:rFonts w:ascii="Arial" w:hAnsi="Arial" w:cs="Arial"/>
          <w:noProof/>
          <w:sz w:val="35"/>
          <w:szCs w:val="35"/>
        </w:rPr>
        <w:drawing>
          <wp:inline distT="0" distB="0" distL="0" distR="0">
            <wp:extent cx="5934075" cy="2286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286000"/>
                    </a:xfrm>
                    <a:prstGeom prst="rect">
                      <a:avLst/>
                    </a:prstGeom>
                    <a:noFill/>
                    <a:ln>
                      <a:noFill/>
                    </a:ln>
                  </pic:spPr>
                </pic:pic>
              </a:graphicData>
            </a:graphic>
          </wp:inline>
        </w:drawing>
      </w:r>
    </w:p>
    <w:p w:rsidR="00835C43" w:rsidRPr="00835C43" w:rsidRDefault="00835C43" w:rsidP="00835C43">
      <w:pPr>
        <w:pStyle w:val="Default"/>
        <w:jc w:val="both"/>
        <w:rPr>
          <w:rFonts w:asciiTheme="minorHAnsi" w:hAnsiTheme="minorHAnsi" w:cstheme="minorBidi"/>
        </w:rPr>
      </w:pPr>
      <w:r w:rsidRPr="00835C43">
        <w:rPr>
          <w:rFonts w:asciiTheme="minorHAnsi" w:hAnsiTheme="minorHAnsi" w:cstheme="minorBidi"/>
        </w:rPr>
        <w:t xml:space="preserve">From the table above, we can see, for example, that the average </w:t>
      </w:r>
      <w:r>
        <w:rPr>
          <w:rFonts w:asciiTheme="minorHAnsi" w:hAnsiTheme="minorHAnsi" w:cstheme="minorBidi"/>
        </w:rPr>
        <w:t>Amount paid for the sale</w:t>
      </w:r>
      <w:r w:rsidRPr="00835C43">
        <w:rPr>
          <w:rFonts w:asciiTheme="minorHAnsi" w:hAnsiTheme="minorHAnsi" w:cstheme="minorBidi"/>
        </w:rPr>
        <w:t xml:space="preserve"> in our dataset is 172554 </w:t>
      </w:r>
      <w:r>
        <w:rPr>
          <w:rFonts w:asciiTheme="minorHAnsi" w:hAnsiTheme="minorHAnsi" w:cstheme="minorBidi"/>
        </w:rPr>
        <w:t>$</w:t>
      </w:r>
      <w:r w:rsidRPr="00835C43">
        <w:rPr>
          <w:rFonts w:asciiTheme="minorHAnsi" w:hAnsiTheme="minorHAnsi" w:cstheme="minorBidi"/>
        </w:rPr>
        <w:t xml:space="preserve"> with a standard deviation of 973742 .Similarly, we can get a lot of information about our dataset variables from the table.</w:t>
      </w:r>
    </w:p>
    <w:p w:rsidR="0028443E" w:rsidRDefault="000C16E0" w:rsidP="007F549E">
      <w:pPr>
        <w:pStyle w:val="BodyText"/>
        <w:spacing w:before="37"/>
        <w:rPr>
          <w:rFonts w:asciiTheme="minorHAnsi" w:eastAsiaTheme="minorHAnsi" w:hAnsiTheme="minorHAnsi" w:cstheme="minorBidi"/>
          <w:color w:val="000000"/>
          <w:sz w:val="24"/>
          <w:szCs w:val="24"/>
        </w:rPr>
      </w:pPr>
      <w:r w:rsidRPr="000C16E0">
        <w:rPr>
          <w:rFonts w:asciiTheme="minorHAnsi" w:eastAsiaTheme="minorHAnsi" w:hAnsiTheme="minorHAnsi" w:cstheme="minorBidi"/>
          <w:color w:val="000000"/>
          <w:sz w:val="24"/>
          <w:szCs w:val="24"/>
        </w:rPr>
        <w:t>Then, we move to see statistical information about the non-numerical columns in our dataset:</w:t>
      </w:r>
    </w:p>
    <w:p w:rsidR="00166EFA" w:rsidRPr="000C16E0" w:rsidRDefault="000A214D" w:rsidP="000C16E0">
      <w:pPr>
        <w:pStyle w:val="BodyText"/>
        <w:spacing w:before="37"/>
        <w:rPr>
          <w:rFonts w:asciiTheme="minorHAnsi" w:eastAsiaTheme="minorHAnsi" w:hAnsiTheme="minorHAnsi" w:cstheme="minorBidi"/>
          <w:color w:val="000000"/>
          <w:sz w:val="24"/>
          <w:szCs w:val="24"/>
        </w:rPr>
      </w:pPr>
      <w:r>
        <w:rPr>
          <w:rFonts w:asciiTheme="minorHAnsi" w:eastAsiaTheme="minorHAnsi" w:hAnsiTheme="minorHAnsi" w:cstheme="minorBidi"/>
          <w:noProof/>
          <w:color w:val="000000"/>
          <w:sz w:val="24"/>
          <w:szCs w:val="24"/>
        </w:rPr>
        <w:lastRenderedPageBreak/>
        <w:drawing>
          <wp:inline distT="0" distB="0" distL="0" distR="0">
            <wp:extent cx="4905375" cy="47254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7383" cy="4737016"/>
                    </a:xfrm>
                    <a:prstGeom prst="rect">
                      <a:avLst/>
                    </a:prstGeom>
                    <a:noFill/>
                    <a:ln>
                      <a:noFill/>
                    </a:ln>
                  </pic:spPr>
                </pic:pic>
              </a:graphicData>
            </a:graphic>
          </wp:inline>
        </w:drawing>
      </w:r>
    </w:p>
    <w:p w:rsidR="000C16E0" w:rsidRDefault="000C16E0" w:rsidP="00835C43">
      <w:pPr>
        <w:autoSpaceDE w:val="0"/>
        <w:autoSpaceDN w:val="0"/>
        <w:adjustRightInd w:val="0"/>
        <w:spacing w:after="0" w:line="240" w:lineRule="auto"/>
        <w:rPr>
          <w:color w:val="000000"/>
          <w:sz w:val="24"/>
          <w:szCs w:val="24"/>
        </w:rPr>
      </w:pPr>
    </w:p>
    <w:p w:rsidR="00952DB6" w:rsidRPr="00952DB6" w:rsidRDefault="00952DB6" w:rsidP="00B9361F">
      <w:r w:rsidRPr="00952DB6">
        <w:t xml:space="preserve">In the table we got, count represents the number of </w:t>
      </w:r>
      <w:r w:rsidR="00B9361F">
        <w:t xml:space="preserve">non-null values in each </w:t>
      </w:r>
      <w:r w:rsidRPr="00952DB6">
        <w:t xml:space="preserve">column, unique represents the number of unique values, top represents the most frequent element, and </w:t>
      </w:r>
      <w:proofErr w:type="spellStart"/>
      <w:r w:rsidRPr="00952DB6">
        <w:t>freq</w:t>
      </w:r>
      <w:proofErr w:type="spellEnd"/>
      <w:r w:rsidRPr="00952DB6">
        <w:t xml:space="preserve"> represents the frequency of the most frequent element.</w:t>
      </w:r>
    </w:p>
    <w:p w:rsidR="00952DB6" w:rsidRDefault="00952DB6" w:rsidP="00835C43">
      <w:pPr>
        <w:autoSpaceDE w:val="0"/>
        <w:autoSpaceDN w:val="0"/>
        <w:adjustRightInd w:val="0"/>
        <w:spacing w:after="0" w:line="240" w:lineRule="auto"/>
        <w:rPr>
          <w:color w:val="000000"/>
          <w:sz w:val="24"/>
          <w:szCs w:val="24"/>
        </w:rPr>
      </w:pPr>
    </w:p>
    <w:p w:rsidR="002975EB" w:rsidRDefault="002975EB" w:rsidP="00634D5D">
      <w:pPr>
        <w:pStyle w:val="Heading2"/>
        <w:keepNext w:val="0"/>
        <w:keepLines w:val="0"/>
        <w:widowControl w:val="0"/>
        <w:numPr>
          <w:ilvl w:val="1"/>
          <w:numId w:val="18"/>
        </w:numPr>
        <w:tabs>
          <w:tab w:val="left" w:pos="657"/>
          <w:tab w:val="left" w:pos="658"/>
        </w:tabs>
        <w:autoSpaceDE w:val="0"/>
        <w:autoSpaceDN w:val="0"/>
        <w:spacing w:before="0" w:line="240" w:lineRule="auto"/>
        <w:rPr>
          <w:rFonts w:ascii="URWPalladioL-Bold" w:eastAsiaTheme="minorHAnsi" w:hAnsi="URWPalladioL-Bold" w:cs="URWPalladioL-Bold"/>
          <w:b/>
          <w:bCs/>
          <w:color w:val="auto"/>
          <w:sz w:val="24"/>
          <w:szCs w:val="24"/>
        </w:rPr>
      </w:pPr>
      <w:r w:rsidRPr="002975EB">
        <w:rPr>
          <w:rFonts w:ascii="URWPalladioL-Bold" w:eastAsiaTheme="minorHAnsi" w:hAnsi="URWPalladioL-Bold" w:cs="URWPalladioL-Bold"/>
          <w:b/>
          <w:bCs/>
          <w:color w:val="auto"/>
          <w:sz w:val="24"/>
          <w:szCs w:val="24"/>
        </w:rPr>
        <w:t>Data Cleaning</w:t>
      </w:r>
    </w:p>
    <w:p w:rsidR="00BF30C2" w:rsidRPr="00BF30C2" w:rsidRDefault="00BF30C2" w:rsidP="00BF30C2"/>
    <w:p w:rsidR="00BF30C2" w:rsidRDefault="00BF30C2" w:rsidP="00634D5D">
      <w:pPr>
        <w:pStyle w:val="Heading2"/>
        <w:keepNext w:val="0"/>
        <w:keepLines w:val="0"/>
        <w:widowControl w:val="0"/>
        <w:numPr>
          <w:ilvl w:val="2"/>
          <w:numId w:val="18"/>
        </w:numPr>
        <w:tabs>
          <w:tab w:val="left" w:pos="657"/>
          <w:tab w:val="left" w:pos="658"/>
        </w:tabs>
        <w:autoSpaceDE w:val="0"/>
        <w:autoSpaceDN w:val="0"/>
        <w:spacing w:before="0" w:line="240" w:lineRule="auto"/>
        <w:rPr>
          <w:rFonts w:ascii="URWPalladioL-Bold" w:eastAsiaTheme="minorHAnsi" w:hAnsi="URWPalladioL-Bold" w:cs="URWPalladioL-Bold"/>
          <w:b/>
          <w:bCs/>
          <w:color w:val="auto"/>
          <w:sz w:val="24"/>
          <w:szCs w:val="24"/>
        </w:rPr>
      </w:pPr>
      <w:r w:rsidRPr="00BF30C2">
        <w:rPr>
          <w:rFonts w:ascii="URWPalladioL-Bold" w:eastAsiaTheme="minorHAnsi" w:hAnsi="URWPalladioL-Bold" w:cs="URWPalladioL-Bold"/>
          <w:b/>
          <w:bCs/>
          <w:color w:val="auto"/>
          <w:sz w:val="24"/>
          <w:szCs w:val="24"/>
        </w:rPr>
        <w:t>Dealing with Missing Values</w:t>
      </w:r>
    </w:p>
    <w:p w:rsidR="00D10CF7" w:rsidRPr="00D10CF7" w:rsidRDefault="00D10CF7" w:rsidP="00D10CF7"/>
    <w:p w:rsidR="00A06917" w:rsidRPr="00A06917" w:rsidRDefault="00A06917" w:rsidP="00B9361F">
      <w:r w:rsidRPr="00A06917">
        <w:t>We should deal with the problem of missing values because some machine learning models don’t accept data with missing values. Firstly, let’s see the number of missing values in our dataset. We want to see the number and the percentage of missing values for each column that actually contains missing values.</w:t>
      </w:r>
    </w:p>
    <w:p w:rsidR="00A06917" w:rsidRPr="00A06917" w:rsidRDefault="00DF01C6" w:rsidP="00A06917">
      <w:r>
        <w:rPr>
          <w:noProof/>
        </w:rPr>
        <w:lastRenderedPageBreak/>
        <w:drawing>
          <wp:inline distT="0" distB="0" distL="0" distR="0">
            <wp:extent cx="5800725" cy="254711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4908" cy="2584079"/>
                    </a:xfrm>
                    <a:prstGeom prst="rect">
                      <a:avLst/>
                    </a:prstGeom>
                    <a:noFill/>
                    <a:ln>
                      <a:noFill/>
                    </a:ln>
                  </pic:spPr>
                </pic:pic>
              </a:graphicData>
            </a:graphic>
          </wp:inline>
        </w:drawing>
      </w:r>
    </w:p>
    <w:p w:rsidR="002975EB" w:rsidRPr="002C1935" w:rsidRDefault="00B9361F" w:rsidP="00835C43">
      <w:pPr>
        <w:autoSpaceDE w:val="0"/>
        <w:autoSpaceDN w:val="0"/>
        <w:adjustRightInd w:val="0"/>
        <w:spacing w:after="0" w:line="240" w:lineRule="auto"/>
        <w:rPr>
          <w:rFonts w:ascii="URWPalladioL-Bold" w:hAnsi="URWPalladioL-Bold" w:cs="URWPalladioL-Bold"/>
          <w:b/>
          <w:bCs/>
          <w:sz w:val="24"/>
          <w:szCs w:val="24"/>
        </w:rPr>
      </w:pPr>
      <w:r w:rsidRPr="002C1935">
        <w:rPr>
          <w:rFonts w:ascii="URWPalladioL-Bold" w:hAnsi="URWPalladioL-Bold" w:cs="URWPalladioL-Bold"/>
          <w:b/>
          <w:bCs/>
          <w:noProof/>
          <w:sz w:val="24"/>
          <w:szCs w:val="24"/>
        </w:rPr>
        <w:drawing>
          <wp:inline distT="0" distB="0" distL="0" distR="0">
            <wp:extent cx="4381500" cy="356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3562350"/>
                    </a:xfrm>
                    <a:prstGeom prst="rect">
                      <a:avLst/>
                    </a:prstGeom>
                    <a:noFill/>
                    <a:ln>
                      <a:noFill/>
                    </a:ln>
                  </pic:spPr>
                </pic:pic>
              </a:graphicData>
            </a:graphic>
          </wp:inline>
        </w:drawing>
      </w:r>
    </w:p>
    <w:p w:rsidR="002C1935" w:rsidRDefault="002C1935" w:rsidP="00DF01C6">
      <w:pPr>
        <w:autoSpaceDE w:val="0"/>
        <w:autoSpaceDN w:val="0"/>
        <w:adjustRightInd w:val="0"/>
        <w:spacing w:after="0" w:line="240" w:lineRule="auto"/>
        <w:rPr>
          <w:rFonts w:ascii="URWPalladioL-Bold" w:hAnsi="URWPalladioL-Bold" w:cs="URWPalladioL-Bold"/>
          <w:b/>
          <w:bCs/>
          <w:sz w:val="24"/>
          <w:szCs w:val="24"/>
        </w:rPr>
      </w:pPr>
    </w:p>
    <w:p w:rsidR="008F5F2C" w:rsidRDefault="002C1935" w:rsidP="00634D5D">
      <w:pPr>
        <w:pStyle w:val="ListParagraph"/>
        <w:numPr>
          <w:ilvl w:val="2"/>
          <w:numId w:val="18"/>
        </w:numPr>
        <w:autoSpaceDE w:val="0"/>
        <w:autoSpaceDN w:val="0"/>
        <w:adjustRightInd w:val="0"/>
        <w:spacing w:after="0" w:line="240" w:lineRule="auto"/>
        <w:rPr>
          <w:rFonts w:ascii="URWPalladioL-Bold" w:hAnsi="URWPalladioL-Bold" w:cs="URWPalladioL-Bold"/>
          <w:b/>
          <w:bCs/>
          <w:sz w:val="24"/>
          <w:szCs w:val="24"/>
        </w:rPr>
      </w:pPr>
      <w:r w:rsidRPr="002C1935">
        <w:rPr>
          <w:rFonts w:ascii="URWPalladioL-Bold" w:hAnsi="URWPalladioL-Bold" w:cs="URWPalladioL-Bold"/>
          <w:b/>
          <w:bCs/>
          <w:sz w:val="24"/>
          <w:szCs w:val="24"/>
        </w:rPr>
        <w:t>Imputation</w:t>
      </w:r>
    </w:p>
    <w:p w:rsidR="00696BA2" w:rsidRPr="00696BA2" w:rsidRDefault="00696BA2" w:rsidP="00696BA2">
      <w:pPr>
        <w:autoSpaceDE w:val="0"/>
        <w:autoSpaceDN w:val="0"/>
        <w:adjustRightInd w:val="0"/>
        <w:spacing w:after="0" w:line="240" w:lineRule="auto"/>
        <w:rPr>
          <w:rFonts w:ascii="URWPalladioL-Bold" w:hAnsi="URWPalladioL-Bold" w:cs="URWPalladioL-Bold"/>
          <w:b/>
          <w:bCs/>
          <w:sz w:val="24"/>
          <w:szCs w:val="24"/>
        </w:rPr>
      </w:pPr>
    </w:p>
    <w:p w:rsidR="00DA3032" w:rsidRDefault="00860D2D" w:rsidP="002C1935">
      <w:pPr>
        <w:autoSpaceDE w:val="0"/>
        <w:autoSpaceDN w:val="0"/>
        <w:adjustRightInd w:val="0"/>
        <w:spacing w:after="0" w:line="240" w:lineRule="auto"/>
      </w:pPr>
      <w:r w:rsidRPr="00565A8A">
        <w:t>Missing value imputation is one of the biggest challenges encountered by the data scientist. In addition, most machine learning algorithms are not powerful enough to handle missing data. Missing data can lead to ambiguity, misleading conclusions, and results [27]. There are two types of missing values [28]; the first type is called missing completely at random (MCAR). MCAR can be expressed as:</w:t>
      </w:r>
      <w:r>
        <w:rPr>
          <w:sz w:val="23"/>
          <w:szCs w:val="23"/>
        </w:rPr>
        <w:t xml:space="preserve">  </w:t>
      </w:r>
      <w:r>
        <w:t>(</w:t>
      </w:r>
      <w:r>
        <w:rPr>
          <w:rFonts w:ascii="Cambria Math" w:hAnsi="Cambria Math" w:cs="Cambria Math"/>
        </w:rPr>
        <w:t>𝑅</w:t>
      </w:r>
      <w:r>
        <w:t>|</w:t>
      </w:r>
      <w:r>
        <w:rPr>
          <w:rFonts w:ascii="Cambria Math" w:hAnsi="Cambria Math" w:cs="Cambria Math"/>
        </w:rPr>
        <w:t>𝑋</w:t>
      </w:r>
      <w:proofErr w:type="gramStart"/>
      <w:r>
        <w:t>,,)</w:t>
      </w:r>
      <w:proofErr w:type="gramEnd"/>
      <w:r>
        <w:t>=</w:t>
      </w:r>
      <w:r>
        <w:rPr>
          <w:rFonts w:ascii="Cambria Math" w:hAnsi="Cambria Math" w:cs="Cambria Math"/>
        </w:rPr>
        <w:t>𝑃</w:t>
      </w:r>
      <w:r>
        <w:t>(</w:t>
      </w:r>
      <w:r>
        <w:rPr>
          <w:rFonts w:ascii="Cambria Math" w:hAnsi="Cambria Math" w:cs="Cambria Math"/>
        </w:rPr>
        <w:t>𝑅</w:t>
      </w:r>
      <w:r>
        <w:t>|</w:t>
      </w:r>
      <w:r>
        <w:rPr>
          <w:rFonts w:ascii="Cambria Math" w:hAnsi="Cambria Math" w:cs="Cambria Math"/>
        </w:rPr>
        <w:t>𝜇</w:t>
      </w:r>
      <w:r>
        <w:t>)</w:t>
      </w:r>
    </w:p>
    <w:p w:rsidR="00082590" w:rsidRDefault="00082590" w:rsidP="002C1935">
      <w:pPr>
        <w:autoSpaceDE w:val="0"/>
        <w:autoSpaceDN w:val="0"/>
        <w:adjustRightInd w:val="0"/>
        <w:spacing w:after="0" w:line="240" w:lineRule="auto"/>
        <w:rPr>
          <w:sz w:val="23"/>
          <w:szCs w:val="23"/>
        </w:rPr>
      </w:pPr>
    </w:p>
    <w:p w:rsidR="00082590" w:rsidRDefault="00082590" w:rsidP="002C1935">
      <w:pPr>
        <w:autoSpaceDE w:val="0"/>
        <w:autoSpaceDN w:val="0"/>
        <w:adjustRightInd w:val="0"/>
        <w:spacing w:after="0" w:line="240" w:lineRule="auto"/>
        <w:rPr>
          <w:sz w:val="23"/>
          <w:szCs w:val="23"/>
        </w:rPr>
      </w:pPr>
    </w:p>
    <w:p w:rsidR="00860D2D" w:rsidRPr="00565A8A" w:rsidRDefault="00860D2D" w:rsidP="002C1935">
      <w:pPr>
        <w:autoSpaceDE w:val="0"/>
        <w:autoSpaceDN w:val="0"/>
        <w:adjustRightInd w:val="0"/>
        <w:spacing w:after="0" w:line="240" w:lineRule="auto"/>
      </w:pPr>
      <w:r w:rsidRPr="00565A8A">
        <w:lastRenderedPageBreak/>
        <w:t xml:space="preserve">Where </w:t>
      </w:r>
      <w:r w:rsidRPr="00565A8A">
        <w:rPr>
          <w:rFonts w:ascii="Cambria Math" w:hAnsi="Cambria Math" w:cs="Cambria Math"/>
        </w:rPr>
        <w:t>𝑅</w:t>
      </w:r>
      <w:r w:rsidRPr="00565A8A">
        <w:t xml:space="preserve"> is the response indicator variables, </w:t>
      </w:r>
      <w:r w:rsidRPr="00565A8A">
        <w:rPr>
          <w:rFonts w:ascii="Cambria Math" w:hAnsi="Cambria Math" w:cs="Cambria Math"/>
        </w:rPr>
        <w:t>𝑋</w:t>
      </w:r>
      <w:r w:rsidRPr="00565A8A">
        <w:t xml:space="preserve"> are independent of data variables, and </w:t>
      </w:r>
      <w:r w:rsidRPr="00565A8A">
        <w:rPr>
          <w:rFonts w:ascii="Cambria Math" w:hAnsi="Cambria Math" w:cs="Cambria Math"/>
        </w:rPr>
        <w:t>𝑍</w:t>
      </w:r>
      <w:r w:rsidRPr="00565A8A">
        <w:t xml:space="preserve"> is latent. The second type is called missing at random (MAR), which can be expressed as:</w:t>
      </w:r>
    </w:p>
    <w:p w:rsidR="00082590" w:rsidRDefault="00082590" w:rsidP="001A07B0">
      <w:pPr>
        <w:autoSpaceDE w:val="0"/>
        <w:autoSpaceDN w:val="0"/>
        <w:adjustRightInd w:val="0"/>
        <w:spacing w:after="0" w:line="240" w:lineRule="auto"/>
      </w:pPr>
      <w:r>
        <w:t>(</w:t>
      </w:r>
      <w:r>
        <w:rPr>
          <w:rFonts w:ascii="Cambria Math" w:hAnsi="Cambria Math" w:cs="Cambria Math"/>
        </w:rPr>
        <w:t>𝑅</w:t>
      </w:r>
      <w:r>
        <w:t>=</w:t>
      </w:r>
      <w:r>
        <w:rPr>
          <w:rFonts w:ascii="Cambria Math" w:hAnsi="Cambria Math" w:cs="Cambria Math"/>
        </w:rPr>
        <w:t>𝑟</w:t>
      </w:r>
      <w:r>
        <w:t>|</w:t>
      </w:r>
      <w:r>
        <w:rPr>
          <w:rFonts w:ascii="Cambria Math" w:hAnsi="Cambria Math" w:cs="Cambria Math"/>
        </w:rPr>
        <w:t>𝑋</w:t>
      </w:r>
      <w:r>
        <w:t>=</w:t>
      </w:r>
      <w:r>
        <w:rPr>
          <w:rFonts w:ascii="Cambria Math" w:hAnsi="Cambria Math" w:cs="Cambria Math"/>
        </w:rPr>
        <w:t>𝑥</w:t>
      </w:r>
      <w:r>
        <w:t>,</w:t>
      </w:r>
      <w:r>
        <w:rPr>
          <w:rFonts w:ascii="Cambria Math" w:hAnsi="Cambria Math" w:cs="Cambria Math"/>
        </w:rPr>
        <w:t>𝑍</w:t>
      </w:r>
      <w:r>
        <w:t>=</w:t>
      </w:r>
      <w:r>
        <w:rPr>
          <w:rFonts w:ascii="Cambria Math" w:hAnsi="Cambria Math" w:cs="Cambria Math"/>
        </w:rPr>
        <w:t>𝑧</w:t>
      </w:r>
      <w:r>
        <w:t>,</w:t>
      </w:r>
      <w:r>
        <w:rPr>
          <w:rFonts w:ascii="Cambria Math" w:hAnsi="Cambria Math" w:cs="Cambria Math"/>
        </w:rPr>
        <w:t>𝜇</w:t>
      </w:r>
      <w:r>
        <w:t>)</w:t>
      </w:r>
      <w:proofErr w:type="gramStart"/>
      <w:r>
        <w:t>=(</w:t>
      </w:r>
      <w:proofErr w:type="gramEnd"/>
      <w:r>
        <w:rPr>
          <w:rFonts w:ascii="Cambria Math" w:hAnsi="Cambria Math" w:cs="Cambria Math"/>
        </w:rPr>
        <w:t>𝑅</w:t>
      </w:r>
      <w:r>
        <w:t>=</w:t>
      </w:r>
      <w:r>
        <w:rPr>
          <w:rFonts w:ascii="Cambria Math" w:hAnsi="Cambria Math" w:cs="Cambria Math"/>
        </w:rPr>
        <w:t>𝑟</w:t>
      </w:r>
      <w:r>
        <w:t>|</w:t>
      </w:r>
      <w:r>
        <w:rPr>
          <w:rFonts w:ascii="Cambria Math" w:hAnsi="Cambria Math" w:cs="Cambria Math"/>
        </w:rPr>
        <w:t>𝑋</w:t>
      </w:r>
      <w:r>
        <w:t>0=</w:t>
      </w:r>
      <w:r>
        <w:rPr>
          <w:rFonts w:ascii="Cambria Math" w:hAnsi="Cambria Math" w:cs="Cambria Math"/>
        </w:rPr>
        <w:t>𝑥</w:t>
      </w:r>
      <w:r>
        <w:t>0)</w:t>
      </w:r>
      <w:r w:rsidR="001A07B0">
        <w:t xml:space="preserve"> </w:t>
      </w:r>
    </w:p>
    <w:p w:rsidR="00565A8A" w:rsidRDefault="00565A8A" w:rsidP="001A07B0">
      <w:pPr>
        <w:autoSpaceDE w:val="0"/>
        <w:autoSpaceDN w:val="0"/>
        <w:adjustRightInd w:val="0"/>
        <w:spacing w:after="0" w:line="240" w:lineRule="auto"/>
      </w:pPr>
    </w:p>
    <w:p w:rsidR="00F65CF5" w:rsidRDefault="00565A8A" w:rsidP="001A07B0">
      <w:pPr>
        <w:autoSpaceDE w:val="0"/>
        <w:autoSpaceDN w:val="0"/>
        <w:adjustRightInd w:val="0"/>
        <w:spacing w:after="0" w:line="240" w:lineRule="auto"/>
      </w:pPr>
      <w:r w:rsidRPr="00565A8A">
        <w:t>There are two methods of handling missing data, namely ignoring missing data and imputation of missing data. Ignoring missing data is a simple technique which deletes the cases that contain missing data. The disadvantages of this method are that it reduces the size of the dataset, and it uses a different sample size for different variables. Imputation of missing data is a technique that replaces missing data with some reasonable data values [27]. However, the imputation of missing data method has two types, single imputation, and multiple imputations. Single imputation contains several approaches, such as mean imputation and regression imputation. Mean imputation is the most common approach of missing data replacement [27]. It replaces the missing data with sample mean or median. However, it has a disadvantage which is if missing data are enormous in number, then all those data are replaced with the same imputation mean, which leads to change in the shape of the distribution. Regression imputation is a technique based on the assumption of the linear relationship between the attributes. The advantage</w:t>
      </w:r>
      <w:r w:rsidR="007F549E">
        <w:t xml:space="preserve"> </w:t>
      </w:r>
      <w:r w:rsidRPr="00565A8A">
        <w:t>of regression imputation over mean imputation is that it was able to preserve the distribution shape [27].</w:t>
      </w:r>
    </w:p>
    <w:p w:rsidR="00C015DB" w:rsidRDefault="00C015DB" w:rsidP="001A07B0">
      <w:pPr>
        <w:autoSpaceDE w:val="0"/>
        <w:autoSpaceDN w:val="0"/>
        <w:adjustRightInd w:val="0"/>
        <w:spacing w:after="0" w:line="240" w:lineRule="auto"/>
      </w:pPr>
    </w:p>
    <w:p w:rsidR="008B784A" w:rsidRPr="008B784A" w:rsidRDefault="008B784A" w:rsidP="00634D5D">
      <w:pPr>
        <w:pStyle w:val="ListParagraph"/>
        <w:numPr>
          <w:ilvl w:val="2"/>
          <w:numId w:val="18"/>
        </w:numPr>
        <w:autoSpaceDE w:val="0"/>
        <w:autoSpaceDN w:val="0"/>
        <w:adjustRightInd w:val="0"/>
        <w:spacing w:after="0" w:line="240" w:lineRule="auto"/>
        <w:rPr>
          <w:rFonts w:ascii="URWPalladioL-Bold" w:hAnsi="URWPalladioL-Bold" w:cs="URWPalladioL-Bold"/>
          <w:b/>
          <w:bCs/>
          <w:sz w:val="24"/>
          <w:szCs w:val="24"/>
        </w:rPr>
      </w:pPr>
      <w:r w:rsidRPr="008B784A">
        <w:rPr>
          <w:rFonts w:ascii="URWPalladioL-Bold" w:hAnsi="URWPalladioL-Bold" w:cs="URWPalladioL-Bold"/>
          <w:b/>
          <w:bCs/>
          <w:sz w:val="24"/>
          <w:szCs w:val="24"/>
        </w:rPr>
        <w:t>Deleting Unimportant Columns</w:t>
      </w:r>
    </w:p>
    <w:p w:rsidR="008B784A" w:rsidRDefault="008B784A" w:rsidP="001A07B0">
      <w:pPr>
        <w:autoSpaceDE w:val="0"/>
        <w:autoSpaceDN w:val="0"/>
        <w:adjustRightInd w:val="0"/>
        <w:spacing w:after="0" w:line="240" w:lineRule="auto"/>
      </w:pPr>
    </w:p>
    <w:p w:rsidR="00C015DB" w:rsidRPr="00AC28E3" w:rsidRDefault="00C015DB" w:rsidP="00C015DB">
      <w:pPr>
        <w:autoSpaceDE w:val="0"/>
        <w:autoSpaceDN w:val="0"/>
        <w:adjustRightInd w:val="0"/>
        <w:spacing w:after="0" w:line="240" w:lineRule="auto"/>
        <w:rPr>
          <w:b/>
          <w:bCs/>
        </w:rPr>
      </w:pPr>
      <w:r w:rsidRPr="00AC28E3">
        <w:rPr>
          <w:b/>
          <w:bCs/>
        </w:rPr>
        <w:t>According to the dataset dictionary hereunder some columns that can be removes which doesn’t have a crucial impact on the house pricing issue itself.</w:t>
      </w:r>
    </w:p>
    <w:p w:rsidR="00C015DB" w:rsidRDefault="00C015DB" w:rsidP="00C015DB">
      <w:pPr>
        <w:autoSpaceDE w:val="0"/>
        <w:autoSpaceDN w:val="0"/>
        <w:adjustRightInd w:val="0"/>
        <w:spacing w:after="0" w:line="240" w:lineRule="auto"/>
      </w:pPr>
    </w:p>
    <w:p w:rsidR="00992371" w:rsidRDefault="00C015DB" w:rsidP="00AC28E3">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r w:rsidRPr="00AC28E3">
        <w:rPr>
          <w:rFonts w:ascii="Calibri" w:eastAsia="Times New Roman" w:hAnsi="Calibri" w:cs="Calibri"/>
          <w:b/>
          <w:bCs/>
          <w:color w:val="000000"/>
        </w:rPr>
        <w:t>PARID</w:t>
      </w:r>
      <w:r w:rsidRPr="00AC28E3">
        <w:rPr>
          <w:rFonts w:ascii="Calibri" w:eastAsia="Times New Roman" w:hAnsi="Calibri" w:cs="Calibri"/>
          <w:color w:val="000000"/>
        </w:rPr>
        <w:t>: A 16 character unique identifier for the parcel.</w:t>
      </w:r>
    </w:p>
    <w:p w:rsidR="00FA40E0" w:rsidRDefault="00FA40E0" w:rsidP="00FA40E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FA40E0" w:rsidRDefault="00FA40E0" w:rsidP="00FA40E0">
      <w:pPr>
        <w:pStyle w:val="ListParagraph"/>
        <w:numPr>
          <w:ilvl w:val="0"/>
          <w:numId w:val="10"/>
        </w:numPr>
        <w:spacing w:after="0" w:line="240" w:lineRule="auto"/>
        <w:rPr>
          <w:rFonts w:ascii="Calibri" w:eastAsia="Times New Roman" w:hAnsi="Calibri" w:cs="Calibri"/>
          <w:color w:val="000000"/>
        </w:rPr>
      </w:pPr>
      <w:r w:rsidRPr="00502AFD">
        <w:rPr>
          <w:rFonts w:ascii="Calibri" w:eastAsia="Times New Roman" w:hAnsi="Calibri" w:cs="Calibri"/>
          <w:b/>
          <w:bCs/>
          <w:color w:val="000000"/>
        </w:rPr>
        <w:t>PROPERTYHOUSENUM:</w:t>
      </w:r>
      <w:r w:rsidRPr="00502AFD">
        <w:rPr>
          <w:rFonts w:ascii="Calibri" w:eastAsia="Times New Roman" w:hAnsi="Calibri" w:cs="Calibri"/>
          <w:color w:val="000000"/>
        </w:rPr>
        <w:t xml:space="preserve"> House Number for the physical location of property; may be zero or blank.</w:t>
      </w:r>
    </w:p>
    <w:p w:rsidR="00FA40E0" w:rsidRPr="00AC28E3" w:rsidRDefault="00FA40E0" w:rsidP="00FA40E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992371" w:rsidRDefault="00992371" w:rsidP="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992371" w:rsidRPr="00AC28E3" w:rsidRDefault="00992371" w:rsidP="00AC28E3">
      <w:pPr>
        <w:pStyle w:val="ListParagraph"/>
        <w:numPr>
          <w:ilvl w:val="0"/>
          <w:numId w:val="10"/>
        </w:numPr>
        <w:spacing w:after="0" w:line="240" w:lineRule="auto"/>
        <w:rPr>
          <w:rFonts w:ascii="Calibri" w:eastAsia="Times New Roman" w:hAnsi="Calibri" w:cs="Calibri"/>
          <w:color w:val="000000"/>
        </w:rPr>
      </w:pPr>
      <w:r w:rsidRPr="00AC28E3">
        <w:rPr>
          <w:rFonts w:ascii="Calibri" w:eastAsia="Times New Roman" w:hAnsi="Calibri" w:cs="Calibri"/>
          <w:b/>
          <w:bCs/>
          <w:color w:val="000000"/>
        </w:rPr>
        <w:t>PROPERTYFRACTION</w:t>
      </w:r>
      <w:r w:rsidRPr="00AC28E3">
        <w:rPr>
          <w:rFonts w:ascii="Calibri" w:eastAsia="Times New Roman" w:hAnsi="Calibri" w:cs="Calibri"/>
          <w:color w:val="000000"/>
        </w:rPr>
        <w:t>:</w:t>
      </w:r>
      <w:r w:rsidR="00F2676D" w:rsidRPr="00AC28E3">
        <w:rPr>
          <w:rFonts w:ascii="Calibri" w:eastAsia="Times New Roman" w:hAnsi="Calibri" w:cs="Calibri"/>
          <w:color w:val="000000"/>
        </w:rPr>
        <w:t xml:space="preserve"> Continued House Number information for the physical location of property; such as 1/2, the house number ending range, or a letter. </w:t>
      </w:r>
    </w:p>
    <w:p w:rsidR="00992371" w:rsidRPr="00AC28E3" w:rsidRDefault="00992371" w:rsidP="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992371" w:rsidRDefault="00992371" w:rsidP="00AC28E3">
      <w:pPr>
        <w:pStyle w:val="ListParagraph"/>
        <w:numPr>
          <w:ilvl w:val="0"/>
          <w:numId w:val="10"/>
        </w:numPr>
        <w:spacing w:after="0" w:line="240" w:lineRule="auto"/>
        <w:rPr>
          <w:rFonts w:ascii="Calibri" w:eastAsia="Times New Roman" w:hAnsi="Calibri" w:cs="Calibri"/>
          <w:color w:val="000000"/>
        </w:rPr>
      </w:pPr>
      <w:r w:rsidRPr="00AC28E3">
        <w:rPr>
          <w:rFonts w:ascii="Calibri" w:eastAsia="Times New Roman" w:hAnsi="Calibri" w:cs="Calibri"/>
          <w:b/>
          <w:bCs/>
          <w:color w:val="000000"/>
        </w:rPr>
        <w:t>PROPERTYADDRESSDIR</w:t>
      </w:r>
      <w:r w:rsidRPr="00AC28E3">
        <w:rPr>
          <w:rFonts w:ascii="Calibri" w:eastAsia="Times New Roman" w:hAnsi="Calibri" w:cs="Calibri"/>
          <w:color w:val="000000"/>
        </w:rPr>
        <w:t>:</w:t>
      </w:r>
      <w:r w:rsidR="00F2676D" w:rsidRPr="00AC28E3">
        <w:rPr>
          <w:rFonts w:ascii="Calibri" w:eastAsia="Times New Roman" w:hAnsi="Calibri" w:cs="Calibri"/>
          <w:color w:val="000000"/>
        </w:rPr>
        <w:t xml:space="preserve"> Directional indicator of the street name for the physical location of the property.</w:t>
      </w:r>
    </w:p>
    <w:p w:rsidR="00FA40E0" w:rsidRPr="00FA40E0" w:rsidRDefault="00FA40E0" w:rsidP="00FA40E0">
      <w:pPr>
        <w:pStyle w:val="ListParagraph"/>
        <w:rPr>
          <w:rFonts w:ascii="Calibri" w:eastAsia="Times New Roman" w:hAnsi="Calibri" w:cs="Calibri"/>
          <w:color w:val="000000"/>
        </w:rPr>
      </w:pPr>
    </w:p>
    <w:p w:rsidR="00FA40E0" w:rsidRPr="00AC28E3" w:rsidRDefault="00FA40E0" w:rsidP="00FA40E0">
      <w:pPr>
        <w:pStyle w:val="ListParagraph"/>
        <w:numPr>
          <w:ilvl w:val="0"/>
          <w:numId w:val="10"/>
        </w:numPr>
        <w:spacing w:after="0" w:line="240" w:lineRule="auto"/>
        <w:rPr>
          <w:rFonts w:ascii="Calibri" w:eastAsia="Times New Roman" w:hAnsi="Calibri" w:cs="Calibri"/>
          <w:color w:val="000000"/>
        </w:rPr>
      </w:pPr>
      <w:r w:rsidRPr="00FA40E0">
        <w:rPr>
          <w:rFonts w:ascii="Calibri" w:eastAsia="Times New Roman" w:hAnsi="Calibri" w:cs="Calibri"/>
          <w:b/>
          <w:bCs/>
          <w:color w:val="000000"/>
        </w:rPr>
        <w:t>PROPERTYADDRESSSUF:</w:t>
      </w:r>
      <w:r>
        <w:rPr>
          <w:rFonts w:ascii="Calibri" w:eastAsia="Times New Roman" w:hAnsi="Calibri" w:cs="Calibri"/>
          <w:color w:val="000000"/>
        </w:rPr>
        <w:t xml:space="preserve"> </w:t>
      </w:r>
      <w:r w:rsidRPr="00467057">
        <w:rPr>
          <w:rFonts w:ascii="Calibri" w:eastAsia="Times New Roman" w:hAnsi="Calibri" w:cs="Calibri"/>
          <w:color w:val="000000"/>
        </w:rPr>
        <w:t>Suffix of the street name for the physical location of the property.</w:t>
      </w:r>
    </w:p>
    <w:p w:rsidR="00992371" w:rsidRPr="00AC28E3" w:rsidRDefault="00992371" w:rsidP="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992371" w:rsidRPr="00AC28E3" w:rsidRDefault="00992371" w:rsidP="00AC28E3">
      <w:pPr>
        <w:pStyle w:val="ListParagraph"/>
        <w:numPr>
          <w:ilvl w:val="0"/>
          <w:numId w:val="10"/>
        </w:numPr>
        <w:spacing w:after="0" w:line="240" w:lineRule="auto"/>
        <w:rPr>
          <w:rFonts w:ascii="Calibri" w:eastAsia="Times New Roman" w:hAnsi="Calibri" w:cs="Calibri"/>
          <w:color w:val="000000"/>
        </w:rPr>
      </w:pPr>
      <w:r w:rsidRPr="00AC28E3">
        <w:rPr>
          <w:rFonts w:ascii="Calibri" w:eastAsia="Times New Roman" w:hAnsi="Calibri" w:cs="Calibri"/>
          <w:b/>
          <w:bCs/>
          <w:color w:val="000000"/>
        </w:rPr>
        <w:t>PROPERTYADDRESSUNITDESC</w:t>
      </w:r>
      <w:r w:rsidRPr="00AC28E3">
        <w:rPr>
          <w:rFonts w:ascii="Calibri" w:eastAsia="Times New Roman" w:hAnsi="Calibri" w:cs="Calibri"/>
          <w:color w:val="000000"/>
        </w:rPr>
        <w:t>:</w:t>
      </w:r>
      <w:r w:rsidR="00F2676D" w:rsidRPr="00AC28E3">
        <w:rPr>
          <w:rFonts w:ascii="Calibri" w:eastAsia="Times New Roman" w:hAnsi="Calibri" w:cs="Calibri"/>
          <w:color w:val="000000"/>
        </w:rPr>
        <w:t xml:space="preserve"> Unit description for the physical location of the property.</w:t>
      </w:r>
    </w:p>
    <w:p w:rsidR="00992371" w:rsidRPr="00AC28E3" w:rsidRDefault="00992371" w:rsidP="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992371" w:rsidRDefault="00645067" w:rsidP="00AC28E3">
      <w:pPr>
        <w:pStyle w:val="ListParagraph"/>
        <w:numPr>
          <w:ilvl w:val="0"/>
          <w:numId w:val="10"/>
        </w:numPr>
        <w:spacing w:after="0" w:line="240" w:lineRule="auto"/>
        <w:rPr>
          <w:rFonts w:ascii="Calibri" w:eastAsia="Times New Roman" w:hAnsi="Calibri" w:cs="Calibri"/>
          <w:color w:val="000000"/>
        </w:rPr>
      </w:pPr>
      <w:r w:rsidRPr="00AC28E3">
        <w:rPr>
          <w:rFonts w:ascii="Calibri" w:eastAsia="Times New Roman" w:hAnsi="Calibri" w:cs="Calibri"/>
          <w:b/>
          <w:bCs/>
          <w:color w:val="000000"/>
        </w:rPr>
        <w:t>PROPERTYUNITNO</w:t>
      </w:r>
      <w:r w:rsidRPr="00AC28E3">
        <w:rPr>
          <w:rFonts w:ascii="Calibri" w:eastAsia="Times New Roman" w:hAnsi="Calibri" w:cs="Calibri"/>
          <w:color w:val="000000"/>
        </w:rPr>
        <w:t>:</w:t>
      </w:r>
      <w:r w:rsidR="0011434B" w:rsidRPr="00AC28E3">
        <w:rPr>
          <w:rFonts w:ascii="Calibri" w:eastAsia="Times New Roman" w:hAnsi="Calibri" w:cs="Calibri"/>
          <w:color w:val="000000"/>
        </w:rPr>
        <w:t xml:space="preserve"> Unit number for the physical location of the property.</w:t>
      </w:r>
    </w:p>
    <w:p w:rsidR="00C024D8" w:rsidRPr="00C024D8" w:rsidRDefault="00C024D8" w:rsidP="00C024D8">
      <w:pPr>
        <w:pStyle w:val="ListParagraph"/>
        <w:rPr>
          <w:rFonts w:ascii="Calibri" w:eastAsia="Times New Roman" w:hAnsi="Calibri" w:cs="Calibri"/>
          <w:color w:val="000000"/>
        </w:rPr>
      </w:pPr>
    </w:p>
    <w:p w:rsidR="00C024D8" w:rsidRDefault="00C024D8" w:rsidP="00F115B6">
      <w:pPr>
        <w:pStyle w:val="ListParagraph"/>
        <w:numPr>
          <w:ilvl w:val="0"/>
          <w:numId w:val="10"/>
        </w:numPr>
        <w:spacing w:after="0" w:line="240" w:lineRule="auto"/>
        <w:rPr>
          <w:rFonts w:ascii="Calibri" w:eastAsia="Times New Roman" w:hAnsi="Calibri" w:cs="Calibri"/>
          <w:color w:val="000000"/>
        </w:rPr>
      </w:pPr>
      <w:r w:rsidRPr="00863B0F">
        <w:rPr>
          <w:rFonts w:ascii="Calibri" w:eastAsia="Times New Roman" w:hAnsi="Calibri" w:cs="Calibri"/>
          <w:b/>
          <w:bCs/>
          <w:color w:val="000000"/>
        </w:rPr>
        <w:t>PROPERTYSTATE:</w:t>
      </w:r>
      <w:r w:rsidRPr="00863B0F">
        <w:rPr>
          <w:rFonts w:ascii="Calibri" w:eastAsia="Times New Roman" w:hAnsi="Calibri" w:cs="Calibri"/>
          <w:color w:val="000000"/>
        </w:rPr>
        <w:t xml:space="preserve"> State where the property is physically located.</w:t>
      </w:r>
    </w:p>
    <w:p w:rsidR="00F115B6" w:rsidRPr="00F115B6" w:rsidRDefault="00F115B6" w:rsidP="00F115B6">
      <w:pPr>
        <w:pStyle w:val="ListParagraph"/>
        <w:rPr>
          <w:rFonts w:ascii="Calibri" w:eastAsia="Times New Roman" w:hAnsi="Calibri" w:cs="Calibri"/>
          <w:color w:val="000000"/>
        </w:rPr>
      </w:pPr>
    </w:p>
    <w:p w:rsidR="00F115B6" w:rsidRDefault="00F115B6" w:rsidP="00F115B6">
      <w:pPr>
        <w:pStyle w:val="ListParagraph"/>
        <w:numPr>
          <w:ilvl w:val="0"/>
          <w:numId w:val="10"/>
        </w:numPr>
        <w:spacing w:after="0" w:line="240" w:lineRule="auto"/>
        <w:rPr>
          <w:rFonts w:ascii="Calibri" w:eastAsia="Times New Roman" w:hAnsi="Calibri" w:cs="Calibri"/>
          <w:color w:val="000000"/>
        </w:rPr>
      </w:pPr>
      <w:r w:rsidRPr="00F4744C">
        <w:rPr>
          <w:rFonts w:ascii="Calibri" w:eastAsia="Times New Roman" w:hAnsi="Calibri" w:cs="Calibri"/>
          <w:b/>
          <w:bCs/>
          <w:color w:val="000000"/>
        </w:rPr>
        <w:t>PROPERTYZIP:</w:t>
      </w:r>
      <w:r>
        <w:rPr>
          <w:rFonts w:ascii="Calibri" w:eastAsia="Times New Roman" w:hAnsi="Calibri" w:cs="Calibri"/>
          <w:color w:val="000000"/>
        </w:rPr>
        <w:t xml:space="preserve"> </w:t>
      </w:r>
      <w:r w:rsidRPr="00467057">
        <w:rPr>
          <w:rFonts w:ascii="Calibri" w:eastAsia="Times New Roman" w:hAnsi="Calibri" w:cs="Calibri"/>
          <w:color w:val="000000"/>
        </w:rPr>
        <w:t>Zip Code where the property is physically located.</w:t>
      </w:r>
    </w:p>
    <w:p w:rsidR="00F4744C" w:rsidRPr="00F4744C" w:rsidRDefault="00F4744C" w:rsidP="00F4744C">
      <w:pPr>
        <w:pStyle w:val="ListParagraph"/>
        <w:rPr>
          <w:rFonts w:ascii="Calibri" w:eastAsia="Times New Roman" w:hAnsi="Calibri" w:cs="Calibri"/>
          <w:color w:val="000000"/>
        </w:rPr>
      </w:pPr>
    </w:p>
    <w:p w:rsidR="00F4744C" w:rsidRPr="00F115B6" w:rsidRDefault="00F4744C" w:rsidP="00F4744C">
      <w:pPr>
        <w:pStyle w:val="ListParagraph"/>
        <w:numPr>
          <w:ilvl w:val="0"/>
          <w:numId w:val="10"/>
        </w:numPr>
        <w:spacing w:after="0" w:line="240" w:lineRule="auto"/>
        <w:rPr>
          <w:rFonts w:ascii="Calibri" w:eastAsia="Times New Roman" w:hAnsi="Calibri" w:cs="Calibri"/>
          <w:color w:val="000000"/>
        </w:rPr>
      </w:pPr>
      <w:r w:rsidRPr="00F4744C">
        <w:rPr>
          <w:rFonts w:ascii="Calibri" w:eastAsia="Times New Roman" w:hAnsi="Calibri" w:cs="Calibri"/>
          <w:b/>
          <w:bCs/>
          <w:color w:val="000000"/>
        </w:rPr>
        <w:t>SCHOOLDESC:</w:t>
      </w:r>
      <w:r>
        <w:rPr>
          <w:rFonts w:ascii="Calibri" w:eastAsia="Times New Roman" w:hAnsi="Calibri" w:cs="Calibri"/>
          <w:color w:val="000000"/>
        </w:rPr>
        <w:t xml:space="preserve"> School district name </w:t>
      </w:r>
      <w:r w:rsidRPr="00467057">
        <w:rPr>
          <w:rFonts w:ascii="Calibri" w:eastAsia="Times New Roman" w:hAnsi="Calibri" w:cs="Calibri"/>
          <w:color w:val="000000"/>
        </w:rPr>
        <w:t>associated with specified parcel.</w:t>
      </w:r>
    </w:p>
    <w:p w:rsidR="00645067" w:rsidRPr="00AC28E3" w:rsidRDefault="00645067" w:rsidP="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645067" w:rsidRPr="00AC28E3" w:rsidRDefault="0011434B" w:rsidP="00AC28E3">
      <w:pPr>
        <w:pStyle w:val="ListParagraph"/>
        <w:numPr>
          <w:ilvl w:val="0"/>
          <w:numId w:val="10"/>
        </w:numPr>
        <w:spacing w:after="0" w:line="240" w:lineRule="auto"/>
        <w:rPr>
          <w:rFonts w:ascii="Calibri" w:eastAsia="Times New Roman" w:hAnsi="Calibri" w:cs="Calibri"/>
          <w:color w:val="000000"/>
        </w:rPr>
      </w:pPr>
      <w:r w:rsidRPr="00AC28E3">
        <w:rPr>
          <w:rFonts w:ascii="Calibri" w:eastAsia="Times New Roman" w:hAnsi="Calibri" w:cs="Calibri"/>
          <w:b/>
          <w:bCs/>
          <w:color w:val="000000"/>
        </w:rPr>
        <w:lastRenderedPageBreak/>
        <w:t>MUNICODE</w:t>
      </w:r>
      <w:r w:rsidR="00C4588F" w:rsidRPr="00AC28E3">
        <w:rPr>
          <w:rFonts w:ascii="Calibri" w:eastAsia="Times New Roman" w:hAnsi="Calibri" w:cs="Calibri"/>
          <w:color w:val="000000"/>
        </w:rPr>
        <w:t>:</w:t>
      </w:r>
      <w:r w:rsidRPr="00AC28E3">
        <w:rPr>
          <w:rFonts w:ascii="Calibri" w:eastAsia="Times New Roman" w:hAnsi="Calibri" w:cs="Calibri"/>
          <w:color w:val="000000"/>
        </w:rPr>
        <w:t xml:space="preserve"> Municipality number associated with specified parcel.</w:t>
      </w:r>
    </w:p>
    <w:p w:rsidR="00C4588F" w:rsidRPr="00AC28E3" w:rsidRDefault="00C4588F" w:rsidP="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C4588F" w:rsidRPr="00AC28E3" w:rsidRDefault="00A75CE5" w:rsidP="00AC28E3">
      <w:pPr>
        <w:pStyle w:val="ListParagraph"/>
        <w:numPr>
          <w:ilvl w:val="0"/>
          <w:numId w:val="10"/>
        </w:numPr>
        <w:spacing w:after="0" w:line="240" w:lineRule="auto"/>
        <w:rPr>
          <w:rFonts w:ascii="Calibri" w:eastAsia="Times New Roman" w:hAnsi="Calibri" w:cs="Calibri"/>
          <w:color w:val="000000"/>
        </w:rPr>
      </w:pPr>
      <w:r w:rsidRPr="00AC28E3">
        <w:rPr>
          <w:rFonts w:ascii="Calibri" w:eastAsia="Times New Roman" w:hAnsi="Calibri" w:cs="Calibri"/>
          <w:b/>
          <w:bCs/>
          <w:color w:val="000000"/>
        </w:rPr>
        <w:t>MUNIDESC</w:t>
      </w:r>
      <w:r w:rsidRPr="00AC28E3">
        <w:rPr>
          <w:rFonts w:ascii="Calibri" w:eastAsia="Times New Roman" w:hAnsi="Calibri" w:cs="Calibri"/>
          <w:color w:val="000000"/>
        </w:rPr>
        <w:t>:</w:t>
      </w:r>
      <w:r w:rsidR="0011434B" w:rsidRPr="00AC28E3">
        <w:rPr>
          <w:rFonts w:ascii="Calibri" w:eastAsia="Times New Roman" w:hAnsi="Calibri" w:cs="Calibri"/>
          <w:color w:val="000000"/>
        </w:rPr>
        <w:t xml:space="preserve"> Municipality name associated with specified parcel.</w:t>
      </w:r>
    </w:p>
    <w:p w:rsidR="00A75CE5" w:rsidRPr="00AC28E3" w:rsidRDefault="00A75CE5" w:rsidP="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517E33" w:rsidRPr="00C60718" w:rsidRDefault="00517E33" w:rsidP="00C60718">
      <w:pPr>
        <w:pStyle w:val="ListParagraph"/>
        <w:numPr>
          <w:ilvl w:val="0"/>
          <w:numId w:val="10"/>
        </w:numPr>
        <w:spacing w:after="0" w:line="240" w:lineRule="auto"/>
        <w:rPr>
          <w:rFonts w:ascii="Calibri" w:eastAsia="Times New Roman" w:hAnsi="Calibri" w:cs="Calibri"/>
          <w:color w:val="000000"/>
        </w:rPr>
      </w:pPr>
      <w:r w:rsidRPr="00AC28E3">
        <w:rPr>
          <w:rFonts w:ascii="Calibri" w:eastAsia="Times New Roman" w:hAnsi="Calibri" w:cs="Calibri"/>
          <w:b/>
          <w:bCs/>
          <w:color w:val="000000"/>
        </w:rPr>
        <w:t>RECORDDATE</w:t>
      </w:r>
      <w:r w:rsidRPr="00AC28E3">
        <w:rPr>
          <w:rFonts w:ascii="Calibri" w:eastAsia="Times New Roman" w:hAnsi="Calibri" w:cs="Calibri"/>
          <w:color w:val="000000"/>
        </w:rPr>
        <w:t>:</w:t>
      </w:r>
      <w:r w:rsidR="0011434B" w:rsidRPr="00AC28E3">
        <w:rPr>
          <w:rFonts w:ascii="Calibri" w:eastAsia="Times New Roman" w:hAnsi="Calibri" w:cs="Calibri"/>
          <w:color w:val="000000"/>
        </w:rPr>
        <w:t xml:space="preserve"> Date the sale was recorded in the Department of Real Estate. Format is mm/</w:t>
      </w:r>
      <w:proofErr w:type="spellStart"/>
      <w:r w:rsidR="0011434B" w:rsidRPr="00AC28E3">
        <w:rPr>
          <w:rFonts w:ascii="Calibri" w:eastAsia="Times New Roman" w:hAnsi="Calibri" w:cs="Calibri"/>
          <w:color w:val="000000"/>
        </w:rPr>
        <w:t>dd</w:t>
      </w:r>
      <w:proofErr w:type="spellEnd"/>
      <w:r w:rsidR="0011434B" w:rsidRPr="00AC28E3">
        <w:rPr>
          <w:rFonts w:ascii="Calibri" w:eastAsia="Times New Roman" w:hAnsi="Calibri" w:cs="Calibri"/>
          <w:color w:val="000000"/>
        </w:rPr>
        <w:t>/</w:t>
      </w:r>
      <w:proofErr w:type="spellStart"/>
      <w:r w:rsidR="0011434B" w:rsidRPr="00AC28E3">
        <w:rPr>
          <w:rFonts w:ascii="Calibri" w:eastAsia="Times New Roman" w:hAnsi="Calibri" w:cs="Calibri"/>
          <w:color w:val="000000"/>
        </w:rPr>
        <w:t>yyyy</w:t>
      </w:r>
      <w:proofErr w:type="spellEnd"/>
      <w:r w:rsidR="0011434B" w:rsidRPr="00AC28E3">
        <w:rPr>
          <w:rFonts w:ascii="Calibri" w:eastAsia="Times New Roman" w:hAnsi="Calibri" w:cs="Calibri"/>
          <w:color w:val="000000"/>
        </w:rPr>
        <w:t>.</w:t>
      </w:r>
    </w:p>
    <w:p w:rsidR="00030676" w:rsidRPr="00AC28E3" w:rsidRDefault="00030676" w:rsidP="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030676" w:rsidRPr="00AC28E3" w:rsidRDefault="005522FA" w:rsidP="00AC28E3">
      <w:pPr>
        <w:pStyle w:val="ListParagraph"/>
        <w:numPr>
          <w:ilvl w:val="0"/>
          <w:numId w:val="10"/>
        </w:numPr>
        <w:spacing w:after="0" w:line="240" w:lineRule="auto"/>
        <w:rPr>
          <w:rFonts w:ascii="Calibri" w:eastAsia="Times New Roman" w:hAnsi="Calibri" w:cs="Calibri"/>
          <w:color w:val="000000"/>
        </w:rPr>
      </w:pPr>
      <w:r w:rsidRPr="00AC28E3">
        <w:rPr>
          <w:rFonts w:ascii="Calibri" w:eastAsia="Times New Roman" w:hAnsi="Calibri" w:cs="Calibri"/>
          <w:b/>
          <w:bCs/>
          <w:color w:val="000000"/>
        </w:rPr>
        <w:t>DEEDBOOK</w:t>
      </w:r>
      <w:r w:rsidRPr="00AC28E3">
        <w:rPr>
          <w:rFonts w:ascii="Calibri" w:eastAsia="Times New Roman" w:hAnsi="Calibri" w:cs="Calibri"/>
          <w:color w:val="000000"/>
        </w:rPr>
        <w:t>:</w:t>
      </w:r>
      <w:r w:rsidR="00AC28E3" w:rsidRPr="00AC28E3">
        <w:rPr>
          <w:rFonts w:ascii="Calibri" w:eastAsia="Times New Roman" w:hAnsi="Calibri" w:cs="Calibri"/>
          <w:color w:val="000000"/>
        </w:rPr>
        <w:t xml:space="preserve"> Cross-reference to the physical book number where the deed is on file in the Department of Real Estate.</w:t>
      </w:r>
    </w:p>
    <w:p w:rsidR="005522FA" w:rsidRPr="00AC28E3" w:rsidRDefault="005522FA" w:rsidP="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5522FA" w:rsidRPr="00AC28E3" w:rsidRDefault="005522FA" w:rsidP="00AC28E3">
      <w:pPr>
        <w:pStyle w:val="ListParagraph"/>
        <w:numPr>
          <w:ilvl w:val="0"/>
          <w:numId w:val="10"/>
        </w:numPr>
        <w:spacing w:after="0" w:line="240" w:lineRule="auto"/>
        <w:rPr>
          <w:rFonts w:ascii="Calibri" w:eastAsia="Times New Roman" w:hAnsi="Calibri" w:cs="Calibri"/>
          <w:color w:val="000000"/>
        </w:rPr>
      </w:pPr>
      <w:r w:rsidRPr="00AC28E3">
        <w:rPr>
          <w:rFonts w:ascii="Calibri" w:eastAsia="Times New Roman" w:hAnsi="Calibri" w:cs="Calibri"/>
          <w:b/>
          <w:bCs/>
          <w:color w:val="000000"/>
        </w:rPr>
        <w:t>DEEDPAGE</w:t>
      </w:r>
      <w:r w:rsidRPr="00AC28E3">
        <w:rPr>
          <w:rFonts w:ascii="Calibri" w:eastAsia="Times New Roman" w:hAnsi="Calibri" w:cs="Calibri"/>
          <w:color w:val="000000"/>
        </w:rPr>
        <w:t>:</w:t>
      </w:r>
      <w:r w:rsidR="00AC28E3" w:rsidRPr="00AC28E3">
        <w:rPr>
          <w:rFonts w:ascii="Calibri" w:eastAsia="Times New Roman" w:hAnsi="Calibri" w:cs="Calibri"/>
          <w:color w:val="000000"/>
        </w:rPr>
        <w:t xml:space="preserve"> Page within the specified deed book corresponding to the first page of this physical deed.</w:t>
      </w:r>
    </w:p>
    <w:p w:rsidR="005522FA" w:rsidRPr="00AC28E3" w:rsidRDefault="005522FA" w:rsidP="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5522FA" w:rsidRPr="00AC28E3" w:rsidRDefault="0061356E" w:rsidP="00AC28E3">
      <w:pPr>
        <w:pStyle w:val="ListParagraph"/>
        <w:numPr>
          <w:ilvl w:val="0"/>
          <w:numId w:val="10"/>
        </w:numPr>
        <w:spacing w:after="0" w:line="240" w:lineRule="auto"/>
        <w:rPr>
          <w:rFonts w:ascii="Calibri" w:eastAsia="Times New Roman" w:hAnsi="Calibri" w:cs="Calibri"/>
          <w:color w:val="000000"/>
        </w:rPr>
      </w:pPr>
      <w:r w:rsidRPr="00AC28E3">
        <w:rPr>
          <w:rFonts w:ascii="Calibri" w:eastAsia="Times New Roman" w:hAnsi="Calibri" w:cs="Calibri"/>
          <w:b/>
          <w:bCs/>
          <w:color w:val="000000"/>
        </w:rPr>
        <w:t>INSTRTYP</w:t>
      </w:r>
      <w:r w:rsidRPr="00AC28E3">
        <w:rPr>
          <w:rFonts w:ascii="Calibri" w:eastAsia="Times New Roman" w:hAnsi="Calibri" w:cs="Calibri"/>
          <w:color w:val="000000"/>
        </w:rPr>
        <w:t>:</w:t>
      </w:r>
      <w:r w:rsidR="00AC28E3" w:rsidRPr="00AC28E3">
        <w:rPr>
          <w:rFonts w:ascii="Calibri" w:eastAsia="Times New Roman" w:hAnsi="Calibri" w:cs="Calibri"/>
          <w:color w:val="000000"/>
        </w:rPr>
        <w:t xml:space="preserve"> A code describing the type of document used to record the real property transfer.</w:t>
      </w:r>
    </w:p>
    <w:p w:rsidR="0061356E" w:rsidRPr="00AC28E3" w:rsidRDefault="0061356E" w:rsidP="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rPr>
      </w:pPr>
    </w:p>
    <w:p w:rsidR="00AC28E3" w:rsidRDefault="001561A4" w:rsidP="00AC28E3">
      <w:pPr>
        <w:pStyle w:val="ListParagraph"/>
        <w:numPr>
          <w:ilvl w:val="0"/>
          <w:numId w:val="10"/>
        </w:numPr>
        <w:spacing w:after="0" w:line="240" w:lineRule="auto"/>
        <w:rPr>
          <w:rFonts w:ascii="Calibri" w:eastAsia="Times New Roman" w:hAnsi="Calibri" w:cs="Calibri"/>
          <w:color w:val="000000"/>
        </w:rPr>
      </w:pPr>
      <w:r w:rsidRPr="00AC28E3">
        <w:rPr>
          <w:rFonts w:ascii="Calibri" w:eastAsia="Times New Roman" w:hAnsi="Calibri" w:cs="Calibri"/>
          <w:b/>
          <w:bCs/>
          <w:color w:val="000000"/>
        </w:rPr>
        <w:t>INSTRTYPDESC</w:t>
      </w:r>
      <w:r w:rsidRPr="00AC28E3">
        <w:rPr>
          <w:rFonts w:ascii="Calibri" w:eastAsia="Times New Roman" w:hAnsi="Calibri" w:cs="Calibri"/>
          <w:color w:val="000000"/>
        </w:rPr>
        <w:t>:</w:t>
      </w:r>
      <w:r w:rsidR="00AC28E3" w:rsidRPr="00AC28E3">
        <w:rPr>
          <w:rFonts w:ascii="Calibri" w:eastAsia="Times New Roman" w:hAnsi="Calibri" w:cs="Calibri"/>
          <w:color w:val="000000"/>
        </w:rPr>
        <w:t xml:space="preserve"> A description of the type of document used to record the real property transfer.</w:t>
      </w:r>
    </w:p>
    <w:p w:rsidR="0011138F" w:rsidRPr="00C024D8" w:rsidRDefault="0011138F" w:rsidP="00C024D8">
      <w:pPr>
        <w:rPr>
          <w:rFonts w:ascii="Calibri" w:eastAsia="Times New Roman" w:hAnsi="Calibri" w:cs="Calibri"/>
          <w:color w:val="000000"/>
        </w:rPr>
      </w:pPr>
    </w:p>
    <w:p w:rsidR="0061356E" w:rsidRDefault="0011138F" w:rsidP="00C60718">
      <w:pPr>
        <w:pStyle w:val="ListParagraph"/>
        <w:numPr>
          <w:ilvl w:val="0"/>
          <w:numId w:val="10"/>
        </w:numPr>
        <w:spacing w:after="0" w:line="240" w:lineRule="auto"/>
        <w:rPr>
          <w:rFonts w:ascii="Calibri" w:eastAsia="Times New Roman" w:hAnsi="Calibri" w:cs="Calibri"/>
          <w:color w:val="000000"/>
        </w:rPr>
      </w:pPr>
      <w:r w:rsidRPr="0011138F">
        <w:rPr>
          <w:rFonts w:ascii="Calibri" w:eastAsia="Times New Roman" w:hAnsi="Calibri" w:cs="Calibri"/>
          <w:b/>
          <w:bCs/>
          <w:color w:val="000000"/>
        </w:rPr>
        <w:t>SALECODE:</w:t>
      </w:r>
      <w:r>
        <w:rPr>
          <w:rFonts w:ascii="Calibri" w:eastAsia="Times New Roman" w:hAnsi="Calibri" w:cs="Calibri"/>
          <w:color w:val="000000"/>
        </w:rPr>
        <w:t xml:space="preserve"> </w:t>
      </w:r>
      <w:r w:rsidRPr="00467057">
        <w:rPr>
          <w:rFonts w:ascii="Calibri" w:eastAsia="Times New Roman" w:hAnsi="Calibri" w:cs="Calibri"/>
          <w:color w:val="000000"/>
        </w:rPr>
        <w:t xml:space="preserve">A subjective categorization code denoting whether or not the sale price was representative of current market value. These categorizations are subject to change as sales are reviewed by the Office of Property Assessments or during a reassessment. See further explanation in the "Sale Validation Codes Details" resource.  </w:t>
      </w:r>
    </w:p>
    <w:p w:rsidR="00E956F2" w:rsidRPr="00E956F2" w:rsidRDefault="00E956F2" w:rsidP="00E956F2">
      <w:pPr>
        <w:spacing w:after="0" w:line="240" w:lineRule="auto"/>
        <w:rPr>
          <w:rFonts w:ascii="Calibri" w:eastAsia="Times New Roman" w:hAnsi="Calibri" w:cs="Calibri"/>
          <w:color w:val="000000"/>
        </w:rPr>
      </w:pPr>
    </w:p>
    <w:p w:rsidR="001561A4" w:rsidRDefault="001561A4" w:rsidP="001561A4">
      <w:pPr>
        <w:spacing w:after="0" w:line="240" w:lineRule="auto"/>
        <w:rPr>
          <w:rFonts w:ascii="Calibri" w:eastAsia="Times New Roman" w:hAnsi="Calibri" w:cs="Calibri"/>
          <w:color w:val="000000"/>
        </w:rPr>
      </w:pPr>
    </w:p>
    <w:p w:rsidR="006B2256" w:rsidRDefault="006B2256" w:rsidP="00634D5D">
      <w:pPr>
        <w:pStyle w:val="ListParagraph"/>
        <w:numPr>
          <w:ilvl w:val="2"/>
          <w:numId w:val="18"/>
        </w:numPr>
        <w:autoSpaceDE w:val="0"/>
        <w:autoSpaceDN w:val="0"/>
        <w:adjustRightInd w:val="0"/>
        <w:spacing w:after="0" w:line="240" w:lineRule="auto"/>
        <w:rPr>
          <w:rFonts w:ascii="URWPalladioL-Bold" w:hAnsi="URWPalladioL-Bold" w:cs="URWPalladioL-Bold"/>
          <w:b/>
          <w:bCs/>
          <w:sz w:val="24"/>
          <w:szCs w:val="24"/>
        </w:rPr>
      </w:pPr>
      <w:r w:rsidRPr="008B784A">
        <w:rPr>
          <w:rFonts w:ascii="URWPalladioL-Bold" w:hAnsi="URWPalladioL-Bold" w:cs="URWPalladioL-Bold"/>
          <w:b/>
          <w:bCs/>
          <w:sz w:val="24"/>
          <w:szCs w:val="24"/>
        </w:rPr>
        <w:t xml:space="preserve">Deleting </w:t>
      </w:r>
      <w:r>
        <w:rPr>
          <w:rFonts w:ascii="URWPalladioL-Bold" w:hAnsi="URWPalladioL-Bold" w:cs="URWPalladioL-Bold"/>
          <w:b/>
          <w:bCs/>
          <w:sz w:val="24"/>
          <w:szCs w:val="24"/>
        </w:rPr>
        <w:t xml:space="preserve">Duplicates </w:t>
      </w:r>
      <w:r w:rsidR="0078383F">
        <w:rPr>
          <w:rFonts w:ascii="URWPalladioL-Bold" w:hAnsi="URWPalladioL-Bold" w:cs="URWPalladioL-Bold"/>
          <w:b/>
          <w:bCs/>
          <w:sz w:val="24"/>
          <w:szCs w:val="24"/>
        </w:rPr>
        <w:t xml:space="preserve">&amp; null </w:t>
      </w:r>
      <w:r>
        <w:rPr>
          <w:rFonts w:ascii="URWPalladioL-Bold" w:hAnsi="URWPalladioL-Bold" w:cs="URWPalladioL-Bold"/>
          <w:b/>
          <w:bCs/>
          <w:sz w:val="24"/>
          <w:szCs w:val="24"/>
        </w:rPr>
        <w:t>values</w:t>
      </w:r>
    </w:p>
    <w:p w:rsidR="002A2550" w:rsidRDefault="002A2550" w:rsidP="002A2550">
      <w:pPr>
        <w:pStyle w:val="ListParagraph"/>
        <w:autoSpaceDE w:val="0"/>
        <w:autoSpaceDN w:val="0"/>
        <w:adjustRightInd w:val="0"/>
        <w:spacing w:after="0" w:line="240" w:lineRule="auto"/>
        <w:rPr>
          <w:rFonts w:ascii="URWPalladioL-Bold" w:hAnsi="URWPalladioL-Bold" w:cs="URWPalladioL-Bold"/>
          <w:b/>
          <w:bCs/>
          <w:sz w:val="24"/>
          <w:szCs w:val="24"/>
        </w:rPr>
      </w:pPr>
    </w:p>
    <w:p w:rsidR="002A2550" w:rsidRDefault="002A2550" w:rsidP="002A2550">
      <w:pPr>
        <w:pStyle w:val="HTMLPreformatted"/>
        <w:rPr>
          <w:rFonts w:ascii="Calibri" w:hAnsi="Calibri" w:cs="Calibri"/>
          <w:color w:val="000000"/>
          <w:sz w:val="22"/>
          <w:szCs w:val="22"/>
        </w:rPr>
      </w:pPr>
      <w:r w:rsidRPr="002A2550">
        <w:rPr>
          <w:rFonts w:ascii="Calibri" w:hAnsi="Calibri" w:cs="Calibri"/>
          <w:color w:val="000000"/>
          <w:sz w:val="22"/>
          <w:szCs w:val="22"/>
        </w:rPr>
        <w:t>An important part of Data analysis is analyzing Duplicate Values and removing them. We found 22285</w:t>
      </w:r>
      <w:r>
        <w:rPr>
          <w:rFonts w:ascii="Calibri" w:hAnsi="Calibri" w:cs="Calibri"/>
          <w:color w:val="000000"/>
          <w:sz w:val="22"/>
          <w:szCs w:val="22"/>
        </w:rPr>
        <w:t xml:space="preserve"> records are duplicated through the dataset, which will mislead during the data analysis and in model building stage. </w:t>
      </w:r>
    </w:p>
    <w:p w:rsidR="002A2550" w:rsidRDefault="002A2550" w:rsidP="002A2550">
      <w:pPr>
        <w:pStyle w:val="HTMLPreformatted"/>
        <w:rPr>
          <w:rFonts w:ascii="Calibri" w:hAnsi="Calibri" w:cs="Calibri"/>
          <w:color w:val="000000"/>
          <w:sz w:val="22"/>
          <w:szCs w:val="22"/>
        </w:rPr>
      </w:pPr>
    </w:p>
    <w:p w:rsidR="002A2550" w:rsidRDefault="002A2550" w:rsidP="002A2550">
      <w:pPr>
        <w:pStyle w:val="HTMLPreformatted"/>
        <w:rPr>
          <w:rFonts w:ascii="Calibri" w:hAnsi="Calibri" w:cs="Calibri"/>
          <w:color w:val="000000"/>
          <w:sz w:val="22"/>
          <w:szCs w:val="22"/>
        </w:rPr>
      </w:pPr>
      <w:r>
        <w:rPr>
          <w:rFonts w:ascii="Calibri" w:hAnsi="Calibri" w:cs="Calibri"/>
          <w:color w:val="000000"/>
          <w:sz w:val="22"/>
          <w:szCs w:val="22"/>
        </w:rPr>
        <w:t xml:space="preserve">Then, we dropped null values throughout the data cleaning process. Now Data shape is </w:t>
      </w:r>
      <w:r w:rsidRPr="002A2550">
        <w:rPr>
          <w:rFonts w:ascii="Calibri" w:hAnsi="Calibri" w:cs="Calibri"/>
          <w:color w:val="000000"/>
          <w:sz w:val="22"/>
          <w:szCs w:val="22"/>
        </w:rPr>
        <w:t>(283318, 6)</w:t>
      </w:r>
    </w:p>
    <w:p w:rsidR="00EE0093" w:rsidRDefault="00EE0093" w:rsidP="002A2550">
      <w:pPr>
        <w:pStyle w:val="HTMLPreformatted"/>
        <w:rPr>
          <w:rFonts w:ascii="Calibri" w:hAnsi="Calibri" w:cs="Calibri"/>
          <w:color w:val="000000"/>
          <w:sz w:val="22"/>
          <w:szCs w:val="22"/>
        </w:rPr>
      </w:pPr>
    </w:p>
    <w:p w:rsidR="00EE0093" w:rsidRPr="002A2550" w:rsidRDefault="00EE0093" w:rsidP="002A2550">
      <w:pPr>
        <w:pStyle w:val="HTMLPreformatted"/>
        <w:rPr>
          <w:rFonts w:ascii="Calibri" w:hAnsi="Calibri" w:cs="Calibri"/>
          <w:color w:val="000000"/>
          <w:sz w:val="22"/>
          <w:szCs w:val="22"/>
        </w:rPr>
      </w:pPr>
    </w:p>
    <w:p w:rsidR="002A2550" w:rsidRDefault="002A2550" w:rsidP="002A2550">
      <w:pPr>
        <w:pStyle w:val="HTMLPreformatted"/>
        <w:rPr>
          <w:rFonts w:ascii="Calibri" w:hAnsi="Calibri" w:cs="Calibri"/>
          <w:color w:val="000000"/>
          <w:sz w:val="22"/>
          <w:szCs w:val="22"/>
        </w:rPr>
      </w:pPr>
    </w:p>
    <w:p w:rsidR="002A2550" w:rsidRDefault="00EE0093" w:rsidP="00634D5D">
      <w:pPr>
        <w:pStyle w:val="HTMLPreformatted"/>
        <w:numPr>
          <w:ilvl w:val="0"/>
          <w:numId w:val="18"/>
        </w:numPr>
        <w:rPr>
          <w:rFonts w:ascii="URWPalladioL-Bold" w:eastAsiaTheme="minorHAnsi" w:hAnsi="URWPalladioL-Bold" w:cs="URWPalladioL-Bold"/>
          <w:b/>
          <w:bCs/>
          <w:sz w:val="24"/>
          <w:szCs w:val="24"/>
        </w:rPr>
      </w:pPr>
      <w:r w:rsidRPr="00EE0093">
        <w:rPr>
          <w:rFonts w:ascii="URWPalladioL-Bold" w:eastAsiaTheme="minorHAnsi" w:hAnsi="URWPalladioL-Bold" w:cs="URWPalladioL-Bold"/>
          <w:b/>
          <w:bCs/>
          <w:sz w:val="24"/>
          <w:szCs w:val="24"/>
        </w:rPr>
        <w:t>Exploratory Data Analysis</w:t>
      </w:r>
    </w:p>
    <w:p w:rsidR="00EE0093" w:rsidRDefault="00EE0093" w:rsidP="00EE0093">
      <w:pPr>
        <w:pStyle w:val="HTMLPreformatted"/>
        <w:rPr>
          <w:rFonts w:ascii="URWPalladioL-Bold" w:eastAsiaTheme="minorHAnsi" w:hAnsi="URWPalladioL-Bold" w:cs="URWPalladioL-Bold"/>
          <w:b/>
          <w:bCs/>
          <w:sz w:val="24"/>
          <w:szCs w:val="24"/>
        </w:rPr>
      </w:pPr>
    </w:p>
    <w:p w:rsidR="00EE0093" w:rsidRDefault="00634D5D" w:rsidP="00EE0093">
      <w:pPr>
        <w:pStyle w:val="HTMLPreformatted"/>
        <w:rPr>
          <w:rFonts w:ascii="URWPalladioL-Bold" w:eastAsiaTheme="minorHAnsi" w:hAnsi="URWPalladioL-Bold" w:cs="URWPalladioL-Bold"/>
          <w:b/>
          <w:bCs/>
          <w:sz w:val="24"/>
          <w:szCs w:val="24"/>
        </w:rPr>
      </w:pPr>
      <w:r>
        <w:rPr>
          <w:rFonts w:ascii="URWPalladioL-Bold" w:eastAsiaTheme="minorHAnsi" w:hAnsi="URWPalladioL-Bold" w:cs="URWPalladioL-Bold"/>
          <w:b/>
          <w:bCs/>
          <w:sz w:val="24"/>
          <w:szCs w:val="24"/>
        </w:rPr>
        <w:t>5</w:t>
      </w:r>
      <w:r w:rsidR="00EE0093">
        <w:rPr>
          <w:rFonts w:ascii="URWPalladioL-Bold" w:eastAsiaTheme="minorHAnsi" w:hAnsi="URWPalladioL-Bold" w:cs="URWPalladioL-Bold"/>
          <w:b/>
          <w:bCs/>
          <w:sz w:val="24"/>
          <w:szCs w:val="24"/>
        </w:rPr>
        <w:t xml:space="preserve">.1 Relationship between </w:t>
      </w:r>
      <w:r w:rsidR="0057364C" w:rsidRPr="0057364C">
        <w:rPr>
          <w:rFonts w:ascii="URWPalladioL-Bold" w:eastAsiaTheme="minorHAnsi" w:hAnsi="URWPalladioL-Bold" w:cs="URWPalladioL-Bold"/>
          <w:b/>
          <w:bCs/>
          <w:sz w:val="24"/>
          <w:szCs w:val="24"/>
        </w:rPr>
        <w:t>PROPERTYCITY and PRICE</w:t>
      </w:r>
      <w:r w:rsidR="0057364C">
        <w:rPr>
          <w:rFonts w:ascii="URWPalladioL-Bold" w:eastAsiaTheme="minorHAnsi" w:hAnsi="URWPalladioL-Bold" w:cs="URWPalladioL-Bold"/>
          <w:b/>
          <w:bCs/>
          <w:sz w:val="24"/>
          <w:szCs w:val="24"/>
        </w:rPr>
        <w:t>.</w:t>
      </w:r>
    </w:p>
    <w:p w:rsidR="00EE0093" w:rsidRDefault="00EE0093" w:rsidP="00EE0093">
      <w:pPr>
        <w:pStyle w:val="HTMLPreformatted"/>
        <w:rPr>
          <w:rFonts w:ascii="URWPalladioL-Bold" w:eastAsiaTheme="minorHAnsi" w:hAnsi="URWPalladioL-Bold" w:cs="URWPalladioL-Bold"/>
          <w:b/>
          <w:bCs/>
          <w:sz w:val="24"/>
          <w:szCs w:val="24"/>
        </w:rPr>
      </w:pPr>
    </w:p>
    <w:p w:rsidR="00EE0093" w:rsidRPr="0057364C" w:rsidRDefault="0057364C" w:rsidP="00083E8E">
      <w:pPr>
        <w:pStyle w:val="HTMLPreformatted"/>
        <w:rPr>
          <w:rFonts w:ascii="Calibri" w:hAnsi="Calibri" w:cs="Calibri"/>
          <w:color w:val="000000"/>
          <w:sz w:val="22"/>
          <w:szCs w:val="22"/>
        </w:rPr>
      </w:pPr>
      <w:r w:rsidRPr="0057364C">
        <w:rPr>
          <w:rFonts w:ascii="Calibri" w:hAnsi="Calibri" w:cs="Calibri"/>
          <w:color w:val="000000"/>
          <w:sz w:val="22"/>
          <w:szCs w:val="22"/>
        </w:rPr>
        <w:t>Definitely the property price is changing by the City where the property is physically located. For the below relationship we can find that the highest property price is in PITTSBURGH city</w:t>
      </w:r>
      <w:r w:rsidR="00F22FB5">
        <w:rPr>
          <w:rFonts w:ascii="Calibri" w:hAnsi="Calibri" w:cs="Calibri"/>
          <w:color w:val="000000"/>
          <w:sz w:val="22"/>
          <w:szCs w:val="22"/>
        </w:rPr>
        <w:t xml:space="preserve"> which equal 124400000 $</w:t>
      </w:r>
      <w:r w:rsidR="00083E8E">
        <w:rPr>
          <w:rFonts w:ascii="Calibri" w:hAnsi="Calibri" w:cs="Calibri"/>
          <w:color w:val="000000"/>
          <w:sz w:val="22"/>
          <w:szCs w:val="22"/>
        </w:rPr>
        <w:t>. The second highest property price is in the same city with amount of 60250000 $</w:t>
      </w:r>
      <w:r w:rsidR="00272A4E">
        <w:rPr>
          <w:rFonts w:ascii="Calibri" w:hAnsi="Calibri" w:cs="Calibri"/>
          <w:color w:val="000000"/>
          <w:sz w:val="22"/>
          <w:szCs w:val="22"/>
        </w:rPr>
        <w:t>.</w:t>
      </w:r>
    </w:p>
    <w:p w:rsidR="00EE0093" w:rsidRPr="00EE0093" w:rsidRDefault="0057364C" w:rsidP="00EE0093">
      <w:pPr>
        <w:pStyle w:val="HTMLPreformatted"/>
        <w:rPr>
          <w:rFonts w:ascii="URWPalladioL-Bold" w:eastAsiaTheme="minorHAnsi" w:hAnsi="URWPalladioL-Bold" w:cs="URWPalladioL-Bold"/>
          <w:b/>
          <w:bCs/>
          <w:sz w:val="24"/>
          <w:szCs w:val="24"/>
        </w:rPr>
      </w:pPr>
      <w:r>
        <w:rPr>
          <w:rFonts w:ascii="URWPalladioL-Bold" w:eastAsiaTheme="minorHAnsi" w:hAnsi="URWPalladioL-Bold" w:cs="URWPalladioL-Bold"/>
          <w:b/>
          <w:bCs/>
          <w:noProof/>
          <w:sz w:val="24"/>
          <w:szCs w:val="24"/>
        </w:rPr>
        <w:lastRenderedPageBreak/>
        <w:drawing>
          <wp:inline distT="0" distB="0" distL="0" distR="0">
            <wp:extent cx="5934075" cy="2705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inline>
        </w:drawing>
      </w:r>
    </w:p>
    <w:p w:rsidR="00EE0093" w:rsidRPr="00EE0093" w:rsidRDefault="00EE0093" w:rsidP="00EE0093">
      <w:pPr>
        <w:pStyle w:val="HTMLPreformatted"/>
        <w:ind w:left="360"/>
        <w:rPr>
          <w:rFonts w:ascii="URWPalladioL-Bold" w:eastAsiaTheme="minorHAnsi" w:hAnsi="URWPalladioL-Bold" w:cs="URWPalladioL-Bold"/>
          <w:b/>
          <w:bCs/>
          <w:sz w:val="24"/>
          <w:szCs w:val="24"/>
        </w:rPr>
      </w:pPr>
    </w:p>
    <w:p w:rsidR="001561A4" w:rsidRDefault="001561A4" w:rsidP="001561A4">
      <w:pPr>
        <w:spacing w:after="0" w:line="240" w:lineRule="auto"/>
        <w:rPr>
          <w:rFonts w:ascii="Calibri" w:eastAsia="Times New Roman" w:hAnsi="Calibri" w:cs="Calibri"/>
          <w:color w:val="000000"/>
        </w:rPr>
      </w:pPr>
    </w:p>
    <w:p w:rsidR="00BF68CE" w:rsidRDefault="00BF68CE" w:rsidP="00634D5D">
      <w:pPr>
        <w:pStyle w:val="HTMLPreformatted"/>
        <w:numPr>
          <w:ilvl w:val="1"/>
          <w:numId w:val="18"/>
        </w:numPr>
        <w:rPr>
          <w:rFonts w:ascii="URWPalladioL-Bold" w:eastAsiaTheme="minorHAnsi" w:hAnsi="URWPalladioL-Bold" w:cs="URWPalladioL-Bold"/>
          <w:b/>
          <w:bCs/>
          <w:sz w:val="24"/>
          <w:szCs w:val="24"/>
        </w:rPr>
      </w:pPr>
      <w:r>
        <w:rPr>
          <w:rFonts w:ascii="URWPalladioL-Bold" w:eastAsiaTheme="minorHAnsi" w:hAnsi="URWPalladioL-Bold" w:cs="URWPalladioL-Bold"/>
          <w:b/>
          <w:bCs/>
          <w:sz w:val="24"/>
          <w:szCs w:val="24"/>
        </w:rPr>
        <w:t xml:space="preserve">Relationship between </w:t>
      </w:r>
      <w:r w:rsidRPr="0057364C">
        <w:rPr>
          <w:rFonts w:ascii="URWPalladioL-Bold" w:eastAsiaTheme="minorHAnsi" w:hAnsi="URWPalladioL-Bold" w:cs="URWPalladioL-Bold"/>
          <w:b/>
          <w:bCs/>
          <w:sz w:val="24"/>
          <w:szCs w:val="24"/>
        </w:rPr>
        <w:t>PROPERTYCITY</w:t>
      </w:r>
      <w:r w:rsidR="00490837">
        <w:rPr>
          <w:rFonts w:ascii="URWPalladioL-Bold" w:eastAsiaTheme="minorHAnsi" w:hAnsi="URWPalladioL-Bold" w:cs="URWPalladioL-Bold"/>
          <w:b/>
          <w:bCs/>
          <w:sz w:val="24"/>
          <w:szCs w:val="24"/>
        </w:rPr>
        <w:t xml:space="preserve"> and number of properties</w:t>
      </w:r>
      <w:r>
        <w:rPr>
          <w:rFonts w:ascii="URWPalladioL-Bold" w:eastAsiaTheme="minorHAnsi" w:hAnsi="URWPalladioL-Bold" w:cs="URWPalladioL-Bold"/>
          <w:b/>
          <w:bCs/>
          <w:sz w:val="24"/>
          <w:szCs w:val="24"/>
        </w:rPr>
        <w:t>.</w:t>
      </w:r>
    </w:p>
    <w:p w:rsidR="00BF68CE" w:rsidRDefault="00BF68CE" w:rsidP="00BF68CE">
      <w:pPr>
        <w:pStyle w:val="HTMLPreformatted"/>
        <w:rPr>
          <w:rFonts w:ascii="URWPalladioL-Bold" w:eastAsiaTheme="minorHAnsi" w:hAnsi="URWPalladioL-Bold" w:cs="URWPalladioL-Bold"/>
          <w:b/>
          <w:bCs/>
          <w:sz w:val="24"/>
          <w:szCs w:val="24"/>
        </w:rPr>
      </w:pPr>
    </w:p>
    <w:p w:rsidR="00BF68CE" w:rsidRDefault="00490837" w:rsidP="00490837">
      <w:pPr>
        <w:spacing w:after="0" w:line="240" w:lineRule="auto"/>
        <w:rPr>
          <w:rFonts w:ascii="Calibri" w:eastAsia="Times New Roman" w:hAnsi="Calibri" w:cs="Calibri"/>
          <w:color w:val="000000"/>
        </w:rPr>
      </w:pPr>
      <w:r>
        <w:rPr>
          <w:rFonts w:ascii="Calibri" w:eastAsia="Times New Roman" w:hAnsi="Calibri" w:cs="Calibri"/>
          <w:color w:val="000000"/>
        </w:rPr>
        <w:t xml:space="preserve">From the below figure we can conclude that the </w:t>
      </w:r>
      <w:r w:rsidRPr="0057364C">
        <w:rPr>
          <w:rFonts w:ascii="Calibri" w:hAnsi="Calibri" w:cs="Calibri"/>
          <w:color w:val="000000"/>
        </w:rPr>
        <w:t>PITTSBURGH city</w:t>
      </w:r>
      <w:r>
        <w:rPr>
          <w:rFonts w:ascii="Calibri" w:hAnsi="Calibri" w:cs="Calibri"/>
          <w:color w:val="000000"/>
        </w:rPr>
        <w:t xml:space="preserve"> has the most sold properties with count of 166634 property. Which is almost 54 % of the total properties in the whole dataset.</w:t>
      </w:r>
    </w:p>
    <w:p w:rsidR="00BF68CE" w:rsidRDefault="00BF68CE" w:rsidP="001561A4">
      <w:pPr>
        <w:spacing w:after="0" w:line="240" w:lineRule="auto"/>
        <w:rPr>
          <w:rFonts w:ascii="Calibri" w:eastAsia="Times New Roman" w:hAnsi="Calibri" w:cs="Calibri"/>
          <w:color w:val="000000"/>
        </w:rPr>
      </w:pPr>
    </w:p>
    <w:p w:rsidR="00D826BC" w:rsidRDefault="00D826BC" w:rsidP="001561A4">
      <w:pPr>
        <w:spacing w:after="0" w:line="240" w:lineRule="auto"/>
        <w:rPr>
          <w:rFonts w:ascii="Calibri" w:eastAsia="Times New Roman" w:hAnsi="Calibri" w:cs="Calibri"/>
          <w:noProof/>
          <w:color w:val="000000"/>
        </w:rPr>
      </w:pPr>
    </w:p>
    <w:p w:rsidR="00BF68CE" w:rsidRDefault="00BF68CE" w:rsidP="001561A4">
      <w:pPr>
        <w:spacing w:after="0" w:line="240" w:lineRule="auto"/>
        <w:rPr>
          <w:rFonts w:ascii="Calibri" w:eastAsia="Times New Roman" w:hAnsi="Calibri" w:cs="Calibri"/>
          <w:color w:val="000000"/>
        </w:rPr>
      </w:pPr>
      <w:r>
        <w:rPr>
          <w:rFonts w:ascii="Calibri" w:eastAsia="Times New Roman" w:hAnsi="Calibri" w:cs="Calibri"/>
          <w:noProof/>
          <w:color w:val="000000"/>
        </w:rPr>
        <w:drawing>
          <wp:inline distT="0" distB="0" distL="0" distR="0">
            <wp:extent cx="5934075" cy="2819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D826BC" w:rsidRDefault="00D826BC" w:rsidP="001561A4">
      <w:pPr>
        <w:spacing w:after="0" w:line="240" w:lineRule="auto"/>
        <w:rPr>
          <w:rFonts w:ascii="Calibri" w:eastAsia="Times New Roman" w:hAnsi="Calibri" w:cs="Calibri"/>
          <w:color w:val="000000"/>
        </w:rPr>
      </w:pPr>
    </w:p>
    <w:p w:rsidR="00D826BC" w:rsidRDefault="00D826BC" w:rsidP="001561A4">
      <w:pPr>
        <w:spacing w:after="0" w:line="240" w:lineRule="auto"/>
        <w:rPr>
          <w:rFonts w:ascii="Calibri" w:eastAsia="Times New Roman" w:hAnsi="Calibri" w:cs="Calibri"/>
          <w:color w:val="000000"/>
        </w:rPr>
      </w:pPr>
    </w:p>
    <w:p w:rsidR="00D826BC" w:rsidRDefault="00D826BC" w:rsidP="001561A4">
      <w:pPr>
        <w:spacing w:after="0" w:line="240" w:lineRule="auto"/>
        <w:rPr>
          <w:rFonts w:ascii="Calibri" w:eastAsia="Times New Roman" w:hAnsi="Calibri" w:cs="Calibri"/>
          <w:color w:val="000000"/>
        </w:rPr>
      </w:pPr>
    </w:p>
    <w:p w:rsidR="00D826BC" w:rsidRDefault="00D826BC" w:rsidP="00634D5D">
      <w:pPr>
        <w:pStyle w:val="HTMLPreformatted"/>
        <w:numPr>
          <w:ilvl w:val="1"/>
          <w:numId w:val="18"/>
        </w:numPr>
        <w:rPr>
          <w:rFonts w:ascii="URWPalladioL-Bold" w:eastAsiaTheme="minorHAnsi" w:hAnsi="URWPalladioL-Bold" w:cs="URWPalladioL-Bold"/>
          <w:b/>
          <w:bCs/>
          <w:sz w:val="24"/>
          <w:szCs w:val="24"/>
        </w:rPr>
      </w:pPr>
      <w:r>
        <w:rPr>
          <w:rFonts w:ascii="URWPalladioL-Bold" w:eastAsiaTheme="minorHAnsi" w:hAnsi="URWPalladioL-Bold" w:cs="URWPalladioL-Bold"/>
          <w:b/>
          <w:bCs/>
          <w:sz w:val="24"/>
          <w:szCs w:val="24"/>
        </w:rPr>
        <w:t>Boxplot</w:t>
      </w:r>
      <w:r w:rsidR="00D3363A">
        <w:rPr>
          <w:rFonts w:ascii="URWPalladioL-Bold" w:eastAsiaTheme="minorHAnsi" w:hAnsi="URWPalladioL-Bold" w:cs="URWPalladioL-Bold"/>
          <w:b/>
          <w:bCs/>
          <w:sz w:val="24"/>
          <w:szCs w:val="24"/>
        </w:rPr>
        <w:t xml:space="preserve"> to check Price outliers</w:t>
      </w:r>
    </w:p>
    <w:p w:rsidR="00D3363A" w:rsidRDefault="00D3363A" w:rsidP="00D3363A">
      <w:pPr>
        <w:pStyle w:val="HTMLPreformatted"/>
        <w:ind w:left="360"/>
        <w:rPr>
          <w:rFonts w:ascii="URWPalladioL-Bold" w:eastAsiaTheme="minorHAnsi" w:hAnsi="URWPalladioL-Bold" w:cs="URWPalladioL-Bold"/>
          <w:b/>
          <w:bCs/>
          <w:sz w:val="24"/>
          <w:szCs w:val="24"/>
        </w:rPr>
      </w:pPr>
    </w:p>
    <w:p w:rsidR="00D3363A" w:rsidRPr="00D3363A" w:rsidRDefault="00D3363A" w:rsidP="00D3363A">
      <w:pPr>
        <w:pStyle w:val="HTMLPreformatted"/>
        <w:rPr>
          <w:rFonts w:ascii="Calibri" w:hAnsi="Calibri" w:cs="Calibri"/>
          <w:color w:val="000000"/>
          <w:sz w:val="22"/>
          <w:szCs w:val="22"/>
        </w:rPr>
      </w:pPr>
      <w:r w:rsidRPr="00D3363A">
        <w:rPr>
          <w:rFonts w:ascii="Calibri" w:hAnsi="Calibri" w:cs="Calibri"/>
          <w:color w:val="000000"/>
          <w:sz w:val="22"/>
          <w:szCs w:val="22"/>
        </w:rPr>
        <w:t>Below figure indicates that there are some outliers that should be removed in order to avoid it bad impact on model prediction.</w:t>
      </w:r>
      <w:r>
        <w:rPr>
          <w:rFonts w:ascii="Calibri" w:hAnsi="Calibri" w:cs="Calibri"/>
          <w:color w:val="000000"/>
          <w:sz w:val="22"/>
          <w:szCs w:val="22"/>
        </w:rPr>
        <w:t xml:space="preserve"> They will be removed in the coming steps</w:t>
      </w:r>
    </w:p>
    <w:p w:rsidR="00D826BC" w:rsidRDefault="00D826BC" w:rsidP="001561A4">
      <w:pPr>
        <w:spacing w:after="0" w:line="240" w:lineRule="auto"/>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extent cx="5943600"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D3363A" w:rsidRDefault="00D3363A" w:rsidP="001561A4">
      <w:pPr>
        <w:spacing w:after="0" w:line="240" w:lineRule="auto"/>
        <w:rPr>
          <w:rFonts w:ascii="Calibri" w:eastAsia="Times New Roman" w:hAnsi="Calibri" w:cs="Calibri"/>
          <w:color w:val="000000"/>
        </w:rPr>
      </w:pPr>
    </w:p>
    <w:p w:rsidR="001C4620" w:rsidRPr="001C4620" w:rsidRDefault="001C4620" w:rsidP="00634D5D">
      <w:pPr>
        <w:pStyle w:val="Heading2"/>
        <w:keepNext w:val="0"/>
        <w:keepLines w:val="0"/>
        <w:widowControl w:val="0"/>
        <w:numPr>
          <w:ilvl w:val="1"/>
          <w:numId w:val="18"/>
        </w:numPr>
        <w:tabs>
          <w:tab w:val="left" w:pos="657"/>
          <w:tab w:val="left" w:pos="658"/>
        </w:tabs>
        <w:autoSpaceDE w:val="0"/>
        <w:autoSpaceDN w:val="0"/>
        <w:spacing w:before="0" w:line="240" w:lineRule="auto"/>
        <w:rPr>
          <w:rFonts w:ascii="URWPalladioL-Bold" w:eastAsiaTheme="minorHAnsi" w:hAnsi="URWPalladioL-Bold" w:cs="URWPalladioL-Bold"/>
          <w:b/>
          <w:bCs/>
          <w:color w:val="auto"/>
          <w:sz w:val="24"/>
          <w:szCs w:val="24"/>
        </w:rPr>
      </w:pPr>
      <w:r w:rsidRPr="00D3363A">
        <w:rPr>
          <w:rFonts w:ascii="URWPalladioL-Bold" w:eastAsiaTheme="minorHAnsi" w:hAnsi="URWPalladioL-Bold" w:cs="URWPalladioL-Bold"/>
          <w:b/>
          <w:bCs/>
          <w:color w:val="auto"/>
          <w:sz w:val="24"/>
          <w:szCs w:val="24"/>
        </w:rPr>
        <w:t>Time series analysis</w:t>
      </w:r>
      <w:r>
        <w:rPr>
          <w:rFonts w:ascii="URWPalladioL-Bold" w:eastAsiaTheme="minorHAnsi" w:hAnsi="URWPalladioL-Bold" w:cs="URWPalladioL-Bold"/>
          <w:b/>
          <w:bCs/>
          <w:color w:val="auto"/>
          <w:sz w:val="24"/>
          <w:szCs w:val="24"/>
        </w:rPr>
        <w:t xml:space="preserve"> using </w:t>
      </w:r>
      <w:r w:rsidRPr="001C4620">
        <w:rPr>
          <w:rFonts w:ascii="URWPalladioL-Bold" w:eastAsiaTheme="minorHAnsi" w:hAnsi="URWPalladioL-Bold" w:cs="URWPalladioL-Bold"/>
          <w:b/>
          <w:bCs/>
          <w:color w:val="auto"/>
          <w:sz w:val="24"/>
          <w:szCs w:val="24"/>
        </w:rPr>
        <w:t>Prophet in Python</w:t>
      </w:r>
    </w:p>
    <w:p w:rsidR="00D3363A" w:rsidRDefault="00D3363A" w:rsidP="00D3363A"/>
    <w:p w:rsidR="001C4620" w:rsidRDefault="001C4620" w:rsidP="00D3363A">
      <w:r>
        <w:t xml:space="preserve">Prophet is a </w:t>
      </w:r>
      <w:proofErr w:type="spellStart"/>
      <w:r>
        <w:t>facebooks</w:t>
      </w:r>
      <w:proofErr w:type="spellEnd"/>
      <w:r>
        <w:t>’ open source time series prediction. Prophet decomposes time series into trend, seasonality and holiday. It has intuitive hyper parameters which are easy to tune.</w:t>
      </w:r>
    </w:p>
    <w:p w:rsidR="001C4620" w:rsidRPr="001C4620" w:rsidRDefault="001C4620" w:rsidP="001C4620">
      <w:pPr>
        <w:pStyle w:val="Heading1"/>
        <w:rPr>
          <w:rFonts w:ascii="URWPalladioL-Bold" w:eastAsiaTheme="minorHAnsi" w:hAnsi="URWPalladioL-Bold" w:cs="URWPalladioL-Bold"/>
          <w:kern w:val="0"/>
          <w:sz w:val="24"/>
          <w:szCs w:val="24"/>
        </w:rPr>
      </w:pPr>
      <w:r w:rsidRPr="001C4620">
        <w:rPr>
          <w:rFonts w:ascii="URWPalladioL-Bold" w:eastAsiaTheme="minorHAnsi" w:hAnsi="URWPalladioL-Bold" w:cs="URWPalladioL-Bold"/>
          <w:kern w:val="0"/>
          <w:sz w:val="24"/>
          <w:szCs w:val="24"/>
        </w:rPr>
        <w:t>Advantages of using Prophet</w:t>
      </w:r>
    </w:p>
    <w:p w:rsidR="001C4620" w:rsidRDefault="001C4620" w:rsidP="001C4620">
      <w:pPr>
        <w:numPr>
          <w:ilvl w:val="0"/>
          <w:numId w:val="15"/>
        </w:numPr>
        <w:spacing w:before="100" w:beforeAutospacing="1" w:after="100" w:afterAutospacing="1" w:line="240" w:lineRule="auto"/>
      </w:pPr>
      <w:r>
        <w:t>Accommodates seasonality with multiple periods</w:t>
      </w:r>
    </w:p>
    <w:p w:rsidR="001C4620" w:rsidRDefault="001C4620" w:rsidP="001C4620">
      <w:pPr>
        <w:numPr>
          <w:ilvl w:val="0"/>
          <w:numId w:val="15"/>
        </w:numPr>
        <w:spacing w:before="100" w:beforeAutospacing="1" w:after="100" w:afterAutospacing="1" w:line="240" w:lineRule="auto"/>
      </w:pPr>
      <w:r>
        <w:t>Prophet is resilient to missing values</w:t>
      </w:r>
    </w:p>
    <w:p w:rsidR="001C4620" w:rsidRDefault="001C4620" w:rsidP="001C4620">
      <w:pPr>
        <w:numPr>
          <w:ilvl w:val="0"/>
          <w:numId w:val="15"/>
        </w:numPr>
        <w:spacing w:before="100" w:beforeAutospacing="1" w:after="100" w:afterAutospacing="1" w:line="240" w:lineRule="auto"/>
      </w:pPr>
      <w:r>
        <w:t>Best way to handle outliers in Prophet is to remove them</w:t>
      </w:r>
    </w:p>
    <w:p w:rsidR="001C4620" w:rsidRDefault="001C4620" w:rsidP="001C4620">
      <w:pPr>
        <w:numPr>
          <w:ilvl w:val="0"/>
          <w:numId w:val="15"/>
        </w:numPr>
        <w:spacing w:before="100" w:beforeAutospacing="1" w:after="100" w:afterAutospacing="1" w:line="240" w:lineRule="auto"/>
      </w:pPr>
      <w:r>
        <w:t>Fitting of the model is fast</w:t>
      </w:r>
    </w:p>
    <w:p w:rsidR="001C4620" w:rsidRDefault="001C4620" w:rsidP="001C4620">
      <w:pPr>
        <w:numPr>
          <w:ilvl w:val="0"/>
          <w:numId w:val="15"/>
        </w:numPr>
        <w:spacing w:before="100" w:beforeAutospacing="1" w:after="100" w:afterAutospacing="1" w:line="240" w:lineRule="auto"/>
      </w:pPr>
      <w:r>
        <w:t>Intuitive hyper parameters which are easy to tune</w:t>
      </w:r>
    </w:p>
    <w:p w:rsidR="00D37762" w:rsidRDefault="00D37762" w:rsidP="00D37762">
      <w:pPr>
        <w:spacing w:before="100" w:beforeAutospacing="1" w:after="100" w:afterAutospacing="1" w:line="240" w:lineRule="auto"/>
      </w:pPr>
      <w:r>
        <w:t>The below shows the Price distribution over the years from 2012 till 2021, we can find that the highest price occurred at 2016.</w:t>
      </w:r>
    </w:p>
    <w:p w:rsidR="00D37762" w:rsidRDefault="00D37762" w:rsidP="00D37762">
      <w:pPr>
        <w:spacing w:before="100" w:beforeAutospacing="1" w:after="100" w:afterAutospacing="1" w:line="240" w:lineRule="auto"/>
      </w:pPr>
      <w:r>
        <w:t>The second record is found recorder in 2013.</w:t>
      </w:r>
    </w:p>
    <w:p w:rsidR="001C4620" w:rsidRDefault="00D37762" w:rsidP="00D3363A">
      <w:r>
        <w:rPr>
          <w:noProof/>
        </w:rPr>
        <w:lastRenderedPageBreak/>
        <w:drawing>
          <wp:inline distT="0" distB="0" distL="0" distR="0">
            <wp:extent cx="5934075" cy="3648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096D6E" w:rsidRDefault="00096D6E" w:rsidP="00D3363A">
      <w:pPr>
        <w:rPr>
          <w:b/>
          <w:bCs/>
        </w:rPr>
      </w:pPr>
    </w:p>
    <w:p w:rsidR="00D37762" w:rsidRPr="00372D99" w:rsidRDefault="00D37762" w:rsidP="00D3363A">
      <w:pPr>
        <w:rPr>
          <w:b/>
          <w:bCs/>
        </w:rPr>
      </w:pPr>
      <w:r w:rsidRPr="00372D99">
        <w:rPr>
          <w:b/>
          <w:bCs/>
        </w:rPr>
        <w:t>Price forecast along different period of time</w:t>
      </w:r>
      <w:r w:rsidR="00096D6E">
        <w:rPr>
          <w:b/>
          <w:bCs/>
        </w:rPr>
        <w:t xml:space="preserve"> - Yearly</w:t>
      </w:r>
    </w:p>
    <w:p w:rsidR="00D37762" w:rsidRDefault="00D37762" w:rsidP="00D3363A">
      <w:r>
        <w:rPr>
          <w:noProof/>
        </w:rPr>
        <w:drawing>
          <wp:inline distT="0" distB="0" distL="0" distR="0">
            <wp:extent cx="594360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D37762" w:rsidRPr="00D3363A" w:rsidRDefault="00372D99" w:rsidP="00D3363A">
      <w:r>
        <w:t>We can find that the price was increasing from 2012 to 2016 then it slightly fall at 2017. It has become upwards again gradually till the end of 2020.</w:t>
      </w:r>
    </w:p>
    <w:p w:rsidR="00096D6E" w:rsidRDefault="00096D6E" w:rsidP="00D3363A">
      <w:pPr>
        <w:spacing w:after="0" w:line="240" w:lineRule="auto"/>
        <w:rPr>
          <w:b/>
          <w:bCs/>
        </w:rPr>
      </w:pPr>
    </w:p>
    <w:p w:rsidR="00096D6E" w:rsidRDefault="00096D6E" w:rsidP="00D3363A">
      <w:pPr>
        <w:spacing w:after="0" w:line="240" w:lineRule="auto"/>
        <w:rPr>
          <w:b/>
          <w:bCs/>
        </w:rPr>
      </w:pPr>
    </w:p>
    <w:p w:rsidR="00096D6E" w:rsidRDefault="00096D6E" w:rsidP="00D3363A">
      <w:pPr>
        <w:spacing w:after="0" w:line="240" w:lineRule="auto"/>
        <w:rPr>
          <w:b/>
          <w:bCs/>
        </w:rPr>
      </w:pPr>
    </w:p>
    <w:p w:rsidR="00096D6E" w:rsidRDefault="00096D6E" w:rsidP="00D3363A">
      <w:pPr>
        <w:spacing w:after="0" w:line="240" w:lineRule="auto"/>
        <w:rPr>
          <w:b/>
          <w:bCs/>
        </w:rPr>
      </w:pPr>
    </w:p>
    <w:p w:rsidR="00096D6E" w:rsidRDefault="00096D6E" w:rsidP="00D3363A">
      <w:pPr>
        <w:spacing w:after="0" w:line="240" w:lineRule="auto"/>
        <w:rPr>
          <w:b/>
          <w:bCs/>
        </w:rPr>
      </w:pPr>
    </w:p>
    <w:p w:rsidR="00096D6E" w:rsidRDefault="00096D6E" w:rsidP="00D3363A">
      <w:pPr>
        <w:spacing w:after="0" w:line="240" w:lineRule="auto"/>
        <w:rPr>
          <w:b/>
          <w:bCs/>
        </w:rPr>
      </w:pPr>
    </w:p>
    <w:p w:rsidR="00096D6E" w:rsidRDefault="00096D6E" w:rsidP="00D3363A">
      <w:pPr>
        <w:spacing w:after="0" w:line="240" w:lineRule="auto"/>
        <w:rPr>
          <w:b/>
          <w:bCs/>
        </w:rPr>
      </w:pPr>
    </w:p>
    <w:p w:rsidR="00096D6E" w:rsidRDefault="00096D6E" w:rsidP="00D3363A">
      <w:pPr>
        <w:spacing w:after="0" w:line="240" w:lineRule="auto"/>
        <w:rPr>
          <w:b/>
          <w:bCs/>
        </w:rPr>
      </w:pPr>
    </w:p>
    <w:p w:rsidR="00D3363A" w:rsidRDefault="00096D6E" w:rsidP="00D3363A">
      <w:pPr>
        <w:spacing w:after="0" w:line="240" w:lineRule="auto"/>
        <w:rPr>
          <w:b/>
          <w:bCs/>
        </w:rPr>
      </w:pPr>
      <w:r w:rsidRPr="00372D99">
        <w:rPr>
          <w:b/>
          <w:bCs/>
        </w:rPr>
        <w:lastRenderedPageBreak/>
        <w:t>Price forecast along different period of time</w:t>
      </w:r>
      <w:r>
        <w:rPr>
          <w:b/>
          <w:bCs/>
        </w:rPr>
        <w:t xml:space="preserve"> – Day of the week</w:t>
      </w:r>
    </w:p>
    <w:p w:rsidR="00096D6E" w:rsidRDefault="00096D6E" w:rsidP="00D3363A">
      <w:pPr>
        <w:spacing w:after="0" w:line="240" w:lineRule="auto"/>
        <w:rPr>
          <w:b/>
          <w:bCs/>
        </w:rPr>
      </w:pPr>
    </w:p>
    <w:p w:rsidR="00096D6E" w:rsidRDefault="00096D6E" w:rsidP="00D3363A">
      <w:pPr>
        <w:spacing w:after="0" w:line="240" w:lineRule="auto"/>
        <w:rPr>
          <w:rFonts w:ascii="Calibri" w:eastAsia="Times New Roman" w:hAnsi="Calibri" w:cs="Calibri"/>
          <w:color w:val="000000"/>
        </w:rPr>
      </w:pPr>
      <w:r>
        <w:rPr>
          <w:rFonts w:ascii="Calibri" w:eastAsia="Times New Roman" w:hAnsi="Calibri" w:cs="Calibri"/>
          <w:noProof/>
          <w:color w:val="000000"/>
        </w:rPr>
        <w:drawing>
          <wp:inline distT="0" distB="0" distL="0" distR="0">
            <wp:extent cx="59436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096D6E" w:rsidRDefault="00096D6E" w:rsidP="00D3363A">
      <w:pPr>
        <w:spacing w:after="0" w:line="240" w:lineRule="auto"/>
        <w:rPr>
          <w:rFonts w:ascii="Calibri" w:eastAsia="Times New Roman" w:hAnsi="Calibri" w:cs="Calibri"/>
          <w:color w:val="000000"/>
        </w:rPr>
      </w:pPr>
      <w:r>
        <w:rPr>
          <w:rFonts w:ascii="Calibri" w:eastAsia="Times New Roman" w:hAnsi="Calibri" w:cs="Calibri"/>
          <w:color w:val="000000"/>
        </w:rPr>
        <w:t>Highest prices are recorded on Mondays and Fridays. Whereas Saturdays is almost the lowest which is normal behavior because it’s the weekend.</w:t>
      </w:r>
    </w:p>
    <w:p w:rsidR="00096D6E" w:rsidRDefault="00096D6E" w:rsidP="00D3363A">
      <w:pPr>
        <w:spacing w:after="0" w:line="240" w:lineRule="auto"/>
        <w:rPr>
          <w:rFonts w:ascii="Calibri" w:eastAsia="Times New Roman" w:hAnsi="Calibri" w:cs="Calibri"/>
          <w:color w:val="000000"/>
        </w:rPr>
      </w:pPr>
    </w:p>
    <w:p w:rsidR="00096D6E" w:rsidRDefault="00096D6E" w:rsidP="00D3363A">
      <w:pPr>
        <w:spacing w:after="0" w:line="240" w:lineRule="auto"/>
        <w:rPr>
          <w:rFonts w:ascii="Calibri" w:eastAsia="Times New Roman" w:hAnsi="Calibri" w:cs="Calibri"/>
          <w:color w:val="000000"/>
        </w:rPr>
      </w:pPr>
    </w:p>
    <w:p w:rsidR="00096D6E" w:rsidRDefault="00096D6E" w:rsidP="00096D6E">
      <w:pPr>
        <w:spacing w:after="0" w:line="240" w:lineRule="auto"/>
        <w:rPr>
          <w:b/>
          <w:bCs/>
        </w:rPr>
      </w:pPr>
      <w:r w:rsidRPr="00372D99">
        <w:rPr>
          <w:b/>
          <w:bCs/>
        </w:rPr>
        <w:t>Price forecast along different period of time</w:t>
      </w:r>
      <w:r>
        <w:rPr>
          <w:b/>
          <w:bCs/>
        </w:rPr>
        <w:t xml:space="preserve"> – Day of Year</w:t>
      </w:r>
    </w:p>
    <w:p w:rsidR="00096D6E" w:rsidRDefault="00096D6E" w:rsidP="00D3363A">
      <w:pPr>
        <w:spacing w:after="0" w:line="240" w:lineRule="auto"/>
        <w:rPr>
          <w:rFonts w:ascii="Calibri" w:eastAsia="Times New Roman" w:hAnsi="Calibri" w:cs="Calibri"/>
          <w:color w:val="000000"/>
        </w:rPr>
      </w:pPr>
    </w:p>
    <w:p w:rsidR="00096D6E" w:rsidRDefault="001A6494" w:rsidP="00D3363A">
      <w:pPr>
        <w:spacing w:after="0" w:line="240" w:lineRule="auto"/>
        <w:rPr>
          <w:rFonts w:ascii="Calibri" w:eastAsia="Times New Roman" w:hAnsi="Calibri" w:cs="Calibri"/>
          <w:color w:val="000000"/>
        </w:rPr>
      </w:pPr>
      <w:r>
        <w:rPr>
          <w:rFonts w:ascii="Calibri" w:eastAsia="Times New Roman" w:hAnsi="Calibri" w:cs="Calibri"/>
          <w:noProof/>
          <w:color w:val="000000"/>
        </w:rPr>
        <w:drawing>
          <wp:inline distT="0" distB="0" distL="0" distR="0">
            <wp:extent cx="5924550" cy="1876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1876425"/>
                    </a:xfrm>
                    <a:prstGeom prst="rect">
                      <a:avLst/>
                    </a:prstGeom>
                    <a:noFill/>
                    <a:ln>
                      <a:noFill/>
                    </a:ln>
                  </pic:spPr>
                </pic:pic>
              </a:graphicData>
            </a:graphic>
          </wp:inline>
        </w:drawing>
      </w:r>
    </w:p>
    <w:p w:rsidR="001A6494" w:rsidRDefault="00F967B3" w:rsidP="00D3363A">
      <w:pPr>
        <w:spacing w:after="0" w:line="240" w:lineRule="auto"/>
        <w:rPr>
          <w:rFonts w:ascii="Calibri" w:eastAsia="Times New Roman" w:hAnsi="Calibri" w:cs="Calibri"/>
          <w:color w:val="000000"/>
        </w:rPr>
      </w:pPr>
      <w:r>
        <w:rPr>
          <w:rFonts w:ascii="Calibri" w:eastAsia="Times New Roman" w:hAnsi="Calibri" w:cs="Calibri"/>
          <w:color w:val="000000"/>
        </w:rPr>
        <w:t>Lowest prices was recorded January and March and the highest sale price is found between May and July.</w:t>
      </w:r>
    </w:p>
    <w:p w:rsidR="00F967B3" w:rsidRDefault="00F967B3" w:rsidP="00D3363A">
      <w:pPr>
        <w:spacing w:after="0" w:line="240" w:lineRule="auto"/>
        <w:rPr>
          <w:rFonts w:ascii="Calibri" w:eastAsia="Times New Roman" w:hAnsi="Calibri" w:cs="Calibri"/>
          <w:color w:val="000000"/>
        </w:rPr>
      </w:pPr>
    </w:p>
    <w:p w:rsidR="00096D6E" w:rsidRPr="00D3363A" w:rsidRDefault="00096D6E" w:rsidP="00D3363A">
      <w:pPr>
        <w:spacing w:after="0" w:line="240" w:lineRule="auto"/>
        <w:rPr>
          <w:rFonts w:ascii="Calibri" w:eastAsia="Times New Roman" w:hAnsi="Calibri" w:cs="Calibri"/>
          <w:color w:val="000000"/>
        </w:rPr>
      </w:pPr>
    </w:p>
    <w:p w:rsidR="00650B33" w:rsidRDefault="00650B33" w:rsidP="00634D5D">
      <w:pPr>
        <w:pStyle w:val="Heading2"/>
        <w:keepNext w:val="0"/>
        <w:keepLines w:val="0"/>
        <w:widowControl w:val="0"/>
        <w:numPr>
          <w:ilvl w:val="1"/>
          <w:numId w:val="18"/>
        </w:numPr>
        <w:tabs>
          <w:tab w:val="left" w:pos="657"/>
          <w:tab w:val="left" w:pos="658"/>
        </w:tabs>
        <w:autoSpaceDE w:val="0"/>
        <w:autoSpaceDN w:val="0"/>
        <w:spacing w:before="0" w:line="240" w:lineRule="auto"/>
        <w:rPr>
          <w:rFonts w:ascii="URWPalladioL-Bold" w:eastAsiaTheme="minorHAnsi" w:hAnsi="URWPalladioL-Bold" w:cs="URWPalladioL-Bold"/>
          <w:b/>
          <w:bCs/>
          <w:color w:val="auto"/>
          <w:sz w:val="24"/>
          <w:szCs w:val="24"/>
        </w:rPr>
      </w:pPr>
      <w:r>
        <w:rPr>
          <w:rFonts w:ascii="URWPalladioL-Bold" w:eastAsiaTheme="minorHAnsi" w:hAnsi="URWPalladioL-Bold" w:cs="URWPalladioL-Bold"/>
          <w:b/>
          <w:bCs/>
          <w:color w:val="auto"/>
          <w:sz w:val="24"/>
          <w:szCs w:val="24"/>
        </w:rPr>
        <w:t>Feature Engineering</w:t>
      </w:r>
    </w:p>
    <w:p w:rsidR="00E4522E" w:rsidRPr="00E4522E" w:rsidRDefault="00E4522E" w:rsidP="00E4522E"/>
    <w:p w:rsidR="008F5F2C" w:rsidRDefault="00BD63A5" w:rsidP="00634D5D">
      <w:pPr>
        <w:pStyle w:val="Heading1"/>
        <w:numPr>
          <w:ilvl w:val="2"/>
          <w:numId w:val="18"/>
        </w:numPr>
        <w:rPr>
          <w:rFonts w:ascii="URWPalladioL-Bold" w:eastAsiaTheme="minorHAnsi" w:hAnsi="URWPalladioL-Bold" w:cs="URWPalladioL-Bold"/>
          <w:kern w:val="0"/>
          <w:sz w:val="24"/>
          <w:szCs w:val="24"/>
        </w:rPr>
      </w:pPr>
      <w:r>
        <w:rPr>
          <w:rFonts w:ascii="URWPalladioL-Bold" w:eastAsiaTheme="minorHAnsi" w:hAnsi="URWPalladioL-Bold" w:cs="URWPalladioL-Bold"/>
          <w:kern w:val="0"/>
          <w:sz w:val="24"/>
          <w:szCs w:val="24"/>
        </w:rPr>
        <w:t>Feature Engineering on Categorical Data</w:t>
      </w:r>
    </w:p>
    <w:p w:rsidR="00AC4DEB" w:rsidRDefault="00A13880" w:rsidP="00AC4DEB">
      <w:pPr>
        <w:pStyle w:val="Heading1"/>
        <w:rPr>
          <w:rFonts w:ascii="Calibri" w:hAnsi="Calibri" w:cs="Calibri"/>
          <w:b w:val="0"/>
          <w:bCs w:val="0"/>
          <w:color w:val="000000"/>
          <w:kern w:val="0"/>
          <w:sz w:val="22"/>
          <w:szCs w:val="22"/>
        </w:rPr>
      </w:pPr>
      <w:r w:rsidRPr="00A13880">
        <w:rPr>
          <w:rFonts w:ascii="Calibri" w:hAnsi="Calibri" w:cs="Calibri"/>
          <w:b w:val="0"/>
          <w:bCs w:val="0"/>
          <w:color w:val="000000"/>
          <w:kern w:val="0"/>
          <w:sz w:val="22"/>
          <w:szCs w:val="22"/>
        </w:rPr>
        <w:t xml:space="preserve">While a lot of advancements have been made in various machine learning frameworks to accept complex categorical data types like text labels. Typically any standard workflow in feature engineering involves some form of </w:t>
      </w:r>
      <w:r w:rsidRPr="00A13880">
        <w:rPr>
          <w:rFonts w:ascii="Calibri" w:hAnsi="Calibri" w:cs="Calibri"/>
          <w:i/>
          <w:iCs/>
          <w:color w:val="000000"/>
          <w:kern w:val="0"/>
          <w:sz w:val="22"/>
          <w:szCs w:val="22"/>
        </w:rPr>
        <w:t xml:space="preserve">transformation </w:t>
      </w:r>
      <w:r w:rsidRPr="00A13880">
        <w:rPr>
          <w:rFonts w:ascii="Calibri" w:hAnsi="Calibri" w:cs="Calibri"/>
          <w:b w:val="0"/>
          <w:bCs w:val="0"/>
          <w:color w:val="000000"/>
          <w:kern w:val="0"/>
          <w:sz w:val="22"/>
          <w:szCs w:val="22"/>
        </w:rPr>
        <w:t xml:space="preserve">of these categorical values into numeric labels and then applying some </w:t>
      </w:r>
      <w:r w:rsidRPr="00A13880">
        <w:rPr>
          <w:rFonts w:ascii="Calibri" w:hAnsi="Calibri" w:cs="Calibri"/>
          <w:i/>
          <w:iCs/>
          <w:color w:val="000000"/>
          <w:kern w:val="0"/>
          <w:sz w:val="22"/>
          <w:szCs w:val="22"/>
        </w:rPr>
        <w:t>encoding scheme</w:t>
      </w:r>
      <w:r w:rsidRPr="00A13880">
        <w:rPr>
          <w:rFonts w:ascii="Calibri" w:hAnsi="Calibri" w:cs="Calibri"/>
          <w:b w:val="0"/>
          <w:bCs w:val="0"/>
          <w:color w:val="000000"/>
          <w:kern w:val="0"/>
          <w:sz w:val="22"/>
          <w:szCs w:val="22"/>
        </w:rPr>
        <w:t xml:space="preserve"> on these values. We load up the necessary essentials before getting started.</w:t>
      </w:r>
    </w:p>
    <w:p w:rsidR="007F6D52" w:rsidRDefault="007F6D52" w:rsidP="007F6D52">
      <w:pPr>
        <w:pStyle w:val="Heading2"/>
        <w:rPr>
          <w:rFonts w:ascii="Calibri" w:eastAsia="Times New Roman" w:hAnsi="Calibri" w:cs="Calibri"/>
          <w:color w:val="000000"/>
          <w:sz w:val="22"/>
          <w:szCs w:val="22"/>
        </w:rPr>
      </w:pPr>
      <w:r w:rsidRPr="007F6D52">
        <w:rPr>
          <w:rFonts w:ascii="Calibri" w:eastAsia="Times New Roman" w:hAnsi="Calibri" w:cs="Calibri"/>
          <w:b/>
          <w:bCs/>
          <w:color w:val="000000"/>
          <w:sz w:val="22"/>
          <w:szCs w:val="22"/>
        </w:rPr>
        <w:lastRenderedPageBreak/>
        <w:t>Transforming Nominal Attributes:</w:t>
      </w:r>
      <w:r>
        <w:rPr>
          <w:rFonts w:ascii="Calibri" w:eastAsia="Times New Roman" w:hAnsi="Calibri" w:cs="Calibri"/>
          <w:color w:val="000000"/>
          <w:sz w:val="22"/>
          <w:szCs w:val="22"/>
        </w:rPr>
        <w:t xml:space="preserve"> </w:t>
      </w:r>
      <w:r w:rsidRPr="007F6D52">
        <w:rPr>
          <w:rFonts w:ascii="Calibri" w:eastAsia="Times New Roman" w:hAnsi="Calibri" w:cs="Calibri"/>
          <w:color w:val="000000"/>
          <w:sz w:val="22"/>
          <w:szCs w:val="22"/>
        </w:rPr>
        <w:t xml:space="preserve">Nominal attributes consist of discrete categorical values with no notion or sense of order amongst them. The idea here is to transform these attributes into a more representative numerical format which can be easily understood by downstream code and pipelines. Let’s look at a new dataset pertaining to video game sales. This dataset is also available on </w:t>
      </w:r>
      <w:hyperlink r:id="rId21" w:tgtFrame="_blank" w:history="1">
        <w:proofErr w:type="spellStart"/>
        <w:r w:rsidRPr="00E34C69">
          <w:rPr>
            <w:rFonts w:ascii="Calibri" w:eastAsia="Times New Roman" w:hAnsi="Calibri" w:cs="Calibri"/>
            <w:b/>
            <w:bCs/>
            <w:color w:val="000000"/>
            <w:sz w:val="22"/>
            <w:szCs w:val="22"/>
          </w:rPr>
          <w:t>Kaggle</w:t>
        </w:r>
        <w:proofErr w:type="spellEnd"/>
        <w:r w:rsidRPr="007F6D52">
          <w:rPr>
            <w:rFonts w:ascii="Calibri" w:eastAsia="Times New Roman" w:hAnsi="Calibri" w:cs="Calibri"/>
            <w:color w:val="000000"/>
            <w:sz w:val="22"/>
            <w:szCs w:val="22"/>
          </w:rPr>
          <w:t xml:space="preserve"> </w:t>
        </w:r>
      </w:hyperlink>
      <w:r w:rsidRPr="007F6D52">
        <w:rPr>
          <w:rFonts w:ascii="Calibri" w:eastAsia="Times New Roman" w:hAnsi="Calibri" w:cs="Calibri"/>
          <w:color w:val="000000"/>
          <w:sz w:val="22"/>
          <w:szCs w:val="22"/>
        </w:rPr>
        <w:t xml:space="preserve">as well as in my </w:t>
      </w:r>
      <w:hyperlink r:id="rId22" w:tgtFrame="_blank" w:history="1">
        <w:r w:rsidRPr="00E34C69">
          <w:rPr>
            <w:rFonts w:ascii="Calibri" w:eastAsia="Times New Roman" w:hAnsi="Calibri" w:cs="Calibri"/>
            <w:b/>
            <w:bCs/>
            <w:color w:val="000000"/>
            <w:sz w:val="22"/>
            <w:szCs w:val="22"/>
          </w:rPr>
          <w:t>GitHub</w:t>
        </w:r>
      </w:hyperlink>
      <w:r w:rsidRPr="007F6D52">
        <w:rPr>
          <w:rFonts w:ascii="Calibri" w:eastAsia="Times New Roman" w:hAnsi="Calibri" w:cs="Calibri"/>
          <w:color w:val="000000"/>
          <w:sz w:val="22"/>
          <w:szCs w:val="22"/>
        </w:rPr>
        <w:t xml:space="preserve"> repository.</w:t>
      </w:r>
    </w:p>
    <w:p w:rsidR="007C4F91" w:rsidRDefault="007C4F91" w:rsidP="007C4F91"/>
    <w:p w:rsidR="00F74DE8" w:rsidRDefault="00F74DE8" w:rsidP="00F74DE8">
      <w:pPr>
        <w:autoSpaceDE w:val="0"/>
        <w:autoSpaceDN w:val="0"/>
        <w:adjustRightInd w:val="0"/>
        <w:spacing w:after="0" w:line="240" w:lineRule="auto"/>
        <w:rPr>
          <w:rFonts w:ascii="Calibri" w:eastAsia="Times New Roman" w:hAnsi="Calibri" w:cs="Calibri"/>
          <w:color w:val="000000"/>
        </w:rPr>
      </w:pPr>
      <w:r w:rsidRPr="00F74DE8">
        <w:rPr>
          <w:rFonts w:ascii="Calibri" w:eastAsia="Times New Roman" w:hAnsi="Calibri" w:cs="Calibri"/>
          <w:color w:val="000000"/>
        </w:rPr>
        <w:t>Learning models accept only numbers as input, and since</w:t>
      </w:r>
      <w:r>
        <w:rPr>
          <w:rFonts w:ascii="Calibri" w:eastAsia="Times New Roman" w:hAnsi="Calibri" w:cs="Calibri"/>
          <w:color w:val="000000"/>
        </w:rPr>
        <w:t xml:space="preserve"> our dataset contains categori</w:t>
      </w:r>
      <w:r w:rsidRPr="00F74DE8">
        <w:rPr>
          <w:rFonts w:ascii="Calibri" w:eastAsia="Times New Roman" w:hAnsi="Calibri" w:cs="Calibri"/>
          <w:color w:val="000000"/>
        </w:rPr>
        <w:t>cal features, we need to encode them in order for our dataset to be</w:t>
      </w:r>
      <w:r>
        <w:rPr>
          <w:rFonts w:ascii="Calibri" w:eastAsia="Times New Roman" w:hAnsi="Calibri" w:cs="Calibri"/>
          <w:color w:val="000000"/>
        </w:rPr>
        <w:t xml:space="preserve"> suitable for modeling. We will encode our </w:t>
      </w:r>
      <w:r w:rsidRPr="00F74DE8">
        <w:rPr>
          <w:rFonts w:ascii="Calibri" w:eastAsia="Times New Roman" w:hAnsi="Calibri" w:cs="Calibri"/>
          <w:color w:val="000000"/>
        </w:rPr>
        <w:t xml:space="preserve">categorical features using </w:t>
      </w:r>
      <w:r>
        <w:rPr>
          <w:rFonts w:ascii="Calibri" w:eastAsia="Times New Roman" w:hAnsi="Calibri" w:cs="Calibri"/>
          <w:color w:val="000000"/>
        </w:rPr>
        <w:t>label</w:t>
      </w:r>
      <w:r w:rsidRPr="00F74DE8">
        <w:rPr>
          <w:rFonts w:ascii="Calibri" w:eastAsia="Times New Roman" w:hAnsi="Calibri" w:cs="Calibri"/>
          <w:color w:val="000000"/>
        </w:rPr>
        <w:t xml:space="preserve"> encoding techniqu</w:t>
      </w:r>
      <w:r>
        <w:rPr>
          <w:rFonts w:ascii="Calibri" w:eastAsia="Times New Roman" w:hAnsi="Calibri" w:cs="Calibri"/>
          <w:color w:val="000000"/>
        </w:rPr>
        <w:t>e which transforms the categor</w:t>
      </w:r>
      <w:r w:rsidRPr="00F74DE8">
        <w:rPr>
          <w:rFonts w:ascii="Calibri" w:eastAsia="Times New Roman" w:hAnsi="Calibri" w:cs="Calibri"/>
          <w:color w:val="000000"/>
        </w:rPr>
        <w:t>ical variable into a number of binary variables based on the num</w:t>
      </w:r>
      <w:r>
        <w:rPr>
          <w:rFonts w:ascii="Calibri" w:eastAsia="Times New Roman" w:hAnsi="Calibri" w:cs="Calibri"/>
          <w:color w:val="000000"/>
        </w:rPr>
        <w:t>ber of unique categories in the categorical variable</w:t>
      </w:r>
    </w:p>
    <w:p w:rsidR="00F74DE8" w:rsidRPr="00F74DE8" w:rsidRDefault="00F74DE8" w:rsidP="00F74DE8">
      <w:pPr>
        <w:autoSpaceDE w:val="0"/>
        <w:autoSpaceDN w:val="0"/>
        <w:adjustRightInd w:val="0"/>
        <w:spacing w:after="0" w:line="240" w:lineRule="auto"/>
        <w:rPr>
          <w:rFonts w:ascii="Calibri" w:eastAsia="Times New Roman" w:hAnsi="Calibri" w:cs="Calibri"/>
          <w:color w:val="000000"/>
        </w:rPr>
      </w:pPr>
    </w:p>
    <w:p w:rsidR="007C4F91" w:rsidRDefault="007C4F91" w:rsidP="007C4F91">
      <w:r>
        <w:t xml:space="preserve">We need to convert the following </w:t>
      </w:r>
      <w:r w:rsidR="00F74DE8">
        <w:t>columns:</w:t>
      </w:r>
      <w:r>
        <w:t xml:space="preserve"> </w:t>
      </w:r>
      <w:r w:rsidR="00F74DE8" w:rsidRPr="007C4F91">
        <w:t>PROPERTYCITY</w:t>
      </w:r>
      <w:r w:rsidR="00F74DE8">
        <w:t>,</w:t>
      </w:r>
      <w:r>
        <w:t xml:space="preserve"> </w:t>
      </w:r>
      <w:r w:rsidRPr="007C4F91">
        <w:t>PROPERTYADDRESSSTREET</w:t>
      </w:r>
      <w:r>
        <w:t xml:space="preserve"> and </w:t>
      </w:r>
      <w:r w:rsidRPr="007C4F91">
        <w:t>SALEDESC</w:t>
      </w:r>
    </w:p>
    <w:p w:rsidR="007C4F91" w:rsidRDefault="007C4F91" w:rsidP="007C4F91"/>
    <w:p w:rsidR="00A13880" w:rsidRPr="007C4F91" w:rsidRDefault="007C4F91" w:rsidP="007C4F91">
      <w:r>
        <w:rPr>
          <w:noProof/>
        </w:rPr>
        <w:drawing>
          <wp:inline distT="0" distB="0" distL="0" distR="0">
            <wp:extent cx="5934075" cy="1981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8F5F2C" w:rsidRDefault="008F5F2C" w:rsidP="00C614A8">
      <w:pPr>
        <w:autoSpaceDE w:val="0"/>
        <w:autoSpaceDN w:val="0"/>
        <w:adjustRightInd w:val="0"/>
        <w:spacing w:after="0" w:line="240" w:lineRule="auto"/>
        <w:jc w:val="center"/>
        <w:rPr>
          <w:rFonts w:ascii="Arial" w:hAnsi="Arial" w:cs="Arial"/>
          <w:sz w:val="35"/>
          <w:szCs w:val="35"/>
        </w:rPr>
      </w:pPr>
    </w:p>
    <w:p w:rsidR="008F5F2C" w:rsidRDefault="007C4F91" w:rsidP="007C4F91">
      <w:pPr>
        <w:autoSpaceDE w:val="0"/>
        <w:autoSpaceDN w:val="0"/>
        <w:adjustRightInd w:val="0"/>
        <w:spacing w:after="0" w:line="240" w:lineRule="auto"/>
        <w:rPr>
          <w:rFonts w:ascii="Arial" w:hAnsi="Arial" w:cs="Arial"/>
          <w:sz w:val="35"/>
          <w:szCs w:val="35"/>
        </w:rPr>
      </w:pPr>
      <w:r>
        <w:rPr>
          <w:rFonts w:ascii="Arial" w:hAnsi="Arial" w:cs="Arial"/>
          <w:noProof/>
          <w:sz w:val="35"/>
          <w:szCs w:val="35"/>
        </w:rPr>
        <w:drawing>
          <wp:inline distT="0" distB="0" distL="0" distR="0">
            <wp:extent cx="5934075" cy="1895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noFill/>
                    <a:ln>
                      <a:noFill/>
                    </a:ln>
                  </pic:spPr>
                </pic:pic>
              </a:graphicData>
            </a:graphic>
          </wp:inline>
        </w:drawing>
      </w:r>
    </w:p>
    <w:p w:rsidR="008F5F2C" w:rsidRDefault="008F5F2C" w:rsidP="00C614A8">
      <w:pPr>
        <w:autoSpaceDE w:val="0"/>
        <w:autoSpaceDN w:val="0"/>
        <w:adjustRightInd w:val="0"/>
        <w:spacing w:after="0" w:line="240" w:lineRule="auto"/>
        <w:jc w:val="center"/>
        <w:rPr>
          <w:rFonts w:ascii="Arial" w:hAnsi="Arial" w:cs="Arial"/>
          <w:sz w:val="35"/>
          <w:szCs w:val="35"/>
        </w:rPr>
      </w:pPr>
    </w:p>
    <w:p w:rsidR="008F5F2C" w:rsidRDefault="007C4F91" w:rsidP="007C4F91">
      <w:pPr>
        <w:autoSpaceDE w:val="0"/>
        <w:autoSpaceDN w:val="0"/>
        <w:adjustRightInd w:val="0"/>
        <w:spacing w:after="0" w:line="240" w:lineRule="auto"/>
        <w:rPr>
          <w:rFonts w:ascii="Arial" w:hAnsi="Arial" w:cs="Arial"/>
          <w:sz w:val="35"/>
          <w:szCs w:val="35"/>
        </w:rPr>
      </w:pPr>
      <w:r>
        <w:rPr>
          <w:rFonts w:ascii="Arial" w:hAnsi="Arial" w:cs="Arial"/>
          <w:noProof/>
          <w:sz w:val="35"/>
          <w:szCs w:val="35"/>
        </w:rPr>
        <w:lastRenderedPageBreak/>
        <w:drawing>
          <wp:inline distT="0" distB="0" distL="0" distR="0">
            <wp:extent cx="594360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8F5F2C" w:rsidRPr="00F871C5" w:rsidRDefault="00F871C5" w:rsidP="00F871C5">
      <w:pPr>
        <w:autoSpaceDE w:val="0"/>
        <w:autoSpaceDN w:val="0"/>
        <w:adjustRightInd w:val="0"/>
        <w:spacing w:after="0" w:line="240" w:lineRule="auto"/>
        <w:rPr>
          <w:rFonts w:ascii="Calibri" w:eastAsia="Times New Roman" w:hAnsi="Calibri" w:cs="Calibri"/>
          <w:b/>
          <w:bCs/>
          <w:color w:val="000000"/>
        </w:rPr>
      </w:pPr>
      <w:r w:rsidRPr="00F871C5">
        <w:rPr>
          <w:rFonts w:ascii="Calibri" w:eastAsia="Times New Roman" w:hAnsi="Calibri" w:cs="Calibri"/>
          <w:b/>
          <w:bCs/>
          <w:color w:val="000000"/>
        </w:rPr>
        <w:t>Now, how data looks like after all these conversions</w:t>
      </w:r>
    </w:p>
    <w:p w:rsidR="00F871C5" w:rsidRDefault="00F871C5" w:rsidP="00F871C5">
      <w:pPr>
        <w:autoSpaceDE w:val="0"/>
        <w:autoSpaceDN w:val="0"/>
        <w:adjustRightInd w:val="0"/>
        <w:spacing w:after="0" w:line="240" w:lineRule="auto"/>
        <w:rPr>
          <w:rFonts w:ascii="Arial" w:hAnsi="Arial" w:cs="Arial"/>
          <w:sz w:val="35"/>
          <w:szCs w:val="35"/>
        </w:rPr>
      </w:pPr>
    </w:p>
    <w:p w:rsidR="00F871C5" w:rsidRDefault="00F871C5" w:rsidP="00F871C5">
      <w:pPr>
        <w:autoSpaceDE w:val="0"/>
        <w:autoSpaceDN w:val="0"/>
        <w:adjustRightInd w:val="0"/>
        <w:spacing w:after="0" w:line="240" w:lineRule="auto"/>
        <w:rPr>
          <w:rFonts w:ascii="Arial" w:hAnsi="Arial" w:cs="Arial"/>
          <w:sz w:val="35"/>
          <w:szCs w:val="35"/>
        </w:rPr>
      </w:pPr>
      <w:r>
        <w:rPr>
          <w:rFonts w:ascii="Arial" w:hAnsi="Arial" w:cs="Arial"/>
          <w:noProof/>
          <w:sz w:val="35"/>
          <w:szCs w:val="35"/>
        </w:rPr>
        <w:drawing>
          <wp:inline distT="0" distB="0" distL="0" distR="0">
            <wp:extent cx="593407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noFill/>
                    <a:ln>
                      <a:noFill/>
                    </a:ln>
                  </pic:spPr>
                </pic:pic>
              </a:graphicData>
            </a:graphic>
          </wp:inline>
        </w:drawing>
      </w:r>
    </w:p>
    <w:p w:rsidR="008F5F2C" w:rsidRDefault="008F5F2C" w:rsidP="00C614A8">
      <w:pPr>
        <w:autoSpaceDE w:val="0"/>
        <w:autoSpaceDN w:val="0"/>
        <w:adjustRightInd w:val="0"/>
        <w:spacing w:after="0" w:line="240" w:lineRule="auto"/>
        <w:jc w:val="center"/>
        <w:rPr>
          <w:rFonts w:ascii="Arial" w:hAnsi="Arial" w:cs="Arial"/>
          <w:sz w:val="35"/>
          <w:szCs w:val="35"/>
        </w:rPr>
      </w:pPr>
    </w:p>
    <w:p w:rsidR="0089523D" w:rsidRDefault="0089523D" w:rsidP="00634D5D">
      <w:pPr>
        <w:pStyle w:val="Heading1"/>
        <w:numPr>
          <w:ilvl w:val="2"/>
          <w:numId w:val="18"/>
        </w:numPr>
        <w:rPr>
          <w:rFonts w:ascii="URWPalladioL-Bold" w:eastAsiaTheme="minorHAnsi" w:hAnsi="URWPalladioL-Bold" w:cs="URWPalladioL-Bold"/>
          <w:kern w:val="0"/>
          <w:sz w:val="24"/>
          <w:szCs w:val="24"/>
        </w:rPr>
      </w:pPr>
      <w:r>
        <w:rPr>
          <w:rFonts w:ascii="URWPalladioL-Bold" w:eastAsiaTheme="minorHAnsi" w:hAnsi="URWPalladioL-Bold" w:cs="URWPalladioL-Bold"/>
          <w:kern w:val="0"/>
          <w:sz w:val="24"/>
          <w:szCs w:val="24"/>
        </w:rPr>
        <w:t>Outlier Removal</w:t>
      </w:r>
    </w:p>
    <w:p w:rsidR="0089523D" w:rsidRDefault="00DB2B24" w:rsidP="0089523D">
      <w:pPr>
        <w:pStyle w:val="Heading1"/>
        <w:rPr>
          <w:rFonts w:ascii="Calibri" w:hAnsi="Calibri" w:cs="Calibri"/>
          <w:b w:val="0"/>
          <w:bCs w:val="0"/>
          <w:color w:val="000000"/>
          <w:kern w:val="0"/>
          <w:sz w:val="22"/>
          <w:szCs w:val="22"/>
        </w:rPr>
      </w:pPr>
      <w:hyperlink r:id="rId27" w:history="1">
        <w:r w:rsidR="00327EF4" w:rsidRPr="00327EF4">
          <w:rPr>
            <w:rFonts w:ascii="Calibri" w:hAnsi="Calibri" w:cs="Calibri"/>
            <w:b w:val="0"/>
            <w:bCs w:val="0"/>
            <w:color w:val="000000"/>
            <w:kern w:val="0"/>
            <w:sz w:val="22"/>
            <w:szCs w:val="22"/>
          </w:rPr>
          <w:t>Outliers</w:t>
        </w:r>
      </w:hyperlink>
      <w:r w:rsidR="00327EF4" w:rsidRPr="00327EF4">
        <w:rPr>
          <w:rFonts w:ascii="Calibri" w:hAnsi="Calibri" w:cs="Calibri"/>
          <w:b w:val="0"/>
          <w:bCs w:val="0"/>
          <w:color w:val="000000"/>
          <w:kern w:val="0"/>
          <w:sz w:val="22"/>
          <w:szCs w:val="22"/>
        </w:rPr>
        <w:t xml:space="preserve"> are unusual values in your dataset, and they can distort statistical analyses and violate their assumptions. Unfortunately, all analysts will confront </w:t>
      </w:r>
      <w:hyperlink r:id="rId28" w:history="1">
        <w:r w:rsidR="00327EF4" w:rsidRPr="00327EF4">
          <w:rPr>
            <w:rFonts w:ascii="Calibri" w:hAnsi="Calibri" w:cs="Calibri"/>
            <w:b w:val="0"/>
            <w:bCs w:val="0"/>
            <w:color w:val="000000"/>
            <w:kern w:val="0"/>
            <w:sz w:val="22"/>
            <w:szCs w:val="22"/>
          </w:rPr>
          <w:t>outliers</w:t>
        </w:r>
      </w:hyperlink>
      <w:r w:rsidR="00327EF4" w:rsidRPr="00327EF4">
        <w:rPr>
          <w:rFonts w:ascii="Calibri" w:hAnsi="Calibri" w:cs="Calibri"/>
          <w:b w:val="0"/>
          <w:bCs w:val="0"/>
          <w:color w:val="000000"/>
          <w:kern w:val="0"/>
          <w:sz w:val="22"/>
          <w:szCs w:val="22"/>
        </w:rPr>
        <w:t xml:space="preserve"> and be forced to make decisions about what to do with them. Given the problems they can cause, you might think that it’s best to remove them from your data. But, that’s not always the case. Removing outliers is legitimate only for specific reasons</w:t>
      </w:r>
      <w:r w:rsidR="00327EF4">
        <w:rPr>
          <w:rFonts w:ascii="Calibri" w:hAnsi="Calibri" w:cs="Calibri"/>
          <w:b w:val="0"/>
          <w:bCs w:val="0"/>
          <w:color w:val="000000"/>
          <w:kern w:val="0"/>
          <w:sz w:val="22"/>
          <w:szCs w:val="22"/>
        </w:rPr>
        <w:t>.</w:t>
      </w:r>
    </w:p>
    <w:p w:rsidR="00327EF4" w:rsidRPr="00327EF4" w:rsidRDefault="00327EF4" w:rsidP="00327EF4">
      <w:pPr>
        <w:spacing w:before="100" w:beforeAutospacing="1" w:after="100" w:afterAutospacing="1" w:line="240" w:lineRule="auto"/>
        <w:rPr>
          <w:rFonts w:ascii="Calibri" w:eastAsia="Times New Roman" w:hAnsi="Calibri" w:cs="Calibri"/>
          <w:color w:val="000000"/>
        </w:rPr>
      </w:pPr>
      <w:r w:rsidRPr="00327EF4">
        <w:rPr>
          <w:rFonts w:ascii="Calibri" w:eastAsia="Times New Roman" w:hAnsi="Calibri" w:cs="Calibri"/>
          <w:color w:val="000000"/>
        </w:rPr>
        <w:t>Outliers can have many causes, such as:</w:t>
      </w:r>
    </w:p>
    <w:p w:rsidR="00327EF4" w:rsidRPr="00327EF4" w:rsidRDefault="00327EF4" w:rsidP="00327EF4">
      <w:pPr>
        <w:numPr>
          <w:ilvl w:val="0"/>
          <w:numId w:val="11"/>
        </w:numPr>
        <w:spacing w:before="100" w:beforeAutospacing="1" w:after="100" w:afterAutospacing="1" w:line="240" w:lineRule="auto"/>
        <w:rPr>
          <w:rFonts w:ascii="Calibri" w:eastAsia="Times New Roman" w:hAnsi="Calibri" w:cs="Calibri"/>
          <w:color w:val="000000"/>
        </w:rPr>
      </w:pPr>
      <w:r w:rsidRPr="00327EF4">
        <w:rPr>
          <w:rFonts w:ascii="Calibri" w:eastAsia="Times New Roman" w:hAnsi="Calibri" w:cs="Calibri"/>
          <w:color w:val="000000"/>
        </w:rPr>
        <w:t>Measurement or input error.</w:t>
      </w:r>
    </w:p>
    <w:p w:rsidR="00327EF4" w:rsidRPr="00704EE7" w:rsidRDefault="00327EF4" w:rsidP="00704EE7">
      <w:pPr>
        <w:numPr>
          <w:ilvl w:val="0"/>
          <w:numId w:val="11"/>
        </w:numPr>
        <w:spacing w:before="100" w:beforeAutospacing="1" w:after="100" w:afterAutospacing="1" w:line="240" w:lineRule="auto"/>
        <w:rPr>
          <w:rFonts w:ascii="Calibri" w:eastAsia="Times New Roman" w:hAnsi="Calibri" w:cs="Calibri"/>
          <w:color w:val="000000"/>
        </w:rPr>
      </w:pPr>
      <w:r w:rsidRPr="00327EF4">
        <w:rPr>
          <w:rFonts w:ascii="Calibri" w:eastAsia="Times New Roman" w:hAnsi="Calibri" w:cs="Calibri"/>
          <w:color w:val="000000"/>
        </w:rPr>
        <w:t>Data corruption.</w:t>
      </w:r>
    </w:p>
    <w:p w:rsidR="00531898" w:rsidRDefault="00327EF4" w:rsidP="00531898">
      <w:pPr>
        <w:pStyle w:val="Heading1"/>
        <w:rPr>
          <w:rFonts w:ascii="URWPalladioL-Bold" w:eastAsiaTheme="minorHAnsi" w:hAnsi="URWPalladioL-Bold" w:cs="URWPalladioL-Bold"/>
          <w:kern w:val="0"/>
          <w:sz w:val="24"/>
          <w:szCs w:val="24"/>
        </w:rPr>
      </w:pPr>
      <w:r>
        <w:rPr>
          <w:rFonts w:ascii="URWPalladioL-Bold" w:eastAsiaTheme="minorHAnsi" w:hAnsi="URWPalladioL-Bold" w:cs="URWPalladioL-Bold"/>
          <w:noProof/>
          <w:kern w:val="0"/>
          <w:sz w:val="24"/>
          <w:szCs w:val="24"/>
        </w:rPr>
        <w:lastRenderedPageBreak/>
        <w:drawing>
          <wp:inline distT="0" distB="0" distL="0" distR="0">
            <wp:extent cx="5943600"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8F5F2C" w:rsidRDefault="00531898" w:rsidP="00634D5D">
      <w:pPr>
        <w:pStyle w:val="Heading1"/>
        <w:numPr>
          <w:ilvl w:val="2"/>
          <w:numId w:val="18"/>
        </w:numPr>
        <w:rPr>
          <w:rFonts w:ascii="URWPalladioL-Bold" w:eastAsiaTheme="minorHAnsi" w:hAnsi="URWPalladioL-Bold" w:cs="URWPalladioL-Bold"/>
          <w:kern w:val="0"/>
          <w:sz w:val="24"/>
          <w:szCs w:val="24"/>
        </w:rPr>
      </w:pPr>
      <w:r w:rsidRPr="00531898">
        <w:rPr>
          <w:rFonts w:ascii="URWPalladioL-Bold" w:eastAsiaTheme="minorHAnsi" w:hAnsi="URWPalladioL-Bold" w:cs="URWPalladioL-Bold"/>
          <w:kern w:val="0"/>
          <w:sz w:val="24"/>
          <w:szCs w:val="24"/>
        </w:rPr>
        <w:t>Remove zero values</w:t>
      </w:r>
    </w:p>
    <w:p w:rsidR="00531898" w:rsidRDefault="00531898" w:rsidP="00D630F2">
      <w:pPr>
        <w:pStyle w:val="Heading1"/>
        <w:rPr>
          <w:rFonts w:ascii="Calibri" w:hAnsi="Calibri" w:cs="Calibri"/>
          <w:b w:val="0"/>
          <w:bCs w:val="0"/>
          <w:color w:val="000000"/>
          <w:kern w:val="0"/>
          <w:sz w:val="22"/>
          <w:szCs w:val="22"/>
        </w:rPr>
      </w:pPr>
      <w:r w:rsidRPr="000E0304">
        <w:rPr>
          <w:rFonts w:ascii="Calibri" w:hAnsi="Calibri" w:cs="Calibri"/>
          <w:b w:val="0"/>
          <w:bCs w:val="0"/>
          <w:color w:val="000000"/>
          <w:kern w:val="0"/>
          <w:sz w:val="22"/>
          <w:szCs w:val="22"/>
        </w:rPr>
        <w:t xml:space="preserve">We have to drop rows which contain zero records of </w:t>
      </w:r>
      <w:r w:rsidR="00D630F2">
        <w:rPr>
          <w:rFonts w:ascii="Calibri" w:hAnsi="Calibri" w:cs="Calibri"/>
          <w:b w:val="0"/>
          <w:bCs w:val="0"/>
          <w:color w:val="000000"/>
          <w:kern w:val="0"/>
          <w:sz w:val="22"/>
          <w:szCs w:val="22"/>
        </w:rPr>
        <w:t>Price column</w:t>
      </w:r>
      <w:r w:rsidRPr="000E0304">
        <w:rPr>
          <w:rFonts w:ascii="Calibri" w:hAnsi="Calibri" w:cs="Calibri"/>
          <w:b w:val="0"/>
          <w:bCs w:val="0"/>
          <w:color w:val="000000"/>
          <w:kern w:val="0"/>
          <w:sz w:val="22"/>
          <w:szCs w:val="22"/>
        </w:rPr>
        <w:t xml:space="preserve"> because there is no meaning to have </w:t>
      </w:r>
      <w:r w:rsidR="00750260">
        <w:rPr>
          <w:rFonts w:ascii="Calibri" w:hAnsi="Calibri" w:cs="Calibri"/>
          <w:b w:val="0"/>
          <w:bCs w:val="0"/>
          <w:color w:val="000000"/>
          <w:kern w:val="0"/>
          <w:sz w:val="22"/>
          <w:szCs w:val="22"/>
        </w:rPr>
        <w:t>a price equal to zero. So, I decided to delete all rows with zero value via following method.</w:t>
      </w:r>
    </w:p>
    <w:p w:rsidR="00750260" w:rsidRDefault="0092747D" w:rsidP="00531898">
      <w:pPr>
        <w:pStyle w:val="Heading1"/>
        <w:rPr>
          <w:rFonts w:ascii="Calibri" w:hAnsi="Calibri" w:cs="Calibri"/>
          <w:b w:val="0"/>
          <w:bCs w:val="0"/>
          <w:color w:val="000000"/>
          <w:kern w:val="0"/>
          <w:sz w:val="22"/>
          <w:szCs w:val="22"/>
        </w:rPr>
      </w:pPr>
      <w:r>
        <w:rPr>
          <w:rFonts w:ascii="Calibri" w:hAnsi="Calibri" w:cs="Calibri"/>
          <w:b w:val="0"/>
          <w:bCs w:val="0"/>
          <w:noProof/>
          <w:color w:val="000000"/>
          <w:kern w:val="0"/>
          <w:sz w:val="22"/>
          <w:szCs w:val="22"/>
        </w:rPr>
        <w:drawing>
          <wp:inline distT="0" distB="0" distL="0" distR="0">
            <wp:extent cx="3133725" cy="790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790575"/>
                    </a:xfrm>
                    <a:prstGeom prst="rect">
                      <a:avLst/>
                    </a:prstGeom>
                    <a:noFill/>
                    <a:ln>
                      <a:noFill/>
                    </a:ln>
                  </pic:spPr>
                </pic:pic>
              </a:graphicData>
            </a:graphic>
          </wp:inline>
        </w:drawing>
      </w:r>
    </w:p>
    <w:p w:rsidR="0092747D" w:rsidRDefault="0092747D" w:rsidP="00634D5D">
      <w:pPr>
        <w:pStyle w:val="Heading1"/>
        <w:numPr>
          <w:ilvl w:val="2"/>
          <w:numId w:val="18"/>
        </w:numPr>
        <w:rPr>
          <w:rFonts w:ascii="URWPalladioL-Bold" w:eastAsiaTheme="minorHAnsi" w:hAnsi="URWPalladioL-Bold" w:cs="URWPalladioL-Bold"/>
          <w:kern w:val="0"/>
          <w:sz w:val="24"/>
          <w:szCs w:val="24"/>
        </w:rPr>
      </w:pPr>
      <w:r>
        <w:rPr>
          <w:rFonts w:ascii="URWPalladioL-Bold" w:eastAsiaTheme="minorHAnsi" w:hAnsi="URWPalladioL-Bold" w:cs="URWPalladioL-Bold"/>
          <w:kern w:val="0"/>
          <w:sz w:val="24"/>
          <w:szCs w:val="24"/>
        </w:rPr>
        <w:t>Data Normalization</w:t>
      </w:r>
    </w:p>
    <w:p w:rsidR="0092747D" w:rsidRDefault="0092747D" w:rsidP="0092747D">
      <w:pPr>
        <w:pStyle w:val="jt"/>
        <w:ind w:left="360"/>
        <w:rPr>
          <w:rFonts w:ascii="Calibri" w:hAnsi="Calibri" w:cs="Calibri"/>
          <w:color w:val="000000"/>
          <w:sz w:val="22"/>
          <w:szCs w:val="22"/>
        </w:rPr>
      </w:pPr>
      <w:r w:rsidRPr="00E74252">
        <w:rPr>
          <w:rFonts w:ascii="Calibri" w:hAnsi="Calibri" w:cs="Calibri"/>
          <w:b/>
          <w:bCs/>
          <w:color w:val="000000"/>
          <w:sz w:val="22"/>
          <w:szCs w:val="22"/>
        </w:rPr>
        <w:t>Data Normalization</w:t>
      </w:r>
      <w:r w:rsidRPr="00E74252">
        <w:rPr>
          <w:rFonts w:ascii="Calibri" w:hAnsi="Calibri" w:cs="Calibri"/>
          <w:color w:val="000000"/>
          <w:sz w:val="22"/>
          <w:szCs w:val="22"/>
        </w:rPr>
        <w:t xml:space="preserve"> is a common practice in machine learning which consists of transforming </w:t>
      </w:r>
      <w:r w:rsidRPr="00E74252">
        <w:rPr>
          <w:rFonts w:ascii="Calibri" w:hAnsi="Calibri" w:cs="Calibri"/>
          <w:b/>
          <w:bCs/>
          <w:color w:val="000000"/>
          <w:sz w:val="22"/>
          <w:szCs w:val="22"/>
        </w:rPr>
        <w:t>numeric columns</w:t>
      </w:r>
      <w:r w:rsidRPr="00E74252">
        <w:rPr>
          <w:rFonts w:ascii="Calibri" w:hAnsi="Calibri" w:cs="Calibri"/>
          <w:color w:val="000000"/>
          <w:sz w:val="22"/>
          <w:szCs w:val="22"/>
        </w:rPr>
        <w:t xml:space="preserve"> to a </w:t>
      </w:r>
      <w:r w:rsidRPr="00E74252">
        <w:rPr>
          <w:rFonts w:ascii="Calibri" w:hAnsi="Calibri" w:cs="Calibri"/>
          <w:b/>
          <w:bCs/>
          <w:color w:val="000000"/>
          <w:sz w:val="22"/>
          <w:szCs w:val="22"/>
        </w:rPr>
        <w:t>common scale.</w:t>
      </w:r>
      <w:r w:rsidRPr="00E74252">
        <w:rPr>
          <w:rFonts w:ascii="Calibri" w:hAnsi="Calibri" w:cs="Calibri"/>
          <w:color w:val="000000"/>
          <w:sz w:val="22"/>
          <w:szCs w:val="22"/>
        </w:rPr>
        <w:t xml:space="preserve"> In machine learning, some feature values differ from others multiple times. The features with higher values will dominate the leaning process. However, it does not mean those variables are more important to predict the outcome of the model.</w:t>
      </w:r>
      <w:r w:rsidRPr="00E74252">
        <w:rPr>
          <w:rFonts w:ascii="Calibri" w:hAnsi="Calibri" w:cs="Calibri"/>
          <w:b/>
          <w:bCs/>
          <w:color w:val="000000"/>
          <w:sz w:val="22"/>
          <w:szCs w:val="22"/>
        </w:rPr>
        <w:t xml:space="preserve"> Data normalization</w:t>
      </w:r>
      <w:r w:rsidRPr="00E74252">
        <w:rPr>
          <w:rFonts w:ascii="Calibri" w:hAnsi="Calibri" w:cs="Calibri"/>
          <w:color w:val="000000"/>
          <w:sz w:val="22"/>
          <w:szCs w:val="22"/>
        </w:rPr>
        <w:t xml:space="preserve"> transforms </w:t>
      </w:r>
      <w:r w:rsidR="00E74252" w:rsidRPr="00E74252">
        <w:rPr>
          <w:rFonts w:ascii="Calibri" w:hAnsi="Calibri" w:cs="Calibri"/>
          <w:color w:val="000000"/>
          <w:sz w:val="22"/>
          <w:szCs w:val="22"/>
        </w:rPr>
        <w:t>multiscale</w:t>
      </w:r>
      <w:r w:rsidRPr="00E74252">
        <w:rPr>
          <w:rFonts w:ascii="Calibri" w:hAnsi="Calibri" w:cs="Calibri"/>
          <w:color w:val="000000"/>
          <w:sz w:val="22"/>
          <w:szCs w:val="22"/>
        </w:rPr>
        <w:t xml:space="preserve"> data to the same scale. After normalization, all variables have a </w:t>
      </w:r>
      <w:r w:rsidRPr="00E74252">
        <w:rPr>
          <w:rFonts w:ascii="Calibri" w:hAnsi="Calibri" w:cs="Calibri"/>
          <w:b/>
          <w:bCs/>
          <w:color w:val="000000"/>
          <w:sz w:val="22"/>
          <w:szCs w:val="22"/>
        </w:rPr>
        <w:t>similar influence</w:t>
      </w:r>
      <w:r w:rsidRPr="00E74252">
        <w:rPr>
          <w:rFonts w:ascii="Calibri" w:hAnsi="Calibri" w:cs="Calibri"/>
          <w:color w:val="000000"/>
          <w:sz w:val="22"/>
          <w:szCs w:val="22"/>
        </w:rPr>
        <w:t xml:space="preserve"> on the model, improving the stability and performance of the learning algorithm.</w:t>
      </w:r>
    </w:p>
    <w:p w:rsidR="00731D8D" w:rsidRDefault="00731D8D" w:rsidP="00731D8D">
      <w:pPr>
        <w:spacing w:before="100" w:beforeAutospacing="1" w:after="100" w:afterAutospacing="1" w:line="240" w:lineRule="auto"/>
        <w:rPr>
          <w:rFonts w:ascii="Times New Roman" w:eastAsia="Times New Roman" w:hAnsi="Times New Roman" w:cs="Times New Roman"/>
          <w:sz w:val="24"/>
          <w:szCs w:val="24"/>
        </w:rPr>
      </w:pPr>
    </w:p>
    <w:p w:rsidR="006B4D44" w:rsidRDefault="00731D8D" w:rsidP="006B4D44">
      <w:pPr>
        <w:pStyle w:val="Heading1"/>
      </w:pPr>
      <w:r w:rsidRPr="00C0176D">
        <w:rPr>
          <w:b w:val="0"/>
          <w:bCs w:val="0"/>
          <w:sz w:val="24"/>
          <w:szCs w:val="24"/>
        </w:rPr>
        <w:lastRenderedPageBreak/>
        <w:t>There are multiple normalization techniques in statistics.</w:t>
      </w:r>
      <w:r w:rsidRPr="00731D8D">
        <w:rPr>
          <w:sz w:val="24"/>
          <w:szCs w:val="24"/>
        </w:rPr>
        <w:t xml:space="preserve"> In this </w:t>
      </w:r>
      <w:r w:rsidR="006B4D44">
        <w:rPr>
          <w:sz w:val="24"/>
          <w:szCs w:val="24"/>
        </w:rPr>
        <w:t xml:space="preserve">project I used the method provided by </w:t>
      </w:r>
      <w:proofErr w:type="spellStart"/>
      <w:r w:rsidR="006B4D44">
        <w:rPr>
          <w:sz w:val="24"/>
          <w:szCs w:val="24"/>
        </w:rPr>
        <w:t>sklearn</w:t>
      </w:r>
      <w:proofErr w:type="spellEnd"/>
      <w:r w:rsidR="006B4D44">
        <w:rPr>
          <w:sz w:val="24"/>
          <w:szCs w:val="24"/>
        </w:rPr>
        <w:t xml:space="preserve"> package: </w:t>
      </w:r>
      <w:hyperlink r:id="rId31" w:anchor="module-sklearn.preprocessing" w:tooltip="sklearn.preprocessing" w:history="1">
        <w:proofErr w:type="spellStart"/>
        <w:r w:rsidR="006B4D44" w:rsidRPr="006B4D44">
          <w:rPr>
            <w:sz w:val="30"/>
            <w:szCs w:val="30"/>
          </w:rPr>
          <w:t>sklearn.preprocessing</w:t>
        </w:r>
      </w:hyperlink>
      <w:r w:rsidR="006B4D44" w:rsidRPr="006B4D44">
        <w:rPr>
          <w:sz w:val="30"/>
          <w:szCs w:val="30"/>
        </w:rPr>
        <w:t>.normalize</w:t>
      </w:r>
      <w:proofErr w:type="spellEnd"/>
    </w:p>
    <w:p w:rsidR="00582A48" w:rsidRPr="00582A48" w:rsidRDefault="00582A48" w:rsidP="00582A48">
      <w:pPr>
        <w:spacing w:before="100" w:beforeAutospacing="1" w:after="100" w:afterAutospacing="1" w:line="240" w:lineRule="auto"/>
        <w:rPr>
          <w:rFonts w:ascii="Calibri" w:eastAsia="Times New Roman" w:hAnsi="Calibri" w:cs="Calibri"/>
          <w:color w:val="000000"/>
        </w:rPr>
      </w:pPr>
      <w:r>
        <w:rPr>
          <w:rStyle w:val="Strong"/>
        </w:rPr>
        <w:t>Normalization</w:t>
      </w:r>
      <w:r>
        <w:t xml:space="preserve"> </w:t>
      </w:r>
      <w:r w:rsidRPr="00582A48">
        <w:rPr>
          <w:rFonts w:ascii="Calibri" w:eastAsia="Times New Roman" w:hAnsi="Calibri" w:cs="Calibri"/>
          <w:color w:val="000000"/>
        </w:rPr>
        <w:t xml:space="preserve">of datasets is a common requirement for many machine learning estimators implemented in </w:t>
      </w:r>
      <w:proofErr w:type="spellStart"/>
      <w:r w:rsidRPr="00582A48">
        <w:rPr>
          <w:rFonts w:ascii="Calibri" w:eastAsia="Times New Roman" w:hAnsi="Calibri" w:cs="Calibri"/>
          <w:color w:val="000000"/>
        </w:rPr>
        <w:t>scikit</w:t>
      </w:r>
      <w:proofErr w:type="spellEnd"/>
      <w:r w:rsidRPr="00582A48">
        <w:rPr>
          <w:rFonts w:ascii="Calibri" w:eastAsia="Times New Roman" w:hAnsi="Calibri" w:cs="Calibri"/>
          <w:color w:val="000000"/>
        </w:rPr>
        <w:t>-learn; they might behave badly if the individual features do not more or less look like standard normally distributed data: Gaussian with zero mean and unit variance.</w:t>
      </w:r>
    </w:p>
    <w:p w:rsidR="00582A48" w:rsidRPr="00582A48" w:rsidRDefault="00582A48" w:rsidP="00582A48">
      <w:pPr>
        <w:spacing w:before="100" w:beforeAutospacing="1" w:after="100" w:afterAutospacing="1" w:line="240" w:lineRule="auto"/>
        <w:rPr>
          <w:rFonts w:ascii="Calibri" w:eastAsia="Times New Roman" w:hAnsi="Calibri" w:cs="Calibri"/>
          <w:color w:val="000000"/>
        </w:rPr>
      </w:pPr>
      <w:r w:rsidRPr="00582A48">
        <w:rPr>
          <w:rFonts w:ascii="Calibri" w:eastAsia="Times New Roman" w:hAnsi="Calibri" w:cs="Calibri"/>
          <w:color w:val="000000"/>
        </w:rPr>
        <w:t>In practice we often ignore the shape of the distribution and just transform the data to center it by removing the mean value of each feature, then scale it by dividing non-constant features by their standard deviation.</w:t>
      </w:r>
    </w:p>
    <w:p w:rsidR="00582A48" w:rsidRPr="00582A48" w:rsidRDefault="00582A48" w:rsidP="00582A48">
      <w:pPr>
        <w:spacing w:before="100" w:beforeAutospacing="1" w:after="100" w:afterAutospacing="1" w:line="240" w:lineRule="auto"/>
        <w:rPr>
          <w:rFonts w:ascii="Calibri" w:eastAsia="Times New Roman" w:hAnsi="Calibri" w:cs="Calibri"/>
          <w:color w:val="000000"/>
        </w:rPr>
      </w:pPr>
      <w:r w:rsidRPr="00582A48">
        <w:rPr>
          <w:rFonts w:ascii="Calibri" w:eastAsia="Times New Roman" w:hAnsi="Calibri" w:cs="Calibri"/>
          <w:color w:val="000000"/>
        </w:rPr>
        <w:t xml:space="preserve">For instance, many elements used in the objective function of a learning algorithm (such as the RBF kernel of Support Vector Machines or the l1 and l2 </w:t>
      </w:r>
      <w:proofErr w:type="spellStart"/>
      <w:r w:rsidRPr="00582A48">
        <w:rPr>
          <w:rFonts w:ascii="Calibri" w:eastAsia="Times New Roman" w:hAnsi="Calibri" w:cs="Calibri"/>
          <w:color w:val="000000"/>
        </w:rPr>
        <w:t>regularizers</w:t>
      </w:r>
      <w:proofErr w:type="spellEnd"/>
      <w:r w:rsidRPr="00582A48">
        <w:rPr>
          <w:rFonts w:ascii="Calibri" w:eastAsia="Times New Roman" w:hAnsi="Calibri" w:cs="Calibri"/>
          <w:color w:val="000000"/>
        </w:rPr>
        <w:t xml:space="preserve"> of linear models) assume that all features are centered </w:t>
      </w:r>
      <w:proofErr w:type="gramStart"/>
      <w:r w:rsidRPr="00582A48">
        <w:rPr>
          <w:rFonts w:ascii="Calibri" w:eastAsia="Times New Roman" w:hAnsi="Calibri" w:cs="Calibri"/>
          <w:color w:val="000000"/>
        </w:rPr>
        <w:t>around</w:t>
      </w:r>
      <w:proofErr w:type="gramEnd"/>
      <w:r w:rsidRPr="00582A48">
        <w:rPr>
          <w:rFonts w:ascii="Calibri" w:eastAsia="Times New Roman" w:hAnsi="Calibri" w:cs="Calibri"/>
          <w:color w:val="000000"/>
        </w:rPr>
        <w:t xml:space="preserve"> zero and have variance in the same order. If a feature has a variance that is orders of magnitude larger than others, it might dominate the objective function and make the estimator unable to learn from other features correctly as expected.</w:t>
      </w:r>
    </w:p>
    <w:p w:rsidR="00731D8D" w:rsidRPr="00731D8D" w:rsidRDefault="00D40410" w:rsidP="006B4D4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2752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731D8D" w:rsidRPr="00E74252" w:rsidRDefault="00065082" w:rsidP="00D40410">
      <w:pPr>
        <w:pStyle w:val="jt"/>
        <w:rPr>
          <w:rFonts w:ascii="Calibri" w:hAnsi="Calibri" w:cs="Calibri"/>
          <w:color w:val="000000"/>
          <w:sz w:val="22"/>
          <w:szCs w:val="22"/>
        </w:rPr>
      </w:pPr>
      <w:r>
        <w:rPr>
          <w:rFonts w:ascii="Calibri" w:hAnsi="Calibri" w:cs="Calibri"/>
          <w:color w:val="000000"/>
          <w:sz w:val="22"/>
          <w:szCs w:val="22"/>
        </w:rPr>
        <w:t>As we can notice that a</w:t>
      </w:r>
      <w:r w:rsidR="00D40410">
        <w:rPr>
          <w:rFonts w:ascii="Calibri" w:hAnsi="Calibri" w:cs="Calibri"/>
          <w:color w:val="000000"/>
          <w:sz w:val="22"/>
          <w:szCs w:val="22"/>
        </w:rPr>
        <w:t>ll values are between 0 and 1, so they are now meaningful and at the same scale and ready for modeling</w:t>
      </w:r>
      <w:r w:rsidR="007402F8">
        <w:rPr>
          <w:rFonts w:ascii="Calibri" w:hAnsi="Calibri" w:cs="Calibri"/>
          <w:color w:val="000000"/>
          <w:sz w:val="22"/>
          <w:szCs w:val="22"/>
        </w:rPr>
        <w:t xml:space="preserve"> to get significance</w:t>
      </w:r>
      <w:r w:rsidR="00D40410">
        <w:rPr>
          <w:rFonts w:ascii="Calibri" w:hAnsi="Calibri" w:cs="Calibri"/>
          <w:color w:val="000000"/>
          <w:sz w:val="22"/>
          <w:szCs w:val="22"/>
        </w:rPr>
        <w:t xml:space="preserve"> </w:t>
      </w:r>
      <w:r>
        <w:rPr>
          <w:rFonts w:ascii="Calibri" w:hAnsi="Calibri" w:cs="Calibri"/>
          <w:color w:val="000000"/>
          <w:sz w:val="22"/>
          <w:szCs w:val="22"/>
        </w:rPr>
        <w:t>results</w:t>
      </w:r>
      <w:r w:rsidR="00D40410">
        <w:rPr>
          <w:rFonts w:ascii="Calibri" w:hAnsi="Calibri" w:cs="Calibri"/>
          <w:color w:val="000000"/>
          <w:sz w:val="22"/>
          <w:szCs w:val="22"/>
        </w:rPr>
        <w:t>.</w:t>
      </w:r>
    </w:p>
    <w:p w:rsidR="0076403C" w:rsidRDefault="0076403C" w:rsidP="00634D5D">
      <w:pPr>
        <w:pStyle w:val="Heading1"/>
        <w:numPr>
          <w:ilvl w:val="2"/>
          <w:numId w:val="18"/>
        </w:numPr>
        <w:rPr>
          <w:rFonts w:ascii="URWPalladioL-Bold" w:eastAsiaTheme="minorHAnsi" w:hAnsi="URWPalladioL-Bold" w:cs="URWPalladioL-Bold"/>
          <w:kern w:val="0"/>
          <w:sz w:val="24"/>
          <w:szCs w:val="24"/>
        </w:rPr>
      </w:pPr>
      <w:r>
        <w:rPr>
          <w:rFonts w:ascii="URWPalladioL-Bold" w:eastAsiaTheme="minorHAnsi" w:hAnsi="URWPalladioL-Bold" w:cs="URWPalladioL-Bold"/>
          <w:kern w:val="0"/>
          <w:sz w:val="24"/>
          <w:szCs w:val="24"/>
        </w:rPr>
        <w:t>Train – Test Split</w:t>
      </w:r>
    </w:p>
    <w:p w:rsidR="0076403C" w:rsidRPr="00160C45" w:rsidRDefault="0076403C" w:rsidP="0076403C">
      <w:pPr>
        <w:spacing w:before="100" w:beforeAutospacing="1" w:after="100" w:afterAutospacing="1" w:line="240" w:lineRule="auto"/>
        <w:rPr>
          <w:sz w:val="23"/>
          <w:szCs w:val="23"/>
        </w:rPr>
      </w:pPr>
      <w:r w:rsidRPr="00160C45">
        <w:rPr>
          <w:sz w:val="23"/>
          <w:szCs w:val="23"/>
        </w:rPr>
        <w:t>The train-test split is a technique for evaluating the performance of a machine learning algorithm.</w:t>
      </w:r>
    </w:p>
    <w:p w:rsidR="0076403C" w:rsidRPr="00160C45" w:rsidRDefault="0076403C" w:rsidP="0076403C">
      <w:pPr>
        <w:spacing w:before="100" w:beforeAutospacing="1" w:after="100" w:afterAutospacing="1" w:line="240" w:lineRule="auto"/>
        <w:rPr>
          <w:sz w:val="23"/>
          <w:szCs w:val="23"/>
        </w:rPr>
      </w:pPr>
      <w:r w:rsidRPr="00160C45">
        <w:rPr>
          <w:sz w:val="23"/>
          <w:szCs w:val="23"/>
        </w:rPr>
        <w:t>It can be used for classification or regression problems and can be used for any supervised learning algorithm.</w:t>
      </w:r>
    </w:p>
    <w:p w:rsidR="0076403C" w:rsidRPr="00160C45" w:rsidRDefault="0076403C" w:rsidP="0076403C">
      <w:pPr>
        <w:spacing w:before="100" w:beforeAutospacing="1" w:after="100" w:afterAutospacing="1" w:line="240" w:lineRule="auto"/>
        <w:rPr>
          <w:sz w:val="23"/>
          <w:szCs w:val="23"/>
        </w:rPr>
      </w:pPr>
      <w:r w:rsidRPr="00160C45">
        <w:rPr>
          <w:sz w:val="23"/>
          <w:szCs w:val="23"/>
        </w:rPr>
        <w:t xml:space="preserve">The procedure involves taking a dataset and dividing it into two subsets. The first subset is used to fit the model and is referred to as the training dataset. The second subset is not used to train the </w:t>
      </w:r>
      <w:r w:rsidRPr="00160C45">
        <w:rPr>
          <w:sz w:val="23"/>
          <w:szCs w:val="23"/>
        </w:rPr>
        <w:lastRenderedPageBreak/>
        <w:t>model; instead, the input element of the dataset is provided to the model, then predictions are made and compared to the expected values. This second dataset is referred to as the test dataset.</w:t>
      </w:r>
    </w:p>
    <w:p w:rsidR="0076403C" w:rsidRPr="00160C45" w:rsidRDefault="0076403C" w:rsidP="0076403C">
      <w:pPr>
        <w:numPr>
          <w:ilvl w:val="0"/>
          <w:numId w:val="13"/>
        </w:numPr>
        <w:spacing w:before="100" w:beforeAutospacing="1" w:after="100" w:afterAutospacing="1" w:line="240" w:lineRule="auto"/>
        <w:rPr>
          <w:sz w:val="23"/>
          <w:szCs w:val="23"/>
        </w:rPr>
      </w:pPr>
      <w:r w:rsidRPr="001D6D11">
        <w:rPr>
          <w:sz w:val="23"/>
          <w:szCs w:val="23"/>
        </w:rPr>
        <w:t>Train Dataset</w:t>
      </w:r>
      <w:r w:rsidRPr="00160C45">
        <w:rPr>
          <w:sz w:val="23"/>
          <w:szCs w:val="23"/>
        </w:rPr>
        <w:t>: Used to fit the machine learning model.</w:t>
      </w:r>
    </w:p>
    <w:p w:rsidR="0076403C" w:rsidRPr="001D6D11" w:rsidRDefault="0076403C" w:rsidP="0076403C">
      <w:pPr>
        <w:numPr>
          <w:ilvl w:val="0"/>
          <w:numId w:val="13"/>
        </w:numPr>
        <w:spacing w:before="100" w:beforeAutospacing="1" w:after="100" w:afterAutospacing="1" w:line="240" w:lineRule="auto"/>
        <w:rPr>
          <w:sz w:val="23"/>
          <w:szCs w:val="23"/>
        </w:rPr>
      </w:pPr>
      <w:r w:rsidRPr="001D6D11">
        <w:rPr>
          <w:sz w:val="23"/>
          <w:szCs w:val="23"/>
        </w:rPr>
        <w:t>Test Dataset</w:t>
      </w:r>
      <w:r w:rsidRPr="00160C45">
        <w:rPr>
          <w:sz w:val="23"/>
          <w:szCs w:val="23"/>
        </w:rPr>
        <w:t>: Used to evaluate the fit machine learning model.</w:t>
      </w:r>
    </w:p>
    <w:p w:rsidR="0076403C" w:rsidRPr="001D6D11" w:rsidRDefault="0076403C" w:rsidP="0076403C">
      <w:pPr>
        <w:pStyle w:val="NormalWeb"/>
        <w:rPr>
          <w:rFonts w:asciiTheme="minorHAnsi" w:eastAsiaTheme="minorHAnsi" w:hAnsiTheme="minorHAnsi" w:cstheme="minorBidi"/>
          <w:sz w:val="23"/>
          <w:szCs w:val="23"/>
        </w:rPr>
      </w:pPr>
      <w:r w:rsidRPr="001D6D11">
        <w:rPr>
          <w:rFonts w:asciiTheme="minorHAnsi" w:eastAsiaTheme="minorHAnsi" w:hAnsiTheme="minorHAnsi" w:cstheme="minorBidi"/>
          <w:sz w:val="23"/>
          <w:szCs w:val="23"/>
        </w:rPr>
        <w:t>The objective is to estimate the performance of the machine learning model on new data: data not used to train the model. This is how we expect to use the model in practice. Namely, to fit it on available data with known inputs and outputs, then make predictions on new examples in the future where we do not have the expected output or target values. The train-test procedure is appropriate when there is a sufficiently large dataset available.</w:t>
      </w:r>
    </w:p>
    <w:p w:rsidR="007B7010" w:rsidRDefault="007B7010" w:rsidP="001D6FF7">
      <w:pPr>
        <w:autoSpaceDE w:val="0"/>
        <w:autoSpaceDN w:val="0"/>
        <w:adjustRightInd w:val="0"/>
        <w:spacing w:after="0" w:line="240" w:lineRule="auto"/>
        <w:rPr>
          <w:rFonts w:ascii="Arial" w:hAnsi="Arial" w:cs="Arial"/>
          <w:sz w:val="35"/>
          <w:szCs w:val="35"/>
        </w:rPr>
      </w:pPr>
    </w:p>
    <w:p w:rsidR="00EA342A" w:rsidRPr="00EA342A" w:rsidRDefault="00634D5D" w:rsidP="00EA342A">
      <w:pPr>
        <w:pStyle w:val="Heading2"/>
        <w:keepNext w:val="0"/>
        <w:keepLines w:val="0"/>
        <w:widowControl w:val="0"/>
        <w:tabs>
          <w:tab w:val="left" w:pos="657"/>
          <w:tab w:val="left" w:pos="658"/>
        </w:tabs>
        <w:autoSpaceDE w:val="0"/>
        <w:autoSpaceDN w:val="0"/>
        <w:spacing w:before="0" w:line="240" w:lineRule="auto"/>
        <w:rPr>
          <w:rFonts w:ascii="URWPalladioL-Bold" w:eastAsiaTheme="minorHAnsi" w:hAnsi="URWPalladioL-Bold" w:cs="URWPalladioL-Bold"/>
          <w:b/>
          <w:bCs/>
          <w:color w:val="auto"/>
          <w:sz w:val="24"/>
          <w:szCs w:val="24"/>
        </w:rPr>
      </w:pPr>
      <w:r>
        <w:rPr>
          <w:rFonts w:ascii="URWPalladioL-Bold" w:eastAsiaTheme="minorHAnsi" w:hAnsi="URWPalladioL-Bold" w:cs="URWPalladioL-Bold"/>
          <w:b/>
          <w:bCs/>
          <w:color w:val="auto"/>
          <w:sz w:val="24"/>
          <w:szCs w:val="24"/>
        </w:rPr>
        <w:t>6</w:t>
      </w:r>
      <w:r w:rsidR="00441C3D">
        <w:rPr>
          <w:rFonts w:ascii="URWPalladioL-Bold" w:eastAsiaTheme="minorHAnsi" w:hAnsi="URWPalladioL-Bold" w:cs="URWPalladioL-Bold"/>
          <w:b/>
          <w:bCs/>
          <w:color w:val="auto"/>
          <w:sz w:val="24"/>
          <w:szCs w:val="24"/>
        </w:rPr>
        <w:t>.</w:t>
      </w:r>
      <w:r w:rsidR="00A56B6D" w:rsidRPr="00A56B6D">
        <w:rPr>
          <w:rFonts w:ascii="URWPalladioL-Bold" w:eastAsiaTheme="minorHAnsi" w:hAnsi="URWPalladioL-Bold" w:cs="URWPalladioL-Bold"/>
          <w:b/>
          <w:bCs/>
          <w:color w:val="auto"/>
          <w:sz w:val="24"/>
          <w:szCs w:val="24"/>
        </w:rPr>
        <w:t xml:space="preserve"> Modeling</w:t>
      </w:r>
      <w:r w:rsidR="007B3798">
        <w:rPr>
          <w:rFonts w:ascii="URWPalladioL-Bold" w:eastAsiaTheme="minorHAnsi" w:hAnsi="URWPalladioL-Bold" w:cs="URWPalladioL-Bold"/>
          <w:b/>
          <w:bCs/>
          <w:color w:val="auto"/>
          <w:sz w:val="24"/>
          <w:szCs w:val="24"/>
        </w:rPr>
        <w:t xml:space="preserve"> Building</w:t>
      </w:r>
    </w:p>
    <w:p w:rsidR="002C262C" w:rsidRDefault="002C262C" w:rsidP="000F7DB6">
      <w:pPr>
        <w:autoSpaceDE w:val="0"/>
        <w:autoSpaceDN w:val="0"/>
        <w:adjustRightInd w:val="0"/>
        <w:spacing w:after="0" w:line="240" w:lineRule="auto"/>
        <w:rPr>
          <w:rStyle w:val="Hyperlink"/>
          <w:sz w:val="24"/>
          <w:szCs w:val="24"/>
        </w:rPr>
      </w:pPr>
    </w:p>
    <w:p w:rsidR="000F7DB6" w:rsidRPr="000F7DB6" w:rsidRDefault="000F7DB6" w:rsidP="000F7DB6">
      <w:pPr>
        <w:autoSpaceDE w:val="0"/>
        <w:autoSpaceDN w:val="0"/>
        <w:adjustRightInd w:val="0"/>
        <w:spacing w:after="0" w:line="240" w:lineRule="auto"/>
        <w:rPr>
          <w:sz w:val="24"/>
          <w:szCs w:val="24"/>
        </w:rPr>
      </w:pPr>
    </w:p>
    <w:p w:rsidR="002C262C" w:rsidRPr="00634D5D" w:rsidRDefault="002C262C" w:rsidP="00634D5D">
      <w:pPr>
        <w:pStyle w:val="ListParagraph"/>
        <w:numPr>
          <w:ilvl w:val="1"/>
          <w:numId w:val="19"/>
        </w:numPr>
        <w:autoSpaceDE w:val="0"/>
        <w:autoSpaceDN w:val="0"/>
        <w:adjustRightInd w:val="0"/>
        <w:spacing w:after="0" w:line="240" w:lineRule="auto"/>
        <w:rPr>
          <w:sz w:val="24"/>
          <w:szCs w:val="24"/>
        </w:rPr>
      </w:pPr>
      <w:r w:rsidRPr="00634D5D">
        <w:rPr>
          <w:b/>
          <w:bCs/>
          <w:sz w:val="24"/>
          <w:szCs w:val="24"/>
        </w:rPr>
        <w:t>Multiple Linear Regression:</w:t>
      </w:r>
      <w:r w:rsidRPr="00634D5D">
        <w:rPr>
          <w:rFonts w:ascii="Arial" w:hAnsi="Arial" w:cs="Arial"/>
          <w:sz w:val="30"/>
          <w:szCs w:val="30"/>
        </w:rPr>
        <w:t xml:space="preserve"> </w:t>
      </w:r>
      <w:r w:rsidRPr="00634D5D">
        <w:rPr>
          <w:sz w:val="24"/>
          <w:szCs w:val="24"/>
        </w:rPr>
        <w:t>Multiple Linear Regression (MLR) is a supervised technique used to estimate the relationship between one dependent variable and more than one independent variables. Identifying the correlation and its cause-effect helps to make predictions by using these relations, the prediction accuracy of the model is essential; the complexity of the model is of more interest. However, Multiple Linear Regression is prone to many problems such as multi collinearity, noises, and overfitting, which effect on the prediction accuracy.</w:t>
      </w:r>
    </w:p>
    <w:p w:rsidR="00DF5A3D" w:rsidRDefault="00DF5A3D" w:rsidP="00DF5A3D">
      <w:pPr>
        <w:pStyle w:val="ListParagraph"/>
        <w:autoSpaceDE w:val="0"/>
        <w:autoSpaceDN w:val="0"/>
        <w:adjustRightInd w:val="0"/>
        <w:spacing w:after="0" w:line="240" w:lineRule="auto"/>
        <w:rPr>
          <w:b/>
          <w:bCs/>
          <w:sz w:val="24"/>
          <w:szCs w:val="24"/>
        </w:rPr>
      </w:pPr>
    </w:p>
    <w:p w:rsidR="00DF5A3D" w:rsidRDefault="00DF5A3D" w:rsidP="00DF5A3D">
      <w:pPr>
        <w:pStyle w:val="ListParagraph"/>
        <w:autoSpaceDE w:val="0"/>
        <w:autoSpaceDN w:val="0"/>
        <w:adjustRightInd w:val="0"/>
        <w:spacing w:after="0" w:line="240" w:lineRule="auto"/>
        <w:rPr>
          <w:sz w:val="23"/>
          <w:szCs w:val="23"/>
        </w:rPr>
      </w:pPr>
      <w:r>
        <w:rPr>
          <w:sz w:val="23"/>
          <w:szCs w:val="23"/>
        </w:rPr>
        <w:t>Regularized regression plays a significant part in Multiple Linear Regression because it helps to reduce variance at the cost of introducing some bias, avoid the overfitting problem and solve ordinary least squares (OLS) problems. There are two types of regularization techniques L1 norm (least absolute deviations) and L2 norm (least squares). L1 and L2 have different cost functions regarding model complexity</w:t>
      </w:r>
    </w:p>
    <w:p w:rsidR="00997C14" w:rsidRPr="002C262C" w:rsidRDefault="00997C14" w:rsidP="00DF5A3D">
      <w:pPr>
        <w:pStyle w:val="ListParagraph"/>
        <w:autoSpaceDE w:val="0"/>
        <w:autoSpaceDN w:val="0"/>
        <w:adjustRightInd w:val="0"/>
        <w:spacing w:after="0" w:line="240" w:lineRule="auto"/>
        <w:rPr>
          <w:sz w:val="24"/>
          <w:szCs w:val="24"/>
        </w:rPr>
      </w:pPr>
    </w:p>
    <w:p w:rsidR="00ED7C19" w:rsidRPr="00997C14" w:rsidRDefault="00ED7C19" w:rsidP="00ED7C19">
      <w:pPr>
        <w:pStyle w:val="Heading3"/>
        <w:rPr>
          <w:rFonts w:asciiTheme="minorHAnsi" w:eastAsiaTheme="minorHAnsi" w:hAnsiTheme="minorHAnsi" w:cstheme="minorBidi"/>
          <w:b/>
          <w:bCs/>
          <w:color w:val="auto"/>
        </w:rPr>
      </w:pPr>
      <w:r w:rsidRPr="00997C14">
        <w:rPr>
          <w:rFonts w:asciiTheme="minorHAnsi" w:eastAsiaTheme="minorHAnsi" w:hAnsiTheme="minorHAnsi" w:cstheme="minorBidi"/>
          <w:b/>
          <w:bCs/>
          <w:color w:val="auto"/>
        </w:rPr>
        <w:t>Algorithm Formulation</w:t>
      </w:r>
    </w:p>
    <w:p w:rsidR="00997C14" w:rsidRPr="00997C14" w:rsidRDefault="00997C14" w:rsidP="00997C14">
      <w:pPr>
        <w:pStyle w:val="NormalWeb"/>
        <w:rPr>
          <w:rFonts w:asciiTheme="minorHAnsi" w:eastAsiaTheme="minorHAnsi" w:hAnsiTheme="minorHAnsi" w:cstheme="minorBidi"/>
          <w:sz w:val="23"/>
          <w:szCs w:val="23"/>
        </w:rPr>
      </w:pPr>
      <w:r w:rsidRPr="00997C14">
        <w:rPr>
          <w:rFonts w:asciiTheme="minorHAnsi" w:eastAsiaTheme="minorHAnsi" w:hAnsiTheme="minorHAnsi" w:cstheme="minorBidi"/>
          <w:sz w:val="23"/>
          <w:szCs w:val="23"/>
        </w:rPr>
        <w:t xml:space="preserve">When implementing linear regression of some dependent variable </w:t>
      </w:r>
      <w:r w:rsidRPr="00997C14">
        <w:rPr>
          <w:rFonts w:ascii="Cambria Math" w:eastAsiaTheme="minorHAnsi" w:hAnsi="Cambria Math" w:cs="Cambria Math"/>
          <w:sz w:val="23"/>
          <w:szCs w:val="23"/>
        </w:rPr>
        <w:t>𝑦</w:t>
      </w:r>
      <w:r w:rsidRPr="00997C14">
        <w:rPr>
          <w:rFonts w:asciiTheme="minorHAnsi" w:eastAsiaTheme="minorHAnsi" w:hAnsiTheme="minorHAnsi" w:cstheme="minorBidi"/>
          <w:sz w:val="23"/>
          <w:szCs w:val="23"/>
        </w:rPr>
        <w:t xml:space="preserve"> on the set of independent variables </w:t>
      </w:r>
      <w:r w:rsidRPr="00997C14">
        <w:rPr>
          <w:rFonts w:ascii="Cambria Math" w:eastAsiaTheme="minorHAnsi" w:hAnsi="Cambria Math" w:cs="Cambria Math"/>
          <w:sz w:val="23"/>
          <w:szCs w:val="23"/>
        </w:rPr>
        <w:t>𝐱</w:t>
      </w:r>
      <w:r w:rsidRPr="00997C14">
        <w:rPr>
          <w:rFonts w:asciiTheme="minorHAnsi" w:eastAsiaTheme="minorHAnsi" w:hAnsiTheme="minorHAnsi" w:cstheme="minorBidi"/>
          <w:sz w:val="23"/>
          <w:szCs w:val="23"/>
        </w:rPr>
        <w:t xml:space="preserve"> = (</w:t>
      </w:r>
      <w:r w:rsidRPr="00997C14">
        <w:rPr>
          <w:rFonts w:ascii="Cambria Math" w:eastAsiaTheme="minorHAnsi" w:hAnsi="Cambria Math" w:cs="Cambria Math"/>
          <w:sz w:val="23"/>
          <w:szCs w:val="23"/>
        </w:rPr>
        <w:t>𝑥</w:t>
      </w:r>
      <w:r w:rsidRPr="00997C14">
        <w:rPr>
          <w:rFonts w:asciiTheme="minorHAnsi" w:eastAsiaTheme="minorHAnsi" w:hAnsiTheme="minorHAnsi" w:cstheme="minorBidi"/>
          <w:sz w:val="23"/>
          <w:szCs w:val="23"/>
        </w:rPr>
        <w:t>₁</w:t>
      </w:r>
      <w:proofErr w:type="gramStart"/>
      <w:r w:rsidRPr="00997C14">
        <w:rPr>
          <w:rFonts w:asciiTheme="minorHAnsi" w:eastAsiaTheme="minorHAnsi" w:hAnsiTheme="minorHAnsi" w:cstheme="minorBidi"/>
          <w:sz w:val="23"/>
          <w:szCs w:val="23"/>
        </w:rPr>
        <w:t>, …,</w:t>
      </w:r>
      <w:proofErr w:type="gramEnd"/>
      <w:r w:rsidRPr="00997C14">
        <w:rPr>
          <w:rFonts w:asciiTheme="minorHAnsi" w:eastAsiaTheme="minorHAnsi" w:hAnsiTheme="minorHAnsi" w:cstheme="minorBidi"/>
          <w:sz w:val="23"/>
          <w:szCs w:val="23"/>
        </w:rPr>
        <w:t xml:space="preserve"> </w:t>
      </w:r>
      <w:r w:rsidRPr="00997C14">
        <w:rPr>
          <w:rFonts w:ascii="Cambria Math" w:eastAsiaTheme="minorHAnsi" w:hAnsi="Cambria Math" w:cs="Cambria Math"/>
          <w:sz w:val="23"/>
          <w:szCs w:val="23"/>
        </w:rPr>
        <w:t>𝑥</w:t>
      </w:r>
      <w:r w:rsidRPr="00997C14">
        <w:rPr>
          <w:rFonts w:asciiTheme="minorHAnsi" w:eastAsiaTheme="minorHAnsi" w:hAnsiTheme="minorHAnsi" w:cstheme="minorBidi"/>
          <w:sz w:val="23"/>
          <w:szCs w:val="23"/>
        </w:rPr>
        <w:t xml:space="preserve">ᵣ), where </w:t>
      </w:r>
      <w:r w:rsidRPr="00997C14">
        <w:rPr>
          <w:rFonts w:ascii="Cambria Math" w:eastAsiaTheme="minorHAnsi" w:hAnsi="Cambria Math" w:cs="Cambria Math"/>
          <w:sz w:val="23"/>
          <w:szCs w:val="23"/>
        </w:rPr>
        <w:t>𝑟</w:t>
      </w:r>
      <w:r w:rsidRPr="00997C14">
        <w:rPr>
          <w:rFonts w:asciiTheme="minorHAnsi" w:eastAsiaTheme="minorHAnsi" w:hAnsiTheme="minorHAnsi" w:cstheme="minorBidi"/>
          <w:sz w:val="23"/>
          <w:szCs w:val="23"/>
        </w:rPr>
        <w:t xml:space="preserve"> is the number of predictors, you assume a linear relationship between </w:t>
      </w:r>
      <w:r w:rsidRPr="00997C14">
        <w:rPr>
          <w:rFonts w:ascii="Cambria Math" w:eastAsiaTheme="minorHAnsi" w:hAnsi="Cambria Math" w:cs="Cambria Math"/>
          <w:sz w:val="23"/>
          <w:szCs w:val="23"/>
        </w:rPr>
        <w:t>𝑦</w:t>
      </w:r>
      <w:r w:rsidRPr="00997C14">
        <w:rPr>
          <w:rFonts w:asciiTheme="minorHAnsi" w:eastAsiaTheme="minorHAnsi" w:hAnsiTheme="minorHAnsi" w:cstheme="minorBidi"/>
          <w:sz w:val="23"/>
          <w:szCs w:val="23"/>
        </w:rPr>
        <w:t xml:space="preserve"> and </w:t>
      </w:r>
      <w:r w:rsidRPr="00997C14">
        <w:rPr>
          <w:rFonts w:ascii="Cambria Math" w:eastAsiaTheme="minorHAnsi" w:hAnsi="Cambria Math" w:cs="Cambria Math"/>
          <w:sz w:val="23"/>
          <w:szCs w:val="23"/>
        </w:rPr>
        <w:t>𝐱</w:t>
      </w:r>
      <w:r w:rsidRPr="00997C14">
        <w:rPr>
          <w:rFonts w:asciiTheme="minorHAnsi" w:eastAsiaTheme="minorHAnsi" w:hAnsiTheme="minorHAnsi" w:cstheme="minorBidi"/>
          <w:sz w:val="23"/>
          <w:szCs w:val="23"/>
        </w:rPr>
        <w:t xml:space="preserve">: </w:t>
      </w:r>
      <w:r w:rsidRPr="00997C14">
        <w:rPr>
          <w:rFonts w:ascii="Cambria Math" w:eastAsiaTheme="minorHAnsi" w:hAnsi="Cambria Math" w:cs="Cambria Math"/>
          <w:sz w:val="23"/>
          <w:szCs w:val="23"/>
        </w:rPr>
        <w:t>𝑦</w:t>
      </w:r>
      <w:r w:rsidRPr="00997C14">
        <w:rPr>
          <w:rFonts w:asciiTheme="minorHAnsi" w:eastAsiaTheme="minorHAnsi" w:hAnsiTheme="minorHAnsi" w:cstheme="minorBidi"/>
          <w:sz w:val="23"/>
          <w:szCs w:val="23"/>
        </w:rPr>
        <w:t xml:space="preserve"> = </w:t>
      </w:r>
      <w:r w:rsidRPr="00997C14">
        <w:rPr>
          <w:rFonts w:ascii="Cambria Math" w:eastAsiaTheme="minorHAnsi" w:hAnsi="Cambria Math" w:cs="Cambria Math"/>
          <w:sz w:val="23"/>
          <w:szCs w:val="23"/>
        </w:rPr>
        <w:t>𝛽</w:t>
      </w:r>
      <w:r w:rsidRPr="00997C14">
        <w:rPr>
          <w:rFonts w:asciiTheme="minorHAnsi" w:eastAsiaTheme="minorHAnsi" w:hAnsiTheme="minorHAnsi" w:cstheme="minorBidi"/>
          <w:sz w:val="23"/>
          <w:szCs w:val="23"/>
        </w:rPr>
        <w:t xml:space="preserve">₀ + </w:t>
      </w:r>
      <w:r w:rsidRPr="00997C14">
        <w:rPr>
          <w:rFonts w:ascii="Cambria Math" w:eastAsiaTheme="minorHAnsi" w:hAnsi="Cambria Math" w:cs="Cambria Math"/>
          <w:sz w:val="23"/>
          <w:szCs w:val="23"/>
        </w:rPr>
        <w:t>𝛽</w:t>
      </w:r>
      <w:r w:rsidRPr="00997C14">
        <w:rPr>
          <w:rFonts w:asciiTheme="minorHAnsi" w:eastAsiaTheme="minorHAnsi" w:hAnsiTheme="minorHAnsi" w:cstheme="minorBidi"/>
          <w:sz w:val="23"/>
          <w:szCs w:val="23"/>
        </w:rPr>
        <w:t>₁</w:t>
      </w:r>
      <w:r w:rsidRPr="00997C14">
        <w:rPr>
          <w:rFonts w:ascii="Cambria Math" w:eastAsiaTheme="minorHAnsi" w:hAnsi="Cambria Math" w:cs="Cambria Math"/>
          <w:sz w:val="23"/>
          <w:szCs w:val="23"/>
        </w:rPr>
        <w:t>𝑥</w:t>
      </w:r>
      <w:r w:rsidRPr="00997C14">
        <w:rPr>
          <w:rFonts w:asciiTheme="minorHAnsi" w:eastAsiaTheme="minorHAnsi" w:hAnsiTheme="minorHAnsi" w:cstheme="minorBidi"/>
          <w:sz w:val="23"/>
          <w:szCs w:val="23"/>
        </w:rPr>
        <w:t xml:space="preserve">₁ + </w:t>
      </w:r>
      <w:r w:rsidRPr="00997C14">
        <w:rPr>
          <w:rFonts w:ascii="Cambria Math" w:eastAsiaTheme="minorHAnsi" w:hAnsi="Cambria Math" w:cs="Cambria Math"/>
          <w:sz w:val="23"/>
          <w:szCs w:val="23"/>
        </w:rPr>
        <w:t>⋯</w:t>
      </w:r>
      <w:r w:rsidRPr="00997C14">
        <w:rPr>
          <w:rFonts w:asciiTheme="minorHAnsi" w:eastAsiaTheme="minorHAnsi" w:hAnsiTheme="minorHAnsi" w:cstheme="minorBidi"/>
          <w:sz w:val="23"/>
          <w:szCs w:val="23"/>
        </w:rPr>
        <w:t xml:space="preserve"> + </w:t>
      </w:r>
      <w:r w:rsidRPr="00997C14">
        <w:rPr>
          <w:rFonts w:ascii="Cambria Math" w:eastAsiaTheme="minorHAnsi" w:hAnsi="Cambria Math" w:cs="Cambria Math"/>
          <w:sz w:val="23"/>
          <w:szCs w:val="23"/>
        </w:rPr>
        <w:t>𝛽</w:t>
      </w:r>
      <w:r w:rsidRPr="00997C14">
        <w:rPr>
          <w:rFonts w:asciiTheme="minorHAnsi" w:eastAsiaTheme="minorHAnsi" w:hAnsiTheme="minorHAnsi" w:cstheme="minorBidi"/>
          <w:sz w:val="23"/>
          <w:szCs w:val="23"/>
        </w:rPr>
        <w:t>ᵣ</w:t>
      </w:r>
      <w:r w:rsidRPr="00997C14">
        <w:rPr>
          <w:rFonts w:ascii="Cambria Math" w:eastAsiaTheme="minorHAnsi" w:hAnsi="Cambria Math" w:cs="Cambria Math"/>
          <w:sz w:val="23"/>
          <w:szCs w:val="23"/>
        </w:rPr>
        <w:t>𝑥</w:t>
      </w:r>
      <w:r w:rsidRPr="00997C14">
        <w:rPr>
          <w:rFonts w:asciiTheme="minorHAnsi" w:eastAsiaTheme="minorHAnsi" w:hAnsiTheme="minorHAnsi" w:cstheme="minorBidi"/>
          <w:sz w:val="23"/>
          <w:szCs w:val="23"/>
        </w:rPr>
        <w:t xml:space="preserve">ᵣ + </w:t>
      </w:r>
      <w:r w:rsidRPr="00997C14">
        <w:rPr>
          <w:rFonts w:ascii="Cambria Math" w:eastAsiaTheme="minorHAnsi" w:hAnsi="Cambria Math" w:cs="Cambria Math"/>
          <w:sz w:val="23"/>
          <w:szCs w:val="23"/>
        </w:rPr>
        <w:t>𝜀</w:t>
      </w:r>
      <w:r w:rsidRPr="00997C14">
        <w:rPr>
          <w:rFonts w:asciiTheme="minorHAnsi" w:eastAsiaTheme="minorHAnsi" w:hAnsiTheme="minorHAnsi" w:cstheme="minorBidi"/>
          <w:sz w:val="23"/>
          <w:szCs w:val="23"/>
        </w:rPr>
        <w:t xml:space="preserve">. This equation is the </w:t>
      </w:r>
      <w:r w:rsidRPr="00997C14">
        <w:rPr>
          <w:rFonts w:asciiTheme="minorHAnsi" w:eastAsiaTheme="minorHAnsi" w:hAnsiTheme="minorHAnsi" w:cstheme="minorBidi"/>
          <w:b/>
          <w:bCs/>
          <w:sz w:val="23"/>
          <w:szCs w:val="23"/>
        </w:rPr>
        <w:t>regression equation</w:t>
      </w:r>
      <w:r w:rsidRPr="00997C14">
        <w:rPr>
          <w:rFonts w:asciiTheme="minorHAnsi" w:eastAsiaTheme="minorHAnsi" w:hAnsiTheme="minorHAnsi" w:cstheme="minorBidi"/>
          <w:sz w:val="23"/>
          <w:szCs w:val="23"/>
        </w:rPr>
        <w:t xml:space="preserve">. </w:t>
      </w:r>
      <w:r w:rsidRPr="00997C14">
        <w:rPr>
          <w:rFonts w:ascii="Cambria Math" w:eastAsiaTheme="minorHAnsi" w:hAnsi="Cambria Math" w:cs="Cambria Math"/>
          <w:sz w:val="23"/>
          <w:szCs w:val="23"/>
        </w:rPr>
        <w:t>𝛽</w:t>
      </w:r>
      <w:r w:rsidRPr="00997C14">
        <w:rPr>
          <w:rFonts w:asciiTheme="minorHAnsi" w:eastAsiaTheme="minorHAnsi" w:hAnsiTheme="minorHAnsi" w:cstheme="minorBidi"/>
          <w:sz w:val="23"/>
          <w:szCs w:val="23"/>
        </w:rPr>
        <w:t xml:space="preserve">₀, </w:t>
      </w:r>
      <w:r w:rsidRPr="00997C14">
        <w:rPr>
          <w:rFonts w:ascii="Cambria Math" w:eastAsiaTheme="minorHAnsi" w:hAnsi="Cambria Math" w:cs="Cambria Math"/>
          <w:sz w:val="23"/>
          <w:szCs w:val="23"/>
        </w:rPr>
        <w:t>𝛽</w:t>
      </w:r>
      <w:r w:rsidRPr="00997C14">
        <w:rPr>
          <w:rFonts w:asciiTheme="minorHAnsi" w:eastAsiaTheme="minorHAnsi" w:hAnsiTheme="minorHAnsi" w:cstheme="minorBidi"/>
          <w:sz w:val="23"/>
          <w:szCs w:val="23"/>
        </w:rPr>
        <w:t>₁</w:t>
      </w:r>
      <w:proofErr w:type="gramStart"/>
      <w:r w:rsidRPr="00997C14">
        <w:rPr>
          <w:rFonts w:asciiTheme="minorHAnsi" w:eastAsiaTheme="minorHAnsi" w:hAnsiTheme="minorHAnsi" w:cstheme="minorBidi"/>
          <w:sz w:val="23"/>
          <w:szCs w:val="23"/>
        </w:rPr>
        <w:t>, …,</w:t>
      </w:r>
      <w:proofErr w:type="gramEnd"/>
      <w:r w:rsidRPr="00997C14">
        <w:rPr>
          <w:rFonts w:asciiTheme="minorHAnsi" w:eastAsiaTheme="minorHAnsi" w:hAnsiTheme="minorHAnsi" w:cstheme="minorBidi"/>
          <w:sz w:val="23"/>
          <w:szCs w:val="23"/>
        </w:rPr>
        <w:t xml:space="preserve"> </w:t>
      </w:r>
      <w:r w:rsidRPr="00997C14">
        <w:rPr>
          <w:rFonts w:ascii="Cambria Math" w:eastAsiaTheme="minorHAnsi" w:hAnsi="Cambria Math" w:cs="Cambria Math"/>
          <w:sz w:val="23"/>
          <w:szCs w:val="23"/>
        </w:rPr>
        <w:t>𝛽</w:t>
      </w:r>
      <w:r w:rsidRPr="00997C14">
        <w:rPr>
          <w:rFonts w:asciiTheme="minorHAnsi" w:eastAsiaTheme="minorHAnsi" w:hAnsiTheme="minorHAnsi" w:cstheme="minorBidi"/>
          <w:sz w:val="23"/>
          <w:szCs w:val="23"/>
        </w:rPr>
        <w:t xml:space="preserve">ᵣ are the </w:t>
      </w:r>
      <w:r w:rsidRPr="00997C14">
        <w:rPr>
          <w:rFonts w:asciiTheme="minorHAnsi" w:eastAsiaTheme="minorHAnsi" w:hAnsiTheme="minorHAnsi" w:cstheme="minorBidi"/>
          <w:b/>
          <w:bCs/>
          <w:sz w:val="23"/>
          <w:szCs w:val="23"/>
        </w:rPr>
        <w:t>regression coefficients</w:t>
      </w:r>
      <w:r w:rsidRPr="00997C14">
        <w:rPr>
          <w:rFonts w:asciiTheme="minorHAnsi" w:eastAsiaTheme="minorHAnsi" w:hAnsiTheme="minorHAnsi" w:cstheme="minorBidi"/>
          <w:sz w:val="23"/>
          <w:szCs w:val="23"/>
        </w:rPr>
        <w:t xml:space="preserve">, and </w:t>
      </w:r>
      <w:r w:rsidRPr="00997C14">
        <w:rPr>
          <w:rFonts w:ascii="Cambria Math" w:eastAsiaTheme="minorHAnsi" w:hAnsi="Cambria Math" w:cs="Cambria Math"/>
          <w:sz w:val="23"/>
          <w:szCs w:val="23"/>
        </w:rPr>
        <w:t>𝜀</w:t>
      </w:r>
      <w:r w:rsidRPr="00997C14">
        <w:rPr>
          <w:rFonts w:asciiTheme="minorHAnsi" w:eastAsiaTheme="minorHAnsi" w:hAnsiTheme="minorHAnsi" w:cstheme="minorBidi"/>
          <w:sz w:val="23"/>
          <w:szCs w:val="23"/>
        </w:rPr>
        <w:t xml:space="preserve"> is the </w:t>
      </w:r>
      <w:r w:rsidRPr="00997C14">
        <w:rPr>
          <w:rFonts w:asciiTheme="minorHAnsi" w:eastAsiaTheme="minorHAnsi" w:hAnsiTheme="minorHAnsi" w:cstheme="minorBidi"/>
          <w:b/>
          <w:bCs/>
          <w:sz w:val="23"/>
          <w:szCs w:val="23"/>
        </w:rPr>
        <w:t>random error</w:t>
      </w:r>
      <w:r w:rsidRPr="00997C14">
        <w:rPr>
          <w:rFonts w:asciiTheme="minorHAnsi" w:eastAsiaTheme="minorHAnsi" w:hAnsiTheme="minorHAnsi" w:cstheme="minorBidi"/>
          <w:sz w:val="23"/>
          <w:szCs w:val="23"/>
        </w:rPr>
        <w:t>.</w:t>
      </w:r>
    </w:p>
    <w:p w:rsidR="00997C14" w:rsidRPr="00997C14" w:rsidRDefault="00997C14" w:rsidP="00997C14">
      <w:pPr>
        <w:pStyle w:val="NormalWeb"/>
        <w:rPr>
          <w:rFonts w:asciiTheme="minorHAnsi" w:eastAsiaTheme="minorHAnsi" w:hAnsiTheme="minorHAnsi" w:cstheme="minorBidi"/>
          <w:sz w:val="23"/>
          <w:szCs w:val="23"/>
        </w:rPr>
      </w:pPr>
      <w:r w:rsidRPr="00997C14">
        <w:rPr>
          <w:rFonts w:asciiTheme="minorHAnsi" w:eastAsiaTheme="minorHAnsi" w:hAnsiTheme="minorHAnsi" w:cstheme="minorBidi"/>
          <w:sz w:val="23"/>
          <w:szCs w:val="23"/>
        </w:rPr>
        <w:t xml:space="preserve">Linear regression calculates the </w:t>
      </w:r>
      <w:r w:rsidRPr="00997C14">
        <w:rPr>
          <w:rFonts w:asciiTheme="minorHAnsi" w:eastAsiaTheme="minorHAnsi" w:hAnsiTheme="minorHAnsi" w:cstheme="minorBidi"/>
          <w:b/>
          <w:bCs/>
          <w:sz w:val="23"/>
          <w:szCs w:val="23"/>
        </w:rPr>
        <w:t>estimators</w:t>
      </w:r>
      <w:r w:rsidRPr="00997C14">
        <w:rPr>
          <w:rFonts w:asciiTheme="minorHAnsi" w:eastAsiaTheme="minorHAnsi" w:hAnsiTheme="minorHAnsi" w:cstheme="minorBidi"/>
          <w:sz w:val="23"/>
          <w:szCs w:val="23"/>
        </w:rPr>
        <w:t xml:space="preserve"> of the regression coefficients or simply the </w:t>
      </w:r>
      <w:r w:rsidRPr="00997C14">
        <w:rPr>
          <w:rFonts w:asciiTheme="minorHAnsi" w:eastAsiaTheme="minorHAnsi" w:hAnsiTheme="minorHAnsi" w:cstheme="minorBidi"/>
          <w:b/>
          <w:bCs/>
          <w:sz w:val="23"/>
          <w:szCs w:val="23"/>
        </w:rPr>
        <w:t>predicted weights</w:t>
      </w:r>
      <w:r w:rsidRPr="00997C14">
        <w:rPr>
          <w:rFonts w:asciiTheme="minorHAnsi" w:eastAsiaTheme="minorHAnsi" w:hAnsiTheme="minorHAnsi" w:cstheme="minorBidi"/>
          <w:sz w:val="23"/>
          <w:szCs w:val="23"/>
        </w:rPr>
        <w:t xml:space="preserve">, denoted with </w:t>
      </w:r>
      <w:r w:rsidRPr="00997C14">
        <w:rPr>
          <w:rFonts w:ascii="Cambria Math" w:eastAsiaTheme="minorHAnsi" w:hAnsi="Cambria Math" w:cs="Cambria Math"/>
          <w:sz w:val="23"/>
          <w:szCs w:val="23"/>
        </w:rPr>
        <w:t>𝑏</w:t>
      </w:r>
      <w:r w:rsidRPr="00997C14">
        <w:rPr>
          <w:rFonts w:asciiTheme="minorHAnsi" w:eastAsiaTheme="minorHAnsi" w:hAnsiTheme="minorHAnsi" w:cstheme="minorBidi"/>
          <w:sz w:val="23"/>
          <w:szCs w:val="23"/>
        </w:rPr>
        <w:t xml:space="preserve">₀, </w:t>
      </w:r>
      <w:r w:rsidRPr="00997C14">
        <w:rPr>
          <w:rFonts w:ascii="Cambria Math" w:eastAsiaTheme="minorHAnsi" w:hAnsi="Cambria Math" w:cs="Cambria Math"/>
          <w:sz w:val="23"/>
          <w:szCs w:val="23"/>
        </w:rPr>
        <w:t>𝑏</w:t>
      </w:r>
      <w:r w:rsidRPr="00997C14">
        <w:rPr>
          <w:rFonts w:asciiTheme="minorHAnsi" w:eastAsiaTheme="minorHAnsi" w:hAnsiTheme="minorHAnsi" w:cstheme="minorBidi"/>
          <w:sz w:val="23"/>
          <w:szCs w:val="23"/>
        </w:rPr>
        <w:t>₁</w:t>
      </w:r>
      <w:proofErr w:type="gramStart"/>
      <w:r w:rsidRPr="00997C14">
        <w:rPr>
          <w:rFonts w:asciiTheme="minorHAnsi" w:eastAsiaTheme="minorHAnsi" w:hAnsiTheme="minorHAnsi" w:cstheme="minorBidi"/>
          <w:sz w:val="23"/>
          <w:szCs w:val="23"/>
        </w:rPr>
        <w:t>, …,</w:t>
      </w:r>
      <w:proofErr w:type="gramEnd"/>
      <w:r w:rsidRPr="00997C14">
        <w:rPr>
          <w:rFonts w:asciiTheme="minorHAnsi" w:eastAsiaTheme="minorHAnsi" w:hAnsiTheme="minorHAnsi" w:cstheme="minorBidi"/>
          <w:sz w:val="23"/>
          <w:szCs w:val="23"/>
        </w:rPr>
        <w:t xml:space="preserve"> </w:t>
      </w:r>
      <w:r w:rsidRPr="00997C14">
        <w:rPr>
          <w:rFonts w:ascii="Cambria Math" w:eastAsiaTheme="minorHAnsi" w:hAnsi="Cambria Math" w:cs="Cambria Math"/>
          <w:sz w:val="23"/>
          <w:szCs w:val="23"/>
        </w:rPr>
        <w:t>𝑏</w:t>
      </w:r>
      <w:r w:rsidRPr="00997C14">
        <w:rPr>
          <w:rFonts w:asciiTheme="minorHAnsi" w:eastAsiaTheme="minorHAnsi" w:hAnsiTheme="minorHAnsi" w:cstheme="minorBidi"/>
          <w:sz w:val="23"/>
          <w:szCs w:val="23"/>
        </w:rPr>
        <w:t xml:space="preserve">ᵣ. They define the </w:t>
      </w:r>
      <w:r w:rsidRPr="00997C14">
        <w:rPr>
          <w:rFonts w:asciiTheme="minorHAnsi" w:eastAsiaTheme="minorHAnsi" w:hAnsiTheme="minorHAnsi" w:cstheme="minorBidi"/>
          <w:b/>
          <w:bCs/>
          <w:sz w:val="23"/>
          <w:szCs w:val="23"/>
        </w:rPr>
        <w:t>estimated regression function</w:t>
      </w:r>
      <w:r w:rsidRPr="00997C14">
        <w:rPr>
          <w:rFonts w:asciiTheme="minorHAnsi" w:eastAsiaTheme="minorHAnsi" w:hAnsiTheme="minorHAnsi" w:cstheme="minorBidi"/>
          <w:sz w:val="23"/>
          <w:szCs w:val="23"/>
        </w:rPr>
        <w:t xml:space="preserve"> (</w:t>
      </w:r>
      <w:r w:rsidRPr="00997C14">
        <w:rPr>
          <w:rFonts w:ascii="Cambria Math" w:eastAsiaTheme="minorHAnsi" w:hAnsi="Cambria Math" w:cs="Cambria Math"/>
          <w:sz w:val="23"/>
          <w:szCs w:val="23"/>
        </w:rPr>
        <w:t>𝐱</w:t>
      </w:r>
      <w:r w:rsidRPr="00997C14">
        <w:rPr>
          <w:rFonts w:asciiTheme="minorHAnsi" w:eastAsiaTheme="minorHAnsi" w:hAnsiTheme="minorHAnsi" w:cstheme="minorBidi"/>
          <w:sz w:val="23"/>
          <w:szCs w:val="23"/>
        </w:rPr>
        <w:t xml:space="preserve">) = </w:t>
      </w:r>
      <w:r w:rsidRPr="00997C14">
        <w:rPr>
          <w:rFonts w:ascii="Cambria Math" w:eastAsiaTheme="minorHAnsi" w:hAnsi="Cambria Math" w:cs="Cambria Math"/>
          <w:sz w:val="23"/>
          <w:szCs w:val="23"/>
        </w:rPr>
        <w:t>𝑏</w:t>
      </w:r>
      <w:r w:rsidRPr="00997C14">
        <w:rPr>
          <w:rFonts w:asciiTheme="minorHAnsi" w:eastAsiaTheme="minorHAnsi" w:hAnsiTheme="minorHAnsi" w:cstheme="minorBidi"/>
          <w:sz w:val="23"/>
          <w:szCs w:val="23"/>
        </w:rPr>
        <w:t xml:space="preserve">₀ + </w:t>
      </w:r>
      <w:r w:rsidRPr="00997C14">
        <w:rPr>
          <w:rFonts w:ascii="Cambria Math" w:eastAsiaTheme="minorHAnsi" w:hAnsi="Cambria Math" w:cs="Cambria Math"/>
          <w:sz w:val="23"/>
          <w:szCs w:val="23"/>
        </w:rPr>
        <w:t>𝑏</w:t>
      </w:r>
      <w:r w:rsidRPr="00997C14">
        <w:rPr>
          <w:rFonts w:asciiTheme="minorHAnsi" w:eastAsiaTheme="minorHAnsi" w:hAnsiTheme="minorHAnsi" w:cstheme="minorBidi"/>
          <w:sz w:val="23"/>
          <w:szCs w:val="23"/>
        </w:rPr>
        <w:t>₁</w:t>
      </w:r>
      <w:r w:rsidRPr="00997C14">
        <w:rPr>
          <w:rFonts w:ascii="Cambria Math" w:eastAsiaTheme="minorHAnsi" w:hAnsi="Cambria Math" w:cs="Cambria Math"/>
          <w:sz w:val="23"/>
          <w:szCs w:val="23"/>
        </w:rPr>
        <w:t>𝑥</w:t>
      </w:r>
      <w:r w:rsidRPr="00997C14">
        <w:rPr>
          <w:rFonts w:asciiTheme="minorHAnsi" w:eastAsiaTheme="minorHAnsi" w:hAnsiTheme="minorHAnsi" w:cstheme="minorBidi"/>
          <w:sz w:val="23"/>
          <w:szCs w:val="23"/>
        </w:rPr>
        <w:t xml:space="preserve">₁ + </w:t>
      </w:r>
      <w:r w:rsidRPr="00997C14">
        <w:rPr>
          <w:rFonts w:ascii="Cambria Math" w:eastAsiaTheme="minorHAnsi" w:hAnsi="Cambria Math" w:cs="Cambria Math"/>
          <w:sz w:val="23"/>
          <w:szCs w:val="23"/>
        </w:rPr>
        <w:t>⋯</w:t>
      </w:r>
      <w:r w:rsidRPr="00997C14">
        <w:rPr>
          <w:rFonts w:asciiTheme="minorHAnsi" w:eastAsiaTheme="minorHAnsi" w:hAnsiTheme="minorHAnsi" w:cstheme="minorBidi"/>
          <w:sz w:val="23"/>
          <w:szCs w:val="23"/>
        </w:rPr>
        <w:t xml:space="preserve"> + </w:t>
      </w:r>
      <w:r w:rsidRPr="00997C14">
        <w:rPr>
          <w:rFonts w:ascii="Cambria Math" w:eastAsiaTheme="minorHAnsi" w:hAnsi="Cambria Math" w:cs="Cambria Math"/>
          <w:sz w:val="23"/>
          <w:szCs w:val="23"/>
        </w:rPr>
        <w:t>𝑏</w:t>
      </w:r>
      <w:r w:rsidRPr="00997C14">
        <w:rPr>
          <w:rFonts w:asciiTheme="minorHAnsi" w:eastAsiaTheme="minorHAnsi" w:hAnsiTheme="minorHAnsi" w:cstheme="minorBidi"/>
          <w:sz w:val="23"/>
          <w:szCs w:val="23"/>
        </w:rPr>
        <w:t>ᵣ</w:t>
      </w:r>
      <w:r w:rsidRPr="00997C14">
        <w:rPr>
          <w:rFonts w:ascii="Cambria Math" w:eastAsiaTheme="minorHAnsi" w:hAnsi="Cambria Math" w:cs="Cambria Math"/>
          <w:sz w:val="23"/>
          <w:szCs w:val="23"/>
        </w:rPr>
        <w:t>𝑥</w:t>
      </w:r>
      <w:r w:rsidRPr="00997C14">
        <w:rPr>
          <w:rFonts w:asciiTheme="minorHAnsi" w:eastAsiaTheme="minorHAnsi" w:hAnsiTheme="minorHAnsi" w:cstheme="minorBidi"/>
          <w:sz w:val="23"/>
          <w:szCs w:val="23"/>
        </w:rPr>
        <w:t>ᵣ. This function should capture the dependencies between the inputs and output sufficiently well.</w:t>
      </w:r>
    </w:p>
    <w:p w:rsidR="00997C14" w:rsidRPr="00997C14" w:rsidRDefault="00997C14" w:rsidP="00997C14">
      <w:pPr>
        <w:pStyle w:val="NormalWeb"/>
        <w:rPr>
          <w:rFonts w:asciiTheme="minorHAnsi" w:eastAsiaTheme="minorHAnsi" w:hAnsiTheme="minorHAnsi" w:cstheme="minorBidi"/>
          <w:sz w:val="23"/>
          <w:szCs w:val="23"/>
        </w:rPr>
      </w:pPr>
      <w:r w:rsidRPr="00997C14">
        <w:rPr>
          <w:rFonts w:asciiTheme="minorHAnsi" w:eastAsiaTheme="minorHAnsi" w:hAnsiTheme="minorHAnsi" w:cstheme="minorBidi"/>
          <w:sz w:val="23"/>
          <w:szCs w:val="23"/>
        </w:rPr>
        <w:t xml:space="preserve">The </w:t>
      </w:r>
      <w:r w:rsidRPr="00997C14">
        <w:rPr>
          <w:rFonts w:asciiTheme="minorHAnsi" w:eastAsiaTheme="minorHAnsi" w:hAnsiTheme="minorHAnsi" w:cstheme="minorBidi"/>
          <w:b/>
          <w:bCs/>
          <w:sz w:val="23"/>
          <w:szCs w:val="23"/>
        </w:rPr>
        <w:t>estimated</w:t>
      </w:r>
      <w:r w:rsidRPr="00997C14">
        <w:rPr>
          <w:rFonts w:asciiTheme="minorHAnsi" w:eastAsiaTheme="minorHAnsi" w:hAnsiTheme="minorHAnsi" w:cstheme="minorBidi"/>
          <w:sz w:val="23"/>
          <w:szCs w:val="23"/>
        </w:rPr>
        <w:t xml:space="preserve"> or </w:t>
      </w:r>
      <w:r w:rsidRPr="00997C14">
        <w:rPr>
          <w:rFonts w:asciiTheme="minorHAnsi" w:eastAsiaTheme="minorHAnsi" w:hAnsiTheme="minorHAnsi" w:cstheme="minorBidi"/>
          <w:b/>
          <w:bCs/>
          <w:sz w:val="23"/>
          <w:szCs w:val="23"/>
        </w:rPr>
        <w:t>predicted response</w:t>
      </w:r>
      <w:r w:rsidRPr="00997C14">
        <w:rPr>
          <w:rFonts w:asciiTheme="minorHAnsi" w:eastAsiaTheme="minorHAnsi" w:hAnsiTheme="minorHAnsi" w:cstheme="minorBidi"/>
          <w:sz w:val="23"/>
          <w:szCs w:val="23"/>
        </w:rPr>
        <w:t>, (</w:t>
      </w:r>
      <w:r w:rsidRPr="00997C14">
        <w:rPr>
          <w:rFonts w:ascii="Cambria Math" w:eastAsiaTheme="minorHAnsi" w:hAnsi="Cambria Math" w:cs="Cambria Math"/>
          <w:sz w:val="23"/>
          <w:szCs w:val="23"/>
        </w:rPr>
        <w:t>𝐱</w:t>
      </w:r>
      <w:r w:rsidRPr="00997C14">
        <w:rPr>
          <w:rFonts w:asciiTheme="minorHAnsi" w:eastAsiaTheme="minorHAnsi" w:hAnsiTheme="minorHAnsi" w:cstheme="minorBidi"/>
          <w:sz w:val="23"/>
          <w:szCs w:val="23"/>
        </w:rPr>
        <w:t xml:space="preserve">ᵢ), for each observation </w:t>
      </w:r>
      <w:r w:rsidRPr="00997C14">
        <w:rPr>
          <w:rFonts w:ascii="Cambria Math" w:eastAsiaTheme="minorHAnsi" w:hAnsi="Cambria Math" w:cs="Cambria Math"/>
          <w:sz w:val="23"/>
          <w:szCs w:val="23"/>
        </w:rPr>
        <w:t>𝑖</w:t>
      </w:r>
      <w:r w:rsidRPr="00997C14">
        <w:rPr>
          <w:rFonts w:asciiTheme="minorHAnsi" w:eastAsiaTheme="minorHAnsi" w:hAnsiTheme="minorHAnsi" w:cstheme="minorBidi"/>
          <w:sz w:val="23"/>
          <w:szCs w:val="23"/>
        </w:rPr>
        <w:t xml:space="preserve"> = 1</w:t>
      </w:r>
      <w:proofErr w:type="gramStart"/>
      <w:r w:rsidRPr="00997C14">
        <w:rPr>
          <w:rFonts w:asciiTheme="minorHAnsi" w:eastAsiaTheme="minorHAnsi" w:hAnsiTheme="minorHAnsi" w:cstheme="minorBidi"/>
          <w:sz w:val="23"/>
          <w:szCs w:val="23"/>
        </w:rPr>
        <w:t>, …,</w:t>
      </w:r>
      <w:proofErr w:type="gramEnd"/>
      <w:r w:rsidRPr="00997C14">
        <w:rPr>
          <w:rFonts w:asciiTheme="minorHAnsi" w:eastAsiaTheme="minorHAnsi" w:hAnsiTheme="minorHAnsi" w:cstheme="minorBidi"/>
          <w:sz w:val="23"/>
          <w:szCs w:val="23"/>
        </w:rPr>
        <w:t xml:space="preserve"> </w:t>
      </w:r>
      <w:r w:rsidRPr="00997C14">
        <w:rPr>
          <w:rFonts w:ascii="Cambria Math" w:eastAsiaTheme="minorHAnsi" w:hAnsi="Cambria Math" w:cs="Cambria Math"/>
          <w:sz w:val="23"/>
          <w:szCs w:val="23"/>
        </w:rPr>
        <w:t>𝑛</w:t>
      </w:r>
      <w:r w:rsidRPr="00997C14">
        <w:rPr>
          <w:rFonts w:asciiTheme="minorHAnsi" w:eastAsiaTheme="minorHAnsi" w:hAnsiTheme="minorHAnsi" w:cstheme="minorBidi"/>
          <w:sz w:val="23"/>
          <w:szCs w:val="23"/>
        </w:rPr>
        <w:t xml:space="preserve">, should be as close as possible to the corresponding </w:t>
      </w:r>
      <w:r w:rsidRPr="00997C14">
        <w:rPr>
          <w:rFonts w:asciiTheme="minorHAnsi" w:eastAsiaTheme="minorHAnsi" w:hAnsiTheme="minorHAnsi" w:cstheme="minorBidi"/>
          <w:b/>
          <w:bCs/>
          <w:sz w:val="23"/>
          <w:szCs w:val="23"/>
        </w:rPr>
        <w:t>actual response</w:t>
      </w:r>
      <w:r w:rsidRPr="00997C14">
        <w:rPr>
          <w:rFonts w:asciiTheme="minorHAnsi" w:eastAsiaTheme="minorHAnsi" w:hAnsiTheme="minorHAnsi" w:cstheme="minorBidi"/>
          <w:sz w:val="23"/>
          <w:szCs w:val="23"/>
        </w:rPr>
        <w:t xml:space="preserve"> </w:t>
      </w:r>
      <w:r w:rsidRPr="00997C14">
        <w:rPr>
          <w:rFonts w:ascii="Cambria Math" w:eastAsiaTheme="minorHAnsi" w:hAnsi="Cambria Math" w:cs="Cambria Math"/>
          <w:sz w:val="23"/>
          <w:szCs w:val="23"/>
        </w:rPr>
        <w:t>𝑦</w:t>
      </w:r>
      <w:r w:rsidRPr="00997C14">
        <w:rPr>
          <w:rFonts w:asciiTheme="minorHAnsi" w:eastAsiaTheme="minorHAnsi" w:hAnsiTheme="minorHAnsi" w:cstheme="minorBidi"/>
          <w:sz w:val="23"/>
          <w:szCs w:val="23"/>
        </w:rPr>
        <w:t xml:space="preserve">ᵢ. The differences </w:t>
      </w:r>
      <w:r w:rsidRPr="00997C14">
        <w:rPr>
          <w:rFonts w:ascii="Cambria Math" w:eastAsiaTheme="minorHAnsi" w:hAnsi="Cambria Math" w:cs="Cambria Math"/>
          <w:sz w:val="23"/>
          <w:szCs w:val="23"/>
        </w:rPr>
        <w:t>𝑦</w:t>
      </w:r>
      <w:r w:rsidRPr="00997C14">
        <w:rPr>
          <w:rFonts w:asciiTheme="minorHAnsi" w:eastAsiaTheme="minorHAnsi" w:hAnsiTheme="minorHAnsi" w:cstheme="minorBidi"/>
          <w:sz w:val="23"/>
          <w:szCs w:val="23"/>
        </w:rPr>
        <w:t>ᵢ - (</w:t>
      </w:r>
      <w:r w:rsidRPr="00997C14">
        <w:rPr>
          <w:rFonts w:ascii="Cambria Math" w:eastAsiaTheme="minorHAnsi" w:hAnsi="Cambria Math" w:cs="Cambria Math"/>
          <w:sz w:val="23"/>
          <w:szCs w:val="23"/>
        </w:rPr>
        <w:t>𝐱</w:t>
      </w:r>
      <w:r w:rsidRPr="00997C14">
        <w:rPr>
          <w:rFonts w:asciiTheme="minorHAnsi" w:eastAsiaTheme="minorHAnsi" w:hAnsiTheme="minorHAnsi" w:cstheme="minorBidi"/>
          <w:sz w:val="23"/>
          <w:szCs w:val="23"/>
        </w:rPr>
        <w:t xml:space="preserve">ᵢ) for all observations </w:t>
      </w:r>
      <w:r w:rsidRPr="00997C14">
        <w:rPr>
          <w:rFonts w:ascii="Cambria Math" w:eastAsiaTheme="minorHAnsi" w:hAnsi="Cambria Math" w:cs="Cambria Math"/>
          <w:sz w:val="23"/>
          <w:szCs w:val="23"/>
        </w:rPr>
        <w:t>𝑖</w:t>
      </w:r>
      <w:r w:rsidRPr="00997C14">
        <w:rPr>
          <w:rFonts w:asciiTheme="minorHAnsi" w:eastAsiaTheme="minorHAnsi" w:hAnsiTheme="minorHAnsi" w:cstheme="minorBidi"/>
          <w:sz w:val="23"/>
          <w:szCs w:val="23"/>
        </w:rPr>
        <w:t xml:space="preserve"> = 1</w:t>
      </w:r>
      <w:proofErr w:type="gramStart"/>
      <w:r w:rsidRPr="00997C14">
        <w:rPr>
          <w:rFonts w:asciiTheme="minorHAnsi" w:eastAsiaTheme="minorHAnsi" w:hAnsiTheme="minorHAnsi" w:cstheme="minorBidi"/>
          <w:sz w:val="23"/>
          <w:szCs w:val="23"/>
        </w:rPr>
        <w:t xml:space="preserve">, </w:t>
      </w:r>
      <w:r w:rsidRPr="00997C14">
        <w:rPr>
          <w:rFonts w:asciiTheme="minorHAnsi" w:eastAsiaTheme="minorHAnsi" w:hAnsiTheme="minorHAnsi" w:cstheme="minorBidi"/>
          <w:sz w:val="23"/>
          <w:szCs w:val="23"/>
        </w:rPr>
        <w:lastRenderedPageBreak/>
        <w:t>…,</w:t>
      </w:r>
      <w:proofErr w:type="gramEnd"/>
      <w:r w:rsidRPr="00997C14">
        <w:rPr>
          <w:rFonts w:asciiTheme="minorHAnsi" w:eastAsiaTheme="minorHAnsi" w:hAnsiTheme="minorHAnsi" w:cstheme="minorBidi"/>
          <w:sz w:val="23"/>
          <w:szCs w:val="23"/>
        </w:rPr>
        <w:t xml:space="preserve"> </w:t>
      </w:r>
      <w:r w:rsidRPr="00997C14">
        <w:rPr>
          <w:rFonts w:ascii="Cambria Math" w:eastAsiaTheme="minorHAnsi" w:hAnsi="Cambria Math" w:cs="Cambria Math"/>
          <w:sz w:val="23"/>
          <w:szCs w:val="23"/>
        </w:rPr>
        <w:t>𝑛</w:t>
      </w:r>
      <w:r w:rsidRPr="00997C14">
        <w:rPr>
          <w:rFonts w:asciiTheme="minorHAnsi" w:eastAsiaTheme="minorHAnsi" w:hAnsiTheme="minorHAnsi" w:cstheme="minorBidi"/>
          <w:sz w:val="23"/>
          <w:szCs w:val="23"/>
        </w:rPr>
        <w:t xml:space="preserve">, are called the </w:t>
      </w:r>
      <w:r w:rsidRPr="00997C14">
        <w:rPr>
          <w:rFonts w:asciiTheme="minorHAnsi" w:eastAsiaTheme="minorHAnsi" w:hAnsiTheme="minorHAnsi" w:cstheme="minorBidi"/>
          <w:b/>
          <w:bCs/>
          <w:sz w:val="23"/>
          <w:szCs w:val="23"/>
        </w:rPr>
        <w:t>residuals</w:t>
      </w:r>
      <w:r w:rsidRPr="00997C14">
        <w:rPr>
          <w:rFonts w:asciiTheme="minorHAnsi" w:eastAsiaTheme="minorHAnsi" w:hAnsiTheme="minorHAnsi" w:cstheme="minorBidi"/>
          <w:sz w:val="23"/>
          <w:szCs w:val="23"/>
        </w:rPr>
        <w:t xml:space="preserve">. Regression is about determining the </w:t>
      </w:r>
      <w:r w:rsidRPr="00997C14">
        <w:rPr>
          <w:rFonts w:asciiTheme="minorHAnsi" w:eastAsiaTheme="minorHAnsi" w:hAnsiTheme="minorHAnsi" w:cstheme="minorBidi"/>
          <w:b/>
          <w:bCs/>
          <w:sz w:val="23"/>
          <w:szCs w:val="23"/>
        </w:rPr>
        <w:t xml:space="preserve">best predicted </w:t>
      </w:r>
      <w:proofErr w:type="gramStart"/>
      <w:r w:rsidRPr="00997C14">
        <w:rPr>
          <w:rFonts w:asciiTheme="minorHAnsi" w:eastAsiaTheme="minorHAnsi" w:hAnsiTheme="minorHAnsi" w:cstheme="minorBidi"/>
          <w:b/>
          <w:bCs/>
          <w:sz w:val="23"/>
          <w:szCs w:val="23"/>
        </w:rPr>
        <w:t>weights</w:t>
      </w:r>
      <w:r w:rsidRPr="00997C14">
        <w:rPr>
          <w:rFonts w:asciiTheme="minorHAnsi" w:eastAsiaTheme="minorHAnsi" w:hAnsiTheme="minorHAnsi" w:cstheme="minorBidi"/>
          <w:sz w:val="23"/>
          <w:szCs w:val="23"/>
        </w:rPr>
        <w:t>, that</w:t>
      </w:r>
      <w:proofErr w:type="gramEnd"/>
      <w:r w:rsidRPr="00997C14">
        <w:rPr>
          <w:rFonts w:asciiTheme="minorHAnsi" w:eastAsiaTheme="minorHAnsi" w:hAnsiTheme="minorHAnsi" w:cstheme="minorBidi"/>
          <w:sz w:val="23"/>
          <w:szCs w:val="23"/>
        </w:rPr>
        <w:t xml:space="preserve"> is the weights corresponding to the smallest residuals.</w:t>
      </w:r>
    </w:p>
    <w:p w:rsidR="00997C14" w:rsidRDefault="00997C14" w:rsidP="00997C14">
      <w:pPr>
        <w:pStyle w:val="NormalWeb"/>
      </w:pPr>
      <w:r w:rsidRPr="00997C14">
        <w:rPr>
          <w:rFonts w:asciiTheme="minorHAnsi" w:eastAsiaTheme="minorHAnsi" w:hAnsiTheme="minorHAnsi" w:cstheme="minorBidi"/>
          <w:sz w:val="23"/>
          <w:szCs w:val="23"/>
        </w:rPr>
        <w:t xml:space="preserve">To get the best weights, you usually </w:t>
      </w:r>
      <w:r w:rsidRPr="00997C14">
        <w:rPr>
          <w:rFonts w:asciiTheme="minorHAnsi" w:eastAsiaTheme="minorHAnsi" w:hAnsiTheme="minorHAnsi" w:cstheme="minorBidi"/>
          <w:b/>
          <w:bCs/>
          <w:sz w:val="23"/>
          <w:szCs w:val="23"/>
        </w:rPr>
        <w:t>minimize the sum of squared residuals</w:t>
      </w:r>
      <w:r w:rsidRPr="00997C14">
        <w:rPr>
          <w:rFonts w:asciiTheme="minorHAnsi" w:eastAsiaTheme="minorHAnsi" w:hAnsiTheme="minorHAnsi" w:cstheme="minorBidi"/>
          <w:sz w:val="23"/>
          <w:szCs w:val="23"/>
        </w:rPr>
        <w:t xml:space="preserve"> (SSR) for all observations </w:t>
      </w:r>
      <w:r w:rsidRPr="00997C14">
        <w:rPr>
          <w:rFonts w:ascii="Cambria Math" w:eastAsiaTheme="minorHAnsi" w:hAnsi="Cambria Math" w:cs="Cambria Math"/>
          <w:sz w:val="23"/>
          <w:szCs w:val="23"/>
        </w:rPr>
        <w:t>𝑖</w:t>
      </w:r>
      <w:r w:rsidRPr="00997C14">
        <w:rPr>
          <w:rFonts w:asciiTheme="minorHAnsi" w:eastAsiaTheme="minorHAnsi" w:hAnsiTheme="minorHAnsi" w:cstheme="minorBidi"/>
          <w:sz w:val="23"/>
          <w:szCs w:val="23"/>
        </w:rPr>
        <w:t xml:space="preserve"> = 1</w:t>
      </w:r>
      <w:proofErr w:type="gramStart"/>
      <w:r w:rsidRPr="00997C14">
        <w:rPr>
          <w:rFonts w:asciiTheme="minorHAnsi" w:eastAsiaTheme="minorHAnsi" w:hAnsiTheme="minorHAnsi" w:cstheme="minorBidi"/>
          <w:sz w:val="23"/>
          <w:szCs w:val="23"/>
        </w:rPr>
        <w:t>, …,</w:t>
      </w:r>
      <w:proofErr w:type="gramEnd"/>
      <w:r w:rsidRPr="00997C14">
        <w:rPr>
          <w:rFonts w:asciiTheme="minorHAnsi" w:eastAsiaTheme="minorHAnsi" w:hAnsiTheme="minorHAnsi" w:cstheme="minorBidi"/>
          <w:sz w:val="23"/>
          <w:szCs w:val="23"/>
        </w:rPr>
        <w:t xml:space="preserve"> </w:t>
      </w:r>
      <w:r w:rsidRPr="00997C14">
        <w:rPr>
          <w:rFonts w:ascii="Cambria Math" w:eastAsiaTheme="minorHAnsi" w:hAnsi="Cambria Math" w:cs="Cambria Math"/>
          <w:sz w:val="23"/>
          <w:szCs w:val="23"/>
        </w:rPr>
        <w:t>𝑛</w:t>
      </w:r>
      <w:r w:rsidRPr="00997C14">
        <w:rPr>
          <w:rFonts w:asciiTheme="minorHAnsi" w:eastAsiaTheme="minorHAnsi" w:hAnsiTheme="minorHAnsi" w:cstheme="minorBidi"/>
          <w:sz w:val="23"/>
          <w:szCs w:val="23"/>
        </w:rPr>
        <w:t>: SSR = Σᵢ(</w:t>
      </w:r>
      <w:r w:rsidRPr="00997C14">
        <w:rPr>
          <w:rFonts w:ascii="Cambria Math" w:eastAsiaTheme="minorHAnsi" w:hAnsi="Cambria Math" w:cs="Cambria Math"/>
          <w:sz w:val="23"/>
          <w:szCs w:val="23"/>
        </w:rPr>
        <w:t>𝑦</w:t>
      </w:r>
      <w:r w:rsidRPr="00997C14">
        <w:rPr>
          <w:rFonts w:asciiTheme="minorHAnsi" w:eastAsiaTheme="minorHAnsi" w:hAnsiTheme="minorHAnsi" w:cstheme="minorBidi"/>
          <w:sz w:val="23"/>
          <w:szCs w:val="23"/>
        </w:rPr>
        <w:t xml:space="preserve">ᵢ - </w:t>
      </w:r>
      <w:r w:rsidRPr="00997C14">
        <w:rPr>
          <w:rFonts w:ascii="Cambria Math" w:eastAsiaTheme="minorHAnsi" w:hAnsi="Cambria Math" w:cs="Cambria Math"/>
          <w:sz w:val="23"/>
          <w:szCs w:val="23"/>
        </w:rPr>
        <w:t>𝑓</w:t>
      </w:r>
      <w:r w:rsidRPr="00997C14">
        <w:rPr>
          <w:rFonts w:asciiTheme="minorHAnsi" w:eastAsiaTheme="minorHAnsi" w:hAnsiTheme="minorHAnsi" w:cstheme="minorBidi"/>
          <w:sz w:val="23"/>
          <w:szCs w:val="23"/>
        </w:rPr>
        <w:t>(</w:t>
      </w:r>
      <w:r w:rsidRPr="00997C14">
        <w:rPr>
          <w:rFonts w:ascii="Cambria Math" w:eastAsiaTheme="minorHAnsi" w:hAnsi="Cambria Math" w:cs="Cambria Math"/>
          <w:sz w:val="23"/>
          <w:szCs w:val="23"/>
        </w:rPr>
        <w:t>𝐱</w:t>
      </w:r>
      <w:r w:rsidRPr="00997C14">
        <w:rPr>
          <w:rFonts w:asciiTheme="minorHAnsi" w:eastAsiaTheme="minorHAnsi" w:hAnsiTheme="minorHAnsi" w:cstheme="minorBidi"/>
          <w:sz w:val="23"/>
          <w:szCs w:val="23"/>
        </w:rPr>
        <w:t xml:space="preserve">ᵢ))². This approach is called the </w:t>
      </w:r>
      <w:r w:rsidRPr="00997C14">
        <w:rPr>
          <w:rFonts w:asciiTheme="minorHAnsi" w:eastAsiaTheme="minorHAnsi" w:hAnsiTheme="minorHAnsi" w:cstheme="minorBidi"/>
          <w:b/>
          <w:bCs/>
          <w:sz w:val="23"/>
          <w:szCs w:val="23"/>
        </w:rPr>
        <w:t>method of ordinary least squares</w:t>
      </w:r>
      <w:r>
        <w:t>.</w:t>
      </w:r>
    </w:p>
    <w:p w:rsidR="00E307D4" w:rsidRPr="00E307D4" w:rsidRDefault="00E307D4" w:rsidP="00E307D4">
      <w:pPr>
        <w:pStyle w:val="Heading3"/>
        <w:rPr>
          <w:rFonts w:asciiTheme="minorHAnsi" w:eastAsiaTheme="minorHAnsi" w:hAnsiTheme="minorHAnsi" w:cstheme="minorBidi"/>
          <w:b/>
          <w:bCs/>
          <w:color w:val="auto"/>
        </w:rPr>
      </w:pPr>
      <w:r w:rsidRPr="00E307D4">
        <w:rPr>
          <w:rFonts w:asciiTheme="minorHAnsi" w:eastAsiaTheme="minorHAnsi" w:hAnsiTheme="minorHAnsi" w:cstheme="minorBidi"/>
          <w:b/>
          <w:bCs/>
          <w:color w:val="auto"/>
        </w:rPr>
        <w:t>Regression Performance</w:t>
      </w:r>
    </w:p>
    <w:p w:rsidR="005B6B17" w:rsidRPr="005B6B17" w:rsidRDefault="005B6B17" w:rsidP="005B6B17">
      <w:pPr>
        <w:pStyle w:val="NormalWeb"/>
        <w:rPr>
          <w:rFonts w:asciiTheme="minorHAnsi" w:eastAsiaTheme="minorHAnsi" w:hAnsiTheme="minorHAnsi" w:cstheme="minorBidi"/>
          <w:sz w:val="23"/>
          <w:szCs w:val="23"/>
        </w:rPr>
      </w:pPr>
      <w:r w:rsidRPr="005B6B17">
        <w:rPr>
          <w:rFonts w:asciiTheme="minorHAnsi" w:eastAsiaTheme="minorHAnsi" w:hAnsiTheme="minorHAnsi" w:cstheme="minorBidi"/>
          <w:sz w:val="23"/>
          <w:szCs w:val="23"/>
        </w:rPr>
        <w:t xml:space="preserve">The variation of actual responses </w:t>
      </w:r>
      <w:r w:rsidRPr="005B6B17">
        <w:rPr>
          <w:rFonts w:ascii="Cambria Math" w:eastAsiaTheme="minorHAnsi" w:hAnsi="Cambria Math" w:cs="Cambria Math"/>
          <w:sz w:val="23"/>
          <w:szCs w:val="23"/>
        </w:rPr>
        <w:t>𝑦</w:t>
      </w:r>
      <w:r w:rsidRPr="005B6B17">
        <w:rPr>
          <w:rFonts w:asciiTheme="minorHAnsi" w:eastAsiaTheme="minorHAnsi" w:hAnsiTheme="minorHAnsi" w:cstheme="minorBidi"/>
          <w:sz w:val="23"/>
          <w:szCs w:val="23"/>
        </w:rPr>
        <w:t xml:space="preserve">ᵢ, </w:t>
      </w:r>
      <w:r w:rsidRPr="005B6B17">
        <w:rPr>
          <w:rFonts w:ascii="Cambria Math" w:eastAsiaTheme="minorHAnsi" w:hAnsi="Cambria Math" w:cs="Cambria Math"/>
          <w:sz w:val="23"/>
          <w:szCs w:val="23"/>
        </w:rPr>
        <w:t>𝑖</w:t>
      </w:r>
      <w:r w:rsidRPr="005B6B17">
        <w:rPr>
          <w:rFonts w:asciiTheme="minorHAnsi" w:eastAsiaTheme="minorHAnsi" w:hAnsiTheme="minorHAnsi" w:cstheme="minorBidi"/>
          <w:sz w:val="23"/>
          <w:szCs w:val="23"/>
        </w:rPr>
        <w:t xml:space="preserve"> = 1</w:t>
      </w:r>
      <w:proofErr w:type="gramStart"/>
      <w:r w:rsidRPr="005B6B17">
        <w:rPr>
          <w:rFonts w:asciiTheme="minorHAnsi" w:eastAsiaTheme="minorHAnsi" w:hAnsiTheme="minorHAnsi" w:cstheme="minorBidi"/>
          <w:sz w:val="23"/>
          <w:szCs w:val="23"/>
        </w:rPr>
        <w:t>, …,</w:t>
      </w:r>
      <w:proofErr w:type="gramEnd"/>
      <w:r w:rsidRPr="005B6B17">
        <w:rPr>
          <w:rFonts w:asciiTheme="minorHAnsi" w:eastAsiaTheme="minorHAnsi" w:hAnsiTheme="minorHAnsi" w:cstheme="minorBidi"/>
          <w:sz w:val="23"/>
          <w:szCs w:val="23"/>
        </w:rPr>
        <w:t xml:space="preserve"> </w:t>
      </w:r>
      <w:r w:rsidRPr="005B6B17">
        <w:rPr>
          <w:rFonts w:ascii="Cambria Math" w:eastAsiaTheme="minorHAnsi" w:hAnsi="Cambria Math" w:cs="Cambria Math"/>
          <w:sz w:val="23"/>
          <w:szCs w:val="23"/>
        </w:rPr>
        <w:t>𝑛</w:t>
      </w:r>
      <w:r w:rsidRPr="005B6B17">
        <w:rPr>
          <w:rFonts w:asciiTheme="minorHAnsi" w:eastAsiaTheme="minorHAnsi" w:hAnsiTheme="minorHAnsi" w:cstheme="minorBidi"/>
          <w:sz w:val="23"/>
          <w:szCs w:val="23"/>
        </w:rPr>
        <w:t xml:space="preserve">, occurs partly due to the dependence on the predictors </w:t>
      </w:r>
      <w:r w:rsidRPr="005B6B17">
        <w:rPr>
          <w:rFonts w:ascii="Cambria Math" w:eastAsiaTheme="minorHAnsi" w:hAnsi="Cambria Math" w:cs="Cambria Math"/>
          <w:sz w:val="23"/>
          <w:szCs w:val="23"/>
        </w:rPr>
        <w:t>𝐱</w:t>
      </w:r>
      <w:r w:rsidRPr="005B6B17">
        <w:rPr>
          <w:rFonts w:asciiTheme="minorHAnsi" w:eastAsiaTheme="minorHAnsi" w:hAnsiTheme="minorHAnsi" w:cstheme="minorBidi"/>
          <w:sz w:val="23"/>
          <w:szCs w:val="23"/>
        </w:rPr>
        <w:t>ᵢ. However, there is also an additional inherent variance of the output.</w:t>
      </w:r>
    </w:p>
    <w:p w:rsidR="005B6B17" w:rsidRPr="005B6B17" w:rsidRDefault="005B6B17" w:rsidP="005B6B17">
      <w:pPr>
        <w:pStyle w:val="NormalWeb"/>
        <w:rPr>
          <w:rFonts w:asciiTheme="minorHAnsi" w:eastAsiaTheme="minorHAnsi" w:hAnsiTheme="minorHAnsi" w:cstheme="minorBidi"/>
          <w:sz w:val="23"/>
          <w:szCs w:val="23"/>
        </w:rPr>
      </w:pPr>
      <w:r w:rsidRPr="005B6B17">
        <w:rPr>
          <w:rFonts w:asciiTheme="minorHAnsi" w:eastAsiaTheme="minorHAnsi" w:hAnsiTheme="minorHAnsi" w:cstheme="minorBidi"/>
          <w:sz w:val="23"/>
          <w:szCs w:val="23"/>
        </w:rPr>
        <w:t xml:space="preserve">The </w:t>
      </w:r>
      <w:r w:rsidRPr="005B6B17">
        <w:rPr>
          <w:rFonts w:asciiTheme="minorHAnsi" w:eastAsiaTheme="minorHAnsi" w:hAnsiTheme="minorHAnsi" w:cstheme="minorBidi"/>
          <w:b/>
          <w:bCs/>
          <w:sz w:val="23"/>
          <w:szCs w:val="23"/>
        </w:rPr>
        <w:t>coefficient of determination</w:t>
      </w:r>
      <w:r w:rsidRPr="005B6B17">
        <w:rPr>
          <w:rFonts w:asciiTheme="minorHAnsi" w:eastAsiaTheme="minorHAnsi" w:hAnsiTheme="minorHAnsi" w:cstheme="minorBidi"/>
          <w:sz w:val="23"/>
          <w:szCs w:val="23"/>
        </w:rPr>
        <w:t xml:space="preserve">, denoted as </w:t>
      </w:r>
      <w:r w:rsidRPr="005B6B17">
        <w:rPr>
          <w:rFonts w:ascii="Cambria Math" w:eastAsiaTheme="minorHAnsi" w:hAnsi="Cambria Math" w:cs="Cambria Math"/>
          <w:sz w:val="23"/>
          <w:szCs w:val="23"/>
        </w:rPr>
        <w:t>𝑅</w:t>
      </w:r>
      <w:r w:rsidRPr="005B6B17">
        <w:rPr>
          <w:rFonts w:asciiTheme="minorHAnsi" w:eastAsiaTheme="minorHAnsi" w:hAnsiTheme="minorHAnsi" w:cstheme="minorBidi"/>
          <w:sz w:val="23"/>
          <w:szCs w:val="23"/>
        </w:rPr>
        <w:t xml:space="preserve">², tells you which amount of variation in </w:t>
      </w:r>
      <w:r w:rsidRPr="005B6B17">
        <w:rPr>
          <w:rFonts w:ascii="Cambria Math" w:eastAsiaTheme="minorHAnsi" w:hAnsi="Cambria Math" w:cs="Cambria Math"/>
          <w:sz w:val="23"/>
          <w:szCs w:val="23"/>
        </w:rPr>
        <w:t>𝑦</w:t>
      </w:r>
      <w:r w:rsidRPr="005B6B17">
        <w:rPr>
          <w:rFonts w:asciiTheme="minorHAnsi" w:eastAsiaTheme="minorHAnsi" w:hAnsiTheme="minorHAnsi" w:cstheme="minorBidi"/>
          <w:sz w:val="23"/>
          <w:szCs w:val="23"/>
        </w:rPr>
        <w:t xml:space="preserve"> can be explained by the dependence on </w:t>
      </w:r>
      <w:r w:rsidRPr="005B6B17">
        <w:rPr>
          <w:rFonts w:ascii="Cambria Math" w:eastAsiaTheme="minorHAnsi" w:hAnsi="Cambria Math" w:cs="Cambria Math"/>
          <w:sz w:val="23"/>
          <w:szCs w:val="23"/>
        </w:rPr>
        <w:t>𝐱</w:t>
      </w:r>
      <w:r w:rsidRPr="005B6B17">
        <w:rPr>
          <w:rFonts w:asciiTheme="minorHAnsi" w:eastAsiaTheme="minorHAnsi" w:hAnsiTheme="minorHAnsi" w:cstheme="minorBidi"/>
          <w:sz w:val="23"/>
          <w:szCs w:val="23"/>
        </w:rPr>
        <w:t xml:space="preserve"> using the particular regression model. Larger </w:t>
      </w:r>
      <w:r w:rsidRPr="005B6B17">
        <w:rPr>
          <w:rFonts w:ascii="Cambria Math" w:eastAsiaTheme="minorHAnsi" w:hAnsi="Cambria Math" w:cs="Cambria Math"/>
          <w:sz w:val="23"/>
          <w:szCs w:val="23"/>
        </w:rPr>
        <w:t>𝑅</w:t>
      </w:r>
      <w:r w:rsidRPr="005B6B17">
        <w:rPr>
          <w:rFonts w:asciiTheme="minorHAnsi" w:eastAsiaTheme="minorHAnsi" w:hAnsiTheme="minorHAnsi" w:cstheme="minorBidi"/>
          <w:sz w:val="23"/>
          <w:szCs w:val="23"/>
        </w:rPr>
        <w:t>² indicates a better fit and means that the model can better explain the variation of the output with different inputs.</w:t>
      </w:r>
    </w:p>
    <w:p w:rsidR="005B6B17" w:rsidRPr="005B6B17" w:rsidRDefault="005B6B17" w:rsidP="005B6B17">
      <w:pPr>
        <w:pStyle w:val="NormalWeb"/>
        <w:rPr>
          <w:rFonts w:asciiTheme="minorHAnsi" w:eastAsiaTheme="minorHAnsi" w:hAnsiTheme="minorHAnsi" w:cstheme="minorBidi"/>
          <w:sz w:val="23"/>
          <w:szCs w:val="23"/>
        </w:rPr>
      </w:pPr>
      <w:r w:rsidRPr="005B6B17">
        <w:rPr>
          <w:rFonts w:asciiTheme="minorHAnsi" w:eastAsiaTheme="minorHAnsi" w:hAnsiTheme="minorHAnsi" w:cstheme="minorBidi"/>
          <w:sz w:val="23"/>
          <w:szCs w:val="23"/>
        </w:rPr>
        <w:t xml:space="preserve">The value </w:t>
      </w:r>
      <w:r w:rsidRPr="005B6B17">
        <w:rPr>
          <w:rFonts w:ascii="Cambria Math" w:eastAsiaTheme="minorHAnsi" w:hAnsi="Cambria Math" w:cs="Cambria Math"/>
          <w:sz w:val="23"/>
          <w:szCs w:val="23"/>
        </w:rPr>
        <w:t>𝑅</w:t>
      </w:r>
      <w:r w:rsidRPr="005B6B17">
        <w:rPr>
          <w:rFonts w:asciiTheme="minorHAnsi" w:eastAsiaTheme="minorHAnsi" w:hAnsiTheme="minorHAnsi" w:cstheme="minorBidi"/>
          <w:sz w:val="23"/>
          <w:szCs w:val="23"/>
        </w:rPr>
        <w:t xml:space="preserve">² = 1 corresponds to SSR = 0, that is to the </w:t>
      </w:r>
      <w:r w:rsidRPr="005B6B17">
        <w:rPr>
          <w:rFonts w:asciiTheme="minorHAnsi" w:eastAsiaTheme="minorHAnsi" w:hAnsiTheme="minorHAnsi" w:cstheme="minorBidi"/>
          <w:b/>
          <w:bCs/>
          <w:sz w:val="23"/>
          <w:szCs w:val="23"/>
        </w:rPr>
        <w:t>perfect fit</w:t>
      </w:r>
      <w:r w:rsidRPr="005B6B17">
        <w:rPr>
          <w:rFonts w:asciiTheme="minorHAnsi" w:eastAsiaTheme="minorHAnsi" w:hAnsiTheme="minorHAnsi" w:cstheme="minorBidi"/>
          <w:sz w:val="23"/>
          <w:szCs w:val="23"/>
        </w:rPr>
        <w:t xml:space="preserve"> since the values of predicted and actual responses fit completely to each other.</w:t>
      </w:r>
    </w:p>
    <w:p w:rsidR="00912158" w:rsidRPr="00912158" w:rsidRDefault="00912158" w:rsidP="00912158">
      <w:pPr>
        <w:pStyle w:val="NormalWeb"/>
        <w:rPr>
          <w:rFonts w:asciiTheme="minorHAnsi" w:eastAsiaTheme="minorHAnsi" w:hAnsiTheme="minorHAnsi" w:cstheme="minorBidi"/>
          <w:sz w:val="23"/>
          <w:szCs w:val="23"/>
        </w:rPr>
      </w:pPr>
      <w:proofErr w:type="spellStart"/>
      <w:r w:rsidRPr="00912158">
        <w:rPr>
          <w:rFonts w:asciiTheme="minorHAnsi" w:eastAsiaTheme="minorHAnsi" w:hAnsiTheme="minorHAnsi" w:cstheme="minorBidi"/>
          <w:b/>
          <w:bCs/>
          <w:sz w:val="23"/>
          <w:szCs w:val="23"/>
        </w:rPr>
        <w:t>Underfitting</w:t>
      </w:r>
      <w:proofErr w:type="spellEnd"/>
      <w:r w:rsidRPr="00912158">
        <w:rPr>
          <w:rFonts w:asciiTheme="minorHAnsi" w:eastAsiaTheme="minorHAnsi" w:hAnsiTheme="minorHAnsi" w:cstheme="minorBidi"/>
          <w:sz w:val="23"/>
          <w:szCs w:val="23"/>
        </w:rPr>
        <w:t xml:space="preserve"> occurs when a model can’t accurately capture the dependencies among data, usually as a consequence of its own simplicity. It often yields a low </w:t>
      </w:r>
      <w:r w:rsidRPr="00912158">
        <w:rPr>
          <w:rFonts w:ascii="Cambria Math" w:eastAsiaTheme="minorHAnsi" w:hAnsi="Cambria Math" w:cs="Cambria Math"/>
          <w:sz w:val="23"/>
          <w:szCs w:val="23"/>
        </w:rPr>
        <w:t>𝑅</w:t>
      </w:r>
      <w:r w:rsidRPr="00912158">
        <w:rPr>
          <w:rFonts w:asciiTheme="minorHAnsi" w:eastAsiaTheme="minorHAnsi" w:hAnsiTheme="minorHAnsi" w:cstheme="minorBidi"/>
          <w:sz w:val="23"/>
          <w:szCs w:val="23"/>
        </w:rPr>
        <w:t>² with known data and bad generalization capabilities when applied with new data.</w:t>
      </w:r>
    </w:p>
    <w:p w:rsidR="00912158" w:rsidRPr="00912158" w:rsidRDefault="00912158" w:rsidP="00912158">
      <w:pPr>
        <w:pStyle w:val="NormalWeb"/>
        <w:rPr>
          <w:rFonts w:asciiTheme="minorHAnsi" w:eastAsiaTheme="minorHAnsi" w:hAnsiTheme="minorHAnsi" w:cstheme="minorBidi"/>
          <w:sz w:val="23"/>
          <w:szCs w:val="23"/>
        </w:rPr>
      </w:pPr>
      <w:r w:rsidRPr="00912158">
        <w:rPr>
          <w:rFonts w:asciiTheme="minorHAnsi" w:eastAsiaTheme="minorHAnsi" w:hAnsiTheme="minorHAnsi" w:cstheme="minorBidi"/>
          <w:b/>
          <w:bCs/>
          <w:sz w:val="23"/>
          <w:szCs w:val="23"/>
        </w:rPr>
        <w:t>Overfitting</w:t>
      </w:r>
      <w:r w:rsidRPr="00912158">
        <w:rPr>
          <w:rFonts w:asciiTheme="minorHAnsi" w:eastAsiaTheme="minorHAnsi" w:hAnsiTheme="minorHAnsi" w:cstheme="minorBidi"/>
          <w:sz w:val="23"/>
          <w:szCs w:val="23"/>
        </w:rPr>
        <w:t xml:space="preserve"> happens when a model learns both dependencies among data and random fluctuations. In other words, a model learns the existing data too well. Complex models, which have many features or terms, are often prone to overfitting. When applied to known data, such models usually yield high </w:t>
      </w:r>
      <w:r w:rsidRPr="00912158">
        <w:rPr>
          <w:rFonts w:ascii="Cambria Math" w:eastAsiaTheme="minorHAnsi" w:hAnsi="Cambria Math" w:cs="Cambria Math"/>
          <w:sz w:val="23"/>
          <w:szCs w:val="23"/>
        </w:rPr>
        <w:t>𝑅</w:t>
      </w:r>
      <w:r w:rsidRPr="00912158">
        <w:rPr>
          <w:rFonts w:asciiTheme="minorHAnsi" w:eastAsiaTheme="minorHAnsi" w:hAnsiTheme="minorHAnsi" w:cstheme="minorBidi"/>
          <w:sz w:val="23"/>
          <w:szCs w:val="23"/>
        </w:rPr>
        <w:t xml:space="preserve">². However, they often don’t generalize well and have significantly lower </w:t>
      </w:r>
      <w:r w:rsidRPr="00912158">
        <w:rPr>
          <w:rFonts w:ascii="Cambria Math" w:eastAsiaTheme="minorHAnsi" w:hAnsi="Cambria Math" w:cs="Cambria Math"/>
          <w:sz w:val="23"/>
          <w:szCs w:val="23"/>
        </w:rPr>
        <w:t>𝑅</w:t>
      </w:r>
      <w:r w:rsidRPr="00912158">
        <w:rPr>
          <w:rFonts w:asciiTheme="minorHAnsi" w:eastAsiaTheme="minorHAnsi" w:hAnsiTheme="minorHAnsi" w:cstheme="minorBidi"/>
          <w:sz w:val="23"/>
          <w:szCs w:val="23"/>
        </w:rPr>
        <w:t>² when used with new data.</w:t>
      </w:r>
    </w:p>
    <w:p w:rsidR="00E307D4" w:rsidRDefault="006953F9" w:rsidP="00997C14">
      <w:pPr>
        <w:pStyle w:val="NormalWeb"/>
      </w:pPr>
      <w:r>
        <w:rPr>
          <w:noProof/>
        </w:rPr>
        <w:drawing>
          <wp:inline distT="0" distB="0" distL="0" distR="0">
            <wp:extent cx="6780530" cy="24574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00898" cy="2464832"/>
                    </a:xfrm>
                    <a:prstGeom prst="rect">
                      <a:avLst/>
                    </a:prstGeom>
                    <a:noFill/>
                    <a:ln>
                      <a:noFill/>
                    </a:ln>
                  </pic:spPr>
                </pic:pic>
              </a:graphicData>
            </a:graphic>
          </wp:inline>
        </w:drawing>
      </w:r>
    </w:p>
    <w:p w:rsidR="00E4522E" w:rsidRDefault="00E4522E" w:rsidP="00E4522E">
      <w:pPr>
        <w:pStyle w:val="Heading1"/>
        <w:ind w:left="360"/>
        <w:rPr>
          <w:rFonts w:asciiTheme="minorHAnsi" w:eastAsiaTheme="minorHAnsi" w:hAnsiTheme="minorHAnsi" w:cstheme="minorBidi"/>
          <w:kern w:val="0"/>
          <w:sz w:val="24"/>
          <w:szCs w:val="24"/>
        </w:rPr>
      </w:pPr>
    </w:p>
    <w:p w:rsidR="00CB5E14" w:rsidRDefault="00CB5E14" w:rsidP="00634D5D">
      <w:pPr>
        <w:pStyle w:val="Heading1"/>
        <w:numPr>
          <w:ilvl w:val="1"/>
          <w:numId w:val="19"/>
        </w:numPr>
        <w:rPr>
          <w:rFonts w:asciiTheme="minorHAnsi" w:eastAsiaTheme="minorHAnsi" w:hAnsiTheme="minorHAnsi" w:cstheme="minorBidi"/>
          <w:kern w:val="0"/>
          <w:sz w:val="24"/>
          <w:szCs w:val="24"/>
        </w:rPr>
      </w:pPr>
      <w:r w:rsidRPr="00CB5E14">
        <w:rPr>
          <w:rFonts w:asciiTheme="minorHAnsi" w:eastAsiaTheme="minorHAnsi" w:hAnsiTheme="minorHAnsi" w:cstheme="minorBidi"/>
          <w:kern w:val="0"/>
          <w:sz w:val="24"/>
          <w:szCs w:val="24"/>
        </w:rPr>
        <w:lastRenderedPageBreak/>
        <w:t>Random Forest Regression</w:t>
      </w:r>
      <w:r>
        <w:rPr>
          <w:rFonts w:asciiTheme="minorHAnsi" w:eastAsiaTheme="minorHAnsi" w:hAnsiTheme="minorHAnsi" w:cstheme="minorBidi"/>
          <w:kern w:val="0"/>
          <w:sz w:val="24"/>
          <w:szCs w:val="24"/>
        </w:rPr>
        <w:t xml:space="preserve">: </w:t>
      </w:r>
    </w:p>
    <w:p w:rsidR="001213D0" w:rsidRPr="004706B5" w:rsidRDefault="001213D0" w:rsidP="001213D0">
      <w:pPr>
        <w:pStyle w:val="NormalWeb"/>
        <w:rPr>
          <w:rFonts w:asciiTheme="minorHAnsi" w:eastAsiaTheme="minorHAnsi" w:hAnsiTheme="minorHAnsi" w:cstheme="minorBidi"/>
          <w:sz w:val="23"/>
          <w:szCs w:val="23"/>
        </w:rPr>
      </w:pPr>
      <w:r w:rsidRPr="004706B5">
        <w:rPr>
          <w:rFonts w:asciiTheme="minorHAnsi" w:eastAsiaTheme="minorHAnsi" w:hAnsiTheme="minorHAnsi" w:cstheme="minorBidi"/>
          <w:sz w:val="23"/>
          <w:szCs w:val="23"/>
        </w:rPr>
        <w:t xml:space="preserve">Random forest </w:t>
      </w:r>
      <w:r w:rsidR="004706B5" w:rsidRPr="004706B5">
        <w:rPr>
          <w:rFonts w:asciiTheme="minorHAnsi" w:eastAsiaTheme="minorHAnsi" w:hAnsiTheme="minorHAnsi" w:cstheme="minorBidi"/>
          <w:sz w:val="23"/>
          <w:szCs w:val="23"/>
        </w:rPr>
        <w:t>description</w:t>
      </w:r>
      <w:r w:rsidRPr="004706B5">
        <w:rPr>
          <w:rFonts w:asciiTheme="minorHAnsi" w:eastAsiaTheme="minorHAnsi" w:hAnsiTheme="minorHAnsi" w:cstheme="minorBidi"/>
          <w:sz w:val="23"/>
          <w:szCs w:val="23"/>
        </w:rPr>
        <w:t xml:space="preserve"> by example: Let’s start with an actual problem. Imagine you want to buy real estate, and you want to figure out what comprises a good deal so that you don’t get taken advantage of.</w:t>
      </w:r>
    </w:p>
    <w:p w:rsidR="001213D0" w:rsidRPr="004706B5" w:rsidRDefault="001213D0" w:rsidP="001213D0">
      <w:pPr>
        <w:spacing w:before="100" w:beforeAutospacing="1" w:after="100" w:afterAutospacing="1" w:line="240" w:lineRule="auto"/>
        <w:rPr>
          <w:sz w:val="23"/>
          <w:szCs w:val="23"/>
        </w:rPr>
      </w:pPr>
      <w:r w:rsidRPr="001213D0">
        <w:rPr>
          <w:sz w:val="23"/>
          <w:szCs w:val="23"/>
        </w:rPr>
        <w:t>The obvious thing to do would be to look at historic prices of houses sold in the area, then create some kind of decision criteria to summarize the average selling prices given the real-estate specification. You can use the decision chart to evaluate whether the listed price for the apartment you are considering is a bargain or not. It could look like this</w:t>
      </w:r>
      <w:r w:rsidRPr="004706B5">
        <w:rPr>
          <w:sz w:val="23"/>
          <w:szCs w:val="23"/>
        </w:rPr>
        <w:t xml:space="preserve">: </w:t>
      </w:r>
    </w:p>
    <w:p w:rsidR="001213D0" w:rsidRPr="001213D0" w:rsidRDefault="001213D0" w:rsidP="001213D0">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4514850" cy="2250522"/>
            <wp:effectExtent l="0" t="0" r="0" b="0"/>
            <wp:docPr id="16" name="Picture 16" descr="https://assets.website-files.com/5e6f9b297ef3941db2593ba1/5f63147034f9b3f3fa224e79_Screenshot%202020-09-17%20at%2009.4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website-files.com/5e6f9b297ef3941db2593ba1/5f63147034f9b3f3fa224e79_Screenshot%202020-09-17%20at%2009.46.3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9165" cy="2262642"/>
                    </a:xfrm>
                    <a:prstGeom prst="rect">
                      <a:avLst/>
                    </a:prstGeom>
                    <a:noFill/>
                    <a:ln>
                      <a:noFill/>
                    </a:ln>
                  </pic:spPr>
                </pic:pic>
              </a:graphicData>
            </a:graphic>
          </wp:inline>
        </w:drawing>
      </w:r>
    </w:p>
    <w:p w:rsidR="001D669B" w:rsidRPr="001213D0" w:rsidRDefault="001D669B" w:rsidP="001213D0">
      <w:pPr>
        <w:pStyle w:val="Heading3"/>
      </w:pPr>
    </w:p>
    <w:p w:rsidR="001213D0" w:rsidRPr="001213D0" w:rsidRDefault="001213D0" w:rsidP="001213D0">
      <w:pPr>
        <w:spacing w:before="100" w:beforeAutospacing="1" w:after="100" w:afterAutospacing="1" w:line="240" w:lineRule="auto"/>
        <w:rPr>
          <w:sz w:val="23"/>
          <w:szCs w:val="23"/>
        </w:rPr>
      </w:pPr>
      <w:r w:rsidRPr="001213D0">
        <w:rPr>
          <w:sz w:val="23"/>
          <w:szCs w:val="23"/>
        </w:rPr>
        <w:t>The chart represents a decision tree through a series of yes/no questions, which lead you from the real-estate description (“3 bedrooms”) to its historic average price. You can use the decision tree to predict what the expected price of a real estate would be, given its attributes.</w:t>
      </w:r>
    </w:p>
    <w:p w:rsidR="001213D0" w:rsidRPr="001213D0" w:rsidRDefault="001213D0" w:rsidP="001213D0">
      <w:pPr>
        <w:spacing w:before="100" w:beforeAutospacing="1" w:after="100" w:afterAutospacing="1" w:line="240" w:lineRule="auto"/>
        <w:rPr>
          <w:sz w:val="23"/>
          <w:szCs w:val="23"/>
        </w:rPr>
      </w:pPr>
      <w:r w:rsidRPr="001213D0">
        <w:rPr>
          <w:sz w:val="23"/>
          <w:szCs w:val="23"/>
        </w:rPr>
        <w:t>However, you could come up with a distinctly different decision tree structure:</w:t>
      </w:r>
    </w:p>
    <w:p w:rsidR="00160C45" w:rsidRPr="002C262C" w:rsidRDefault="001213D0" w:rsidP="002C262C">
      <w:r>
        <w:rPr>
          <w:noProof/>
        </w:rPr>
        <w:drawing>
          <wp:inline distT="0" distB="0" distL="0" distR="0">
            <wp:extent cx="4276725" cy="2131823"/>
            <wp:effectExtent l="0" t="0" r="0" b="1905"/>
            <wp:docPr id="17" name="Picture 17" descr="https://assets.website-files.com/5e6f9b297ef3941db2593ba1/5f6314a3c5ba908f8f9a43a4_Screenshot%202020-09-17%20at%2009.4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website-files.com/5e6f9b297ef3941db2593ba1/5f6314a3c5ba908f8f9a43a4_Screenshot%202020-09-17%20at%2009.47.2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96282" cy="2141572"/>
                    </a:xfrm>
                    <a:prstGeom prst="rect">
                      <a:avLst/>
                    </a:prstGeom>
                    <a:noFill/>
                    <a:ln>
                      <a:noFill/>
                    </a:ln>
                  </pic:spPr>
                </pic:pic>
              </a:graphicData>
            </a:graphic>
          </wp:inline>
        </w:drawing>
      </w:r>
    </w:p>
    <w:p w:rsidR="001213D0" w:rsidRPr="001213D0" w:rsidRDefault="001213D0" w:rsidP="001213D0">
      <w:pPr>
        <w:spacing w:before="100" w:beforeAutospacing="1" w:after="100" w:afterAutospacing="1" w:line="240" w:lineRule="auto"/>
        <w:rPr>
          <w:sz w:val="23"/>
          <w:szCs w:val="23"/>
        </w:rPr>
      </w:pPr>
      <w:r w:rsidRPr="001213D0">
        <w:rPr>
          <w:sz w:val="23"/>
          <w:szCs w:val="23"/>
        </w:rPr>
        <w:lastRenderedPageBreak/>
        <w:t>This would also be a valid decision chart, but with totally different decision criteria. These decisions are just as well-founded and show you information that was absent in the first decision tree.</w:t>
      </w:r>
    </w:p>
    <w:p w:rsidR="001213D0" w:rsidRPr="001213D0" w:rsidRDefault="001213D0" w:rsidP="001213D0">
      <w:pPr>
        <w:spacing w:before="100" w:beforeAutospacing="1" w:after="100" w:afterAutospacing="1" w:line="240" w:lineRule="auto"/>
        <w:rPr>
          <w:sz w:val="23"/>
          <w:szCs w:val="23"/>
        </w:rPr>
      </w:pPr>
      <w:r w:rsidRPr="001213D0">
        <w:rPr>
          <w:sz w:val="23"/>
          <w:szCs w:val="23"/>
        </w:rPr>
        <w:t>The random forest regression algorithm takes advantage of the ‘wisdom of the crowds’. It takes multiple (but different) regression decision trees and makes them ‘vote’. Each tree needs to predict the expected price of the real estate based on the decision criteria it picked. Random forest regression then calculates the average of all of the predictions to generate a great estimate of what the expected price for a real estate should be.</w:t>
      </w:r>
    </w:p>
    <w:p w:rsidR="007B7010" w:rsidRPr="00441C3D" w:rsidRDefault="001213D0" w:rsidP="001213D0">
      <w:pPr>
        <w:pStyle w:val="Heading3"/>
        <w:rPr>
          <w:rFonts w:asciiTheme="minorHAnsi" w:eastAsiaTheme="minorHAnsi" w:hAnsiTheme="minorHAnsi" w:cstheme="minorBidi"/>
          <w:b/>
          <w:bCs/>
          <w:color w:val="auto"/>
          <w:sz w:val="23"/>
          <w:szCs w:val="23"/>
        </w:rPr>
      </w:pPr>
      <w:r w:rsidRPr="00441C3D">
        <w:rPr>
          <w:rFonts w:asciiTheme="minorHAnsi" w:eastAsiaTheme="minorHAnsi" w:hAnsiTheme="minorHAnsi" w:cstheme="minorBidi"/>
          <w:b/>
          <w:bCs/>
          <w:color w:val="auto"/>
          <w:sz w:val="23"/>
          <w:szCs w:val="23"/>
        </w:rPr>
        <w:t>Business use cases of random forest:</w:t>
      </w:r>
    </w:p>
    <w:p w:rsidR="007B7010" w:rsidRPr="001213D0" w:rsidRDefault="001213D0" w:rsidP="001213D0">
      <w:pPr>
        <w:pStyle w:val="ListParagraph"/>
        <w:numPr>
          <w:ilvl w:val="1"/>
          <w:numId w:val="13"/>
        </w:numPr>
        <w:autoSpaceDE w:val="0"/>
        <w:autoSpaceDN w:val="0"/>
        <w:adjustRightInd w:val="0"/>
        <w:spacing w:after="0" w:line="240" w:lineRule="auto"/>
        <w:rPr>
          <w:rStyle w:val="Strong"/>
          <w:rFonts w:ascii="Arial" w:hAnsi="Arial" w:cs="Arial"/>
          <w:b w:val="0"/>
          <w:bCs w:val="0"/>
          <w:sz w:val="35"/>
          <w:szCs w:val="35"/>
        </w:rPr>
      </w:pPr>
      <w:r w:rsidRPr="004706B5">
        <w:rPr>
          <w:b/>
          <w:bCs/>
          <w:sz w:val="23"/>
          <w:szCs w:val="23"/>
        </w:rPr>
        <w:t>Predict future prices/costs:</w:t>
      </w:r>
      <w:r>
        <w:rPr>
          <w:rStyle w:val="Strong"/>
        </w:rPr>
        <w:t xml:space="preserve"> </w:t>
      </w:r>
      <w:r w:rsidRPr="004706B5">
        <w:rPr>
          <w:sz w:val="23"/>
          <w:szCs w:val="23"/>
        </w:rPr>
        <w:t>Whenever your business is trading products or services (e.g. raw materials, stocks, labors, service offerings, etc.), you can use random forest regression to predict what the prices of these products and services will be in the future.</w:t>
      </w:r>
    </w:p>
    <w:p w:rsidR="001213D0" w:rsidRPr="004706B5" w:rsidRDefault="001213D0" w:rsidP="001213D0">
      <w:pPr>
        <w:pStyle w:val="ListParagraph"/>
        <w:numPr>
          <w:ilvl w:val="1"/>
          <w:numId w:val="13"/>
        </w:numPr>
        <w:autoSpaceDE w:val="0"/>
        <w:autoSpaceDN w:val="0"/>
        <w:adjustRightInd w:val="0"/>
        <w:spacing w:after="0" w:line="240" w:lineRule="auto"/>
        <w:rPr>
          <w:sz w:val="23"/>
          <w:szCs w:val="23"/>
        </w:rPr>
      </w:pPr>
      <w:r w:rsidRPr="004706B5">
        <w:rPr>
          <w:b/>
          <w:bCs/>
          <w:sz w:val="23"/>
          <w:szCs w:val="23"/>
        </w:rPr>
        <w:t>Predict future revenue:</w:t>
      </w:r>
      <w:r>
        <w:t xml:space="preserve"> </w:t>
      </w:r>
      <w:r w:rsidRPr="004706B5">
        <w:rPr>
          <w:sz w:val="23"/>
          <w:szCs w:val="23"/>
        </w:rPr>
        <w:t>Use random forest regression to model your operations. For example, you can input your investment data (advertisement, sales materials, cost of hours worked on long-term enterprise deals, etc.) and your revenue data, and random forest will discover the connection between the input and output. This connection can be used to predict how much revenue you will generate based on the growth activity that you pick (marketing, direct to customer sales, enterprise sales, etc.) and how much you are willing to spend on it. </w:t>
      </w:r>
    </w:p>
    <w:p w:rsidR="001213D0" w:rsidRPr="001213D0" w:rsidRDefault="001213D0" w:rsidP="001213D0">
      <w:pPr>
        <w:pStyle w:val="ListParagraph"/>
        <w:numPr>
          <w:ilvl w:val="1"/>
          <w:numId w:val="13"/>
        </w:numPr>
        <w:autoSpaceDE w:val="0"/>
        <w:autoSpaceDN w:val="0"/>
        <w:adjustRightInd w:val="0"/>
        <w:spacing w:after="0" w:line="240" w:lineRule="auto"/>
        <w:rPr>
          <w:rFonts w:ascii="Arial" w:hAnsi="Arial" w:cs="Arial"/>
          <w:sz w:val="35"/>
          <w:szCs w:val="35"/>
        </w:rPr>
      </w:pPr>
      <w:r w:rsidRPr="004706B5">
        <w:rPr>
          <w:b/>
          <w:bCs/>
          <w:sz w:val="23"/>
          <w:szCs w:val="23"/>
        </w:rPr>
        <w:t>Compare performance:</w:t>
      </w:r>
      <w:r>
        <w:t xml:space="preserve"> Imagine that you’ve just launched a new product line. The problem is, it’s unclear whether the new product is attracting more (and higher spending) customers than the existing product line. Use random forest regression to determine how your new product compares to your existing ones.</w:t>
      </w:r>
    </w:p>
    <w:p w:rsidR="001213D0" w:rsidRPr="00326327" w:rsidRDefault="001213D0" w:rsidP="001213D0">
      <w:pPr>
        <w:pStyle w:val="Heading2"/>
        <w:rPr>
          <w:rFonts w:asciiTheme="minorHAnsi" w:eastAsiaTheme="minorHAnsi" w:hAnsiTheme="minorHAnsi" w:cstheme="minorBidi"/>
          <w:b/>
          <w:bCs/>
          <w:color w:val="auto"/>
          <w:sz w:val="23"/>
          <w:szCs w:val="23"/>
        </w:rPr>
      </w:pPr>
      <w:r w:rsidRPr="00326327">
        <w:rPr>
          <w:rFonts w:asciiTheme="minorHAnsi" w:eastAsiaTheme="minorHAnsi" w:hAnsiTheme="minorHAnsi" w:cstheme="minorBidi"/>
          <w:b/>
          <w:bCs/>
          <w:color w:val="auto"/>
          <w:sz w:val="23"/>
          <w:szCs w:val="23"/>
        </w:rPr>
        <w:t xml:space="preserve">Random forest approaches: </w:t>
      </w:r>
    </w:p>
    <w:p w:rsidR="007B7010" w:rsidRDefault="001213D0" w:rsidP="001213D0">
      <w:pPr>
        <w:autoSpaceDE w:val="0"/>
        <w:autoSpaceDN w:val="0"/>
        <w:adjustRightInd w:val="0"/>
        <w:spacing w:after="0" w:line="240" w:lineRule="auto"/>
      </w:pPr>
      <w:r>
        <w:t xml:space="preserve">It is supervised in the sense that during training, it learns the mappings between inputs and outputs. For example, an input feature (or independent variable) in the training dataset would specify that an apartment has “3 bedrooms” (feature: </w:t>
      </w:r>
      <w:r w:rsidRPr="00326327">
        <w:rPr>
          <w:i/>
          <w:iCs/>
        </w:rPr>
        <w:t>number of bedrooms</w:t>
      </w:r>
      <w:r>
        <w:t xml:space="preserve">) and this maps to the output feature (or target) that the apartment will be sold for “$200,000” (target: </w:t>
      </w:r>
      <w:r w:rsidRPr="00326327">
        <w:rPr>
          <w:i/>
          <w:iCs/>
        </w:rPr>
        <w:t>price sold</w:t>
      </w:r>
      <w:r>
        <w:t>). </w:t>
      </w:r>
    </w:p>
    <w:p w:rsidR="001213D0" w:rsidRDefault="001213D0" w:rsidP="001213D0">
      <w:pPr>
        <w:autoSpaceDE w:val="0"/>
        <w:autoSpaceDN w:val="0"/>
        <w:adjustRightInd w:val="0"/>
        <w:spacing w:after="0" w:line="240" w:lineRule="auto"/>
      </w:pPr>
      <w:r>
        <w:t>Ensemble algorithms combine multiple other machine learning algorithms, in order to make more accurate predictions than any underlying algorithm could on its own. In the case of random forest, it ensembles multiple decision trees into its final decision.</w:t>
      </w:r>
    </w:p>
    <w:p w:rsidR="001213D0" w:rsidRDefault="001213D0" w:rsidP="001213D0">
      <w:pPr>
        <w:autoSpaceDE w:val="0"/>
        <w:autoSpaceDN w:val="0"/>
        <w:adjustRightInd w:val="0"/>
        <w:spacing w:after="0" w:line="240" w:lineRule="auto"/>
      </w:pPr>
      <w:r>
        <w:t>Random forest can be used on both regression tasks (predict continuous outputs, such as price) or classification tasks (predict categorical or discrete outputs). Here, we will take a deeper look at using random forest for regression predictions.</w:t>
      </w:r>
    </w:p>
    <w:p w:rsidR="001213D0" w:rsidRDefault="001213D0" w:rsidP="001213D0">
      <w:pPr>
        <w:autoSpaceDE w:val="0"/>
        <w:autoSpaceDN w:val="0"/>
        <w:adjustRightInd w:val="0"/>
        <w:spacing w:after="0" w:line="240" w:lineRule="auto"/>
      </w:pPr>
    </w:p>
    <w:p w:rsidR="004706B5" w:rsidRDefault="004706B5" w:rsidP="00326327">
      <w:pPr>
        <w:pStyle w:val="Heading2"/>
        <w:rPr>
          <w:rFonts w:asciiTheme="minorHAnsi" w:eastAsiaTheme="minorHAnsi" w:hAnsiTheme="minorHAnsi" w:cstheme="minorBidi"/>
          <w:b/>
          <w:bCs/>
          <w:color w:val="auto"/>
          <w:sz w:val="23"/>
          <w:szCs w:val="23"/>
        </w:rPr>
      </w:pPr>
      <w:r w:rsidRPr="00326327">
        <w:rPr>
          <w:rFonts w:asciiTheme="minorHAnsi" w:eastAsiaTheme="minorHAnsi" w:hAnsiTheme="minorHAnsi" w:cstheme="minorBidi"/>
          <w:b/>
          <w:bCs/>
          <w:color w:val="auto"/>
          <w:sz w:val="23"/>
          <w:szCs w:val="23"/>
        </w:rPr>
        <w:t>The random forest algorithm follows a two-step process:</w:t>
      </w:r>
    </w:p>
    <w:p w:rsidR="00C8553C" w:rsidRPr="00C8553C" w:rsidRDefault="00C8553C" w:rsidP="00C8553C"/>
    <w:p w:rsidR="007B7010" w:rsidRPr="00C8553C" w:rsidRDefault="00C8553C" w:rsidP="00C8553C">
      <w:pPr>
        <w:pStyle w:val="ListParagraph"/>
        <w:numPr>
          <w:ilvl w:val="1"/>
          <w:numId w:val="11"/>
        </w:numPr>
        <w:autoSpaceDE w:val="0"/>
        <w:autoSpaceDN w:val="0"/>
        <w:adjustRightInd w:val="0"/>
        <w:spacing w:after="0" w:line="240" w:lineRule="auto"/>
      </w:pPr>
      <w:r>
        <w:rPr>
          <w:rStyle w:val="Strong"/>
        </w:rPr>
        <w:t xml:space="preserve">Builds </w:t>
      </w:r>
      <w:r w:rsidRPr="00C8553C">
        <w:rPr>
          <w:rStyle w:val="Emphasis"/>
          <w:b/>
          <w:bCs/>
        </w:rPr>
        <w:t>n</w:t>
      </w:r>
      <w:r>
        <w:rPr>
          <w:rStyle w:val="Strong"/>
        </w:rPr>
        <w:t xml:space="preserve"> decision tree repressors (estimators)</w:t>
      </w:r>
      <w:r>
        <w:t xml:space="preserve">. The number of estimators </w:t>
      </w:r>
      <w:r w:rsidRPr="00C8553C">
        <w:rPr>
          <w:i/>
          <w:iCs/>
        </w:rPr>
        <w:t>n</w:t>
      </w:r>
      <w:r>
        <w:t xml:space="preserve"> </w:t>
      </w:r>
      <w:hyperlink r:id="rId36" w:tgtFrame="_blank" w:history="1">
        <w:r w:rsidRPr="00C8553C">
          <w:t xml:space="preserve">defaults to 100 in </w:t>
        </w:r>
        <w:proofErr w:type="spellStart"/>
        <w:r w:rsidRPr="00C8553C">
          <w:t>Scikit</w:t>
        </w:r>
        <w:proofErr w:type="spellEnd"/>
        <w:r w:rsidRPr="00C8553C">
          <w:t xml:space="preserve"> Learn</w:t>
        </w:r>
      </w:hyperlink>
      <w:r>
        <w:t xml:space="preserve"> (the machine learning Python library), where it is called </w:t>
      </w:r>
      <w:proofErr w:type="spellStart"/>
      <w:r w:rsidRPr="00C8553C">
        <w:rPr>
          <w:i/>
          <w:iCs/>
        </w:rPr>
        <w:t>n_estimators</w:t>
      </w:r>
      <w:proofErr w:type="spellEnd"/>
      <w:r>
        <w:t>. The trees are built following the specified hyper parameters (e.g. minimum number of samples at the leaf nodes, maximum depth that a tree can grow, etc.).</w:t>
      </w:r>
    </w:p>
    <w:p w:rsidR="00C8553C" w:rsidRPr="00C8553C" w:rsidRDefault="00C8553C" w:rsidP="00C8553C">
      <w:pPr>
        <w:pStyle w:val="ListParagraph"/>
        <w:numPr>
          <w:ilvl w:val="1"/>
          <w:numId w:val="11"/>
        </w:numPr>
        <w:autoSpaceDE w:val="0"/>
        <w:autoSpaceDN w:val="0"/>
        <w:adjustRightInd w:val="0"/>
        <w:spacing w:after="0" w:line="240" w:lineRule="auto"/>
        <w:rPr>
          <w:b/>
          <w:bCs/>
        </w:rPr>
      </w:pPr>
      <w:r w:rsidRPr="00C8553C">
        <w:rPr>
          <w:b/>
          <w:bCs/>
        </w:rPr>
        <w:lastRenderedPageBreak/>
        <w:t>Average prediction across estimators</w:t>
      </w:r>
      <w:r>
        <w:t>. Each decision tree regression predicts a number as an output for a given input. Random forest regression takes the average of those predictions as its ‘final’ output.</w:t>
      </w:r>
    </w:p>
    <w:p w:rsidR="008F5F2C" w:rsidRDefault="008F5F2C" w:rsidP="00C614A8">
      <w:pPr>
        <w:autoSpaceDE w:val="0"/>
        <w:autoSpaceDN w:val="0"/>
        <w:adjustRightInd w:val="0"/>
        <w:spacing w:after="0" w:line="240" w:lineRule="auto"/>
        <w:jc w:val="center"/>
      </w:pPr>
    </w:p>
    <w:p w:rsidR="00077FB3" w:rsidRPr="00C8553C" w:rsidRDefault="00077FB3" w:rsidP="00C614A8">
      <w:pPr>
        <w:autoSpaceDE w:val="0"/>
        <w:autoSpaceDN w:val="0"/>
        <w:adjustRightInd w:val="0"/>
        <w:spacing w:after="0" w:line="240" w:lineRule="auto"/>
        <w:jc w:val="center"/>
      </w:pPr>
      <w:r>
        <w:rPr>
          <w:noProof/>
        </w:rPr>
        <w:drawing>
          <wp:inline distT="0" distB="0" distL="0" distR="0">
            <wp:extent cx="5581650" cy="3709154"/>
            <wp:effectExtent l="0" t="0" r="0" b="5715"/>
            <wp:docPr id="18" name="Picture 18" descr="https://assets.website-files.com/5e6f9b297ef3941db2593ba1/5f6315207ab68b113cf57b1c_Screenshot%202020-09-17%20at%2009.4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website-files.com/5e6f9b297ef3941db2593ba1/5f6315207ab68b113cf57b1c_Screenshot%202020-09-17%20at%2009.49.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767" cy="3719199"/>
                    </a:xfrm>
                    <a:prstGeom prst="rect">
                      <a:avLst/>
                    </a:prstGeom>
                    <a:noFill/>
                    <a:ln>
                      <a:noFill/>
                    </a:ln>
                  </pic:spPr>
                </pic:pic>
              </a:graphicData>
            </a:graphic>
          </wp:inline>
        </w:drawing>
      </w:r>
    </w:p>
    <w:p w:rsidR="008F5F2C" w:rsidRDefault="008F5F2C" w:rsidP="00077FB3">
      <w:pPr>
        <w:autoSpaceDE w:val="0"/>
        <w:autoSpaceDN w:val="0"/>
        <w:adjustRightInd w:val="0"/>
        <w:spacing w:after="0" w:line="240" w:lineRule="auto"/>
        <w:rPr>
          <w:rFonts w:ascii="Arial" w:hAnsi="Arial" w:cs="Arial"/>
          <w:sz w:val="35"/>
          <w:szCs w:val="35"/>
        </w:rPr>
      </w:pPr>
    </w:p>
    <w:p w:rsidR="00077FB3" w:rsidRDefault="00077FB3" w:rsidP="00077FB3">
      <w:pPr>
        <w:pStyle w:val="Heading3"/>
        <w:rPr>
          <w:rFonts w:asciiTheme="minorHAnsi" w:eastAsiaTheme="minorHAnsi" w:hAnsiTheme="minorHAnsi" w:cstheme="minorBidi"/>
          <w:b/>
          <w:bCs/>
          <w:color w:val="auto"/>
          <w:sz w:val="23"/>
          <w:szCs w:val="23"/>
        </w:rPr>
      </w:pPr>
      <w:r w:rsidRPr="00077FB3">
        <w:rPr>
          <w:rFonts w:asciiTheme="minorHAnsi" w:eastAsiaTheme="minorHAnsi" w:hAnsiTheme="minorHAnsi" w:cstheme="minorBidi"/>
          <w:b/>
          <w:bCs/>
          <w:color w:val="auto"/>
          <w:sz w:val="23"/>
          <w:szCs w:val="23"/>
        </w:rPr>
        <w:t>How to improve the RFR model:</w:t>
      </w:r>
    </w:p>
    <w:p w:rsidR="005E5A5B" w:rsidRPr="005E5A5B" w:rsidRDefault="005E5A5B" w:rsidP="005E5A5B">
      <w:pPr>
        <w:numPr>
          <w:ilvl w:val="0"/>
          <w:numId w:val="14"/>
        </w:numPr>
        <w:spacing w:before="100" w:beforeAutospacing="1" w:after="100" w:afterAutospacing="1" w:line="240" w:lineRule="auto"/>
      </w:pPr>
      <w:r w:rsidRPr="005E5A5B">
        <w:rPr>
          <w:b/>
          <w:bCs/>
        </w:rPr>
        <w:t>Specify the maximum depth of the trees:</w:t>
      </w:r>
      <w:r w:rsidRPr="005E5A5B">
        <w:t xml:space="preserve"> By default, trees are expanded until all leaves are either pure or contain less than the minimum samples for the split. This can still cause the trees to </w:t>
      </w:r>
      <w:proofErr w:type="spellStart"/>
      <w:r w:rsidRPr="005E5A5B">
        <w:t>overfit</w:t>
      </w:r>
      <w:proofErr w:type="spellEnd"/>
      <w:r w:rsidRPr="005E5A5B">
        <w:t xml:space="preserve"> or </w:t>
      </w:r>
      <w:proofErr w:type="spellStart"/>
      <w:r w:rsidRPr="005E5A5B">
        <w:t>underfit</w:t>
      </w:r>
      <w:proofErr w:type="spellEnd"/>
      <w:r w:rsidRPr="005E5A5B">
        <w:t>. Play with the hyper</w:t>
      </w:r>
      <w:r w:rsidR="001C4AB0">
        <w:t xml:space="preserve"> </w:t>
      </w:r>
      <w:r w:rsidRPr="005E5A5B">
        <w:t xml:space="preserve">parameter to find an optimal number for </w:t>
      </w:r>
      <w:proofErr w:type="spellStart"/>
      <w:r w:rsidRPr="005E5A5B">
        <w:t>max_depth</w:t>
      </w:r>
      <w:proofErr w:type="spellEnd"/>
      <w:r w:rsidRPr="005E5A5B">
        <w:t>.</w:t>
      </w:r>
    </w:p>
    <w:p w:rsidR="005E5A5B" w:rsidRPr="005E5A5B" w:rsidRDefault="005E5A5B" w:rsidP="005E5A5B">
      <w:pPr>
        <w:numPr>
          <w:ilvl w:val="0"/>
          <w:numId w:val="14"/>
        </w:numPr>
        <w:spacing w:before="100" w:beforeAutospacing="1" w:after="100" w:afterAutospacing="1" w:line="240" w:lineRule="auto"/>
      </w:pPr>
      <w:r w:rsidRPr="005E5A5B">
        <w:rPr>
          <w:b/>
          <w:bCs/>
        </w:rPr>
        <w:t>Increase or decrease the number of estimators:</w:t>
      </w:r>
      <w:r w:rsidRPr="005E5A5B">
        <w:t xml:space="preserve"> How does changing the number of trees affect performance? More trees usually means higher accuracy at the cost of slower learning. If you wish to speed up your random forest, lower the number of estimators. If you want to increase the accuracy of your model, increase the number of trees.</w:t>
      </w:r>
    </w:p>
    <w:p w:rsidR="005E5A5B" w:rsidRDefault="005E5A5B" w:rsidP="005E5A5B">
      <w:pPr>
        <w:numPr>
          <w:ilvl w:val="0"/>
          <w:numId w:val="14"/>
        </w:numPr>
        <w:spacing w:before="100" w:beforeAutospacing="1" w:after="100" w:afterAutospacing="1" w:line="240" w:lineRule="auto"/>
      </w:pPr>
      <w:r w:rsidRPr="005E5A5B">
        <w:rPr>
          <w:b/>
          <w:bCs/>
        </w:rPr>
        <w:t>Specify the maximum number of features to be included at each node split:</w:t>
      </w:r>
      <w:r w:rsidRPr="005E5A5B">
        <w:t xml:space="preserve"> This depends very heavily on your dataset. If your independent variables are highly correlated, you’ll want to decrease the maximum number of features. If your input attributes are not correlated and your model is suffering from low accuracy, increase the number of features to be included.</w:t>
      </w:r>
    </w:p>
    <w:p w:rsidR="00E4522E" w:rsidRDefault="00E4522E" w:rsidP="00E4522E">
      <w:pPr>
        <w:spacing w:before="100" w:beforeAutospacing="1" w:after="100" w:afterAutospacing="1" w:line="240" w:lineRule="auto"/>
        <w:ind w:left="720"/>
        <w:rPr>
          <w:b/>
          <w:bCs/>
        </w:rPr>
      </w:pPr>
    </w:p>
    <w:p w:rsidR="00E4522E" w:rsidRDefault="00E4522E" w:rsidP="00E4522E">
      <w:pPr>
        <w:spacing w:before="100" w:beforeAutospacing="1" w:after="100" w:afterAutospacing="1" w:line="240" w:lineRule="auto"/>
        <w:ind w:left="720"/>
        <w:rPr>
          <w:b/>
          <w:bCs/>
        </w:rPr>
      </w:pPr>
    </w:p>
    <w:p w:rsidR="00E4522E" w:rsidRPr="005E5A5B" w:rsidRDefault="00E4522E" w:rsidP="00E4522E">
      <w:pPr>
        <w:spacing w:before="100" w:beforeAutospacing="1" w:after="100" w:afterAutospacing="1" w:line="240" w:lineRule="auto"/>
        <w:ind w:left="720"/>
      </w:pPr>
    </w:p>
    <w:p w:rsidR="005E5A5B" w:rsidRPr="006D6F19" w:rsidRDefault="006D6F19" w:rsidP="005E5A5B">
      <w:pPr>
        <w:rPr>
          <w:b/>
          <w:bCs/>
        </w:rPr>
      </w:pPr>
      <w:r w:rsidRPr="006D6F19">
        <w:rPr>
          <w:b/>
          <w:bCs/>
        </w:rPr>
        <w:lastRenderedPageBreak/>
        <w:t>Model performance output</w:t>
      </w:r>
    </w:p>
    <w:p w:rsidR="006D6F19" w:rsidRPr="005E5A5B" w:rsidRDefault="006D6F19" w:rsidP="005E5A5B">
      <w:r>
        <w:rPr>
          <w:noProof/>
        </w:rPr>
        <w:drawing>
          <wp:inline distT="0" distB="0" distL="0" distR="0">
            <wp:extent cx="6751955"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82249" cy="1664786"/>
                    </a:xfrm>
                    <a:prstGeom prst="rect">
                      <a:avLst/>
                    </a:prstGeom>
                    <a:noFill/>
                    <a:ln>
                      <a:noFill/>
                    </a:ln>
                  </pic:spPr>
                </pic:pic>
              </a:graphicData>
            </a:graphic>
          </wp:inline>
        </w:drawing>
      </w:r>
    </w:p>
    <w:p w:rsidR="00077FB3" w:rsidRPr="00077FB3" w:rsidRDefault="00077FB3" w:rsidP="00077FB3"/>
    <w:p w:rsidR="00EA342A" w:rsidRDefault="00634D5D" w:rsidP="00EA342A">
      <w:pPr>
        <w:pStyle w:val="Heading2"/>
        <w:keepNext w:val="0"/>
        <w:keepLines w:val="0"/>
        <w:widowControl w:val="0"/>
        <w:tabs>
          <w:tab w:val="left" w:pos="657"/>
          <w:tab w:val="left" w:pos="658"/>
        </w:tabs>
        <w:autoSpaceDE w:val="0"/>
        <w:autoSpaceDN w:val="0"/>
        <w:spacing w:before="0" w:line="240" w:lineRule="auto"/>
        <w:rPr>
          <w:rFonts w:ascii="URWPalladioL-Bold" w:eastAsiaTheme="minorHAnsi" w:hAnsi="URWPalladioL-Bold" w:cs="URWPalladioL-Bold"/>
          <w:b/>
          <w:bCs/>
          <w:color w:val="auto"/>
          <w:sz w:val="24"/>
          <w:szCs w:val="24"/>
        </w:rPr>
      </w:pPr>
      <w:r>
        <w:rPr>
          <w:rFonts w:ascii="URWPalladioL-Bold" w:eastAsiaTheme="minorHAnsi" w:hAnsi="URWPalladioL-Bold" w:cs="URWPalladioL-Bold"/>
          <w:b/>
          <w:bCs/>
          <w:color w:val="auto"/>
          <w:sz w:val="24"/>
          <w:szCs w:val="24"/>
        </w:rPr>
        <w:t>7</w:t>
      </w:r>
      <w:r w:rsidR="00EA342A" w:rsidRPr="00EA342A">
        <w:rPr>
          <w:rFonts w:ascii="URWPalladioL-Bold" w:eastAsiaTheme="minorHAnsi" w:hAnsi="URWPalladioL-Bold" w:cs="URWPalladioL-Bold"/>
          <w:b/>
          <w:bCs/>
          <w:color w:val="auto"/>
          <w:sz w:val="24"/>
          <w:szCs w:val="24"/>
        </w:rPr>
        <w:t>. Evaluation</w:t>
      </w:r>
    </w:p>
    <w:p w:rsidR="00BD7595" w:rsidRDefault="00BD7595" w:rsidP="00BD7595"/>
    <w:p w:rsidR="00BD7595" w:rsidRPr="00BD7595" w:rsidRDefault="00634D5D" w:rsidP="00BD7595">
      <w:pPr>
        <w:pStyle w:val="Heading2"/>
        <w:keepNext w:val="0"/>
        <w:keepLines w:val="0"/>
        <w:widowControl w:val="0"/>
        <w:tabs>
          <w:tab w:val="left" w:pos="657"/>
          <w:tab w:val="left" w:pos="658"/>
        </w:tabs>
        <w:autoSpaceDE w:val="0"/>
        <w:autoSpaceDN w:val="0"/>
        <w:spacing w:before="0" w:line="240" w:lineRule="auto"/>
        <w:rPr>
          <w:rFonts w:ascii="URWPalladioL-Bold" w:eastAsiaTheme="minorHAnsi" w:hAnsi="URWPalladioL-Bold" w:cs="URWPalladioL-Bold"/>
          <w:b/>
          <w:bCs/>
          <w:color w:val="auto"/>
          <w:sz w:val="24"/>
          <w:szCs w:val="24"/>
        </w:rPr>
      </w:pPr>
      <w:r>
        <w:rPr>
          <w:rFonts w:ascii="URWPalladioL-Bold" w:eastAsiaTheme="minorHAnsi" w:hAnsi="URWPalladioL-Bold" w:cs="URWPalladioL-Bold"/>
          <w:b/>
          <w:bCs/>
          <w:color w:val="auto"/>
          <w:sz w:val="24"/>
          <w:szCs w:val="24"/>
        </w:rPr>
        <w:t>7</w:t>
      </w:r>
      <w:r w:rsidR="00BD7595" w:rsidRPr="00BD7595">
        <w:rPr>
          <w:rFonts w:ascii="URWPalladioL-Bold" w:eastAsiaTheme="minorHAnsi" w:hAnsi="URWPalladioL-Bold" w:cs="URWPalladioL-Bold"/>
          <w:b/>
          <w:bCs/>
          <w:color w:val="auto"/>
          <w:sz w:val="24"/>
          <w:szCs w:val="24"/>
        </w:rPr>
        <w:t>.1 Coeffici</w:t>
      </w:r>
      <w:r w:rsidR="00000EC9">
        <w:rPr>
          <w:rFonts w:ascii="URWPalladioL-Bold" w:eastAsiaTheme="minorHAnsi" w:hAnsi="URWPalladioL-Bold" w:cs="URWPalladioL-Bold"/>
          <w:b/>
          <w:bCs/>
          <w:color w:val="auto"/>
          <w:sz w:val="24"/>
          <w:szCs w:val="24"/>
        </w:rPr>
        <w:t>ent of Determination – R2 score</w:t>
      </w:r>
    </w:p>
    <w:p w:rsidR="00EA342A" w:rsidRDefault="00EA342A" w:rsidP="00EA342A"/>
    <w:p w:rsidR="00BD7595" w:rsidRDefault="00B149B3" w:rsidP="00EA342A">
      <w:r>
        <w:t xml:space="preserve">In the domain of Data Science, to solve any model it is very necessary for the engineer/developer to evaluate the </w:t>
      </w:r>
      <w:hyperlink r:id="rId39" w:history="1">
        <w:r>
          <w:rPr>
            <w:rStyle w:val="Hyperlink"/>
          </w:rPr>
          <w:t>efficiency of a model</w:t>
        </w:r>
      </w:hyperlink>
      <w:r>
        <w:t xml:space="preserve"> prior to applying it to the </w:t>
      </w:r>
      <w:hyperlink r:id="rId40" w:history="1">
        <w:r>
          <w:rPr>
            <w:rStyle w:val="Hyperlink"/>
          </w:rPr>
          <w:t>dataset</w:t>
        </w:r>
      </w:hyperlink>
      <w:r>
        <w:t>. The evaluation of the model is based on certain error metrics. The coefficient of determination is one such error metric.</w:t>
      </w:r>
    </w:p>
    <w:p w:rsidR="00B149B3" w:rsidRPr="00B149B3" w:rsidRDefault="00B149B3" w:rsidP="00B149B3">
      <w:pPr>
        <w:spacing w:before="100" w:beforeAutospacing="1" w:after="100" w:afterAutospacing="1" w:line="240" w:lineRule="auto"/>
      </w:pPr>
      <w:r w:rsidRPr="00B149B3">
        <w:t>Coefficient of Determination also popularly known as R square value is a regression error metric to evaluate the accuracy and efficiency of a model on the data values that it would be applied to.</w:t>
      </w:r>
    </w:p>
    <w:p w:rsidR="00B149B3" w:rsidRPr="00B149B3" w:rsidRDefault="00B149B3" w:rsidP="00B149B3">
      <w:pPr>
        <w:spacing w:before="100" w:beforeAutospacing="1" w:after="100" w:afterAutospacing="1" w:line="240" w:lineRule="auto"/>
      </w:pPr>
      <w:r w:rsidRPr="00B149B3">
        <w:t xml:space="preserve">R square values describe the performance of the model. It describes the variation in the response or target variable which is predicted by the independent variables of the data model. </w:t>
      </w:r>
    </w:p>
    <w:p w:rsidR="00F16529" w:rsidRPr="00F16529" w:rsidRDefault="00F16529" w:rsidP="00F16529">
      <w:pPr>
        <w:spacing w:before="100" w:beforeAutospacing="1" w:after="100" w:afterAutospacing="1" w:line="240" w:lineRule="auto"/>
      </w:pPr>
      <w:r w:rsidRPr="00F16529">
        <w:t xml:space="preserve">Thus, in simple words we can say that, the R square value helps determine how well the model is blend and how well the output value is explained by the </w:t>
      </w:r>
      <w:proofErr w:type="gramStart"/>
      <w:r w:rsidRPr="00F16529">
        <w:t>determining(</w:t>
      </w:r>
      <w:proofErr w:type="gramEnd"/>
      <w:r w:rsidRPr="00F16529">
        <w:t xml:space="preserve">independent) variables of the dataset. </w:t>
      </w:r>
    </w:p>
    <w:p w:rsidR="00F16529" w:rsidRPr="00F16529" w:rsidRDefault="00F16529" w:rsidP="00F16529">
      <w:pPr>
        <w:spacing w:before="100" w:beforeAutospacing="1" w:after="100" w:afterAutospacing="1" w:line="240" w:lineRule="auto"/>
      </w:pPr>
      <w:r w:rsidRPr="00881762">
        <w:t>The value of R square ranges between [0</w:t>
      </w:r>
      <w:proofErr w:type="gramStart"/>
      <w:r w:rsidRPr="00881762">
        <w:t>,1</w:t>
      </w:r>
      <w:proofErr w:type="gramEnd"/>
      <w:r w:rsidRPr="00881762">
        <w:t>].</w:t>
      </w:r>
      <w:r w:rsidRPr="00F16529">
        <w:t xml:space="preserve"> Have a look at the below formula!</w:t>
      </w:r>
    </w:p>
    <w:p w:rsidR="00F16529" w:rsidRPr="00F16529" w:rsidRDefault="00F16529" w:rsidP="00F16529">
      <w:pPr>
        <w:spacing w:before="100" w:beforeAutospacing="1" w:after="100" w:afterAutospacing="1" w:line="240" w:lineRule="auto"/>
      </w:pPr>
      <w:r w:rsidRPr="00881762">
        <w:t xml:space="preserve">R2= 1- </w:t>
      </w:r>
      <w:proofErr w:type="spellStart"/>
      <w:r w:rsidRPr="00881762">
        <w:t>SSres</w:t>
      </w:r>
      <w:proofErr w:type="spellEnd"/>
      <w:r w:rsidRPr="00881762">
        <w:t xml:space="preserve"> / </w:t>
      </w:r>
      <w:proofErr w:type="spellStart"/>
      <w:r w:rsidRPr="00881762">
        <w:t>SStot</w:t>
      </w:r>
      <w:proofErr w:type="spellEnd"/>
    </w:p>
    <w:p w:rsidR="00F16529" w:rsidRPr="00F16529" w:rsidRDefault="00F16529" w:rsidP="00F16529">
      <w:pPr>
        <w:numPr>
          <w:ilvl w:val="0"/>
          <w:numId w:val="17"/>
        </w:numPr>
        <w:spacing w:before="100" w:beforeAutospacing="1" w:after="100" w:afterAutospacing="1" w:line="240" w:lineRule="auto"/>
      </w:pPr>
      <w:proofErr w:type="spellStart"/>
      <w:r w:rsidRPr="00F16529">
        <w:t>SSres</w:t>
      </w:r>
      <w:proofErr w:type="spellEnd"/>
      <w:r w:rsidRPr="00F16529">
        <w:t> represents the sum of squares of the residual errors of the data model.</w:t>
      </w:r>
    </w:p>
    <w:p w:rsidR="00F16529" w:rsidRDefault="00F16529" w:rsidP="00F16529">
      <w:pPr>
        <w:numPr>
          <w:ilvl w:val="0"/>
          <w:numId w:val="17"/>
        </w:numPr>
        <w:spacing w:before="100" w:beforeAutospacing="1" w:after="100" w:afterAutospacing="1" w:line="240" w:lineRule="auto"/>
      </w:pPr>
      <w:proofErr w:type="spellStart"/>
      <w:r w:rsidRPr="00F16529">
        <w:t>SStot</w:t>
      </w:r>
      <w:proofErr w:type="spellEnd"/>
      <w:r w:rsidRPr="00F16529">
        <w:t> represents the total sum of the errors.</w:t>
      </w:r>
    </w:p>
    <w:p w:rsidR="00AE5DFB" w:rsidRDefault="00AE5DFB" w:rsidP="00AE5DFB">
      <w:pPr>
        <w:spacing w:before="100" w:beforeAutospacing="1" w:after="100" w:afterAutospacing="1" w:line="240" w:lineRule="auto"/>
      </w:pPr>
    </w:p>
    <w:p w:rsidR="00AE5DFB" w:rsidRDefault="00AE5DFB" w:rsidP="00AE5DFB">
      <w:pPr>
        <w:spacing w:before="100" w:beforeAutospacing="1" w:after="100" w:afterAutospacing="1" w:line="240" w:lineRule="auto"/>
      </w:pPr>
    </w:p>
    <w:p w:rsidR="00E4522E" w:rsidRDefault="00E4522E" w:rsidP="00AE5DFB">
      <w:pPr>
        <w:spacing w:before="100" w:beforeAutospacing="1" w:after="100" w:afterAutospacing="1" w:line="240" w:lineRule="auto"/>
      </w:pPr>
    </w:p>
    <w:p w:rsidR="00E4522E" w:rsidRDefault="00E4522E" w:rsidP="00AE5DFB">
      <w:pPr>
        <w:spacing w:before="100" w:beforeAutospacing="1" w:after="100" w:afterAutospacing="1" w:line="240" w:lineRule="auto"/>
      </w:pPr>
      <w:bookmarkStart w:id="0" w:name="_GoBack"/>
      <w:bookmarkEnd w:id="0"/>
    </w:p>
    <w:p w:rsidR="00AE5DFB" w:rsidRPr="00AE5DFB" w:rsidRDefault="00AE5DFB" w:rsidP="00AE5DFB">
      <w:pPr>
        <w:spacing w:before="100" w:beforeAutospacing="1" w:after="100" w:afterAutospacing="1" w:line="240" w:lineRule="auto"/>
        <w:rPr>
          <w:b/>
          <w:bCs/>
        </w:rPr>
      </w:pPr>
      <w:r w:rsidRPr="00AE5DFB">
        <w:rPr>
          <w:b/>
          <w:bCs/>
        </w:rPr>
        <w:lastRenderedPageBreak/>
        <w:t>R2 for linear Regression Model:</w:t>
      </w:r>
    </w:p>
    <w:p w:rsidR="00AE5DFB" w:rsidRDefault="00AE5DFB" w:rsidP="00AE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E5DFB">
        <w:t xml:space="preserve">The accuracy result for The Normalized Multiple Linear Regression Model: </w:t>
      </w:r>
      <w:r>
        <w:t>0.945</w:t>
      </w:r>
    </w:p>
    <w:p w:rsidR="00AE5DFB" w:rsidRPr="00F16529" w:rsidRDefault="00AE5DFB" w:rsidP="00AE5DFB">
      <w:pPr>
        <w:spacing w:before="100" w:beforeAutospacing="1" w:after="100" w:afterAutospacing="1" w:line="240" w:lineRule="auto"/>
      </w:pPr>
      <w:r>
        <w:rPr>
          <w:noProof/>
        </w:rPr>
        <w:drawing>
          <wp:inline distT="0" distB="0" distL="0" distR="0">
            <wp:extent cx="5943600" cy="1057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rsidR="008F5F2C" w:rsidRDefault="008F5F2C" w:rsidP="00AE5DFB">
      <w:pPr>
        <w:autoSpaceDE w:val="0"/>
        <w:autoSpaceDN w:val="0"/>
        <w:adjustRightInd w:val="0"/>
        <w:spacing w:after="0" w:line="240" w:lineRule="auto"/>
        <w:rPr>
          <w:rFonts w:ascii="Arial" w:hAnsi="Arial" w:cs="Arial"/>
          <w:sz w:val="35"/>
          <w:szCs w:val="35"/>
        </w:rPr>
      </w:pPr>
    </w:p>
    <w:p w:rsidR="00AE5DFB" w:rsidRPr="00AE5DFB" w:rsidRDefault="00AE5DFB" w:rsidP="00AE5DFB">
      <w:pPr>
        <w:spacing w:before="100" w:beforeAutospacing="1" w:after="100" w:afterAutospacing="1" w:line="240" w:lineRule="auto"/>
        <w:rPr>
          <w:b/>
          <w:bCs/>
        </w:rPr>
      </w:pPr>
      <w:r w:rsidRPr="00AE5DFB">
        <w:rPr>
          <w:b/>
          <w:bCs/>
        </w:rPr>
        <w:t xml:space="preserve">R2 for </w:t>
      </w:r>
      <w:r>
        <w:rPr>
          <w:b/>
          <w:bCs/>
        </w:rPr>
        <w:t>Random Forest</w:t>
      </w:r>
      <w:r w:rsidRPr="00AE5DFB">
        <w:rPr>
          <w:b/>
          <w:bCs/>
        </w:rPr>
        <w:t xml:space="preserve"> Model:</w:t>
      </w:r>
    </w:p>
    <w:p w:rsidR="00AE5DFB" w:rsidRPr="00AE5DFB" w:rsidRDefault="00AE5DFB" w:rsidP="00AE5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w:t>
      </w:r>
      <w:r w:rsidRPr="00AE5DFB">
        <w:t>he accuracy of the model = 0.999871436492488</w:t>
      </w:r>
    </w:p>
    <w:p w:rsidR="00377F67" w:rsidRDefault="00377F67" w:rsidP="00AE5DFB">
      <w:pPr>
        <w:autoSpaceDE w:val="0"/>
        <w:autoSpaceDN w:val="0"/>
        <w:adjustRightInd w:val="0"/>
        <w:spacing w:after="0" w:line="240" w:lineRule="auto"/>
        <w:rPr>
          <w:rFonts w:ascii="Arial" w:hAnsi="Arial" w:cs="Arial"/>
          <w:sz w:val="35"/>
          <w:szCs w:val="35"/>
        </w:rPr>
      </w:pPr>
    </w:p>
    <w:p w:rsidR="00377F67" w:rsidRDefault="00AE5DFB" w:rsidP="00AE5DFB">
      <w:pPr>
        <w:autoSpaceDE w:val="0"/>
        <w:autoSpaceDN w:val="0"/>
        <w:adjustRightInd w:val="0"/>
        <w:spacing w:after="0" w:line="240" w:lineRule="auto"/>
        <w:rPr>
          <w:rFonts w:ascii="Arial" w:hAnsi="Arial" w:cs="Arial"/>
          <w:sz w:val="35"/>
          <w:szCs w:val="35"/>
        </w:rPr>
      </w:pPr>
      <w:r>
        <w:rPr>
          <w:rFonts w:ascii="Arial" w:hAnsi="Arial" w:cs="Arial"/>
          <w:noProof/>
          <w:sz w:val="35"/>
          <w:szCs w:val="35"/>
        </w:rPr>
        <w:drawing>
          <wp:inline distT="0" distB="0" distL="0" distR="0">
            <wp:extent cx="6668135" cy="657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79448" cy="658340"/>
                    </a:xfrm>
                    <a:prstGeom prst="rect">
                      <a:avLst/>
                    </a:prstGeom>
                    <a:noFill/>
                    <a:ln>
                      <a:noFill/>
                    </a:ln>
                  </pic:spPr>
                </pic:pic>
              </a:graphicData>
            </a:graphic>
          </wp:inline>
        </w:drawing>
      </w:r>
    </w:p>
    <w:p w:rsidR="00377F67" w:rsidRDefault="00377F67" w:rsidP="00C614A8">
      <w:pPr>
        <w:autoSpaceDE w:val="0"/>
        <w:autoSpaceDN w:val="0"/>
        <w:adjustRightInd w:val="0"/>
        <w:spacing w:after="0" w:line="240" w:lineRule="auto"/>
        <w:jc w:val="center"/>
        <w:rPr>
          <w:rFonts w:ascii="Arial" w:hAnsi="Arial" w:cs="Arial"/>
          <w:sz w:val="35"/>
          <w:szCs w:val="35"/>
        </w:rPr>
      </w:pPr>
    </w:p>
    <w:p w:rsidR="00377F67" w:rsidRDefault="00377F67" w:rsidP="00021269">
      <w:pPr>
        <w:autoSpaceDE w:val="0"/>
        <w:autoSpaceDN w:val="0"/>
        <w:adjustRightInd w:val="0"/>
        <w:spacing w:after="0" w:line="240" w:lineRule="auto"/>
        <w:rPr>
          <w:rFonts w:ascii="Arial" w:hAnsi="Arial" w:cs="Arial"/>
          <w:sz w:val="35"/>
          <w:szCs w:val="35"/>
        </w:rPr>
      </w:pPr>
    </w:p>
    <w:p w:rsidR="00021269" w:rsidRDefault="00634D5D" w:rsidP="00021269">
      <w:pPr>
        <w:autoSpaceDE w:val="0"/>
        <w:autoSpaceDN w:val="0"/>
        <w:adjustRightInd w:val="0"/>
        <w:spacing w:after="0" w:line="240" w:lineRule="auto"/>
        <w:rPr>
          <w:rFonts w:ascii="Arial" w:hAnsi="Arial" w:cs="Arial"/>
          <w:sz w:val="35"/>
          <w:szCs w:val="35"/>
        </w:rPr>
      </w:pPr>
      <w:r>
        <w:rPr>
          <w:rFonts w:ascii="URWPalladioL-Bold" w:hAnsi="URWPalladioL-Bold" w:cs="URWPalladioL-Bold"/>
          <w:b/>
          <w:bCs/>
          <w:sz w:val="24"/>
          <w:szCs w:val="24"/>
        </w:rPr>
        <w:t>7</w:t>
      </w:r>
      <w:r w:rsidR="00021269" w:rsidRPr="00021269">
        <w:rPr>
          <w:rFonts w:ascii="URWPalladioL-Bold" w:hAnsi="URWPalladioL-Bold" w:cs="URWPalladioL-Bold"/>
          <w:b/>
          <w:bCs/>
          <w:sz w:val="24"/>
          <w:szCs w:val="24"/>
        </w:rPr>
        <w:t>.2 Root Mean Square Error (RMSE)</w:t>
      </w:r>
    </w:p>
    <w:p w:rsidR="002B6749" w:rsidRDefault="002B6749" w:rsidP="00C614A8">
      <w:pPr>
        <w:autoSpaceDE w:val="0"/>
        <w:autoSpaceDN w:val="0"/>
        <w:adjustRightInd w:val="0"/>
        <w:spacing w:after="0" w:line="240" w:lineRule="auto"/>
        <w:jc w:val="center"/>
        <w:rPr>
          <w:rFonts w:ascii="Arial" w:hAnsi="Arial" w:cs="Arial"/>
          <w:sz w:val="35"/>
          <w:szCs w:val="35"/>
        </w:rPr>
      </w:pPr>
    </w:p>
    <w:p w:rsidR="002B6749" w:rsidRPr="002B6749" w:rsidRDefault="002B6749" w:rsidP="002B6749">
      <w:pPr>
        <w:spacing w:before="100" w:beforeAutospacing="1" w:after="100" w:afterAutospacing="1" w:line="240" w:lineRule="auto"/>
      </w:pPr>
      <w:r w:rsidRPr="002B6749">
        <w:t>Mean Square error is one such error metric for judging the accuracy and error rate of any machine learning algorithm for a regression problem.</w:t>
      </w:r>
    </w:p>
    <w:p w:rsidR="002B6749" w:rsidRDefault="002B6749" w:rsidP="002B6749">
      <w:pPr>
        <w:spacing w:before="100" w:beforeAutospacing="1" w:after="100" w:afterAutospacing="1" w:line="240" w:lineRule="auto"/>
      </w:pPr>
      <w:r w:rsidRPr="002B6749">
        <w:t>So, MSE is a risk function that helps us determine the average squared difference between the predicted and the actual value of a feature or variable.</w:t>
      </w:r>
    </w:p>
    <w:p w:rsidR="002B6749" w:rsidRPr="002B6749" w:rsidRDefault="002B6749" w:rsidP="002B6749">
      <w:pPr>
        <w:pStyle w:val="NormalWeb"/>
        <w:rPr>
          <w:rFonts w:asciiTheme="minorHAnsi" w:eastAsiaTheme="minorHAnsi" w:hAnsiTheme="minorHAnsi" w:cstheme="minorBidi"/>
          <w:sz w:val="22"/>
          <w:szCs w:val="22"/>
        </w:rPr>
      </w:pPr>
      <w:r w:rsidRPr="002B6749">
        <w:rPr>
          <w:rFonts w:asciiTheme="minorHAnsi" w:eastAsiaTheme="minorHAnsi" w:hAnsiTheme="minorHAnsi" w:cstheme="minorBidi"/>
          <w:sz w:val="22"/>
          <w:szCs w:val="22"/>
        </w:rPr>
        <w:t xml:space="preserve">RMSE is an acronym for </w:t>
      </w:r>
      <w:r w:rsidRPr="002B6749">
        <w:rPr>
          <w:rFonts w:asciiTheme="minorHAnsi" w:eastAsiaTheme="minorHAnsi" w:hAnsiTheme="minorHAnsi" w:cstheme="minorBidi"/>
          <w:b/>
          <w:bCs/>
          <w:sz w:val="22"/>
          <w:szCs w:val="22"/>
        </w:rPr>
        <w:t>Root Mean Square Error</w:t>
      </w:r>
      <w:r w:rsidRPr="002B6749">
        <w:rPr>
          <w:rFonts w:asciiTheme="minorHAnsi" w:eastAsiaTheme="minorHAnsi" w:hAnsiTheme="minorHAnsi" w:cstheme="minorBidi"/>
          <w:sz w:val="22"/>
          <w:szCs w:val="22"/>
        </w:rPr>
        <w:t>, which is the</w:t>
      </w:r>
      <w:r w:rsidRPr="002B6749">
        <w:rPr>
          <w:rFonts w:asciiTheme="minorHAnsi" w:eastAsiaTheme="minorHAnsi" w:hAnsiTheme="minorHAnsi" w:cstheme="minorBidi"/>
          <w:b/>
          <w:bCs/>
          <w:sz w:val="22"/>
          <w:szCs w:val="22"/>
        </w:rPr>
        <w:t xml:space="preserve"> square root of value obtained from Mean Square Error</w:t>
      </w:r>
      <w:r w:rsidRPr="002B6749">
        <w:rPr>
          <w:rFonts w:asciiTheme="minorHAnsi" w:eastAsiaTheme="minorHAnsi" w:hAnsiTheme="minorHAnsi" w:cstheme="minorBidi"/>
          <w:sz w:val="22"/>
          <w:szCs w:val="22"/>
        </w:rPr>
        <w:t xml:space="preserve"> function.</w:t>
      </w:r>
    </w:p>
    <w:p w:rsidR="002B6749" w:rsidRPr="002B6749" w:rsidRDefault="002B6749" w:rsidP="002B6749">
      <w:pPr>
        <w:pStyle w:val="NormalWeb"/>
        <w:rPr>
          <w:rFonts w:asciiTheme="minorHAnsi" w:eastAsiaTheme="minorHAnsi" w:hAnsiTheme="minorHAnsi" w:cstheme="minorBidi"/>
          <w:sz w:val="22"/>
          <w:szCs w:val="22"/>
        </w:rPr>
      </w:pPr>
      <w:r w:rsidRPr="002B6749">
        <w:rPr>
          <w:rFonts w:asciiTheme="minorHAnsi" w:eastAsiaTheme="minorHAnsi" w:hAnsiTheme="minorHAnsi" w:cstheme="minorBidi"/>
          <w:b/>
          <w:bCs/>
          <w:sz w:val="22"/>
          <w:szCs w:val="22"/>
        </w:rPr>
        <w:t>Using RMSE, we can easily plot a difference between the estimated and actual values of a parameter of the model</w:t>
      </w:r>
      <w:r w:rsidRPr="002B6749">
        <w:rPr>
          <w:rFonts w:asciiTheme="minorHAnsi" w:eastAsiaTheme="minorHAnsi" w:hAnsiTheme="minorHAnsi" w:cstheme="minorBidi"/>
          <w:sz w:val="22"/>
          <w:szCs w:val="22"/>
        </w:rPr>
        <w:t xml:space="preserve">. </w:t>
      </w:r>
    </w:p>
    <w:p w:rsidR="002B6749" w:rsidRPr="002B6749" w:rsidRDefault="002B6749" w:rsidP="002B6749">
      <w:pPr>
        <w:pStyle w:val="NormalWeb"/>
        <w:rPr>
          <w:rFonts w:asciiTheme="minorHAnsi" w:eastAsiaTheme="minorHAnsi" w:hAnsiTheme="minorHAnsi" w:cstheme="minorBidi"/>
          <w:sz w:val="22"/>
          <w:szCs w:val="22"/>
        </w:rPr>
      </w:pPr>
      <w:r w:rsidRPr="002B6749">
        <w:rPr>
          <w:rFonts w:asciiTheme="minorHAnsi" w:eastAsiaTheme="minorHAnsi" w:hAnsiTheme="minorHAnsi" w:cstheme="minorBidi"/>
          <w:sz w:val="22"/>
          <w:szCs w:val="22"/>
        </w:rPr>
        <w:t>By this, we can clearly judge the efficiency of the model.</w:t>
      </w:r>
    </w:p>
    <w:p w:rsidR="002B6749" w:rsidRPr="002B6749" w:rsidRDefault="002B6749" w:rsidP="002B6749">
      <w:pPr>
        <w:spacing w:before="100" w:beforeAutospacing="1" w:after="100" w:afterAutospacing="1" w:line="240" w:lineRule="auto"/>
      </w:pPr>
      <w:r>
        <w:t>Usually, a RMSE score of less than 180 is considered a good score for a moderately or well working algorithm. In case, the RMSE value exceeds 180, we need to perform feature selection and hyper parameter tuning on the parameters of the model.</w:t>
      </w:r>
    </w:p>
    <w:p w:rsidR="002B6749" w:rsidRDefault="002B6749" w:rsidP="002B6749">
      <w:pPr>
        <w:spacing w:before="100" w:beforeAutospacing="1" w:after="100" w:afterAutospacing="1" w:line="240" w:lineRule="auto"/>
        <w:rPr>
          <w:b/>
          <w:bCs/>
        </w:rPr>
      </w:pPr>
    </w:p>
    <w:p w:rsidR="002B6749" w:rsidRPr="002B6749" w:rsidRDefault="002B6749" w:rsidP="002B6749">
      <w:pPr>
        <w:spacing w:before="100" w:beforeAutospacing="1" w:after="100" w:afterAutospacing="1" w:line="240" w:lineRule="auto"/>
        <w:rPr>
          <w:b/>
          <w:bCs/>
        </w:rPr>
      </w:pPr>
      <w:r w:rsidRPr="002B6749">
        <w:rPr>
          <w:b/>
          <w:bCs/>
        </w:rPr>
        <w:lastRenderedPageBreak/>
        <w:t xml:space="preserve">RMSE </w:t>
      </w:r>
      <w:r>
        <w:rPr>
          <w:b/>
          <w:bCs/>
        </w:rPr>
        <w:t>for linear Regression Model:</w:t>
      </w:r>
    </w:p>
    <w:p w:rsidR="002B6749" w:rsidRDefault="002B6749" w:rsidP="002B6749">
      <w:pPr>
        <w:autoSpaceDE w:val="0"/>
        <w:autoSpaceDN w:val="0"/>
        <w:adjustRightInd w:val="0"/>
        <w:spacing w:after="0" w:line="240" w:lineRule="auto"/>
        <w:rPr>
          <w:rFonts w:ascii="Arial" w:hAnsi="Arial" w:cs="Arial"/>
          <w:sz w:val="35"/>
          <w:szCs w:val="35"/>
        </w:rPr>
      </w:pPr>
      <w:r>
        <w:rPr>
          <w:rFonts w:ascii="Arial" w:hAnsi="Arial" w:cs="Arial"/>
          <w:noProof/>
          <w:sz w:val="35"/>
          <w:szCs w:val="35"/>
        </w:rPr>
        <w:drawing>
          <wp:inline distT="0" distB="0" distL="0" distR="0">
            <wp:extent cx="5577840" cy="19202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p>
    <w:p w:rsidR="00377F67" w:rsidRDefault="00377F67" w:rsidP="00C614A8">
      <w:pPr>
        <w:autoSpaceDE w:val="0"/>
        <w:autoSpaceDN w:val="0"/>
        <w:adjustRightInd w:val="0"/>
        <w:spacing w:after="0" w:line="240" w:lineRule="auto"/>
        <w:jc w:val="center"/>
        <w:rPr>
          <w:rFonts w:ascii="Arial" w:hAnsi="Arial" w:cs="Arial"/>
          <w:sz w:val="35"/>
          <w:szCs w:val="35"/>
        </w:rPr>
      </w:pPr>
    </w:p>
    <w:p w:rsidR="00377F67" w:rsidRDefault="00377F67" w:rsidP="00C614A8">
      <w:pPr>
        <w:autoSpaceDE w:val="0"/>
        <w:autoSpaceDN w:val="0"/>
        <w:adjustRightInd w:val="0"/>
        <w:spacing w:after="0" w:line="240" w:lineRule="auto"/>
        <w:jc w:val="center"/>
        <w:rPr>
          <w:rFonts w:ascii="Arial" w:hAnsi="Arial" w:cs="Arial"/>
          <w:sz w:val="35"/>
          <w:szCs w:val="35"/>
        </w:rPr>
      </w:pPr>
    </w:p>
    <w:p w:rsidR="002B6749" w:rsidRPr="00AE5DFB" w:rsidRDefault="002B6749" w:rsidP="002B6749">
      <w:pPr>
        <w:spacing w:before="100" w:beforeAutospacing="1" w:after="100" w:afterAutospacing="1" w:line="240" w:lineRule="auto"/>
        <w:rPr>
          <w:b/>
          <w:bCs/>
        </w:rPr>
      </w:pPr>
      <w:r w:rsidRPr="00AE5DFB">
        <w:rPr>
          <w:b/>
          <w:bCs/>
        </w:rPr>
        <w:t>R</w:t>
      </w:r>
      <w:r>
        <w:rPr>
          <w:b/>
          <w:bCs/>
        </w:rPr>
        <w:t>MSE</w:t>
      </w:r>
      <w:r w:rsidRPr="00AE5DFB">
        <w:rPr>
          <w:b/>
          <w:bCs/>
        </w:rPr>
        <w:t xml:space="preserve"> for </w:t>
      </w:r>
      <w:r>
        <w:rPr>
          <w:b/>
          <w:bCs/>
        </w:rPr>
        <w:t>Random Forest</w:t>
      </w:r>
      <w:r w:rsidRPr="00AE5DFB">
        <w:rPr>
          <w:b/>
          <w:bCs/>
        </w:rPr>
        <w:t xml:space="preserve"> Model:</w:t>
      </w:r>
    </w:p>
    <w:p w:rsidR="00377F67" w:rsidRDefault="002B6749" w:rsidP="002B6749">
      <w:pPr>
        <w:autoSpaceDE w:val="0"/>
        <w:autoSpaceDN w:val="0"/>
        <w:adjustRightInd w:val="0"/>
        <w:spacing w:after="0" w:line="240" w:lineRule="auto"/>
        <w:rPr>
          <w:rFonts w:ascii="Arial" w:hAnsi="Arial" w:cs="Arial"/>
          <w:sz w:val="35"/>
          <w:szCs w:val="35"/>
        </w:rPr>
      </w:pPr>
      <w:r>
        <w:rPr>
          <w:rFonts w:ascii="Arial" w:hAnsi="Arial" w:cs="Arial"/>
          <w:noProof/>
          <w:sz w:val="35"/>
          <w:szCs w:val="35"/>
        </w:rPr>
        <w:drawing>
          <wp:inline distT="0" distB="0" distL="0" distR="0">
            <wp:extent cx="5276850" cy="1838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1838325"/>
                    </a:xfrm>
                    <a:prstGeom prst="rect">
                      <a:avLst/>
                    </a:prstGeom>
                    <a:noFill/>
                    <a:ln>
                      <a:noFill/>
                    </a:ln>
                  </pic:spPr>
                </pic:pic>
              </a:graphicData>
            </a:graphic>
          </wp:inline>
        </w:drawing>
      </w:r>
    </w:p>
    <w:p w:rsidR="00601A31" w:rsidRDefault="00601A31" w:rsidP="002B6749">
      <w:pPr>
        <w:autoSpaceDE w:val="0"/>
        <w:autoSpaceDN w:val="0"/>
        <w:adjustRightInd w:val="0"/>
        <w:spacing w:after="0" w:line="240" w:lineRule="auto"/>
        <w:rPr>
          <w:rFonts w:ascii="Arial" w:hAnsi="Arial" w:cs="Arial"/>
          <w:sz w:val="35"/>
          <w:szCs w:val="35"/>
        </w:rPr>
      </w:pPr>
    </w:p>
    <w:p w:rsidR="000E7A73" w:rsidRDefault="000E7A73" w:rsidP="002B6749">
      <w:pPr>
        <w:autoSpaceDE w:val="0"/>
        <w:autoSpaceDN w:val="0"/>
        <w:adjustRightInd w:val="0"/>
        <w:spacing w:after="0" w:line="240" w:lineRule="auto"/>
        <w:rPr>
          <w:rFonts w:ascii="Arial" w:hAnsi="Arial" w:cs="Arial"/>
          <w:sz w:val="35"/>
          <w:szCs w:val="35"/>
        </w:rPr>
      </w:pPr>
    </w:p>
    <w:p w:rsidR="000E7A73" w:rsidRPr="00DB2B24" w:rsidRDefault="000E7A73" w:rsidP="002B6749">
      <w:pPr>
        <w:autoSpaceDE w:val="0"/>
        <w:autoSpaceDN w:val="0"/>
        <w:adjustRightInd w:val="0"/>
        <w:spacing w:after="0" w:line="240" w:lineRule="auto"/>
        <w:rPr>
          <w:rFonts w:ascii="URWPalladioL-Bold" w:hAnsi="URWPalladioL-Bold" w:cs="URWPalladioL-Bold"/>
          <w:b/>
          <w:bCs/>
          <w:sz w:val="29"/>
          <w:szCs w:val="29"/>
        </w:rPr>
      </w:pPr>
      <w:r w:rsidRPr="00DB2B24">
        <w:rPr>
          <w:rFonts w:ascii="URWPalladioL-Bold" w:hAnsi="URWPalladioL-Bold" w:cs="URWPalladioL-Bold"/>
          <w:b/>
          <w:bCs/>
          <w:sz w:val="29"/>
          <w:szCs w:val="29"/>
        </w:rPr>
        <w:t>9. Model Deployment</w:t>
      </w:r>
    </w:p>
    <w:p w:rsidR="000E7A73" w:rsidRDefault="000E7A73" w:rsidP="002B6749">
      <w:pPr>
        <w:autoSpaceDE w:val="0"/>
        <w:autoSpaceDN w:val="0"/>
        <w:adjustRightInd w:val="0"/>
        <w:spacing w:after="0" w:line="240" w:lineRule="auto"/>
        <w:rPr>
          <w:rFonts w:ascii="Arial" w:hAnsi="Arial" w:cs="Arial"/>
          <w:sz w:val="35"/>
          <w:szCs w:val="35"/>
        </w:rPr>
      </w:pPr>
    </w:p>
    <w:p w:rsidR="000E7A73" w:rsidRDefault="000E7A73" w:rsidP="000E7A73">
      <w:pPr>
        <w:pStyle w:val="ListParagraph"/>
        <w:numPr>
          <w:ilvl w:val="0"/>
          <w:numId w:val="20"/>
        </w:numPr>
        <w:autoSpaceDE w:val="0"/>
        <w:autoSpaceDN w:val="0"/>
        <w:adjustRightInd w:val="0"/>
        <w:spacing w:after="0" w:line="240" w:lineRule="auto"/>
        <w:rPr>
          <w:b/>
          <w:bCs/>
        </w:rPr>
      </w:pPr>
      <w:r w:rsidRPr="00DB2B24">
        <w:rPr>
          <w:b/>
          <w:bCs/>
        </w:rPr>
        <w:t>Convert the model to deployable file using pickle</w:t>
      </w:r>
    </w:p>
    <w:p w:rsidR="00DB2B24" w:rsidRDefault="00DB2B24" w:rsidP="00DB2B24">
      <w:pPr>
        <w:pStyle w:val="ListParagraph"/>
        <w:autoSpaceDE w:val="0"/>
        <w:autoSpaceDN w:val="0"/>
        <w:adjustRightInd w:val="0"/>
        <w:spacing w:after="0" w:line="240" w:lineRule="auto"/>
        <w:rPr>
          <w:b/>
          <w:bCs/>
        </w:rPr>
      </w:pPr>
      <w:r>
        <w:rPr>
          <w:b/>
          <w:bCs/>
          <w:noProof/>
        </w:rPr>
        <w:drawing>
          <wp:inline distT="0" distB="0" distL="0" distR="0">
            <wp:extent cx="5934075" cy="108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085850"/>
                    </a:xfrm>
                    <a:prstGeom prst="rect">
                      <a:avLst/>
                    </a:prstGeom>
                    <a:noFill/>
                    <a:ln>
                      <a:noFill/>
                    </a:ln>
                  </pic:spPr>
                </pic:pic>
              </a:graphicData>
            </a:graphic>
          </wp:inline>
        </w:drawing>
      </w:r>
    </w:p>
    <w:p w:rsidR="00AA04F3" w:rsidRDefault="00AA04F3" w:rsidP="00DB2B24">
      <w:pPr>
        <w:pStyle w:val="ListParagraph"/>
        <w:autoSpaceDE w:val="0"/>
        <w:autoSpaceDN w:val="0"/>
        <w:adjustRightInd w:val="0"/>
        <w:spacing w:after="0" w:line="240" w:lineRule="auto"/>
        <w:rPr>
          <w:b/>
          <w:bCs/>
        </w:rPr>
      </w:pPr>
    </w:p>
    <w:p w:rsidR="00AA04F3" w:rsidRDefault="00AA04F3" w:rsidP="00DB2B24">
      <w:pPr>
        <w:pStyle w:val="ListParagraph"/>
        <w:autoSpaceDE w:val="0"/>
        <w:autoSpaceDN w:val="0"/>
        <w:adjustRightInd w:val="0"/>
        <w:spacing w:after="0" w:line="240" w:lineRule="auto"/>
        <w:rPr>
          <w:b/>
          <w:bCs/>
        </w:rPr>
      </w:pPr>
    </w:p>
    <w:p w:rsidR="00AA04F3" w:rsidRDefault="00AA04F3" w:rsidP="00DB2B24">
      <w:pPr>
        <w:pStyle w:val="ListParagraph"/>
        <w:autoSpaceDE w:val="0"/>
        <w:autoSpaceDN w:val="0"/>
        <w:adjustRightInd w:val="0"/>
        <w:spacing w:after="0" w:line="240" w:lineRule="auto"/>
        <w:rPr>
          <w:b/>
          <w:bCs/>
        </w:rPr>
      </w:pPr>
    </w:p>
    <w:p w:rsidR="00DB2B24" w:rsidRPr="00DB2B24" w:rsidRDefault="00DB2B24" w:rsidP="00DB2B24">
      <w:pPr>
        <w:pStyle w:val="ListParagraph"/>
        <w:autoSpaceDE w:val="0"/>
        <w:autoSpaceDN w:val="0"/>
        <w:adjustRightInd w:val="0"/>
        <w:spacing w:after="0" w:line="240" w:lineRule="auto"/>
        <w:rPr>
          <w:b/>
          <w:bCs/>
        </w:rPr>
      </w:pPr>
    </w:p>
    <w:p w:rsidR="000E7A73" w:rsidRDefault="000E7A73" w:rsidP="000E7A73">
      <w:pPr>
        <w:pStyle w:val="ListParagraph"/>
        <w:numPr>
          <w:ilvl w:val="0"/>
          <w:numId w:val="20"/>
        </w:numPr>
        <w:autoSpaceDE w:val="0"/>
        <w:autoSpaceDN w:val="0"/>
        <w:adjustRightInd w:val="0"/>
        <w:spacing w:after="0" w:line="240" w:lineRule="auto"/>
        <w:rPr>
          <w:b/>
          <w:bCs/>
        </w:rPr>
      </w:pPr>
      <w:r w:rsidRPr="00DB2B24">
        <w:rPr>
          <w:b/>
          <w:bCs/>
        </w:rPr>
        <w:lastRenderedPageBreak/>
        <w:t>Using flask as intermediate webserver to read the model and handle http request</w:t>
      </w:r>
    </w:p>
    <w:p w:rsidR="00AA04F3" w:rsidRDefault="00AA04F3" w:rsidP="00AA04F3">
      <w:pPr>
        <w:autoSpaceDE w:val="0"/>
        <w:autoSpaceDN w:val="0"/>
        <w:adjustRightInd w:val="0"/>
        <w:spacing w:after="0" w:line="240" w:lineRule="auto"/>
        <w:rPr>
          <w:b/>
          <w:bCs/>
        </w:rPr>
      </w:pPr>
    </w:p>
    <w:p w:rsidR="00AA04F3" w:rsidRDefault="00AA04F3" w:rsidP="00AA04F3">
      <w:pPr>
        <w:autoSpaceDE w:val="0"/>
        <w:autoSpaceDN w:val="0"/>
        <w:adjustRightInd w:val="0"/>
        <w:spacing w:after="0" w:line="240" w:lineRule="auto"/>
        <w:rPr>
          <w:b/>
          <w:bCs/>
        </w:rPr>
      </w:pPr>
      <w:r w:rsidRPr="00AA04F3">
        <w:rPr>
          <w:b/>
          <w:bCs/>
        </w:rPr>
        <w:drawing>
          <wp:inline distT="0" distB="0" distL="0" distR="0" wp14:anchorId="398F803B" wp14:editId="4FF46893">
            <wp:extent cx="5943600" cy="2926715"/>
            <wp:effectExtent l="0" t="0" r="0" b="698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6"/>
                    <a:stretch>
                      <a:fillRect/>
                    </a:stretch>
                  </pic:blipFill>
                  <pic:spPr>
                    <a:xfrm>
                      <a:off x="0" y="0"/>
                      <a:ext cx="5943600" cy="2926715"/>
                    </a:xfrm>
                    <a:prstGeom prst="rect">
                      <a:avLst/>
                    </a:prstGeom>
                  </pic:spPr>
                </pic:pic>
              </a:graphicData>
            </a:graphic>
          </wp:inline>
        </w:drawing>
      </w:r>
    </w:p>
    <w:p w:rsidR="00AA04F3" w:rsidRDefault="00AA04F3" w:rsidP="00AA04F3">
      <w:pPr>
        <w:autoSpaceDE w:val="0"/>
        <w:autoSpaceDN w:val="0"/>
        <w:adjustRightInd w:val="0"/>
        <w:spacing w:after="0" w:line="240" w:lineRule="auto"/>
        <w:rPr>
          <w:b/>
          <w:bCs/>
        </w:rPr>
      </w:pPr>
    </w:p>
    <w:p w:rsidR="00AA04F3" w:rsidRPr="00AA04F3" w:rsidRDefault="00AA04F3" w:rsidP="00AA04F3">
      <w:pPr>
        <w:autoSpaceDE w:val="0"/>
        <w:autoSpaceDN w:val="0"/>
        <w:adjustRightInd w:val="0"/>
        <w:spacing w:after="0" w:line="240" w:lineRule="auto"/>
        <w:rPr>
          <w:b/>
          <w:bCs/>
        </w:rPr>
      </w:pPr>
    </w:p>
    <w:p w:rsidR="000E7A73" w:rsidRDefault="000E7A73" w:rsidP="000E7A73">
      <w:pPr>
        <w:pStyle w:val="ListParagraph"/>
        <w:numPr>
          <w:ilvl w:val="0"/>
          <w:numId w:val="20"/>
        </w:numPr>
        <w:autoSpaceDE w:val="0"/>
        <w:autoSpaceDN w:val="0"/>
        <w:adjustRightInd w:val="0"/>
        <w:spacing w:after="0" w:line="240" w:lineRule="auto"/>
        <w:rPr>
          <w:b/>
          <w:bCs/>
        </w:rPr>
      </w:pPr>
      <w:r w:rsidRPr="00DB2B24">
        <w:rPr>
          <w:b/>
          <w:bCs/>
        </w:rPr>
        <w:t>Create UI (website) by using Asp MVC .Net core.</w:t>
      </w:r>
    </w:p>
    <w:p w:rsidR="00AA04F3" w:rsidRDefault="00AA04F3" w:rsidP="00AA04F3">
      <w:pPr>
        <w:autoSpaceDE w:val="0"/>
        <w:autoSpaceDN w:val="0"/>
        <w:adjustRightInd w:val="0"/>
        <w:spacing w:after="0" w:line="240" w:lineRule="auto"/>
        <w:rPr>
          <w:b/>
          <w:bCs/>
        </w:rPr>
      </w:pPr>
    </w:p>
    <w:p w:rsidR="00AA04F3" w:rsidRPr="00AA04F3" w:rsidRDefault="00AA04F3" w:rsidP="00AA04F3">
      <w:pPr>
        <w:autoSpaceDE w:val="0"/>
        <w:autoSpaceDN w:val="0"/>
        <w:adjustRightInd w:val="0"/>
        <w:spacing w:after="0" w:line="240" w:lineRule="auto"/>
        <w:rPr>
          <w:b/>
          <w:bCs/>
        </w:rPr>
      </w:pPr>
      <w:r w:rsidRPr="00AA04F3">
        <w:rPr>
          <w:b/>
          <w:bCs/>
        </w:rPr>
        <w:drawing>
          <wp:inline distT="0" distB="0" distL="0" distR="0" wp14:anchorId="5466BAE9" wp14:editId="74DF00F7">
            <wp:extent cx="5943600" cy="3243580"/>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7"/>
                    <a:stretch>
                      <a:fillRect/>
                    </a:stretch>
                  </pic:blipFill>
                  <pic:spPr>
                    <a:xfrm>
                      <a:off x="0" y="0"/>
                      <a:ext cx="5943600" cy="3243580"/>
                    </a:xfrm>
                    <a:prstGeom prst="rect">
                      <a:avLst/>
                    </a:prstGeom>
                  </pic:spPr>
                </pic:pic>
              </a:graphicData>
            </a:graphic>
          </wp:inline>
        </w:drawing>
      </w:r>
    </w:p>
    <w:p w:rsidR="00601A31" w:rsidRDefault="00601A31" w:rsidP="002B6749">
      <w:pPr>
        <w:autoSpaceDE w:val="0"/>
        <w:autoSpaceDN w:val="0"/>
        <w:adjustRightInd w:val="0"/>
        <w:spacing w:after="0" w:line="240" w:lineRule="auto"/>
        <w:rPr>
          <w:rFonts w:ascii="Arial" w:hAnsi="Arial" w:cs="Arial"/>
          <w:sz w:val="35"/>
          <w:szCs w:val="35"/>
        </w:rPr>
      </w:pPr>
    </w:p>
    <w:p w:rsidR="00601A31" w:rsidRDefault="000E7A73" w:rsidP="002B6749">
      <w:pPr>
        <w:autoSpaceDE w:val="0"/>
        <w:autoSpaceDN w:val="0"/>
        <w:adjustRightInd w:val="0"/>
        <w:spacing w:after="0" w:line="240" w:lineRule="auto"/>
        <w:rPr>
          <w:rFonts w:ascii="URWPalladioL-Bold" w:hAnsi="URWPalladioL-Bold" w:cs="URWPalladioL-Bold"/>
          <w:b/>
          <w:bCs/>
          <w:sz w:val="29"/>
          <w:szCs w:val="29"/>
        </w:rPr>
      </w:pPr>
      <w:r>
        <w:rPr>
          <w:rFonts w:ascii="URWPalladioL-Bold" w:hAnsi="URWPalladioL-Bold" w:cs="URWPalladioL-Bold"/>
          <w:b/>
          <w:bCs/>
          <w:sz w:val="29"/>
          <w:szCs w:val="29"/>
        </w:rPr>
        <w:t>10</w:t>
      </w:r>
      <w:r w:rsidR="00120BB9">
        <w:rPr>
          <w:rFonts w:ascii="URWPalladioL-Bold" w:hAnsi="URWPalladioL-Bold" w:cs="URWPalladioL-Bold"/>
          <w:b/>
          <w:bCs/>
          <w:sz w:val="29"/>
          <w:szCs w:val="29"/>
        </w:rPr>
        <w:t>. Conclusion</w:t>
      </w:r>
    </w:p>
    <w:p w:rsidR="00120BB9" w:rsidRPr="00402B8B" w:rsidRDefault="00A738BE" w:rsidP="00A738BE">
      <w:pPr>
        <w:autoSpaceDE w:val="0"/>
        <w:autoSpaceDN w:val="0"/>
        <w:adjustRightInd w:val="0"/>
        <w:spacing w:after="0" w:line="240" w:lineRule="auto"/>
      </w:pPr>
      <w:r w:rsidRPr="00402B8B">
        <w:t xml:space="preserve">In this project, we built </w:t>
      </w:r>
      <w:r w:rsidR="00402B8B" w:rsidRPr="00402B8B">
        <w:t>several</w:t>
      </w:r>
      <w:r w:rsidRPr="00402B8B">
        <w:t xml:space="preserve"> regression models to predict the price of some house given some of the house features. We </w:t>
      </w:r>
      <w:r w:rsidR="00402B8B" w:rsidRPr="00402B8B">
        <w:t>evaluated</w:t>
      </w:r>
      <w:r w:rsidRPr="00402B8B">
        <w:t xml:space="preserve"> and compared each model to determine the one with highest performance. We also looked at how some models rank the features according to their importance. </w:t>
      </w:r>
      <w:r w:rsidR="00402B8B" w:rsidRPr="00402B8B">
        <w:t xml:space="preserve">In </w:t>
      </w:r>
      <w:r w:rsidR="00402B8B" w:rsidRPr="00402B8B">
        <w:lastRenderedPageBreak/>
        <w:t>this project</w:t>
      </w:r>
      <w:r w:rsidRPr="00402B8B">
        <w:t>, we followed the data science process starting with getting the data, then cleaning and preprocessing the data, followed by exploring the data and building models, then evaluating the results and communicating them with visualizations.</w:t>
      </w:r>
    </w:p>
    <w:p w:rsidR="00402B8B" w:rsidRPr="00402B8B" w:rsidRDefault="00402B8B" w:rsidP="00A738BE">
      <w:pPr>
        <w:autoSpaceDE w:val="0"/>
        <w:autoSpaceDN w:val="0"/>
        <w:adjustRightInd w:val="0"/>
        <w:spacing w:after="0" w:line="240" w:lineRule="auto"/>
      </w:pPr>
    </w:p>
    <w:p w:rsidR="00377F67" w:rsidRDefault="00402B8B" w:rsidP="00B61ECA">
      <w:pPr>
        <w:autoSpaceDE w:val="0"/>
        <w:autoSpaceDN w:val="0"/>
        <w:adjustRightInd w:val="0"/>
        <w:spacing w:after="0" w:line="240" w:lineRule="auto"/>
      </w:pPr>
      <w:r w:rsidRPr="00402B8B">
        <w:t>As a recommendation, we advise to use this model (or a version</w:t>
      </w:r>
      <w:r>
        <w:t xml:space="preserve"> of it trained with more recent </w:t>
      </w:r>
      <w:r w:rsidRPr="00402B8B">
        <w:t>data) by people who want to buy a house in the area covered by the dataset to have an idea about the actual price. The model can be used also with datasets that cover different cities and areas provided that they contain the same features. We also suggest that people take into consideration the features that were deemed as most important as seen in the previous section; this might help them estimate the house price better.</w:t>
      </w:r>
    </w:p>
    <w:p w:rsidR="00AA04F3" w:rsidRPr="00B61ECA" w:rsidRDefault="00AA04F3" w:rsidP="00B61ECA">
      <w:pPr>
        <w:autoSpaceDE w:val="0"/>
        <w:autoSpaceDN w:val="0"/>
        <w:adjustRightInd w:val="0"/>
        <w:spacing w:after="0" w:line="240" w:lineRule="auto"/>
      </w:pPr>
    </w:p>
    <w:sectPr w:rsidR="00AA04F3" w:rsidRPr="00B61E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ladio Uralic">
    <w:altName w:val="Times New Roman"/>
    <w:charset w:val="00"/>
    <w:family w:val="auto"/>
    <w:pitch w:val="variable"/>
  </w:font>
  <w:font w:name="TeXGyrePagella">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GHPM L+ Nimbus Rom No 9 L">
    <w:altName w:val="Nimbus Rom"/>
    <w:panose1 w:val="00000000000000000000"/>
    <w:charset w:val="00"/>
    <w:family w:val="roman"/>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LMMonoLt10-Bold">
    <w:panose1 w:val="00000000000000000000"/>
    <w:charset w:val="00"/>
    <w:family w:val="auto"/>
    <w:notTrueType/>
    <w:pitch w:val="default"/>
    <w:sig w:usb0="00000003" w:usb1="00000000" w:usb2="00000000" w:usb3="00000000" w:csb0="00000001" w:csb1="00000000"/>
  </w:font>
  <w:font w:name="LMMono10-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EB6"/>
    <w:multiLevelType w:val="multilevel"/>
    <w:tmpl w:val="8968FBE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E0226C"/>
    <w:multiLevelType w:val="multilevel"/>
    <w:tmpl w:val="22E40B9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B6EFC"/>
    <w:multiLevelType w:val="multilevel"/>
    <w:tmpl w:val="612A076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asciiTheme="minorHAnsi" w:hAnsiTheme="minorHAnsi" w:cstheme="minorBidi" w:hint="default"/>
        <w:b/>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A42C0"/>
    <w:multiLevelType w:val="hybridMultilevel"/>
    <w:tmpl w:val="B6A0C41E"/>
    <w:lvl w:ilvl="0" w:tplc="C6A2E4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67F10"/>
    <w:multiLevelType w:val="multilevel"/>
    <w:tmpl w:val="DAAA33C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27897F29"/>
    <w:multiLevelType w:val="multilevel"/>
    <w:tmpl w:val="4A0A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21967"/>
    <w:multiLevelType w:val="multilevel"/>
    <w:tmpl w:val="4F46C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0C6673"/>
    <w:multiLevelType w:val="hybridMultilevel"/>
    <w:tmpl w:val="6936C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1112BA"/>
    <w:multiLevelType w:val="hybridMultilevel"/>
    <w:tmpl w:val="718C98DE"/>
    <w:lvl w:ilvl="0" w:tplc="E6306A76">
      <w:start w:val="1"/>
      <w:numFmt w:val="upperLetter"/>
      <w:lvlText w:val="%1-"/>
      <w:lvlJc w:val="left"/>
      <w:pPr>
        <w:ind w:left="720" w:hanging="360"/>
      </w:pPr>
      <w:rPr>
        <w:rFonts w:eastAsiaTheme="minorHAnsi" w:cstheme="min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7225DA"/>
    <w:multiLevelType w:val="multilevel"/>
    <w:tmpl w:val="A9CE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9F6CB2"/>
    <w:multiLevelType w:val="multilevel"/>
    <w:tmpl w:val="33E8B5B4"/>
    <w:lvl w:ilvl="0">
      <w:start w:val="1"/>
      <w:numFmt w:val="decimal"/>
      <w:lvlText w:val="%1"/>
      <w:lvlJc w:val="left"/>
      <w:pPr>
        <w:ind w:left="550" w:hanging="431"/>
      </w:pPr>
      <w:rPr>
        <w:rFonts w:ascii="Palladio Uralic" w:eastAsia="Palladio Uralic" w:hAnsi="Palladio Uralic" w:cs="Palladio Uralic" w:hint="default"/>
        <w:b/>
        <w:bCs/>
        <w:w w:val="102"/>
        <w:sz w:val="28"/>
        <w:szCs w:val="28"/>
        <w:lang w:val="en-US" w:eastAsia="en-US" w:bidi="ar-SA"/>
      </w:rPr>
    </w:lvl>
    <w:lvl w:ilvl="1">
      <w:start w:val="1"/>
      <w:numFmt w:val="decimal"/>
      <w:lvlText w:val="%1.%2"/>
      <w:lvlJc w:val="left"/>
      <w:pPr>
        <w:ind w:left="657" w:hanging="538"/>
      </w:pPr>
      <w:rPr>
        <w:rFonts w:ascii="Palladio Uralic" w:eastAsia="Palladio Uralic" w:hAnsi="Palladio Uralic" w:cs="Palladio Uralic" w:hint="default"/>
        <w:b/>
        <w:bCs/>
        <w:w w:val="99"/>
        <w:sz w:val="24"/>
        <w:szCs w:val="24"/>
        <w:lang w:val="en-US" w:eastAsia="en-US" w:bidi="ar-SA"/>
      </w:rPr>
    </w:lvl>
    <w:lvl w:ilvl="2">
      <w:numFmt w:val="bullet"/>
      <w:lvlText w:val="•"/>
      <w:lvlJc w:val="left"/>
      <w:pPr>
        <w:ind w:left="665" w:hanging="242"/>
      </w:pPr>
      <w:rPr>
        <w:rFonts w:ascii="TeXGyrePagella" w:eastAsia="TeXGyrePagella" w:hAnsi="TeXGyrePagella" w:cs="TeXGyrePagella" w:hint="default"/>
        <w:w w:val="99"/>
        <w:sz w:val="22"/>
        <w:szCs w:val="22"/>
        <w:lang w:val="en-US" w:eastAsia="en-US" w:bidi="ar-SA"/>
      </w:rPr>
    </w:lvl>
    <w:lvl w:ilvl="3">
      <w:numFmt w:val="bullet"/>
      <w:lvlText w:val="•"/>
      <w:lvlJc w:val="left"/>
      <w:pPr>
        <w:ind w:left="2940" w:hanging="242"/>
      </w:pPr>
      <w:rPr>
        <w:rFonts w:hint="default"/>
        <w:lang w:val="en-US" w:eastAsia="en-US" w:bidi="ar-SA"/>
      </w:rPr>
    </w:lvl>
    <w:lvl w:ilvl="4">
      <w:numFmt w:val="bullet"/>
      <w:lvlText w:val="•"/>
      <w:lvlJc w:val="left"/>
      <w:pPr>
        <w:ind w:left="4080" w:hanging="242"/>
      </w:pPr>
      <w:rPr>
        <w:rFonts w:hint="default"/>
        <w:lang w:val="en-US" w:eastAsia="en-US" w:bidi="ar-SA"/>
      </w:rPr>
    </w:lvl>
    <w:lvl w:ilvl="5">
      <w:numFmt w:val="bullet"/>
      <w:lvlText w:val="•"/>
      <w:lvlJc w:val="left"/>
      <w:pPr>
        <w:ind w:left="5220" w:hanging="242"/>
      </w:pPr>
      <w:rPr>
        <w:rFonts w:hint="default"/>
        <w:lang w:val="en-US" w:eastAsia="en-US" w:bidi="ar-SA"/>
      </w:rPr>
    </w:lvl>
    <w:lvl w:ilvl="6">
      <w:numFmt w:val="bullet"/>
      <w:lvlText w:val="•"/>
      <w:lvlJc w:val="left"/>
      <w:pPr>
        <w:ind w:left="6360" w:hanging="242"/>
      </w:pPr>
      <w:rPr>
        <w:rFonts w:hint="default"/>
        <w:lang w:val="en-US" w:eastAsia="en-US" w:bidi="ar-SA"/>
      </w:rPr>
    </w:lvl>
    <w:lvl w:ilvl="7">
      <w:numFmt w:val="bullet"/>
      <w:lvlText w:val="•"/>
      <w:lvlJc w:val="left"/>
      <w:pPr>
        <w:ind w:left="7500" w:hanging="242"/>
      </w:pPr>
      <w:rPr>
        <w:rFonts w:hint="default"/>
        <w:lang w:val="en-US" w:eastAsia="en-US" w:bidi="ar-SA"/>
      </w:rPr>
    </w:lvl>
    <w:lvl w:ilvl="8">
      <w:numFmt w:val="bullet"/>
      <w:lvlText w:val="•"/>
      <w:lvlJc w:val="left"/>
      <w:pPr>
        <w:ind w:left="8640" w:hanging="242"/>
      </w:pPr>
      <w:rPr>
        <w:rFonts w:hint="default"/>
        <w:lang w:val="en-US" w:eastAsia="en-US" w:bidi="ar-SA"/>
      </w:rPr>
    </w:lvl>
  </w:abstractNum>
  <w:abstractNum w:abstractNumId="11" w15:restartNumberingAfterBreak="0">
    <w:nsid w:val="45836F50"/>
    <w:multiLevelType w:val="hybridMultilevel"/>
    <w:tmpl w:val="96523028"/>
    <w:lvl w:ilvl="0" w:tplc="98FC97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1307C"/>
    <w:multiLevelType w:val="multilevel"/>
    <w:tmpl w:val="6352B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2E6FD4"/>
    <w:multiLevelType w:val="multilevel"/>
    <w:tmpl w:val="D5C81812"/>
    <w:lvl w:ilvl="0">
      <w:start w:val="7"/>
      <w:numFmt w:val="decimal"/>
      <w:lvlText w:val="%1"/>
      <w:lvlJc w:val="left"/>
      <w:pPr>
        <w:ind w:left="360" w:hanging="360"/>
      </w:pPr>
      <w:rPr>
        <w:rFonts w:hint="default"/>
        <w:b/>
      </w:rPr>
    </w:lvl>
    <w:lvl w:ilvl="1">
      <w:start w:val="1"/>
      <w:numFmt w:val="decimal"/>
      <w:lvlText w:val="%1.%2"/>
      <w:lvlJc w:val="left"/>
      <w:pPr>
        <w:ind w:left="54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5B7B45AD"/>
    <w:multiLevelType w:val="hybridMultilevel"/>
    <w:tmpl w:val="8158A7E8"/>
    <w:lvl w:ilvl="0" w:tplc="465A5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12707D"/>
    <w:multiLevelType w:val="hybridMultilevel"/>
    <w:tmpl w:val="1570AD42"/>
    <w:lvl w:ilvl="0" w:tplc="629EE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2D777B"/>
    <w:multiLevelType w:val="hybridMultilevel"/>
    <w:tmpl w:val="1B8AC8B0"/>
    <w:lvl w:ilvl="0" w:tplc="AA5C3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237FB9"/>
    <w:multiLevelType w:val="multilevel"/>
    <w:tmpl w:val="6F3A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936AAA"/>
    <w:multiLevelType w:val="multilevel"/>
    <w:tmpl w:val="B4441C7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9F02F67"/>
    <w:multiLevelType w:val="hybridMultilevel"/>
    <w:tmpl w:val="59A47F8A"/>
    <w:lvl w:ilvl="0" w:tplc="C4021336">
      <w:start w:val="1"/>
      <w:numFmt w:val="decimal"/>
      <w:lvlText w:val="%1-"/>
      <w:lvlJc w:val="left"/>
      <w:pPr>
        <w:ind w:left="720" w:hanging="360"/>
      </w:pPr>
      <w:rPr>
        <w:rFonts w:ascii="Arial" w:hAnsi="Arial" w:cs="Arial" w:hint="default"/>
        <w:sz w:val="3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19"/>
  </w:num>
  <w:num w:numId="4">
    <w:abstractNumId w:val="11"/>
  </w:num>
  <w:num w:numId="5">
    <w:abstractNumId w:val="3"/>
  </w:num>
  <w:num w:numId="6">
    <w:abstractNumId w:val="8"/>
  </w:num>
  <w:num w:numId="7">
    <w:abstractNumId w:val="7"/>
  </w:num>
  <w:num w:numId="8">
    <w:abstractNumId w:val="10"/>
  </w:num>
  <w:num w:numId="9">
    <w:abstractNumId w:val="0"/>
  </w:num>
  <w:num w:numId="10">
    <w:abstractNumId w:val="14"/>
  </w:num>
  <w:num w:numId="11">
    <w:abstractNumId w:val="1"/>
  </w:num>
  <w:num w:numId="12">
    <w:abstractNumId w:val="12"/>
  </w:num>
  <w:num w:numId="13">
    <w:abstractNumId w:val="2"/>
  </w:num>
  <w:num w:numId="14">
    <w:abstractNumId w:val="6"/>
  </w:num>
  <w:num w:numId="15">
    <w:abstractNumId w:val="5"/>
  </w:num>
  <w:num w:numId="16">
    <w:abstractNumId w:val="13"/>
  </w:num>
  <w:num w:numId="17">
    <w:abstractNumId w:val="17"/>
  </w:num>
  <w:num w:numId="18">
    <w:abstractNumId w:val="18"/>
  </w:num>
  <w:num w:numId="19">
    <w:abstractNumId w:val="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89C"/>
    <w:rsid w:val="00000EC9"/>
    <w:rsid w:val="00001835"/>
    <w:rsid w:val="00007847"/>
    <w:rsid w:val="0001625F"/>
    <w:rsid w:val="00021269"/>
    <w:rsid w:val="00030676"/>
    <w:rsid w:val="0003113B"/>
    <w:rsid w:val="00035E93"/>
    <w:rsid w:val="000370FC"/>
    <w:rsid w:val="00053A28"/>
    <w:rsid w:val="00065082"/>
    <w:rsid w:val="00073F89"/>
    <w:rsid w:val="00077FB3"/>
    <w:rsid w:val="00082590"/>
    <w:rsid w:val="00083E8E"/>
    <w:rsid w:val="00085CF6"/>
    <w:rsid w:val="00092816"/>
    <w:rsid w:val="00096D6E"/>
    <w:rsid w:val="000A214D"/>
    <w:rsid w:val="000C16E0"/>
    <w:rsid w:val="000E0304"/>
    <w:rsid w:val="000E38D7"/>
    <w:rsid w:val="000E4B48"/>
    <w:rsid w:val="000E7A73"/>
    <w:rsid w:val="000F0B61"/>
    <w:rsid w:val="000F1D26"/>
    <w:rsid w:val="000F5415"/>
    <w:rsid w:val="000F7DB6"/>
    <w:rsid w:val="0010202D"/>
    <w:rsid w:val="00103A18"/>
    <w:rsid w:val="00104FD7"/>
    <w:rsid w:val="0011138F"/>
    <w:rsid w:val="0011434B"/>
    <w:rsid w:val="001165D2"/>
    <w:rsid w:val="00120BB9"/>
    <w:rsid w:val="001213D0"/>
    <w:rsid w:val="001561A4"/>
    <w:rsid w:val="00160C45"/>
    <w:rsid w:val="00164E43"/>
    <w:rsid w:val="00166EFA"/>
    <w:rsid w:val="001A07B0"/>
    <w:rsid w:val="001A6494"/>
    <w:rsid w:val="001B5C0B"/>
    <w:rsid w:val="001B5D99"/>
    <w:rsid w:val="001C4620"/>
    <w:rsid w:val="001C4AB0"/>
    <w:rsid w:val="001D13FA"/>
    <w:rsid w:val="001D669B"/>
    <w:rsid w:val="001D6D11"/>
    <w:rsid w:val="001D6FF7"/>
    <w:rsid w:val="001F3FBD"/>
    <w:rsid w:val="00201368"/>
    <w:rsid w:val="00214C5C"/>
    <w:rsid w:val="002453DE"/>
    <w:rsid w:val="00272A4E"/>
    <w:rsid w:val="0028443E"/>
    <w:rsid w:val="002975EB"/>
    <w:rsid w:val="002A2550"/>
    <w:rsid w:val="002A5DC9"/>
    <w:rsid w:val="002B6749"/>
    <w:rsid w:val="002C1935"/>
    <w:rsid w:val="002C262C"/>
    <w:rsid w:val="002D239B"/>
    <w:rsid w:val="002E4432"/>
    <w:rsid w:val="002F0841"/>
    <w:rsid w:val="002F4A14"/>
    <w:rsid w:val="00301EF9"/>
    <w:rsid w:val="00317000"/>
    <w:rsid w:val="00326327"/>
    <w:rsid w:val="0032789C"/>
    <w:rsid w:val="00327EF4"/>
    <w:rsid w:val="00360F47"/>
    <w:rsid w:val="00372D99"/>
    <w:rsid w:val="00377F67"/>
    <w:rsid w:val="003D52A2"/>
    <w:rsid w:val="00402B8B"/>
    <w:rsid w:val="00441C3D"/>
    <w:rsid w:val="00443943"/>
    <w:rsid w:val="00443C5E"/>
    <w:rsid w:val="00444145"/>
    <w:rsid w:val="0045100C"/>
    <w:rsid w:val="00455DC8"/>
    <w:rsid w:val="004575CB"/>
    <w:rsid w:val="00467057"/>
    <w:rsid w:val="004706B5"/>
    <w:rsid w:val="00490837"/>
    <w:rsid w:val="0049153C"/>
    <w:rsid w:val="004A040C"/>
    <w:rsid w:val="004A4670"/>
    <w:rsid w:val="004F5262"/>
    <w:rsid w:val="00502AFD"/>
    <w:rsid w:val="00517E33"/>
    <w:rsid w:val="00531898"/>
    <w:rsid w:val="00536610"/>
    <w:rsid w:val="005375CB"/>
    <w:rsid w:val="005522FA"/>
    <w:rsid w:val="00565A8A"/>
    <w:rsid w:val="0057364C"/>
    <w:rsid w:val="00582A48"/>
    <w:rsid w:val="005A5ED2"/>
    <w:rsid w:val="005B6B17"/>
    <w:rsid w:val="005C3863"/>
    <w:rsid w:val="005C7FB6"/>
    <w:rsid w:val="005D6325"/>
    <w:rsid w:val="005E5A5B"/>
    <w:rsid w:val="005E7716"/>
    <w:rsid w:val="00601A31"/>
    <w:rsid w:val="0061356E"/>
    <w:rsid w:val="00634D5D"/>
    <w:rsid w:val="00645067"/>
    <w:rsid w:val="00650B33"/>
    <w:rsid w:val="0067461B"/>
    <w:rsid w:val="006953F9"/>
    <w:rsid w:val="00696BA2"/>
    <w:rsid w:val="006B2256"/>
    <w:rsid w:val="006B4D44"/>
    <w:rsid w:val="006D6F19"/>
    <w:rsid w:val="007039E2"/>
    <w:rsid w:val="00704EE7"/>
    <w:rsid w:val="00707A24"/>
    <w:rsid w:val="0072640C"/>
    <w:rsid w:val="00731D8D"/>
    <w:rsid w:val="007402F8"/>
    <w:rsid w:val="00750260"/>
    <w:rsid w:val="00751932"/>
    <w:rsid w:val="0076403C"/>
    <w:rsid w:val="007705D1"/>
    <w:rsid w:val="0078383F"/>
    <w:rsid w:val="00787487"/>
    <w:rsid w:val="00796E54"/>
    <w:rsid w:val="007B3798"/>
    <w:rsid w:val="007B7010"/>
    <w:rsid w:val="007C4F91"/>
    <w:rsid w:val="007E6DAC"/>
    <w:rsid w:val="007F549E"/>
    <w:rsid w:val="007F6D52"/>
    <w:rsid w:val="008124B7"/>
    <w:rsid w:val="00835C43"/>
    <w:rsid w:val="00850C10"/>
    <w:rsid w:val="00860D2D"/>
    <w:rsid w:val="00863B0F"/>
    <w:rsid w:val="00865280"/>
    <w:rsid w:val="0086632A"/>
    <w:rsid w:val="00881762"/>
    <w:rsid w:val="0089523D"/>
    <w:rsid w:val="008B3251"/>
    <w:rsid w:val="008B784A"/>
    <w:rsid w:val="008C412F"/>
    <w:rsid w:val="008F5F2C"/>
    <w:rsid w:val="00912158"/>
    <w:rsid w:val="0092747D"/>
    <w:rsid w:val="00932339"/>
    <w:rsid w:val="00952DB6"/>
    <w:rsid w:val="0098322F"/>
    <w:rsid w:val="00987502"/>
    <w:rsid w:val="009922CB"/>
    <w:rsid w:val="00992371"/>
    <w:rsid w:val="00997C14"/>
    <w:rsid w:val="009A0774"/>
    <w:rsid w:val="009B5C44"/>
    <w:rsid w:val="009B5EC1"/>
    <w:rsid w:val="009C5040"/>
    <w:rsid w:val="009C5D2C"/>
    <w:rsid w:val="009D1CBF"/>
    <w:rsid w:val="009E2E35"/>
    <w:rsid w:val="009E4F9F"/>
    <w:rsid w:val="00A06917"/>
    <w:rsid w:val="00A13880"/>
    <w:rsid w:val="00A428D6"/>
    <w:rsid w:val="00A56B6D"/>
    <w:rsid w:val="00A71222"/>
    <w:rsid w:val="00A738BE"/>
    <w:rsid w:val="00A75CE5"/>
    <w:rsid w:val="00AA04F3"/>
    <w:rsid w:val="00AB647F"/>
    <w:rsid w:val="00AC28E3"/>
    <w:rsid w:val="00AC4DEB"/>
    <w:rsid w:val="00AE04C5"/>
    <w:rsid w:val="00AE5DFB"/>
    <w:rsid w:val="00AF3DF2"/>
    <w:rsid w:val="00AF5CD5"/>
    <w:rsid w:val="00B04484"/>
    <w:rsid w:val="00B149B3"/>
    <w:rsid w:val="00B43CCB"/>
    <w:rsid w:val="00B61ECA"/>
    <w:rsid w:val="00B638E7"/>
    <w:rsid w:val="00B77B48"/>
    <w:rsid w:val="00B9361F"/>
    <w:rsid w:val="00BA1456"/>
    <w:rsid w:val="00BB2915"/>
    <w:rsid w:val="00BC5D27"/>
    <w:rsid w:val="00BC7C55"/>
    <w:rsid w:val="00BD63A5"/>
    <w:rsid w:val="00BD7595"/>
    <w:rsid w:val="00BF30C2"/>
    <w:rsid w:val="00BF66D7"/>
    <w:rsid w:val="00BF68CE"/>
    <w:rsid w:val="00C015DB"/>
    <w:rsid w:val="00C0176D"/>
    <w:rsid w:val="00C02083"/>
    <w:rsid w:val="00C024D8"/>
    <w:rsid w:val="00C17E1E"/>
    <w:rsid w:val="00C4588F"/>
    <w:rsid w:val="00C60718"/>
    <w:rsid w:val="00C614A8"/>
    <w:rsid w:val="00C74C8E"/>
    <w:rsid w:val="00C8553C"/>
    <w:rsid w:val="00CB5E14"/>
    <w:rsid w:val="00CC3908"/>
    <w:rsid w:val="00CD709E"/>
    <w:rsid w:val="00D01CBC"/>
    <w:rsid w:val="00D06E02"/>
    <w:rsid w:val="00D106D4"/>
    <w:rsid w:val="00D10CF7"/>
    <w:rsid w:val="00D3363A"/>
    <w:rsid w:val="00D37762"/>
    <w:rsid w:val="00D40410"/>
    <w:rsid w:val="00D477F5"/>
    <w:rsid w:val="00D51634"/>
    <w:rsid w:val="00D630F2"/>
    <w:rsid w:val="00D7592F"/>
    <w:rsid w:val="00D826BC"/>
    <w:rsid w:val="00D82A40"/>
    <w:rsid w:val="00D91E0E"/>
    <w:rsid w:val="00D94D18"/>
    <w:rsid w:val="00DA3032"/>
    <w:rsid w:val="00DB2B24"/>
    <w:rsid w:val="00DF01C6"/>
    <w:rsid w:val="00DF5A3D"/>
    <w:rsid w:val="00E17ED7"/>
    <w:rsid w:val="00E307D4"/>
    <w:rsid w:val="00E34C69"/>
    <w:rsid w:val="00E44591"/>
    <w:rsid w:val="00E4522E"/>
    <w:rsid w:val="00E65B3D"/>
    <w:rsid w:val="00E74252"/>
    <w:rsid w:val="00E77C86"/>
    <w:rsid w:val="00E86556"/>
    <w:rsid w:val="00E92D89"/>
    <w:rsid w:val="00E956F2"/>
    <w:rsid w:val="00E967B2"/>
    <w:rsid w:val="00E97587"/>
    <w:rsid w:val="00EA0873"/>
    <w:rsid w:val="00EA342A"/>
    <w:rsid w:val="00EA5089"/>
    <w:rsid w:val="00EC0C8B"/>
    <w:rsid w:val="00ED7C19"/>
    <w:rsid w:val="00EE0093"/>
    <w:rsid w:val="00EE2FB4"/>
    <w:rsid w:val="00EE54A8"/>
    <w:rsid w:val="00F115B6"/>
    <w:rsid w:val="00F16529"/>
    <w:rsid w:val="00F22FB5"/>
    <w:rsid w:val="00F2676D"/>
    <w:rsid w:val="00F4744C"/>
    <w:rsid w:val="00F65CF5"/>
    <w:rsid w:val="00F74DE8"/>
    <w:rsid w:val="00F871C5"/>
    <w:rsid w:val="00F94A21"/>
    <w:rsid w:val="00F967B3"/>
    <w:rsid w:val="00FA40E0"/>
    <w:rsid w:val="00FF0701"/>
    <w:rsid w:val="00FF18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2EDFC"/>
  <w15:chartTrackingRefBased/>
  <w15:docId w15:val="{797A7EDC-1741-49D3-893A-F1580B998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020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C50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78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789C"/>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3278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32339"/>
    <w:rPr>
      <w:color w:val="0563C1" w:themeColor="hyperlink"/>
      <w:u w:val="single"/>
    </w:rPr>
  </w:style>
  <w:style w:type="character" w:customStyle="1" w:styleId="Heading1Char">
    <w:name w:val="Heading 1 Char"/>
    <w:basedOn w:val="DefaultParagraphFont"/>
    <w:link w:val="Heading1"/>
    <w:uiPriority w:val="9"/>
    <w:rsid w:val="0010202D"/>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0F0B61"/>
    <w:rPr>
      <w:i/>
      <w:iCs/>
    </w:rPr>
  </w:style>
  <w:style w:type="character" w:styleId="Strong">
    <w:name w:val="Strong"/>
    <w:basedOn w:val="DefaultParagraphFont"/>
    <w:uiPriority w:val="22"/>
    <w:qFormat/>
    <w:rsid w:val="000F0B61"/>
    <w:rPr>
      <w:b/>
      <w:bCs/>
    </w:rPr>
  </w:style>
  <w:style w:type="paragraph" w:styleId="ListParagraph">
    <w:name w:val="List Paragraph"/>
    <w:basedOn w:val="Normal"/>
    <w:uiPriority w:val="34"/>
    <w:qFormat/>
    <w:rsid w:val="0003113B"/>
    <w:pPr>
      <w:ind w:left="720"/>
      <w:contextualSpacing/>
    </w:pPr>
  </w:style>
  <w:style w:type="character" w:customStyle="1" w:styleId="hgkelc">
    <w:name w:val="hgkelc"/>
    <w:basedOn w:val="DefaultParagraphFont"/>
    <w:rsid w:val="002F0841"/>
  </w:style>
  <w:style w:type="paragraph" w:customStyle="1" w:styleId="CM4">
    <w:name w:val="CM4"/>
    <w:basedOn w:val="Default"/>
    <w:next w:val="Default"/>
    <w:uiPriority w:val="99"/>
    <w:rsid w:val="00085CF6"/>
    <w:rPr>
      <w:rFonts w:ascii="LGHPM L+ Nimbus Rom No 9 L" w:hAnsi="LGHPM L+ Nimbus Rom No 9 L" w:cstheme="minorBidi"/>
      <w:color w:val="auto"/>
    </w:rPr>
  </w:style>
  <w:style w:type="paragraph" w:customStyle="1" w:styleId="CM3">
    <w:name w:val="CM3"/>
    <w:basedOn w:val="Default"/>
    <w:next w:val="Default"/>
    <w:uiPriority w:val="99"/>
    <w:rsid w:val="00B43CCB"/>
    <w:pPr>
      <w:spacing w:line="480" w:lineRule="atLeast"/>
    </w:pPr>
    <w:rPr>
      <w:rFonts w:ascii="LGHPM L+ Nimbus Rom No 9 L" w:hAnsi="LGHPM L+ Nimbus Rom No 9 L" w:cstheme="minorBidi"/>
      <w:color w:val="auto"/>
    </w:rPr>
  </w:style>
  <w:style w:type="character" w:customStyle="1" w:styleId="Heading2Char">
    <w:name w:val="Heading 2 Char"/>
    <w:basedOn w:val="DefaultParagraphFont"/>
    <w:link w:val="Heading2"/>
    <w:uiPriority w:val="9"/>
    <w:rsid w:val="009C5040"/>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D91E0E"/>
    <w:pPr>
      <w:widowControl w:val="0"/>
      <w:autoSpaceDE w:val="0"/>
      <w:autoSpaceDN w:val="0"/>
      <w:spacing w:after="0" w:line="240" w:lineRule="auto"/>
    </w:pPr>
    <w:rPr>
      <w:rFonts w:ascii="TeXGyrePagella" w:eastAsia="TeXGyrePagella" w:hAnsi="TeXGyrePagella" w:cs="TeXGyrePagella"/>
    </w:rPr>
  </w:style>
  <w:style w:type="character" w:customStyle="1" w:styleId="BodyTextChar">
    <w:name w:val="Body Text Char"/>
    <w:basedOn w:val="DefaultParagraphFont"/>
    <w:link w:val="BodyText"/>
    <w:uiPriority w:val="1"/>
    <w:rsid w:val="00D91E0E"/>
    <w:rPr>
      <w:rFonts w:ascii="TeXGyrePagella" w:eastAsia="TeXGyrePagella" w:hAnsi="TeXGyrePagella" w:cs="TeXGyrePagella"/>
    </w:rPr>
  </w:style>
  <w:style w:type="paragraph" w:styleId="HTMLPreformatted">
    <w:name w:val="HTML Preformatted"/>
    <w:basedOn w:val="Normal"/>
    <w:link w:val="HTMLPreformattedChar"/>
    <w:uiPriority w:val="99"/>
    <w:unhideWhenUsed/>
    <w:rsid w:val="00C01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15D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B784A"/>
    <w:rPr>
      <w:rFonts w:asciiTheme="majorHAnsi" w:eastAsiaTheme="majorEastAsia" w:hAnsiTheme="majorHAnsi" w:cstheme="majorBidi"/>
      <w:color w:val="1F4D78" w:themeColor="accent1" w:themeShade="7F"/>
      <w:sz w:val="24"/>
      <w:szCs w:val="24"/>
    </w:rPr>
  </w:style>
  <w:style w:type="paragraph" w:customStyle="1" w:styleId="jt">
    <w:name w:val="jt"/>
    <w:basedOn w:val="Normal"/>
    <w:rsid w:val="009274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6B4D44"/>
  </w:style>
  <w:style w:type="character" w:styleId="HTMLCode">
    <w:name w:val="HTML Code"/>
    <w:basedOn w:val="DefaultParagraphFont"/>
    <w:uiPriority w:val="99"/>
    <w:semiHidden/>
    <w:unhideWhenUsed/>
    <w:rsid w:val="00B149B3"/>
    <w:rPr>
      <w:rFonts w:ascii="Courier New" w:eastAsia="Times New Roman" w:hAnsi="Courier New" w:cs="Courier New"/>
      <w:sz w:val="20"/>
      <w:szCs w:val="20"/>
    </w:rPr>
  </w:style>
  <w:style w:type="paragraph" w:customStyle="1" w:styleId="has-text-align-left">
    <w:name w:val="has-text-align-left"/>
    <w:basedOn w:val="Normal"/>
    <w:rsid w:val="00F165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558">
      <w:bodyDiv w:val="1"/>
      <w:marLeft w:val="0"/>
      <w:marRight w:val="0"/>
      <w:marTop w:val="0"/>
      <w:marBottom w:val="0"/>
      <w:divBdr>
        <w:top w:val="none" w:sz="0" w:space="0" w:color="auto"/>
        <w:left w:val="none" w:sz="0" w:space="0" w:color="auto"/>
        <w:bottom w:val="none" w:sz="0" w:space="0" w:color="auto"/>
        <w:right w:val="none" w:sz="0" w:space="0" w:color="auto"/>
      </w:divBdr>
    </w:div>
    <w:div w:id="16978028">
      <w:bodyDiv w:val="1"/>
      <w:marLeft w:val="0"/>
      <w:marRight w:val="0"/>
      <w:marTop w:val="0"/>
      <w:marBottom w:val="0"/>
      <w:divBdr>
        <w:top w:val="none" w:sz="0" w:space="0" w:color="auto"/>
        <w:left w:val="none" w:sz="0" w:space="0" w:color="auto"/>
        <w:bottom w:val="none" w:sz="0" w:space="0" w:color="auto"/>
        <w:right w:val="none" w:sz="0" w:space="0" w:color="auto"/>
      </w:divBdr>
    </w:div>
    <w:div w:id="44530968">
      <w:bodyDiv w:val="1"/>
      <w:marLeft w:val="0"/>
      <w:marRight w:val="0"/>
      <w:marTop w:val="0"/>
      <w:marBottom w:val="0"/>
      <w:divBdr>
        <w:top w:val="none" w:sz="0" w:space="0" w:color="auto"/>
        <w:left w:val="none" w:sz="0" w:space="0" w:color="auto"/>
        <w:bottom w:val="none" w:sz="0" w:space="0" w:color="auto"/>
        <w:right w:val="none" w:sz="0" w:space="0" w:color="auto"/>
      </w:divBdr>
    </w:div>
    <w:div w:id="81075451">
      <w:bodyDiv w:val="1"/>
      <w:marLeft w:val="0"/>
      <w:marRight w:val="0"/>
      <w:marTop w:val="0"/>
      <w:marBottom w:val="0"/>
      <w:divBdr>
        <w:top w:val="none" w:sz="0" w:space="0" w:color="auto"/>
        <w:left w:val="none" w:sz="0" w:space="0" w:color="auto"/>
        <w:bottom w:val="none" w:sz="0" w:space="0" w:color="auto"/>
        <w:right w:val="none" w:sz="0" w:space="0" w:color="auto"/>
      </w:divBdr>
    </w:div>
    <w:div w:id="145896432">
      <w:bodyDiv w:val="1"/>
      <w:marLeft w:val="0"/>
      <w:marRight w:val="0"/>
      <w:marTop w:val="0"/>
      <w:marBottom w:val="0"/>
      <w:divBdr>
        <w:top w:val="none" w:sz="0" w:space="0" w:color="auto"/>
        <w:left w:val="none" w:sz="0" w:space="0" w:color="auto"/>
        <w:bottom w:val="none" w:sz="0" w:space="0" w:color="auto"/>
        <w:right w:val="none" w:sz="0" w:space="0" w:color="auto"/>
      </w:divBdr>
    </w:div>
    <w:div w:id="165176174">
      <w:bodyDiv w:val="1"/>
      <w:marLeft w:val="0"/>
      <w:marRight w:val="0"/>
      <w:marTop w:val="0"/>
      <w:marBottom w:val="0"/>
      <w:divBdr>
        <w:top w:val="none" w:sz="0" w:space="0" w:color="auto"/>
        <w:left w:val="none" w:sz="0" w:space="0" w:color="auto"/>
        <w:bottom w:val="none" w:sz="0" w:space="0" w:color="auto"/>
        <w:right w:val="none" w:sz="0" w:space="0" w:color="auto"/>
      </w:divBdr>
    </w:div>
    <w:div w:id="174346292">
      <w:bodyDiv w:val="1"/>
      <w:marLeft w:val="0"/>
      <w:marRight w:val="0"/>
      <w:marTop w:val="0"/>
      <w:marBottom w:val="0"/>
      <w:divBdr>
        <w:top w:val="none" w:sz="0" w:space="0" w:color="auto"/>
        <w:left w:val="none" w:sz="0" w:space="0" w:color="auto"/>
        <w:bottom w:val="none" w:sz="0" w:space="0" w:color="auto"/>
        <w:right w:val="none" w:sz="0" w:space="0" w:color="auto"/>
      </w:divBdr>
    </w:div>
    <w:div w:id="345715202">
      <w:bodyDiv w:val="1"/>
      <w:marLeft w:val="0"/>
      <w:marRight w:val="0"/>
      <w:marTop w:val="0"/>
      <w:marBottom w:val="0"/>
      <w:divBdr>
        <w:top w:val="none" w:sz="0" w:space="0" w:color="auto"/>
        <w:left w:val="none" w:sz="0" w:space="0" w:color="auto"/>
        <w:bottom w:val="none" w:sz="0" w:space="0" w:color="auto"/>
        <w:right w:val="none" w:sz="0" w:space="0" w:color="auto"/>
      </w:divBdr>
    </w:div>
    <w:div w:id="449671001">
      <w:bodyDiv w:val="1"/>
      <w:marLeft w:val="0"/>
      <w:marRight w:val="0"/>
      <w:marTop w:val="0"/>
      <w:marBottom w:val="0"/>
      <w:divBdr>
        <w:top w:val="none" w:sz="0" w:space="0" w:color="auto"/>
        <w:left w:val="none" w:sz="0" w:space="0" w:color="auto"/>
        <w:bottom w:val="none" w:sz="0" w:space="0" w:color="auto"/>
        <w:right w:val="none" w:sz="0" w:space="0" w:color="auto"/>
      </w:divBdr>
      <w:divsChild>
        <w:div w:id="48655479">
          <w:marLeft w:val="0"/>
          <w:marRight w:val="0"/>
          <w:marTop w:val="0"/>
          <w:marBottom w:val="0"/>
          <w:divBdr>
            <w:top w:val="none" w:sz="0" w:space="0" w:color="auto"/>
            <w:left w:val="none" w:sz="0" w:space="0" w:color="auto"/>
            <w:bottom w:val="none" w:sz="0" w:space="0" w:color="auto"/>
            <w:right w:val="none" w:sz="0" w:space="0" w:color="auto"/>
          </w:divBdr>
        </w:div>
        <w:div w:id="261302632">
          <w:marLeft w:val="0"/>
          <w:marRight w:val="0"/>
          <w:marTop w:val="0"/>
          <w:marBottom w:val="0"/>
          <w:divBdr>
            <w:top w:val="none" w:sz="0" w:space="0" w:color="auto"/>
            <w:left w:val="none" w:sz="0" w:space="0" w:color="auto"/>
            <w:bottom w:val="none" w:sz="0" w:space="0" w:color="auto"/>
            <w:right w:val="none" w:sz="0" w:space="0" w:color="auto"/>
          </w:divBdr>
        </w:div>
        <w:div w:id="879436886">
          <w:marLeft w:val="0"/>
          <w:marRight w:val="0"/>
          <w:marTop w:val="0"/>
          <w:marBottom w:val="0"/>
          <w:divBdr>
            <w:top w:val="none" w:sz="0" w:space="0" w:color="auto"/>
            <w:left w:val="none" w:sz="0" w:space="0" w:color="auto"/>
            <w:bottom w:val="none" w:sz="0" w:space="0" w:color="auto"/>
            <w:right w:val="none" w:sz="0" w:space="0" w:color="auto"/>
          </w:divBdr>
          <w:divsChild>
            <w:div w:id="1565219207">
              <w:marLeft w:val="0"/>
              <w:marRight w:val="0"/>
              <w:marTop w:val="0"/>
              <w:marBottom w:val="0"/>
              <w:divBdr>
                <w:top w:val="none" w:sz="0" w:space="0" w:color="auto"/>
                <w:left w:val="none" w:sz="0" w:space="0" w:color="auto"/>
                <w:bottom w:val="none" w:sz="0" w:space="0" w:color="auto"/>
                <w:right w:val="none" w:sz="0" w:space="0" w:color="auto"/>
              </w:divBdr>
              <w:divsChild>
                <w:div w:id="464277692">
                  <w:marLeft w:val="0"/>
                  <w:marRight w:val="0"/>
                  <w:marTop w:val="0"/>
                  <w:marBottom w:val="0"/>
                  <w:divBdr>
                    <w:top w:val="none" w:sz="0" w:space="0" w:color="auto"/>
                    <w:left w:val="none" w:sz="0" w:space="0" w:color="auto"/>
                    <w:bottom w:val="none" w:sz="0" w:space="0" w:color="auto"/>
                    <w:right w:val="none" w:sz="0" w:space="0" w:color="auto"/>
                  </w:divBdr>
                  <w:divsChild>
                    <w:div w:id="1207058444">
                      <w:marLeft w:val="0"/>
                      <w:marRight w:val="0"/>
                      <w:marTop w:val="0"/>
                      <w:marBottom w:val="0"/>
                      <w:divBdr>
                        <w:top w:val="none" w:sz="0" w:space="0" w:color="auto"/>
                        <w:left w:val="none" w:sz="0" w:space="0" w:color="auto"/>
                        <w:bottom w:val="none" w:sz="0" w:space="0" w:color="auto"/>
                        <w:right w:val="none" w:sz="0" w:space="0" w:color="auto"/>
                      </w:divBdr>
                      <w:divsChild>
                        <w:div w:id="1398936349">
                          <w:marLeft w:val="0"/>
                          <w:marRight w:val="0"/>
                          <w:marTop w:val="0"/>
                          <w:marBottom w:val="0"/>
                          <w:divBdr>
                            <w:top w:val="none" w:sz="0" w:space="0" w:color="auto"/>
                            <w:left w:val="none" w:sz="0" w:space="0" w:color="auto"/>
                            <w:bottom w:val="none" w:sz="0" w:space="0" w:color="auto"/>
                            <w:right w:val="none" w:sz="0" w:space="0" w:color="auto"/>
                          </w:divBdr>
                          <w:divsChild>
                            <w:div w:id="2604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633671">
          <w:marLeft w:val="0"/>
          <w:marRight w:val="0"/>
          <w:marTop w:val="0"/>
          <w:marBottom w:val="0"/>
          <w:divBdr>
            <w:top w:val="none" w:sz="0" w:space="0" w:color="auto"/>
            <w:left w:val="none" w:sz="0" w:space="0" w:color="auto"/>
            <w:bottom w:val="none" w:sz="0" w:space="0" w:color="auto"/>
            <w:right w:val="none" w:sz="0" w:space="0" w:color="auto"/>
          </w:divBdr>
          <w:divsChild>
            <w:div w:id="1932204986">
              <w:marLeft w:val="0"/>
              <w:marRight w:val="0"/>
              <w:marTop w:val="0"/>
              <w:marBottom w:val="0"/>
              <w:divBdr>
                <w:top w:val="none" w:sz="0" w:space="0" w:color="auto"/>
                <w:left w:val="none" w:sz="0" w:space="0" w:color="auto"/>
                <w:bottom w:val="none" w:sz="0" w:space="0" w:color="auto"/>
                <w:right w:val="none" w:sz="0" w:space="0" w:color="auto"/>
              </w:divBdr>
              <w:divsChild>
                <w:div w:id="826477345">
                  <w:marLeft w:val="0"/>
                  <w:marRight w:val="0"/>
                  <w:marTop w:val="0"/>
                  <w:marBottom w:val="0"/>
                  <w:divBdr>
                    <w:top w:val="none" w:sz="0" w:space="0" w:color="auto"/>
                    <w:left w:val="none" w:sz="0" w:space="0" w:color="auto"/>
                    <w:bottom w:val="none" w:sz="0" w:space="0" w:color="auto"/>
                    <w:right w:val="none" w:sz="0" w:space="0" w:color="auto"/>
                  </w:divBdr>
                  <w:divsChild>
                    <w:div w:id="2056001135">
                      <w:marLeft w:val="0"/>
                      <w:marRight w:val="0"/>
                      <w:marTop w:val="0"/>
                      <w:marBottom w:val="0"/>
                      <w:divBdr>
                        <w:top w:val="none" w:sz="0" w:space="0" w:color="auto"/>
                        <w:left w:val="none" w:sz="0" w:space="0" w:color="auto"/>
                        <w:bottom w:val="none" w:sz="0" w:space="0" w:color="auto"/>
                        <w:right w:val="none" w:sz="0" w:space="0" w:color="auto"/>
                      </w:divBdr>
                      <w:divsChild>
                        <w:div w:id="806748226">
                          <w:marLeft w:val="0"/>
                          <w:marRight w:val="0"/>
                          <w:marTop w:val="0"/>
                          <w:marBottom w:val="0"/>
                          <w:divBdr>
                            <w:top w:val="none" w:sz="0" w:space="0" w:color="auto"/>
                            <w:left w:val="none" w:sz="0" w:space="0" w:color="auto"/>
                            <w:bottom w:val="none" w:sz="0" w:space="0" w:color="auto"/>
                            <w:right w:val="none" w:sz="0" w:space="0" w:color="auto"/>
                          </w:divBdr>
                          <w:divsChild>
                            <w:div w:id="47337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558209">
          <w:marLeft w:val="0"/>
          <w:marRight w:val="0"/>
          <w:marTop w:val="0"/>
          <w:marBottom w:val="0"/>
          <w:divBdr>
            <w:top w:val="none" w:sz="0" w:space="0" w:color="auto"/>
            <w:left w:val="none" w:sz="0" w:space="0" w:color="auto"/>
            <w:bottom w:val="none" w:sz="0" w:space="0" w:color="auto"/>
            <w:right w:val="none" w:sz="0" w:space="0" w:color="auto"/>
          </w:divBdr>
        </w:div>
        <w:div w:id="1282691048">
          <w:marLeft w:val="0"/>
          <w:marRight w:val="0"/>
          <w:marTop w:val="0"/>
          <w:marBottom w:val="0"/>
          <w:divBdr>
            <w:top w:val="none" w:sz="0" w:space="0" w:color="auto"/>
            <w:left w:val="none" w:sz="0" w:space="0" w:color="auto"/>
            <w:bottom w:val="none" w:sz="0" w:space="0" w:color="auto"/>
            <w:right w:val="none" w:sz="0" w:space="0" w:color="auto"/>
          </w:divBdr>
          <w:divsChild>
            <w:div w:id="617762126">
              <w:marLeft w:val="0"/>
              <w:marRight w:val="0"/>
              <w:marTop w:val="0"/>
              <w:marBottom w:val="0"/>
              <w:divBdr>
                <w:top w:val="none" w:sz="0" w:space="0" w:color="auto"/>
                <w:left w:val="none" w:sz="0" w:space="0" w:color="auto"/>
                <w:bottom w:val="none" w:sz="0" w:space="0" w:color="auto"/>
                <w:right w:val="none" w:sz="0" w:space="0" w:color="auto"/>
              </w:divBdr>
              <w:divsChild>
                <w:div w:id="577984292">
                  <w:marLeft w:val="0"/>
                  <w:marRight w:val="0"/>
                  <w:marTop w:val="0"/>
                  <w:marBottom w:val="0"/>
                  <w:divBdr>
                    <w:top w:val="none" w:sz="0" w:space="0" w:color="auto"/>
                    <w:left w:val="none" w:sz="0" w:space="0" w:color="auto"/>
                    <w:bottom w:val="none" w:sz="0" w:space="0" w:color="auto"/>
                    <w:right w:val="none" w:sz="0" w:space="0" w:color="auto"/>
                  </w:divBdr>
                  <w:divsChild>
                    <w:div w:id="1620187829">
                      <w:marLeft w:val="0"/>
                      <w:marRight w:val="0"/>
                      <w:marTop w:val="0"/>
                      <w:marBottom w:val="0"/>
                      <w:divBdr>
                        <w:top w:val="none" w:sz="0" w:space="0" w:color="auto"/>
                        <w:left w:val="none" w:sz="0" w:space="0" w:color="auto"/>
                        <w:bottom w:val="none" w:sz="0" w:space="0" w:color="auto"/>
                        <w:right w:val="none" w:sz="0" w:space="0" w:color="auto"/>
                      </w:divBdr>
                    </w:div>
                  </w:divsChild>
                </w:div>
                <w:div w:id="1796949676">
                  <w:marLeft w:val="0"/>
                  <w:marRight w:val="0"/>
                  <w:marTop w:val="0"/>
                  <w:marBottom w:val="0"/>
                  <w:divBdr>
                    <w:top w:val="none" w:sz="0" w:space="0" w:color="auto"/>
                    <w:left w:val="none" w:sz="0" w:space="0" w:color="auto"/>
                    <w:bottom w:val="none" w:sz="0" w:space="0" w:color="auto"/>
                    <w:right w:val="none" w:sz="0" w:space="0" w:color="auto"/>
                  </w:divBdr>
                  <w:divsChild>
                    <w:div w:id="28991498">
                      <w:marLeft w:val="0"/>
                      <w:marRight w:val="0"/>
                      <w:marTop w:val="0"/>
                      <w:marBottom w:val="0"/>
                      <w:divBdr>
                        <w:top w:val="none" w:sz="0" w:space="0" w:color="auto"/>
                        <w:left w:val="none" w:sz="0" w:space="0" w:color="auto"/>
                        <w:bottom w:val="none" w:sz="0" w:space="0" w:color="auto"/>
                        <w:right w:val="none" w:sz="0" w:space="0" w:color="auto"/>
                      </w:divBdr>
                      <w:divsChild>
                        <w:div w:id="1763377983">
                          <w:marLeft w:val="0"/>
                          <w:marRight w:val="0"/>
                          <w:marTop w:val="0"/>
                          <w:marBottom w:val="0"/>
                          <w:divBdr>
                            <w:top w:val="none" w:sz="0" w:space="0" w:color="auto"/>
                            <w:left w:val="none" w:sz="0" w:space="0" w:color="auto"/>
                            <w:bottom w:val="none" w:sz="0" w:space="0" w:color="auto"/>
                            <w:right w:val="none" w:sz="0" w:space="0" w:color="auto"/>
                          </w:divBdr>
                        </w:div>
                      </w:divsChild>
                    </w:div>
                    <w:div w:id="678510406">
                      <w:marLeft w:val="0"/>
                      <w:marRight w:val="0"/>
                      <w:marTop w:val="0"/>
                      <w:marBottom w:val="0"/>
                      <w:divBdr>
                        <w:top w:val="none" w:sz="0" w:space="0" w:color="auto"/>
                        <w:left w:val="none" w:sz="0" w:space="0" w:color="auto"/>
                        <w:bottom w:val="none" w:sz="0" w:space="0" w:color="auto"/>
                        <w:right w:val="none" w:sz="0" w:space="0" w:color="auto"/>
                      </w:divBdr>
                      <w:divsChild>
                        <w:div w:id="801460591">
                          <w:marLeft w:val="0"/>
                          <w:marRight w:val="0"/>
                          <w:marTop w:val="0"/>
                          <w:marBottom w:val="0"/>
                          <w:divBdr>
                            <w:top w:val="none" w:sz="0" w:space="0" w:color="auto"/>
                            <w:left w:val="none" w:sz="0" w:space="0" w:color="auto"/>
                            <w:bottom w:val="none" w:sz="0" w:space="0" w:color="auto"/>
                            <w:right w:val="none" w:sz="0" w:space="0" w:color="auto"/>
                          </w:divBdr>
                        </w:div>
                      </w:divsChild>
                    </w:div>
                    <w:div w:id="930622273">
                      <w:marLeft w:val="0"/>
                      <w:marRight w:val="0"/>
                      <w:marTop w:val="0"/>
                      <w:marBottom w:val="0"/>
                      <w:divBdr>
                        <w:top w:val="none" w:sz="0" w:space="0" w:color="auto"/>
                        <w:left w:val="none" w:sz="0" w:space="0" w:color="auto"/>
                        <w:bottom w:val="none" w:sz="0" w:space="0" w:color="auto"/>
                        <w:right w:val="none" w:sz="0" w:space="0" w:color="auto"/>
                      </w:divBdr>
                      <w:divsChild>
                        <w:div w:id="16779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986032">
          <w:marLeft w:val="0"/>
          <w:marRight w:val="0"/>
          <w:marTop w:val="0"/>
          <w:marBottom w:val="0"/>
          <w:divBdr>
            <w:top w:val="none" w:sz="0" w:space="0" w:color="auto"/>
            <w:left w:val="none" w:sz="0" w:space="0" w:color="auto"/>
            <w:bottom w:val="none" w:sz="0" w:space="0" w:color="auto"/>
            <w:right w:val="none" w:sz="0" w:space="0" w:color="auto"/>
          </w:divBdr>
          <w:divsChild>
            <w:div w:id="184831825">
              <w:marLeft w:val="0"/>
              <w:marRight w:val="0"/>
              <w:marTop w:val="0"/>
              <w:marBottom w:val="0"/>
              <w:divBdr>
                <w:top w:val="none" w:sz="0" w:space="0" w:color="auto"/>
                <w:left w:val="none" w:sz="0" w:space="0" w:color="auto"/>
                <w:bottom w:val="none" w:sz="0" w:space="0" w:color="auto"/>
                <w:right w:val="none" w:sz="0" w:space="0" w:color="auto"/>
              </w:divBdr>
              <w:divsChild>
                <w:div w:id="792869776">
                  <w:marLeft w:val="0"/>
                  <w:marRight w:val="0"/>
                  <w:marTop w:val="0"/>
                  <w:marBottom w:val="0"/>
                  <w:divBdr>
                    <w:top w:val="none" w:sz="0" w:space="0" w:color="auto"/>
                    <w:left w:val="none" w:sz="0" w:space="0" w:color="auto"/>
                    <w:bottom w:val="none" w:sz="0" w:space="0" w:color="auto"/>
                    <w:right w:val="none" w:sz="0" w:space="0" w:color="auto"/>
                  </w:divBdr>
                  <w:divsChild>
                    <w:div w:id="1904102206">
                      <w:marLeft w:val="0"/>
                      <w:marRight w:val="0"/>
                      <w:marTop w:val="0"/>
                      <w:marBottom w:val="0"/>
                      <w:divBdr>
                        <w:top w:val="none" w:sz="0" w:space="0" w:color="auto"/>
                        <w:left w:val="none" w:sz="0" w:space="0" w:color="auto"/>
                        <w:bottom w:val="none" w:sz="0" w:space="0" w:color="auto"/>
                        <w:right w:val="none" w:sz="0" w:space="0" w:color="auto"/>
                      </w:divBdr>
                      <w:divsChild>
                        <w:div w:id="124277360">
                          <w:marLeft w:val="0"/>
                          <w:marRight w:val="0"/>
                          <w:marTop w:val="0"/>
                          <w:marBottom w:val="0"/>
                          <w:divBdr>
                            <w:top w:val="none" w:sz="0" w:space="0" w:color="auto"/>
                            <w:left w:val="none" w:sz="0" w:space="0" w:color="auto"/>
                            <w:bottom w:val="none" w:sz="0" w:space="0" w:color="auto"/>
                            <w:right w:val="none" w:sz="0" w:space="0" w:color="auto"/>
                          </w:divBdr>
                        </w:div>
                        <w:div w:id="369837594">
                          <w:marLeft w:val="0"/>
                          <w:marRight w:val="0"/>
                          <w:marTop w:val="0"/>
                          <w:marBottom w:val="0"/>
                          <w:divBdr>
                            <w:top w:val="none" w:sz="0" w:space="0" w:color="auto"/>
                            <w:left w:val="none" w:sz="0" w:space="0" w:color="auto"/>
                            <w:bottom w:val="none" w:sz="0" w:space="0" w:color="auto"/>
                            <w:right w:val="none" w:sz="0" w:space="0" w:color="auto"/>
                          </w:divBdr>
                        </w:div>
                        <w:div w:id="500976451">
                          <w:marLeft w:val="0"/>
                          <w:marRight w:val="0"/>
                          <w:marTop w:val="0"/>
                          <w:marBottom w:val="0"/>
                          <w:divBdr>
                            <w:top w:val="none" w:sz="0" w:space="0" w:color="auto"/>
                            <w:left w:val="none" w:sz="0" w:space="0" w:color="auto"/>
                            <w:bottom w:val="none" w:sz="0" w:space="0" w:color="auto"/>
                            <w:right w:val="none" w:sz="0" w:space="0" w:color="auto"/>
                          </w:divBdr>
                        </w:div>
                        <w:div w:id="674112969">
                          <w:marLeft w:val="0"/>
                          <w:marRight w:val="0"/>
                          <w:marTop w:val="0"/>
                          <w:marBottom w:val="0"/>
                          <w:divBdr>
                            <w:top w:val="none" w:sz="0" w:space="0" w:color="auto"/>
                            <w:left w:val="none" w:sz="0" w:space="0" w:color="auto"/>
                            <w:bottom w:val="none" w:sz="0" w:space="0" w:color="auto"/>
                            <w:right w:val="none" w:sz="0" w:space="0" w:color="auto"/>
                          </w:divBdr>
                        </w:div>
                        <w:div w:id="774331266">
                          <w:marLeft w:val="0"/>
                          <w:marRight w:val="0"/>
                          <w:marTop w:val="0"/>
                          <w:marBottom w:val="0"/>
                          <w:divBdr>
                            <w:top w:val="none" w:sz="0" w:space="0" w:color="auto"/>
                            <w:left w:val="none" w:sz="0" w:space="0" w:color="auto"/>
                            <w:bottom w:val="none" w:sz="0" w:space="0" w:color="auto"/>
                            <w:right w:val="none" w:sz="0" w:space="0" w:color="auto"/>
                          </w:divBdr>
                        </w:div>
                        <w:div w:id="1138912802">
                          <w:marLeft w:val="0"/>
                          <w:marRight w:val="0"/>
                          <w:marTop w:val="0"/>
                          <w:marBottom w:val="0"/>
                          <w:divBdr>
                            <w:top w:val="none" w:sz="0" w:space="0" w:color="auto"/>
                            <w:left w:val="none" w:sz="0" w:space="0" w:color="auto"/>
                            <w:bottom w:val="none" w:sz="0" w:space="0" w:color="auto"/>
                            <w:right w:val="none" w:sz="0" w:space="0" w:color="auto"/>
                          </w:divBdr>
                        </w:div>
                        <w:div w:id="1142578485">
                          <w:marLeft w:val="0"/>
                          <w:marRight w:val="0"/>
                          <w:marTop w:val="0"/>
                          <w:marBottom w:val="0"/>
                          <w:divBdr>
                            <w:top w:val="none" w:sz="0" w:space="0" w:color="auto"/>
                            <w:left w:val="none" w:sz="0" w:space="0" w:color="auto"/>
                            <w:bottom w:val="none" w:sz="0" w:space="0" w:color="auto"/>
                            <w:right w:val="none" w:sz="0" w:space="0" w:color="auto"/>
                          </w:divBdr>
                        </w:div>
                        <w:div w:id="1158955641">
                          <w:marLeft w:val="0"/>
                          <w:marRight w:val="0"/>
                          <w:marTop w:val="0"/>
                          <w:marBottom w:val="0"/>
                          <w:divBdr>
                            <w:top w:val="none" w:sz="0" w:space="0" w:color="auto"/>
                            <w:left w:val="none" w:sz="0" w:space="0" w:color="auto"/>
                            <w:bottom w:val="none" w:sz="0" w:space="0" w:color="auto"/>
                            <w:right w:val="none" w:sz="0" w:space="0" w:color="auto"/>
                          </w:divBdr>
                        </w:div>
                        <w:div w:id="1899587786">
                          <w:marLeft w:val="0"/>
                          <w:marRight w:val="0"/>
                          <w:marTop w:val="0"/>
                          <w:marBottom w:val="0"/>
                          <w:divBdr>
                            <w:top w:val="none" w:sz="0" w:space="0" w:color="auto"/>
                            <w:left w:val="none" w:sz="0" w:space="0" w:color="auto"/>
                            <w:bottom w:val="none" w:sz="0" w:space="0" w:color="auto"/>
                            <w:right w:val="none" w:sz="0" w:space="0" w:color="auto"/>
                          </w:divBdr>
                        </w:div>
                        <w:div w:id="20223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68892">
              <w:marLeft w:val="0"/>
              <w:marRight w:val="0"/>
              <w:marTop w:val="0"/>
              <w:marBottom w:val="0"/>
              <w:divBdr>
                <w:top w:val="none" w:sz="0" w:space="0" w:color="auto"/>
                <w:left w:val="none" w:sz="0" w:space="0" w:color="auto"/>
                <w:bottom w:val="none" w:sz="0" w:space="0" w:color="auto"/>
                <w:right w:val="none" w:sz="0" w:space="0" w:color="auto"/>
              </w:divBdr>
              <w:divsChild>
                <w:div w:id="1742366117">
                  <w:marLeft w:val="0"/>
                  <w:marRight w:val="0"/>
                  <w:marTop w:val="0"/>
                  <w:marBottom w:val="0"/>
                  <w:divBdr>
                    <w:top w:val="none" w:sz="0" w:space="0" w:color="auto"/>
                    <w:left w:val="none" w:sz="0" w:space="0" w:color="auto"/>
                    <w:bottom w:val="none" w:sz="0" w:space="0" w:color="auto"/>
                    <w:right w:val="none" w:sz="0" w:space="0" w:color="auto"/>
                  </w:divBdr>
                  <w:divsChild>
                    <w:div w:id="132187373">
                      <w:marLeft w:val="0"/>
                      <w:marRight w:val="0"/>
                      <w:marTop w:val="0"/>
                      <w:marBottom w:val="0"/>
                      <w:divBdr>
                        <w:top w:val="none" w:sz="0" w:space="0" w:color="auto"/>
                        <w:left w:val="none" w:sz="0" w:space="0" w:color="auto"/>
                        <w:bottom w:val="none" w:sz="0" w:space="0" w:color="auto"/>
                        <w:right w:val="none" w:sz="0" w:space="0" w:color="auto"/>
                      </w:divBdr>
                      <w:divsChild>
                        <w:div w:id="533348163">
                          <w:marLeft w:val="0"/>
                          <w:marRight w:val="0"/>
                          <w:marTop w:val="0"/>
                          <w:marBottom w:val="0"/>
                          <w:divBdr>
                            <w:top w:val="none" w:sz="0" w:space="0" w:color="auto"/>
                            <w:left w:val="none" w:sz="0" w:space="0" w:color="auto"/>
                            <w:bottom w:val="none" w:sz="0" w:space="0" w:color="auto"/>
                            <w:right w:val="none" w:sz="0" w:space="0" w:color="auto"/>
                          </w:divBdr>
                        </w:div>
                        <w:div w:id="1077283501">
                          <w:marLeft w:val="0"/>
                          <w:marRight w:val="0"/>
                          <w:marTop w:val="0"/>
                          <w:marBottom w:val="0"/>
                          <w:divBdr>
                            <w:top w:val="none" w:sz="0" w:space="0" w:color="auto"/>
                            <w:left w:val="none" w:sz="0" w:space="0" w:color="auto"/>
                            <w:bottom w:val="none" w:sz="0" w:space="0" w:color="auto"/>
                            <w:right w:val="none" w:sz="0" w:space="0" w:color="auto"/>
                          </w:divBdr>
                        </w:div>
                        <w:div w:id="14527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67963">
              <w:marLeft w:val="0"/>
              <w:marRight w:val="0"/>
              <w:marTop w:val="0"/>
              <w:marBottom w:val="0"/>
              <w:divBdr>
                <w:top w:val="none" w:sz="0" w:space="0" w:color="auto"/>
                <w:left w:val="none" w:sz="0" w:space="0" w:color="auto"/>
                <w:bottom w:val="none" w:sz="0" w:space="0" w:color="auto"/>
                <w:right w:val="none" w:sz="0" w:space="0" w:color="auto"/>
              </w:divBdr>
              <w:divsChild>
                <w:div w:id="56631831">
                  <w:marLeft w:val="0"/>
                  <w:marRight w:val="0"/>
                  <w:marTop w:val="0"/>
                  <w:marBottom w:val="0"/>
                  <w:divBdr>
                    <w:top w:val="none" w:sz="0" w:space="0" w:color="auto"/>
                    <w:left w:val="none" w:sz="0" w:space="0" w:color="auto"/>
                    <w:bottom w:val="none" w:sz="0" w:space="0" w:color="auto"/>
                    <w:right w:val="none" w:sz="0" w:space="0" w:color="auto"/>
                  </w:divBdr>
                  <w:divsChild>
                    <w:div w:id="907692273">
                      <w:marLeft w:val="0"/>
                      <w:marRight w:val="0"/>
                      <w:marTop w:val="0"/>
                      <w:marBottom w:val="0"/>
                      <w:divBdr>
                        <w:top w:val="none" w:sz="0" w:space="0" w:color="auto"/>
                        <w:left w:val="none" w:sz="0" w:space="0" w:color="auto"/>
                        <w:bottom w:val="none" w:sz="0" w:space="0" w:color="auto"/>
                        <w:right w:val="none" w:sz="0" w:space="0" w:color="auto"/>
                      </w:divBdr>
                      <w:divsChild>
                        <w:div w:id="136849450">
                          <w:marLeft w:val="0"/>
                          <w:marRight w:val="0"/>
                          <w:marTop w:val="0"/>
                          <w:marBottom w:val="0"/>
                          <w:divBdr>
                            <w:top w:val="none" w:sz="0" w:space="0" w:color="auto"/>
                            <w:left w:val="none" w:sz="0" w:space="0" w:color="auto"/>
                            <w:bottom w:val="none" w:sz="0" w:space="0" w:color="auto"/>
                            <w:right w:val="none" w:sz="0" w:space="0" w:color="auto"/>
                          </w:divBdr>
                        </w:div>
                        <w:div w:id="472985488">
                          <w:marLeft w:val="0"/>
                          <w:marRight w:val="0"/>
                          <w:marTop w:val="0"/>
                          <w:marBottom w:val="0"/>
                          <w:divBdr>
                            <w:top w:val="none" w:sz="0" w:space="0" w:color="auto"/>
                            <w:left w:val="none" w:sz="0" w:space="0" w:color="auto"/>
                            <w:bottom w:val="none" w:sz="0" w:space="0" w:color="auto"/>
                            <w:right w:val="none" w:sz="0" w:space="0" w:color="auto"/>
                          </w:divBdr>
                        </w:div>
                        <w:div w:id="17690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258081">
              <w:marLeft w:val="0"/>
              <w:marRight w:val="0"/>
              <w:marTop w:val="0"/>
              <w:marBottom w:val="0"/>
              <w:divBdr>
                <w:top w:val="none" w:sz="0" w:space="0" w:color="auto"/>
                <w:left w:val="none" w:sz="0" w:space="0" w:color="auto"/>
                <w:bottom w:val="none" w:sz="0" w:space="0" w:color="auto"/>
                <w:right w:val="none" w:sz="0" w:space="0" w:color="auto"/>
              </w:divBdr>
              <w:divsChild>
                <w:div w:id="1479298042">
                  <w:marLeft w:val="0"/>
                  <w:marRight w:val="0"/>
                  <w:marTop w:val="0"/>
                  <w:marBottom w:val="0"/>
                  <w:divBdr>
                    <w:top w:val="none" w:sz="0" w:space="0" w:color="auto"/>
                    <w:left w:val="none" w:sz="0" w:space="0" w:color="auto"/>
                    <w:bottom w:val="none" w:sz="0" w:space="0" w:color="auto"/>
                    <w:right w:val="none" w:sz="0" w:space="0" w:color="auto"/>
                  </w:divBdr>
                  <w:divsChild>
                    <w:div w:id="430050522">
                      <w:marLeft w:val="0"/>
                      <w:marRight w:val="0"/>
                      <w:marTop w:val="0"/>
                      <w:marBottom w:val="0"/>
                      <w:divBdr>
                        <w:top w:val="none" w:sz="0" w:space="0" w:color="auto"/>
                        <w:left w:val="none" w:sz="0" w:space="0" w:color="auto"/>
                        <w:bottom w:val="none" w:sz="0" w:space="0" w:color="auto"/>
                        <w:right w:val="none" w:sz="0" w:space="0" w:color="auto"/>
                      </w:divBdr>
                      <w:divsChild>
                        <w:div w:id="253786328">
                          <w:marLeft w:val="0"/>
                          <w:marRight w:val="0"/>
                          <w:marTop w:val="0"/>
                          <w:marBottom w:val="0"/>
                          <w:divBdr>
                            <w:top w:val="none" w:sz="0" w:space="0" w:color="auto"/>
                            <w:left w:val="none" w:sz="0" w:space="0" w:color="auto"/>
                            <w:bottom w:val="none" w:sz="0" w:space="0" w:color="auto"/>
                            <w:right w:val="none" w:sz="0" w:space="0" w:color="auto"/>
                          </w:divBdr>
                        </w:div>
                        <w:div w:id="320934914">
                          <w:marLeft w:val="0"/>
                          <w:marRight w:val="0"/>
                          <w:marTop w:val="0"/>
                          <w:marBottom w:val="0"/>
                          <w:divBdr>
                            <w:top w:val="none" w:sz="0" w:space="0" w:color="auto"/>
                            <w:left w:val="none" w:sz="0" w:space="0" w:color="auto"/>
                            <w:bottom w:val="none" w:sz="0" w:space="0" w:color="auto"/>
                            <w:right w:val="none" w:sz="0" w:space="0" w:color="auto"/>
                          </w:divBdr>
                        </w:div>
                        <w:div w:id="338125471">
                          <w:marLeft w:val="0"/>
                          <w:marRight w:val="0"/>
                          <w:marTop w:val="0"/>
                          <w:marBottom w:val="0"/>
                          <w:divBdr>
                            <w:top w:val="none" w:sz="0" w:space="0" w:color="auto"/>
                            <w:left w:val="none" w:sz="0" w:space="0" w:color="auto"/>
                            <w:bottom w:val="none" w:sz="0" w:space="0" w:color="auto"/>
                            <w:right w:val="none" w:sz="0" w:space="0" w:color="auto"/>
                          </w:divBdr>
                        </w:div>
                        <w:div w:id="377096737">
                          <w:marLeft w:val="0"/>
                          <w:marRight w:val="0"/>
                          <w:marTop w:val="0"/>
                          <w:marBottom w:val="0"/>
                          <w:divBdr>
                            <w:top w:val="none" w:sz="0" w:space="0" w:color="auto"/>
                            <w:left w:val="none" w:sz="0" w:space="0" w:color="auto"/>
                            <w:bottom w:val="none" w:sz="0" w:space="0" w:color="auto"/>
                            <w:right w:val="none" w:sz="0" w:space="0" w:color="auto"/>
                          </w:divBdr>
                        </w:div>
                        <w:div w:id="433404182">
                          <w:marLeft w:val="0"/>
                          <w:marRight w:val="0"/>
                          <w:marTop w:val="0"/>
                          <w:marBottom w:val="0"/>
                          <w:divBdr>
                            <w:top w:val="none" w:sz="0" w:space="0" w:color="auto"/>
                            <w:left w:val="none" w:sz="0" w:space="0" w:color="auto"/>
                            <w:bottom w:val="none" w:sz="0" w:space="0" w:color="auto"/>
                            <w:right w:val="none" w:sz="0" w:space="0" w:color="auto"/>
                          </w:divBdr>
                        </w:div>
                        <w:div w:id="665285645">
                          <w:marLeft w:val="0"/>
                          <w:marRight w:val="0"/>
                          <w:marTop w:val="0"/>
                          <w:marBottom w:val="0"/>
                          <w:divBdr>
                            <w:top w:val="none" w:sz="0" w:space="0" w:color="auto"/>
                            <w:left w:val="none" w:sz="0" w:space="0" w:color="auto"/>
                            <w:bottom w:val="none" w:sz="0" w:space="0" w:color="auto"/>
                            <w:right w:val="none" w:sz="0" w:space="0" w:color="auto"/>
                          </w:divBdr>
                        </w:div>
                        <w:div w:id="757675496">
                          <w:marLeft w:val="0"/>
                          <w:marRight w:val="0"/>
                          <w:marTop w:val="0"/>
                          <w:marBottom w:val="0"/>
                          <w:divBdr>
                            <w:top w:val="none" w:sz="0" w:space="0" w:color="auto"/>
                            <w:left w:val="none" w:sz="0" w:space="0" w:color="auto"/>
                            <w:bottom w:val="none" w:sz="0" w:space="0" w:color="auto"/>
                            <w:right w:val="none" w:sz="0" w:space="0" w:color="auto"/>
                          </w:divBdr>
                        </w:div>
                        <w:div w:id="1223758197">
                          <w:marLeft w:val="0"/>
                          <w:marRight w:val="0"/>
                          <w:marTop w:val="0"/>
                          <w:marBottom w:val="0"/>
                          <w:divBdr>
                            <w:top w:val="none" w:sz="0" w:space="0" w:color="auto"/>
                            <w:left w:val="none" w:sz="0" w:space="0" w:color="auto"/>
                            <w:bottom w:val="none" w:sz="0" w:space="0" w:color="auto"/>
                            <w:right w:val="none" w:sz="0" w:space="0" w:color="auto"/>
                          </w:divBdr>
                        </w:div>
                        <w:div w:id="129455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7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5355">
      <w:bodyDiv w:val="1"/>
      <w:marLeft w:val="0"/>
      <w:marRight w:val="0"/>
      <w:marTop w:val="0"/>
      <w:marBottom w:val="0"/>
      <w:divBdr>
        <w:top w:val="none" w:sz="0" w:space="0" w:color="auto"/>
        <w:left w:val="none" w:sz="0" w:space="0" w:color="auto"/>
        <w:bottom w:val="none" w:sz="0" w:space="0" w:color="auto"/>
        <w:right w:val="none" w:sz="0" w:space="0" w:color="auto"/>
      </w:divBdr>
    </w:div>
    <w:div w:id="538276125">
      <w:bodyDiv w:val="1"/>
      <w:marLeft w:val="0"/>
      <w:marRight w:val="0"/>
      <w:marTop w:val="0"/>
      <w:marBottom w:val="0"/>
      <w:divBdr>
        <w:top w:val="none" w:sz="0" w:space="0" w:color="auto"/>
        <w:left w:val="none" w:sz="0" w:space="0" w:color="auto"/>
        <w:bottom w:val="none" w:sz="0" w:space="0" w:color="auto"/>
        <w:right w:val="none" w:sz="0" w:space="0" w:color="auto"/>
      </w:divBdr>
    </w:div>
    <w:div w:id="563612098">
      <w:bodyDiv w:val="1"/>
      <w:marLeft w:val="0"/>
      <w:marRight w:val="0"/>
      <w:marTop w:val="0"/>
      <w:marBottom w:val="0"/>
      <w:divBdr>
        <w:top w:val="none" w:sz="0" w:space="0" w:color="auto"/>
        <w:left w:val="none" w:sz="0" w:space="0" w:color="auto"/>
        <w:bottom w:val="none" w:sz="0" w:space="0" w:color="auto"/>
        <w:right w:val="none" w:sz="0" w:space="0" w:color="auto"/>
      </w:divBdr>
    </w:div>
    <w:div w:id="579174297">
      <w:bodyDiv w:val="1"/>
      <w:marLeft w:val="0"/>
      <w:marRight w:val="0"/>
      <w:marTop w:val="0"/>
      <w:marBottom w:val="0"/>
      <w:divBdr>
        <w:top w:val="none" w:sz="0" w:space="0" w:color="auto"/>
        <w:left w:val="none" w:sz="0" w:space="0" w:color="auto"/>
        <w:bottom w:val="none" w:sz="0" w:space="0" w:color="auto"/>
        <w:right w:val="none" w:sz="0" w:space="0" w:color="auto"/>
      </w:divBdr>
    </w:div>
    <w:div w:id="690959517">
      <w:bodyDiv w:val="1"/>
      <w:marLeft w:val="0"/>
      <w:marRight w:val="0"/>
      <w:marTop w:val="0"/>
      <w:marBottom w:val="0"/>
      <w:divBdr>
        <w:top w:val="none" w:sz="0" w:space="0" w:color="auto"/>
        <w:left w:val="none" w:sz="0" w:space="0" w:color="auto"/>
        <w:bottom w:val="none" w:sz="0" w:space="0" w:color="auto"/>
        <w:right w:val="none" w:sz="0" w:space="0" w:color="auto"/>
      </w:divBdr>
    </w:div>
    <w:div w:id="716583020">
      <w:bodyDiv w:val="1"/>
      <w:marLeft w:val="0"/>
      <w:marRight w:val="0"/>
      <w:marTop w:val="0"/>
      <w:marBottom w:val="0"/>
      <w:divBdr>
        <w:top w:val="none" w:sz="0" w:space="0" w:color="auto"/>
        <w:left w:val="none" w:sz="0" w:space="0" w:color="auto"/>
        <w:bottom w:val="none" w:sz="0" w:space="0" w:color="auto"/>
        <w:right w:val="none" w:sz="0" w:space="0" w:color="auto"/>
      </w:divBdr>
    </w:div>
    <w:div w:id="761877822">
      <w:bodyDiv w:val="1"/>
      <w:marLeft w:val="0"/>
      <w:marRight w:val="0"/>
      <w:marTop w:val="0"/>
      <w:marBottom w:val="0"/>
      <w:divBdr>
        <w:top w:val="none" w:sz="0" w:space="0" w:color="auto"/>
        <w:left w:val="none" w:sz="0" w:space="0" w:color="auto"/>
        <w:bottom w:val="none" w:sz="0" w:space="0" w:color="auto"/>
        <w:right w:val="none" w:sz="0" w:space="0" w:color="auto"/>
      </w:divBdr>
    </w:div>
    <w:div w:id="835222854">
      <w:bodyDiv w:val="1"/>
      <w:marLeft w:val="0"/>
      <w:marRight w:val="0"/>
      <w:marTop w:val="0"/>
      <w:marBottom w:val="0"/>
      <w:divBdr>
        <w:top w:val="none" w:sz="0" w:space="0" w:color="auto"/>
        <w:left w:val="none" w:sz="0" w:space="0" w:color="auto"/>
        <w:bottom w:val="none" w:sz="0" w:space="0" w:color="auto"/>
        <w:right w:val="none" w:sz="0" w:space="0" w:color="auto"/>
      </w:divBdr>
    </w:div>
    <w:div w:id="847796707">
      <w:bodyDiv w:val="1"/>
      <w:marLeft w:val="0"/>
      <w:marRight w:val="0"/>
      <w:marTop w:val="0"/>
      <w:marBottom w:val="0"/>
      <w:divBdr>
        <w:top w:val="none" w:sz="0" w:space="0" w:color="auto"/>
        <w:left w:val="none" w:sz="0" w:space="0" w:color="auto"/>
        <w:bottom w:val="none" w:sz="0" w:space="0" w:color="auto"/>
        <w:right w:val="none" w:sz="0" w:space="0" w:color="auto"/>
      </w:divBdr>
    </w:div>
    <w:div w:id="881789559">
      <w:bodyDiv w:val="1"/>
      <w:marLeft w:val="0"/>
      <w:marRight w:val="0"/>
      <w:marTop w:val="0"/>
      <w:marBottom w:val="0"/>
      <w:divBdr>
        <w:top w:val="none" w:sz="0" w:space="0" w:color="auto"/>
        <w:left w:val="none" w:sz="0" w:space="0" w:color="auto"/>
        <w:bottom w:val="none" w:sz="0" w:space="0" w:color="auto"/>
        <w:right w:val="none" w:sz="0" w:space="0" w:color="auto"/>
      </w:divBdr>
      <w:divsChild>
        <w:div w:id="77867163">
          <w:marLeft w:val="0"/>
          <w:marRight w:val="0"/>
          <w:marTop w:val="0"/>
          <w:marBottom w:val="0"/>
          <w:divBdr>
            <w:top w:val="none" w:sz="0" w:space="0" w:color="auto"/>
            <w:left w:val="none" w:sz="0" w:space="0" w:color="auto"/>
            <w:bottom w:val="none" w:sz="0" w:space="0" w:color="auto"/>
            <w:right w:val="none" w:sz="0" w:space="0" w:color="auto"/>
          </w:divBdr>
        </w:div>
        <w:div w:id="121191467">
          <w:marLeft w:val="0"/>
          <w:marRight w:val="0"/>
          <w:marTop w:val="0"/>
          <w:marBottom w:val="0"/>
          <w:divBdr>
            <w:top w:val="none" w:sz="0" w:space="0" w:color="auto"/>
            <w:left w:val="none" w:sz="0" w:space="0" w:color="auto"/>
            <w:bottom w:val="none" w:sz="0" w:space="0" w:color="auto"/>
            <w:right w:val="none" w:sz="0" w:space="0" w:color="auto"/>
          </w:divBdr>
        </w:div>
        <w:div w:id="239868293">
          <w:marLeft w:val="0"/>
          <w:marRight w:val="0"/>
          <w:marTop w:val="0"/>
          <w:marBottom w:val="0"/>
          <w:divBdr>
            <w:top w:val="none" w:sz="0" w:space="0" w:color="auto"/>
            <w:left w:val="none" w:sz="0" w:space="0" w:color="auto"/>
            <w:bottom w:val="none" w:sz="0" w:space="0" w:color="auto"/>
            <w:right w:val="none" w:sz="0" w:space="0" w:color="auto"/>
          </w:divBdr>
          <w:divsChild>
            <w:div w:id="490370645">
              <w:marLeft w:val="0"/>
              <w:marRight w:val="0"/>
              <w:marTop w:val="0"/>
              <w:marBottom w:val="0"/>
              <w:divBdr>
                <w:top w:val="none" w:sz="0" w:space="0" w:color="auto"/>
                <w:left w:val="none" w:sz="0" w:space="0" w:color="auto"/>
                <w:bottom w:val="none" w:sz="0" w:space="0" w:color="auto"/>
                <w:right w:val="none" w:sz="0" w:space="0" w:color="auto"/>
              </w:divBdr>
              <w:divsChild>
                <w:div w:id="318995679">
                  <w:marLeft w:val="0"/>
                  <w:marRight w:val="0"/>
                  <w:marTop w:val="0"/>
                  <w:marBottom w:val="0"/>
                  <w:divBdr>
                    <w:top w:val="none" w:sz="0" w:space="0" w:color="auto"/>
                    <w:left w:val="none" w:sz="0" w:space="0" w:color="auto"/>
                    <w:bottom w:val="none" w:sz="0" w:space="0" w:color="auto"/>
                    <w:right w:val="none" w:sz="0" w:space="0" w:color="auto"/>
                  </w:divBdr>
                  <w:divsChild>
                    <w:div w:id="227107379">
                      <w:marLeft w:val="0"/>
                      <w:marRight w:val="0"/>
                      <w:marTop w:val="0"/>
                      <w:marBottom w:val="0"/>
                      <w:divBdr>
                        <w:top w:val="none" w:sz="0" w:space="0" w:color="auto"/>
                        <w:left w:val="none" w:sz="0" w:space="0" w:color="auto"/>
                        <w:bottom w:val="none" w:sz="0" w:space="0" w:color="auto"/>
                        <w:right w:val="none" w:sz="0" w:space="0" w:color="auto"/>
                      </w:divBdr>
                      <w:divsChild>
                        <w:div w:id="235289666">
                          <w:marLeft w:val="0"/>
                          <w:marRight w:val="0"/>
                          <w:marTop w:val="0"/>
                          <w:marBottom w:val="0"/>
                          <w:divBdr>
                            <w:top w:val="none" w:sz="0" w:space="0" w:color="auto"/>
                            <w:left w:val="none" w:sz="0" w:space="0" w:color="auto"/>
                            <w:bottom w:val="none" w:sz="0" w:space="0" w:color="auto"/>
                            <w:right w:val="none" w:sz="0" w:space="0" w:color="auto"/>
                          </w:divBdr>
                        </w:div>
                        <w:div w:id="263999707">
                          <w:marLeft w:val="0"/>
                          <w:marRight w:val="0"/>
                          <w:marTop w:val="0"/>
                          <w:marBottom w:val="0"/>
                          <w:divBdr>
                            <w:top w:val="none" w:sz="0" w:space="0" w:color="auto"/>
                            <w:left w:val="none" w:sz="0" w:space="0" w:color="auto"/>
                            <w:bottom w:val="none" w:sz="0" w:space="0" w:color="auto"/>
                            <w:right w:val="none" w:sz="0" w:space="0" w:color="auto"/>
                          </w:divBdr>
                        </w:div>
                        <w:div w:id="10748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28078">
              <w:marLeft w:val="0"/>
              <w:marRight w:val="0"/>
              <w:marTop w:val="0"/>
              <w:marBottom w:val="0"/>
              <w:divBdr>
                <w:top w:val="none" w:sz="0" w:space="0" w:color="auto"/>
                <w:left w:val="none" w:sz="0" w:space="0" w:color="auto"/>
                <w:bottom w:val="none" w:sz="0" w:space="0" w:color="auto"/>
                <w:right w:val="none" w:sz="0" w:space="0" w:color="auto"/>
              </w:divBdr>
              <w:divsChild>
                <w:div w:id="98835308">
                  <w:marLeft w:val="0"/>
                  <w:marRight w:val="0"/>
                  <w:marTop w:val="0"/>
                  <w:marBottom w:val="0"/>
                  <w:divBdr>
                    <w:top w:val="none" w:sz="0" w:space="0" w:color="auto"/>
                    <w:left w:val="none" w:sz="0" w:space="0" w:color="auto"/>
                    <w:bottom w:val="none" w:sz="0" w:space="0" w:color="auto"/>
                    <w:right w:val="none" w:sz="0" w:space="0" w:color="auto"/>
                  </w:divBdr>
                  <w:divsChild>
                    <w:div w:id="7298318">
                      <w:marLeft w:val="0"/>
                      <w:marRight w:val="0"/>
                      <w:marTop w:val="0"/>
                      <w:marBottom w:val="0"/>
                      <w:divBdr>
                        <w:top w:val="none" w:sz="0" w:space="0" w:color="auto"/>
                        <w:left w:val="none" w:sz="0" w:space="0" w:color="auto"/>
                        <w:bottom w:val="none" w:sz="0" w:space="0" w:color="auto"/>
                        <w:right w:val="none" w:sz="0" w:space="0" w:color="auto"/>
                      </w:divBdr>
                      <w:divsChild>
                        <w:div w:id="267808899">
                          <w:marLeft w:val="0"/>
                          <w:marRight w:val="0"/>
                          <w:marTop w:val="0"/>
                          <w:marBottom w:val="0"/>
                          <w:divBdr>
                            <w:top w:val="none" w:sz="0" w:space="0" w:color="auto"/>
                            <w:left w:val="none" w:sz="0" w:space="0" w:color="auto"/>
                            <w:bottom w:val="none" w:sz="0" w:space="0" w:color="auto"/>
                            <w:right w:val="none" w:sz="0" w:space="0" w:color="auto"/>
                          </w:divBdr>
                        </w:div>
                        <w:div w:id="685711118">
                          <w:marLeft w:val="0"/>
                          <w:marRight w:val="0"/>
                          <w:marTop w:val="0"/>
                          <w:marBottom w:val="0"/>
                          <w:divBdr>
                            <w:top w:val="none" w:sz="0" w:space="0" w:color="auto"/>
                            <w:left w:val="none" w:sz="0" w:space="0" w:color="auto"/>
                            <w:bottom w:val="none" w:sz="0" w:space="0" w:color="auto"/>
                            <w:right w:val="none" w:sz="0" w:space="0" w:color="auto"/>
                          </w:divBdr>
                        </w:div>
                        <w:div w:id="793327642">
                          <w:marLeft w:val="0"/>
                          <w:marRight w:val="0"/>
                          <w:marTop w:val="0"/>
                          <w:marBottom w:val="0"/>
                          <w:divBdr>
                            <w:top w:val="none" w:sz="0" w:space="0" w:color="auto"/>
                            <w:left w:val="none" w:sz="0" w:space="0" w:color="auto"/>
                            <w:bottom w:val="none" w:sz="0" w:space="0" w:color="auto"/>
                            <w:right w:val="none" w:sz="0" w:space="0" w:color="auto"/>
                          </w:divBdr>
                        </w:div>
                        <w:div w:id="1343776902">
                          <w:marLeft w:val="0"/>
                          <w:marRight w:val="0"/>
                          <w:marTop w:val="0"/>
                          <w:marBottom w:val="0"/>
                          <w:divBdr>
                            <w:top w:val="none" w:sz="0" w:space="0" w:color="auto"/>
                            <w:left w:val="none" w:sz="0" w:space="0" w:color="auto"/>
                            <w:bottom w:val="none" w:sz="0" w:space="0" w:color="auto"/>
                            <w:right w:val="none" w:sz="0" w:space="0" w:color="auto"/>
                          </w:divBdr>
                        </w:div>
                        <w:div w:id="1476024049">
                          <w:marLeft w:val="0"/>
                          <w:marRight w:val="0"/>
                          <w:marTop w:val="0"/>
                          <w:marBottom w:val="0"/>
                          <w:divBdr>
                            <w:top w:val="none" w:sz="0" w:space="0" w:color="auto"/>
                            <w:left w:val="none" w:sz="0" w:space="0" w:color="auto"/>
                            <w:bottom w:val="none" w:sz="0" w:space="0" w:color="auto"/>
                            <w:right w:val="none" w:sz="0" w:space="0" w:color="auto"/>
                          </w:divBdr>
                        </w:div>
                        <w:div w:id="1604193322">
                          <w:marLeft w:val="0"/>
                          <w:marRight w:val="0"/>
                          <w:marTop w:val="0"/>
                          <w:marBottom w:val="0"/>
                          <w:divBdr>
                            <w:top w:val="none" w:sz="0" w:space="0" w:color="auto"/>
                            <w:left w:val="none" w:sz="0" w:space="0" w:color="auto"/>
                            <w:bottom w:val="none" w:sz="0" w:space="0" w:color="auto"/>
                            <w:right w:val="none" w:sz="0" w:space="0" w:color="auto"/>
                          </w:divBdr>
                        </w:div>
                        <w:div w:id="1615750974">
                          <w:marLeft w:val="0"/>
                          <w:marRight w:val="0"/>
                          <w:marTop w:val="0"/>
                          <w:marBottom w:val="0"/>
                          <w:divBdr>
                            <w:top w:val="none" w:sz="0" w:space="0" w:color="auto"/>
                            <w:left w:val="none" w:sz="0" w:space="0" w:color="auto"/>
                            <w:bottom w:val="none" w:sz="0" w:space="0" w:color="auto"/>
                            <w:right w:val="none" w:sz="0" w:space="0" w:color="auto"/>
                          </w:divBdr>
                        </w:div>
                        <w:div w:id="1925383775">
                          <w:marLeft w:val="0"/>
                          <w:marRight w:val="0"/>
                          <w:marTop w:val="0"/>
                          <w:marBottom w:val="0"/>
                          <w:divBdr>
                            <w:top w:val="none" w:sz="0" w:space="0" w:color="auto"/>
                            <w:left w:val="none" w:sz="0" w:space="0" w:color="auto"/>
                            <w:bottom w:val="none" w:sz="0" w:space="0" w:color="auto"/>
                            <w:right w:val="none" w:sz="0" w:space="0" w:color="auto"/>
                          </w:divBdr>
                        </w:div>
                        <w:div w:id="19783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34163">
              <w:marLeft w:val="0"/>
              <w:marRight w:val="0"/>
              <w:marTop w:val="0"/>
              <w:marBottom w:val="0"/>
              <w:divBdr>
                <w:top w:val="none" w:sz="0" w:space="0" w:color="auto"/>
                <w:left w:val="none" w:sz="0" w:space="0" w:color="auto"/>
                <w:bottom w:val="none" w:sz="0" w:space="0" w:color="auto"/>
                <w:right w:val="none" w:sz="0" w:space="0" w:color="auto"/>
              </w:divBdr>
              <w:divsChild>
                <w:div w:id="591276951">
                  <w:marLeft w:val="0"/>
                  <w:marRight w:val="0"/>
                  <w:marTop w:val="0"/>
                  <w:marBottom w:val="0"/>
                  <w:divBdr>
                    <w:top w:val="none" w:sz="0" w:space="0" w:color="auto"/>
                    <w:left w:val="none" w:sz="0" w:space="0" w:color="auto"/>
                    <w:bottom w:val="none" w:sz="0" w:space="0" w:color="auto"/>
                    <w:right w:val="none" w:sz="0" w:space="0" w:color="auto"/>
                  </w:divBdr>
                  <w:divsChild>
                    <w:div w:id="148448952">
                      <w:marLeft w:val="0"/>
                      <w:marRight w:val="0"/>
                      <w:marTop w:val="0"/>
                      <w:marBottom w:val="0"/>
                      <w:divBdr>
                        <w:top w:val="none" w:sz="0" w:space="0" w:color="auto"/>
                        <w:left w:val="none" w:sz="0" w:space="0" w:color="auto"/>
                        <w:bottom w:val="none" w:sz="0" w:space="0" w:color="auto"/>
                        <w:right w:val="none" w:sz="0" w:space="0" w:color="auto"/>
                      </w:divBdr>
                      <w:divsChild>
                        <w:div w:id="15664397">
                          <w:marLeft w:val="0"/>
                          <w:marRight w:val="0"/>
                          <w:marTop w:val="0"/>
                          <w:marBottom w:val="0"/>
                          <w:divBdr>
                            <w:top w:val="none" w:sz="0" w:space="0" w:color="auto"/>
                            <w:left w:val="none" w:sz="0" w:space="0" w:color="auto"/>
                            <w:bottom w:val="none" w:sz="0" w:space="0" w:color="auto"/>
                            <w:right w:val="none" w:sz="0" w:space="0" w:color="auto"/>
                          </w:divBdr>
                        </w:div>
                        <w:div w:id="281301002">
                          <w:marLeft w:val="0"/>
                          <w:marRight w:val="0"/>
                          <w:marTop w:val="0"/>
                          <w:marBottom w:val="0"/>
                          <w:divBdr>
                            <w:top w:val="none" w:sz="0" w:space="0" w:color="auto"/>
                            <w:left w:val="none" w:sz="0" w:space="0" w:color="auto"/>
                            <w:bottom w:val="none" w:sz="0" w:space="0" w:color="auto"/>
                            <w:right w:val="none" w:sz="0" w:space="0" w:color="auto"/>
                          </w:divBdr>
                        </w:div>
                        <w:div w:id="306209344">
                          <w:marLeft w:val="0"/>
                          <w:marRight w:val="0"/>
                          <w:marTop w:val="0"/>
                          <w:marBottom w:val="0"/>
                          <w:divBdr>
                            <w:top w:val="none" w:sz="0" w:space="0" w:color="auto"/>
                            <w:left w:val="none" w:sz="0" w:space="0" w:color="auto"/>
                            <w:bottom w:val="none" w:sz="0" w:space="0" w:color="auto"/>
                            <w:right w:val="none" w:sz="0" w:space="0" w:color="auto"/>
                          </w:divBdr>
                        </w:div>
                        <w:div w:id="624045323">
                          <w:marLeft w:val="0"/>
                          <w:marRight w:val="0"/>
                          <w:marTop w:val="0"/>
                          <w:marBottom w:val="0"/>
                          <w:divBdr>
                            <w:top w:val="none" w:sz="0" w:space="0" w:color="auto"/>
                            <w:left w:val="none" w:sz="0" w:space="0" w:color="auto"/>
                            <w:bottom w:val="none" w:sz="0" w:space="0" w:color="auto"/>
                            <w:right w:val="none" w:sz="0" w:space="0" w:color="auto"/>
                          </w:divBdr>
                        </w:div>
                        <w:div w:id="773599372">
                          <w:marLeft w:val="0"/>
                          <w:marRight w:val="0"/>
                          <w:marTop w:val="0"/>
                          <w:marBottom w:val="0"/>
                          <w:divBdr>
                            <w:top w:val="none" w:sz="0" w:space="0" w:color="auto"/>
                            <w:left w:val="none" w:sz="0" w:space="0" w:color="auto"/>
                            <w:bottom w:val="none" w:sz="0" w:space="0" w:color="auto"/>
                            <w:right w:val="none" w:sz="0" w:space="0" w:color="auto"/>
                          </w:divBdr>
                        </w:div>
                        <w:div w:id="836187868">
                          <w:marLeft w:val="0"/>
                          <w:marRight w:val="0"/>
                          <w:marTop w:val="0"/>
                          <w:marBottom w:val="0"/>
                          <w:divBdr>
                            <w:top w:val="none" w:sz="0" w:space="0" w:color="auto"/>
                            <w:left w:val="none" w:sz="0" w:space="0" w:color="auto"/>
                            <w:bottom w:val="none" w:sz="0" w:space="0" w:color="auto"/>
                            <w:right w:val="none" w:sz="0" w:space="0" w:color="auto"/>
                          </w:divBdr>
                        </w:div>
                        <w:div w:id="1129779858">
                          <w:marLeft w:val="0"/>
                          <w:marRight w:val="0"/>
                          <w:marTop w:val="0"/>
                          <w:marBottom w:val="0"/>
                          <w:divBdr>
                            <w:top w:val="none" w:sz="0" w:space="0" w:color="auto"/>
                            <w:left w:val="none" w:sz="0" w:space="0" w:color="auto"/>
                            <w:bottom w:val="none" w:sz="0" w:space="0" w:color="auto"/>
                            <w:right w:val="none" w:sz="0" w:space="0" w:color="auto"/>
                          </w:divBdr>
                        </w:div>
                        <w:div w:id="1499076757">
                          <w:marLeft w:val="0"/>
                          <w:marRight w:val="0"/>
                          <w:marTop w:val="0"/>
                          <w:marBottom w:val="0"/>
                          <w:divBdr>
                            <w:top w:val="none" w:sz="0" w:space="0" w:color="auto"/>
                            <w:left w:val="none" w:sz="0" w:space="0" w:color="auto"/>
                            <w:bottom w:val="none" w:sz="0" w:space="0" w:color="auto"/>
                            <w:right w:val="none" w:sz="0" w:space="0" w:color="auto"/>
                          </w:divBdr>
                        </w:div>
                        <w:div w:id="1537886399">
                          <w:marLeft w:val="0"/>
                          <w:marRight w:val="0"/>
                          <w:marTop w:val="0"/>
                          <w:marBottom w:val="0"/>
                          <w:divBdr>
                            <w:top w:val="none" w:sz="0" w:space="0" w:color="auto"/>
                            <w:left w:val="none" w:sz="0" w:space="0" w:color="auto"/>
                            <w:bottom w:val="none" w:sz="0" w:space="0" w:color="auto"/>
                            <w:right w:val="none" w:sz="0" w:space="0" w:color="auto"/>
                          </w:divBdr>
                        </w:div>
                        <w:div w:id="16772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705677">
              <w:marLeft w:val="0"/>
              <w:marRight w:val="0"/>
              <w:marTop w:val="0"/>
              <w:marBottom w:val="0"/>
              <w:divBdr>
                <w:top w:val="none" w:sz="0" w:space="0" w:color="auto"/>
                <w:left w:val="none" w:sz="0" w:space="0" w:color="auto"/>
                <w:bottom w:val="none" w:sz="0" w:space="0" w:color="auto"/>
                <w:right w:val="none" w:sz="0" w:space="0" w:color="auto"/>
              </w:divBdr>
            </w:div>
            <w:div w:id="2112360379">
              <w:marLeft w:val="0"/>
              <w:marRight w:val="0"/>
              <w:marTop w:val="0"/>
              <w:marBottom w:val="0"/>
              <w:divBdr>
                <w:top w:val="none" w:sz="0" w:space="0" w:color="auto"/>
                <w:left w:val="none" w:sz="0" w:space="0" w:color="auto"/>
                <w:bottom w:val="none" w:sz="0" w:space="0" w:color="auto"/>
                <w:right w:val="none" w:sz="0" w:space="0" w:color="auto"/>
              </w:divBdr>
              <w:divsChild>
                <w:div w:id="1749957179">
                  <w:marLeft w:val="0"/>
                  <w:marRight w:val="0"/>
                  <w:marTop w:val="0"/>
                  <w:marBottom w:val="0"/>
                  <w:divBdr>
                    <w:top w:val="none" w:sz="0" w:space="0" w:color="auto"/>
                    <w:left w:val="none" w:sz="0" w:space="0" w:color="auto"/>
                    <w:bottom w:val="none" w:sz="0" w:space="0" w:color="auto"/>
                    <w:right w:val="none" w:sz="0" w:space="0" w:color="auto"/>
                  </w:divBdr>
                  <w:divsChild>
                    <w:div w:id="1075201164">
                      <w:marLeft w:val="0"/>
                      <w:marRight w:val="0"/>
                      <w:marTop w:val="0"/>
                      <w:marBottom w:val="0"/>
                      <w:divBdr>
                        <w:top w:val="none" w:sz="0" w:space="0" w:color="auto"/>
                        <w:left w:val="none" w:sz="0" w:space="0" w:color="auto"/>
                        <w:bottom w:val="none" w:sz="0" w:space="0" w:color="auto"/>
                        <w:right w:val="none" w:sz="0" w:space="0" w:color="auto"/>
                      </w:divBdr>
                      <w:divsChild>
                        <w:div w:id="710033541">
                          <w:marLeft w:val="0"/>
                          <w:marRight w:val="0"/>
                          <w:marTop w:val="0"/>
                          <w:marBottom w:val="0"/>
                          <w:divBdr>
                            <w:top w:val="none" w:sz="0" w:space="0" w:color="auto"/>
                            <w:left w:val="none" w:sz="0" w:space="0" w:color="auto"/>
                            <w:bottom w:val="none" w:sz="0" w:space="0" w:color="auto"/>
                            <w:right w:val="none" w:sz="0" w:space="0" w:color="auto"/>
                          </w:divBdr>
                        </w:div>
                        <w:div w:id="999312671">
                          <w:marLeft w:val="0"/>
                          <w:marRight w:val="0"/>
                          <w:marTop w:val="0"/>
                          <w:marBottom w:val="0"/>
                          <w:divBdr>
                            <w:top w:val="none" w:sz="0" w:space="0" w:color="auto"/>
                            <w:left w:val="none" w:sz="0" w:space="0" w:color="auto"/>
                            <w:bottom w:val="none" w:sz="0" w:space="0" w:color="auto"/>
                            <w:right w:val="none" w:sz="0" w:space="0" w:color="auto"/>
                          </w:divBdr>
                        </w:div>
                        <w:div w:id="159521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868775">
          <w:marLeft w:val="0"/>
          <w:marRight w:val="0"/>
          <w:marTop w:val="0"/>
          <w:marBottom w:val="0"/>
          <w:divBdr>
            <w:top w:val="none" w:sz="0" w:space="0" w:color="auto"/>
            <w:left w:val="none" w:sz="0" w:space="0" w:color="auto"/>
            <w:bottom w:val="none" w:sz="0" w:space="0" w:color="auto"/>
            <w:right w:val="none" w:sz="0" w:space="0" w:color="auto"/>
          </w:divBdr>
          <w:divsChild>
            <w:div w:id="343824714">
              <w:marLeft w:val="0"/>
              <w:marRight w:val="0"/>
              <w:marTop w:val="0"/>
              <w:marBottom w:val="0"/>
              <w:divBdr>
                <w:top w:val="none" w:sz="0" w:space="0" w:color="auto"/>
                <w:left w:val="none" w:sz="0" w:space="0" w:color="auto"/>
                <w:bottom w:val="none" w:sz="0" w:space="0" w:color="auto"/>
                <w:right w:val="none" w:sz="0" w:space="0" w:color="auto"/>
              </w:divBdr>
              <w:divsChild>
                <w:div w:id="211961097">
                  <w:marLeft w:val="0"/>
                  <w:marRight w:val="0"/>
                  <w:marTop w:val="0"/>
                  <w:marBottom w:val="0"/>
                  <w:divBdr>
                    <w:top w:val="none" w:sz="0" w:space="0" w:color="auto"/>
                    <w:left w:val="none" w:sz="0" w:space="0" w:color="auto"/>
                    <w:bottom w:val="none" w:sz="0" w:space="0" w:color="auto"/>
                    <w:right w:val="none" w:sz="0" w:space="0" w:color="auto"/>
                  </w:divBdr>
                  <w:divsChild>
                    <w:div w:id="467362790">
                      <w:marLeft w:val="0"/>
                      <w:marRight w:val="0"/>
                      <w:marTop w:val="0"/>
                      <w:marBottom w:val="0"/>
                      <w:divBdr>
                        <w:top w:val="none" w:sz="0" w:space="0" w:color="auto"/>
                        <w:left w:val="none" w:sz="0" w:space="0" w:color="auto"/>
                        <w:bottom w:val="none" w:sz="0" w:space="0" w:color="auto"/>
                        <w:right w:val="none" w:sz="0" w:space="0" w:color="auto"/>
                      </w:divBdr>
                    </w:div>
                  </w:divsChild>
                </w:div>
                <w:div w:id="785006010">
                  <w:marLeft w:val="0"/>
                  <w:marRight w:val="0"/>
                  <w:marTop w:val="0"/>
                  <w:marBottom w:val="0"/>
                  <w:divBdr>
                    <w:top w:val="none" w:sz="0" w:space="0" w:color="auto"/>
                    <w:left w:val="none" w:sz="0" w:space="0" w:color="auto"/>
                    <w:bottom w:val="none" w:sz="0" w:space="0" w:color="auto"/>
                    <w:right w:val="none" w:sz="0" w:space="0" w:color="auto"/>
                  </w:divBdr>
                  <w:divsChild>
                    <w:div w:id="157037802">
                      <w:marLeft w:val="0"/>
                      <w:marRight w:val="0"/>
                      <w:marTop w:val="0"/>
                      <w:marBottom w:val="0"/>
                      <w:divBdr>
                        <w:top w:val="none" w:sz="0" w:space="0" w:color="auto"/>
                        <w:left w:val="none" w:sz="0" w:space="0" w:color="auto"/>
                        <w:bottom w:val="none" w:sz="0" w:space="0" w:color="auto"/>
                        <w:right w:val="none" w:sz="0" w:space="0" w:color="auto"/>
                      </w:divBdr>
                      <w:divsChild>
                        <w:div w:id="1960378431">
                          <w:marLeft w:val="0"/>
                          <w:marRight w:val="0"/>
                          <w:marTop w:val="0"/>
                          <w:marBottom w:val="0"/>
                          <w:divBdr>
                            <w:top w:val="none" w:sz="0" w:space="0" w:color="auto"/>
                            <w:left w:val="none" w:sz="0" w:space="0" w:color="auto"/>
                            <w:bottom w:val="none" w:sz="0" w:space="0" w:color="auto"/>
                            <w:right w:val="none" w:sz="0" w:space="0" w:color="auto"/>
                          </w:divBdr>
                        </w:div>
                      </w:divsChild>
                    </w:div>
                    <w:div w:id="1557207673">
                      <w:marLeft w:val="0"/>
                      <w:marRight w:val="0"/>
                      <w:marTop w:val="0"/>
                      <w:marBottom w:val="0"/>
                      <w:divBdr>
                        <w:top w:val="none" w:sz="0" w:space="0" w:color="auto"/>
                        <w:left w:val="none" w:sz="0" w:space="0" w:color="auto"/>
                        <w:bottom w:val="none" w:sz="0" w:space="0" w:color="auto"/>
                        <w:right w:val="none" w:sz="0" w:space="0" w:color="auto"/>
                      </w:divBdr>
                      <w:divsChild>
                        <w:div w:id="1676609022">
                          <w:marLeft w:val="0"/>
                          <w:marRight w:val="0"/>
                          <w:marTop w:val="0"/>
                          <w:marBottom w:val="0"/>
                          <w:divBdr>
                            <w:top w:val="none" w:sz="0" w:space="0" w:color="auto"/>
                            <w:left w:val="none" w:sz="0" w:space="0" w:color="auto"/>
                            <w:bottom w:val="none" w:sz="0" w:space="0" w:color="auto"/>
                            <w:right w:val="none" w:sz="0" w:space="0" w:color="auto"/>
                          </w:divBdr>
                        </w:div>
                      </w:divsChild>
                    </w:div>
                    <w:div w:id="1565604772">
                      <w:marLeft w:val="0"/>
                      <w:marRight w:val="0"/>
                      <w:marTop w:val="0"/>
                      <w:marBottom w:val="0"/>
                      <w:divBdr>
                        <w:top w:val="none" w:sz="0" w:space="0" w:color="auto"/>
                        <w:left w:val="none" w:sz="0" w:space="0" w:color="auto"/>
                        <w:bottom w:val="none" w:sz="0" w:space="0" w:color="auto"/>
                        <w:right w:val="none" w:sz="0" w:space="0" w:color="auto"/>
                      </w:divBdr>
                      <w:divsChild>
                        <w:div w:id="920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992116">
          <w:marLeft w:val="0"/>
          <w:marRight w:val="0"/>
          <w:marTop w:val="0"/>
          <w:marBottom w:val="0"/>
          <w:divBdr>
            <w:top w:val="none" w:sz="0" w:space="0" w:color="auto"/>
            <w:left w:val="none" w:sz="0" w:space="0" w:color="auto"/>
            <w:bottom w:val="none" w:sz="0" w:space="0" w:color="auto"/>
            <w:right w:val="none" w:sz="0" w:space="0" w:color="auto"/>
          </w:divBdr>
        </w:div>
        <w:div w:id="1121994777">
          <w:marLeft w:val="0"/>
          <w:marRight w:val="0"/>
          <w:marTop w:val="0"/>
          <w:marBottom w:val="0"/>
          <w:divBdr>
            <w:top w:val="none" w:sz="0" w:space="0" w:color="auto"/>
            <w:left w:val="none" w:sz="0" w:space="0" w:color="auto"/>
            <w:bottom w:val="none" w:sz="0" w:space="0" w:color="auto"/>
            <w:right w:val="none" w:sz="0" w:space="0" w:color="auto"/>
          </w:divBdr>
          <w:divsChild>
            <w:div w:id="765883165">
              <w:marLeft w:val="0"/>
              <w:marRight w:val="0"/>
              <w:marTop w:val="0"/>
              <w:marBottom w:val="0"/>
              <w:divBdr>
                <w:top w:val="none" w:sz="0" w:space="0" w:color="auto"/>
                <w:left w:val="none" w:sz="0" w:space="0" w:color="auto"/>
                <w:bottom w:val="none" w:sz="0" w:space="0" w:color="auto"/>
                <w:right w:val="none" w:sz="0" w:space="0" w:color="auto"/>
              </w:divBdr>
              <w:divsChild>
                <w:div w:id="2091730309">
                  <w:marLeft w:val="0"/>
                  <w:marRight w:val="0"/>
                  <w:marTop w:val="0"/>
                  <w:marBottom w:val="0"/>
                  <w:divBdr>
                    <w:top w:val="none" w:sz="0" w:space="0" w:color="auto"/>
                    <w:left w:val="none" w:sz="0" w:space="0" w:color="auto"/>
                    <w:bottom w:val="none" w:sz="0" w:space="0" w:color="auto"/>
                    <w:right w:val="none" w:sz="0" w:space="0" w:color="auto"/>
                  </w:divBdr>
                  <w:divsChild>
                    <w:div w:id="300115945">
                      <w:marLeft w:val="0"/>
                      <w:marRight w:val="0"/>
                      <w:marTop w:val="0"/>
                      <w:marBottom w:val="0"/>
                      <w:divBdr>
                        <w:top w:val="none" w:sz="0" w:space="0" w:color="auto"/>
                        <w:left w:val="none" w:sz="0" w:space="0" w:color="auto"/>
                        <w:bottom w:val="none" w:sz="0" w:space="0" w:color="auto"/>
                        <w:right w:val="none" w:sz="0" w:space="0" w:color="auto"/>
                      </w:divBdr>
                      <w:divsChild>
                        <w:div w:id="601644436">
                          <w:marLeft w:val="0"/>
                          <w:marRight w:val="0"/>
                          <w:marTop w:val="0"/>
                          <w:marBottom w:val="0"/>
                          <w:divBdr>
                            <w:top w:val="none" w:sz="0" w:space="0" w:color="auto"/>
                            <w:left w:val="none" w:sz="0" w:space="0" w:color="auto"/>
                            <w:bottom w:val="none" w:sz="0" w:space="0" w:color="auto"/>
                            <w:right w:val="none" w:sz="0" w:space="0" w:color="auto"/>
                          </w:divBdr>
                          <w:divsChild>
                            <w:div w:id="208675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076392">
          <w:marLeft w:val="0"/>
          <w:marRight w:val="0"/>
          <w:marTop w:val="0"/>
          <w:marBottom w:val="0"/>
          <w:divBdr>
            <w:top w:val="none" w:sz="0" w:space="0" w:color="auto"/>
            <w:left w:val="none" w:sz="0" w:space="0" w:color="auto"/>
            <w:bottom w:val="none" w:sz="0" w:space="0" w:color="auto"/>
            <w:right w:val="none" w:sz="0" w:space="0" w:color="auto"/>
          </w:divBdr>
          <w:divsChild>
            <w:div w:id="306277926">
              <w:marLeft w:val="0"/>
              <w:marRight w:val="0"/>
              <w:marTop w:val="0"/>
              <w:marBottom w:val="0"/>
              <w:divBdr>
                <w:top w:val="none" w:sz="0" w:space="0" w:color="auto"/>
                <w:left w:val="none" w:sz="0" w:space="0" w:color="auto"/>
                <w:bottom w:val="none" w:sz="0" w:space="0" w:color="auto"/>
                <w:right w:val="none" w:sz="0" w:space="0" w:color="auto"/>
              </w:divBdr>
              <w:divsChild>
                <w:div w:id="1335112878">
                  <w:marLeft w:val="0"/>
                  <w:marRight w:val="0"/>
                  <w:marTop w:val="0"/>
                  <w:marBottom w:val="0"/>
                  <w:divBdr>
                    <w:top w:val="none" w:sz="0" w:space="0" w:color="auto"/>
                    <w:left w:val="none" w:sz="0" w:space="0" w:color="auto"/>
                    <w:bottom w:val="none" w:sz="0" w:space="0" w:color="auto"/>
                    <w:right w:val="none" w:sz="0" w:space="0" w:color="auto"/>
                  </w:divBdr>
                  <w:divsChild>
                    <w:div w:id="133068757">
                      <w:marLeft w:val="0"/>
                      <w:marRight w:val="0"/>
                      <w:marTop w:val="0"/>
                      <w:marBottom w:val="0"/>
                      <w:divBdr>
                        <w:top w:val="none" w:sz="0" w:space="0" w:color="auto"/>
                        <w:left w:val="none" w:sz="0" w:space="0" w:color="auto"/>
                        <w:bottom w:val="none" w:sz="0" w:space="0" w:color="auto"/>
                        <w:right w:val="none" w:sz="0" w:space="0" w:color="auto"/>
                      </w:divBdr>
                      <w:divsChild>
                        <w:div w:id="449859870">
                          <w:marLeft w:val="0"/>
                          <w:marRight w:val="0"/>
                          <w:marTop w:val="0"/>
                          <w:marBottom w:val="0"/>
                          <w:divBdr>
                            <w:top w:val="none" w:sz="0" w:space="0" w:color="auto"/>
                            <w:left w:val="none" w:sz="0" w:space="0" w:color="auto"/>
                            <w:bottom w:val="none" w:sz="0" w:space="0" w:color="auto"/>
                            <w:right w:val="none" w:sz="0" w:space="0" w:color="auto"/>
                          </w:divBdr>
                          <w:divsChild>
                            <w:div w:id="208417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879978">
      <w:bodyDiv w:val="1"/>
      <w:marLeft w:val="0"/>
      <w:marRight w:val="0"/>
      <w:marTop w:val="0"/>
      <w:marBottom w:val="0"/>
      <w:divBdr>
        <w:top w:val="none" w:sz="0" w:space="0" w:color="auto"/>
        <w:left w:val="none" w:sz="0" w:space="0" w:color="auto"/>
        <w:bottom w:val="none" w:sz="0" w:space="0" w:color="auto"/>
        <w:right w:val="none" w:sz="0" w:space="0" w:color="auto"/>
      </w:divBdr>
    </w:div>
    <w:div w:id="923146645">
      <w:bodyDiv w:val="1"/>
      <w:marLeft w:val="0"/>
      <w:marRight w:val="0"/>
      <w:marTop w:val="0"/>
      <w:marBottom w:val="0"/>
      <w:divBdr>
        <w:top w:val="none" w:sz="0" w:space="0" w:color="auto"/>
        <w:left w:val="none" w:sz="0" w:space="0" w:color="auto"/>
        <w:bottom w:val="none" w:sz="0" w:space="0" w:color="auto"/>
        <w:right w:val="none" w:sz="0" w:space="0" w:color="auto"/>
      </w:divBdr>
    </w:div>
    <w:div w:id="992491707">
      <w:bodyDiv w:val="1"/>
      <w:marLeft w:val="0"/>
      <w:marRight w:val="0"/>
      <w:marTop w:val="0"/>
      <w:marBottom w:val="0"/>
      <w:divBdr>
        <w:top w:val="none" w:sz="0" w:space="0" w:color="auto"/>
        <w:left w:val="none" w:sz="0" w:space="0" w:color="auto"/>
        <w:bottom w:val="none" w:sz="0" w:space="0" w:color="auto"/>
        <w:right w:val="none" w:sz="0" w:space="0" w:color="auto"/>
      </w:divBdr>
    </w:div>
    <w:div w:id="1016537515">
      <w:bodyDiv w:val="1"/>
      <w:marLeft w:val="0"/>
      <w:marRight w:val="0"/>
      <w:marTop w:val="0"/>
      <w:marBottom w:val="0"/>
      <w:divBdr>
        <w:top w:val="none" w:sz="0" w:space="0" w:color="auto"/>
        <w:left w:val="none" w:sz="0" w:space="0" w:color="auto"/>
        <w:bottom w:val="none" w:sz="0" w:space="0" w:color="auto"/>
        <w:right w:val="none" w:sz="0" w:space="0" w:color="auto"/>
      </w:divBdr>
    </w:div>
    <w:div w:id="1067875528">
      <w:bodyDiv w:val="1"/>
      <w:marLeft w:val="0"/>
      <w:marRight w:val="0"/>
      <w:marTop w:val="0"/>
      <w:marBottom w:val="0"/>
      <w:divBdr>
        <w:top w:val="none" w:sz="0" w:space="0" w:color="auto"/>
        <w:left w:val="none" w:sz="0" w:space="0" w:color="auto"/>
        <w:bottom w:val="none" w:sz="0" w:space="0" w:color="auto"/>
        <w:right w:val="none" w:sz="0" w:space="0" w:color="auto"/>
      </w:divBdr>
    </w:div>
    <w:div w:id="1071389397">
      <w:bodyDiv w:val="1"/>
      <w:marLeft w:val="0"/>
      <w:marRight w:val="0"/>
      <w:marTop w:val="0"/>
      <w:marBottom w:val="0"/>
      <w:divBdr>
        <w:top w:val="none" w:sz="0" w:space="0" w:color="auto"/>
        <w:left w:val="none" w:sz="0" w:space="0" w:color="auto"/>
        <w:bottom w:val="none" w:sz="0" w:space="0" w:color="auto"/>
        <w:right w:val="none" w:sz="0" w:space="0" w:color="auto"/>
      </w:divBdr>
    </w:div>
    <w:div w:id="1080954549">
      <w:bodyDiv w:val="1"/>
      <w:marLeft w:val="0"/>
      <w:marRight w:val="0"/>
      <w:marTop w:val="0"/>
      <w:marBottom w:val="0"/>
      <w:divBdr>
        <w:top w:val="none" w:sz="0" w:space="0" w:color="auto"/>
        <w:left w:val="none" w:sz="0" w:space="0" w:color="auto"/>
        <w:bottom w:val="none" w:sz="0" w:space="0" w:color="auto"/>
        <w:right w:val="none" w:sz="0" w:space="0" w:color="auto"/>
      </w:divBdr>
    </w:div>
    <w:div w:id="1103846322">
      <w:bodyDiv w:val="1"/>
      <w:marLeft w:val="0"/>
      <w:marRight w:val="0"/>
      <w:marTop w:val="0"/>
      <w:marBottom w:val="0"/>
      <w:divBdr>
        <w:top w:val="none" w:sz="0" w:space="0" w:color="auto"/>
        <w:left w:val="none" w:sz="0" w:space="0" w:color="auto"/>
        <w:bottom w:val="none" w:sz="0" w:space="0" w:color="auto"/>
        <w:right w:val="none" w:sz="0" w:space="0" w:color="auto"/>
      </w:divBdr>
    </w:div>
    <w:div w:id="1120491698">
      <w:bodyDiv w:val="1"/>
      <w:marLeft w:val="0"/>
      <w:marRight w:val="0"/>
      <w:marTop w:val="0"/>
      <w:marBottom w:val="0"/>
      <w:divBdr>
        <w:top w:val="none" w:sz="0" w:space="0" w:color="auto"/>
        <w:left w:val="none" w:sz="0" w:space="0" w:color="auto"/>
        <w:bottom w:val="none" w:sz="0" w:space="0" w:color="auto"/>
        <w:right w:val="none" w:sz="0" w:space="0" w:color="auto"/>
      </w:divBdr>
    </w:div>
    <w:div w:id="1144814706">
      <w:bodyDiv w:val="1"/>
      <w:marLeft w:val="0"/>
      <w:marRight w:val="0"/>
      <w:marTop w:val="0"/>
      <w:marBottom w:val="0"/>
      <w:divBdr>
        <w:top w:val="none" w:sz="0" w:space="0" w:color="auto"/>
        <w:left w:val="none" w:sz="0" w:space="0" w:color="auto"/>
        <w:bottom w:val="none" w:sz="0" w:space="0" w:color="auto"/>
        <w:right w:val="none" w:sz="0" w:space="0" w:color="auto"/>
      </w:divBdr>
    </w:div>
    <w:div w:id="1150824744">
      <w:bodyDiv w:val="1"/>
      <w:marLeft w:val="0"/>
      <w:marRight w:val="0"/>
      <w:marTop w:val="0"/>
      <w:marBottom w:val="0"/>
      <w:divBdr>
        <w:top w:val="none" w:sz="0" w:space="0" w:color="auto"/>
        <w:left w:val="none" w:sz="0" w:space="0" w:color="auto"/>
        <w:bottom w:val="none" w:sz="0" w:space="0" w:color="auto"/>
        <w:right w:val="none" w:sz="0" w:space="0" w:color="auto"/>
      </w:divBdr>
    </w:div>
    <w:div w:id="1253314621">
      <w:bodyDiv w:val="1"/>
      <w:marLeft w:val="0"/>
      <w:marRight w:val="0"/>
      <w:marTop w:val="0"/>
      <w:marBottom w:val="0"/>
      <w:divBdr>
        <w:top w:val="none" w:sz="0" w:space="0" w:color="auto"/>
        <w:left w:val="none" w:sz="0" w:space="0" w:color="auto"/>
        <w:bottom w:val="none" w:sz="0" w:space="0" w:color="auto"/>
        <w:right w:val="none" w:sz="0" w:space="0" w:color="auto"/>
      </w:divBdr>
    </w:div>
    <w:div w:id="1263032454">
      <w:bodyDiv w:val="1"/>
      <w:marLeft w:val="0"/>
      <w:marRight w:val="0"/>
      <w:marTop w:val="0"/>
      <w:marBottom w:val="0"/>
      <w:divBdr>
        <w:top w:val="none" w:sz="0" w:space="0" w:color="auto"/>
        <w:left w:val="none" w:sz="0" w:space="0" w:color="auto"/>
        <w:bottom w:val="none" w:sz="0" w:space="0" w:color="auto"/>
        <w:right w:val="none" w:sz="0" w:space="0" w:color="auto"/>
      </w:divBdr>
    </w:div>
    <w:div w:id="1352875534">
      <w:bodyDiv w:val="1"/>
      <w:marLeft w:val="0"/>
      <w:marRight w:val="0"/>
      <w:marTop w:val="0"/>
      <w:marBottom w:val="0"/>
      <w:divBdr>
        <w:top w:val="none" w:sz="0" w:space="0" w:color="auto"/>
        <w:left w:val="none" w:sz="0" w:space="0" w:color="auto"/>
        <w:bottom w:val="none" w:sz="0" w:space="0" w:color="auto"/>
        <w:right w:val="none" w:sz="0" w:space="0" w:color="auto"/>
      </w:divBdr>
    </w:div>
    <w:div w:id="1394349235">
      <w:bodyDiv w:val="1"/>
      <w:marLeft w:val="0"/>
      <w:marRight w:val="0"/>
      <w:marTop w:val="0"/>
      <w:marBottom w:val="0"/>
      <w:divBdr>
        <w:top w:val="none" w:sz="0" w:space="0" w:color="auto"/>
        <w:left w:val="none" w:sz="0" w:space="0" w:color="auto"/>
        <w:bottom w:val="none" w:sz="0" w:space="0" w:color="auto"/>
        <w:right w:val="none" w:sz="0" w:space="0" w:color="auto"/>
      </w:divBdr>
    </w:div>
    <w:div w:id="1418557939">
      <w:bodyDiv w:val="1"/>
      <w:marLeft w:val="0"/>
      <w:marRight w:val="0"/>
      <w:marTop w:val="0"/>
      <w:marBottom w:val="0"/>
      <w:divBdr>
        <w:top w:val="none" w:sz="0" w:space="0" w:color="auto"/>
        <w:left w:val="none" w:sz="0" w:space="0" w:color="auto"/>
        <w:bottom w:val="none" w:sz="0" w:space="0" w:color="auto"/>
        <w:right w:val="none" w:sz="0" w:space="0" w:color="auto"/>
      </w:divBdr>
    </w:div>
    <w:div w:id="1538619028">
      <w:bodyDiv w:val="1"/>
      <w:marLeft w:val="0"/>
      <w:marRight w:val="0"/>
      <w:marTop w:val="0"/>
      <w:marBottom w:val="0"/>
      <w:divBdr>
        <w:top w:val="none" w:sz="0" w:space="0" w:color="auto"/>
        <w:left w:val="none" w:sz="0" w:space="0" w:color="auto"/>
        <w:bottom w:val="none" w:sz="0" w:space="0" w:color="auto"/>
        <w:right w:val="none" w:sz="0" w:space="0" w:color="auto"/>
      </w:divBdr>
    </w:div>
    <w:div w:id="1542476840">
      <w:bodyDiv w:val="1"/>
      <w:marLeft w:val="0"/>
      <w:marRight w:val="0"/>
      <w:marTop w:val="0"/>
      <w:marBottom w:val="0"/>
      <w:divBdr>
        <w:top w:val="none" w:sz="0" w:space="0" w:color="auto"/>
        <w:left w:val="none" w:sz="0" w:space="0" w:color="auto"/>
        <w:bottom w:val="none" w:sz="0" w:space="0" w:color="auto"/>
        <w:right w:val="none" w:sz="0" w:space="0" w:color="auto"/>
      </w:divBdr>
      <w:divsChild>
        <w:div w:id="26683340">
          <w:marLeft w:val="0"/>
          <w:marRight w:val="0"/>
          <w:marTop w:val="0"/>
          <w:marBottom w:val="0"/>
          <w:divBdr>
            <w:top w:val="none" w:sz="0" w:space="0" w:color="auto"/>
            <w:left w:val="none" w:sz="0" w:space="0" w:color="auto"/>
            <w:bottom w:val="none" w:sz="0" w:space="0" w:color="auto"/>
            <w:right w:val="none" w:sz="0" w:space="0" w:color="auto"/>
          </w:divBdr>
          <w:divsChild>
            <w:div w:id="684987120">
              <w:marLeft w:val="0"/>
              <w:marRight w:val="0"/>
              <w:marTop w:val="0"/>
              <w:marBottom w:val="0"/>
              <w:divBdr>
                <w:top w:val="none" w:sz="0" w:space="0" w:color="auto"/>
                <w:left w:val="none" w:sz="0" w:space="0" w:color="auto"/>
                <w:bottom w:val="none" w:sz="0" w:space="0" w:color="auto"/>
                <w:right w:val="none" w:sz="0" w:space="0" w:color="auto"/>
              </w:divBdr>
              <w:divsChild>
                <w:div w:id="514149669">
                  <w:marLeft w:val="0"/>
                  <w:marRight w:val="0"/>
                  <w:marTop w:val="0"/>
                  <w:marBottom w:val="0"/>
                  <w:divBdr>
                    <w:top w:val="none" w:sz="0" w:space="0" w:color="auto"/>
                    <w:left w:val="none" w:sz="0" w:space="0" w:color="auto"/>
                    <w:bottom w:val="none" w:sz="0" w:space="0" w:color="auto"/>
                    <w:right w:val="none" w:sz="0" w:space="0" w:color="auto"/>
                  </w:divBdr>
                  <w:divsChild>
                    <w:div w:id="1640643812">
                      <w:marLeft w:val="0"/>
                      <w:marRight w:val="0"/>
                      <w:marTop w:val="0"/>
                      <w:marBottom w:val="0"/>
                      <w:divBdr>
                        <w:top w:val="none" w:sz="0" w:space="0" w:color="auto"/>
                        <w:left w:val="none" w:sz="0" w:space="0" w:color="auto"/>
                        <w:bottom w:val="none" w:sz="0" w:space="0" w:color="auto"/>
                        <w:right w:val="none" w:sz="0" w:space="0" w:color="auto"/>
                      </w:divBdr>
                      <w:divsChild>
                        <w:div w:id="518859421">
                          <w:marLeft w:val="0"/>
                          <w:marRight w:val="0"/>
                          <w:marTop w:val="0"/>
                          <w:marBottom w:val="0"/>
                          <w:divBdr>
                            <w:top w:val="none" w:sz="0" w:space="0" w:color="auto"/>
                            <w:left w:val="none" w:sz="0" w:space="0" w:color="auto"/>
                            <w:bottom w:val="none" w:sz="0" w:space="0" w:color="auto"/>
                            <w:right w:val="none" w:sz="0" w:space="0" w:color="auto"/>
                          </w:divBdr>
                          <w:divsChild>
                            <w:div w:id="17423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070632">
          <w:marLeft w:val="0"/>
          <w:marRight w:val="0"/>
          <w:marTop w:val="0"/>
          <w:marBottom w:val="0"/>
          <w:divBdr>
            <w:top w:val="none" w:sz="0" w:space="0" w:color="auto"/>
            <w:left w:val="none" w:sz="0" w:space="0" w:color="auto"/>
            <w:bottom w:val="none" w:sz="0" w:space="0" w:color="auto"/>
            <w:right w:val="none" w:sz="0" w:space="0" w:color="auto"/>
          </w:divBdr>
          <w:divsChild>
            <w:div w:id="1536887465">
              <w:marLeft w:val="0"/>
              <w:marRight w:val="0"/>
              <w:marTop w:val="0"/>
              <w:marBottom w:val="0"/>
              <w:divBdr>
                <w:top w:val="none" w:sz="0" w:space="0" w:color="auto"/>
                <w:left w:val="none" w:sz="0" w:space="0" w:color="auto"/>
                <w:bottom w:val="none" w:sz="0" w:space="0" w:color="auto"/>
                <w:right w:val="none" w:sz="0" w:space="0" w:color="auto"/>
              </w:divBdr>
              <w:divsChild>
                <w:div w:id="1373849621">
                  <w:marLeft w:val="0"/>
                  <w:marRight w:val="0"/>
                  <w:marTop w:val="0"/>
                  <w:marBottom w:val="0"/>
                  <w:divBdr>
                    <w:top w:val="none" w:sz="0" w:space="0" w:color="auto"/>
                    <w:left w:val="none" w:sz="0" w:space="0" w:color="auto"/>
                    <w:bottom w:val="none" w:sz="0" w:space="0" w:color="auto"/>
                    <w:right w:val="none" w:sz="0" w:space="0" w:color="auto"/>
                  </w:divBdr>
                  <w:divsChild>
                    <w:div w:id="552154204">
                      <w:marLeft w:val="0"/>
                      <w:marRight w:val="0"/>
                      <w:marTop w:val="0"/>
                      <w:marBottom w:val="0"/>
                      <w:divBdr>
                        <w:top w:val="none" w:sz="0" w:space="0" w:color="auto"/>
                        <w:left w:val="none" w:sz="0" w:space="0" w:color="auto"/>
                        <w:bottom w:val="none" w:sz="0" w:space="0" w:color="auto"/>
                        <w:right w:val="none" w:sz="0" w:space="0" w:color="auto"/>
                      </w:divBdr>
                      <w:divsChild>
                        <w:div w:id="616059113">
                          <w:marLeft w:val="0"/>
                          <w:marRight w:val="0"/>
                          <w:marTop w:val="0"/>
                          <w:marBottom w:val="0"/>
                          <w:divBdr>
                            <w:top w:val="none" w:sz="0" w:space="0" w:color="auto"/>
                            <w:left w:val="none" w:sz="0" w:space="0" w:color="auto"/>
                            <w:bottom w:val="none" w:sz="0" w:space="0" w:color="auto"/>
                            <w:right w:val="none" w:sz="0" w:space="0" w:color="auto"/>
                          </w:divBdr>
                          <w:divsChild>
                            <w:div w:id="34933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221966">
          <w:marLeft w:val="0"/>
          <w:marRight w:val="0"/>
          <w:marTop w:val="0"/>
          <w:marBottom w:val="0"/>
          <w:divBdr>
            <w:top w:val="none" w:sz="0" w:space="0" w:color="auto"/>
            <w:left w:val="none" w:sz="0" w:space="0" w:color="auto"/>
            <w:bottom w:val="none" w:sz="0" w:space="0" w:color="auto"/>
            <w:right w:val="none" w:sz="0" w:space="0" w:color="auto"/>
          </w:divBdr>
          <w:divsChild>
            <w:div w:id="1469399292">
              <w:marLeft w:val="0"/>
              <w:marRight w:val="0"/>
              <w:marTop w:val="0"/>
              <w:marBottom w:val="0"/>
              <w:divBdr>
                <w:top w:val="none" w:sz="0" w:space="0" w:color="auto"/>
                <w:left w:val="none" w:sz="0" w:space="0" w:color="auto"/>
                <w:bottom w:val="none" w:sz="0" w:space="0" w:color="auto"/>
                <w:right w:val="none" w:sz="0" w:space="0" w:color="auto"/>
              </w:divBdr>
              <w:divsChild>
                <w:div w:id="350372826">
                  <w:marLeft w:val="0"/>
                  <w:marRight w:val="0"/>
                  <w:marTop w:val="0"/>
                  <w:marBottom w:val="0"/>
                  <w:divBdr>
                    <w:top w:val="none" w:sz="0" w:space="0" w:color="auto"/>
                    <w:left w:val="none" w:sz="0" w:space="0" w:color="auto"/>
                    <w:bottom w:val="none" w:sz="0" w:space="0" w:color="auto"/>
                    <w:right w:val="none" w:sz="0" w:space="0" w:color="auto"/>
                  </w:divBdr>
                  <w:divsChild>
                    <w:div w:id="635063547">
                      <w:marLeft w:val="0"/>
                      <w:marRight w:val="0"/>
                      <w:marTop w:val="0"/>
                      <w:marBottom w:val="0"/>
                      <w:divBdr>
                        <w:top w:val="none" w:sz="0" w:space="0" w:color="auto"/>
                        <w:left w:val="none" w:sz="0" w:space="0" w:color="auto"/>
                        <w:bottom w:val="none" w:sz="0" w:space="0" w:color="auto"/>
                        <w:right w:val="none" w:sz="0" w:space="0" w:color="auto"/>
                      </w:divBdr>
                      <w:divsChild>
                        <w:div w:id="2123263909">
                          <w:marLeft w:val="0"/>
                          <w:marRight w:val="0"/>
                          <w:marTop w:val="0"/>
                          <w:marBottom w:val="0"/>
                          <w:divBdr>
                            <w:top w:val="none" w:sz="0" w:space="0" w:color="auto"/>
                            <w:left w:val="none" w:sz="0" w:space="0" w:color="auto"/>
                            <w:bottom w:val="none" w:sz="0" w:space="0" w:color="auto"/>
                            <w:right w:val="none" w:sz="0" w:space="0" w:color="auto"/>
                          </w:divBdr>
                        </w:div>
                      </w:divsChild>
                    </w:div>
                    <w:div w:id="700672802">
                      <w:marLeft w:val="0"/>
                      <w:marRight w:val="0"/>
                      <w:marTop w:val="0"/>
                      <w:marBottom w:val="0"/>
                      <w:divBdr>
                        <w:top w:val="none" w:sz="0" w:space="0" w:color="auto"/>
                        <w:left w:val="none" w:sz="0" w:space="0" w:color="auto"/>
                        <w:bottom w:val="none" w:sz="0" w:space="0" w:color="auto"/>
                        <w:right w:val="none" w:sz="0" w:space="0" w:color="auto"/>
                      </w:divBdr>
                      <w:divsChild>
                        <w:div w:id="1777434350">
                          <w:marLeft w:val="0"/>
                          <w:marRight w:val="0"/>
                          <w:marTop w:val="0"/>
                          <w:marBottom w:val="0"/>
                          <w:divBdr>
                            <w:top w:val="none" w:sz="0" w:space="0" w:color="auto"/>
                            <w:left w:val="none" w:sz="0" w:space="0" w:color="auto"/>
                            <w:bottom w:val="none" w:sz="0" w:space="0" w:color="auto"/>
                            <w:right w:val="none" w:sz="0" w:space="0" w:color="auto"/>
                          </w:divBdr>
                        </w:div>
                      </w:divsChild>
                    </w:div>
                    <w:div w:id="796027812">
                      <w:marLeft w:val="0"/>
                      <w:marRight w:val="0"/>
                      <w:marTop w:val="0"/>
                      <w:marBottom w:val="0"/>
                      <w:divBdr>
                        <w:top w:val="none" w:sz="0" w:space="0" w:color="auto"/>
                        <w:left w:val="none" w:sz="0" w:space="0" w:color="auto"/>
                        <w:bottom w:val="none" w:sz="0" w:space="0" w:color="auto"/>
                        <w:right w:val="none" w:sz="0" w:space="0" w:color="auto"/>
                      </w:divBdr>
                      <w:divsChild>
                        <w:div w:id="487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5341">
                  <w:marLeft w:val="0"/>
                  <w:marRight w:val="0"/>
                  <w:marTop w:val="0"/>
                  <w:marBottom w:val="0"/>
                  <w:divBdr>
                    <w:top w:val="none" w:sz="0" w:space="0" w:color="auto"/>
                    <w:left w:val="none" w:sz="0" w:space="0" w:color="auto"/>
                    <w:bottom w:val="none" w:sz="0" w:space="0" w:color="auto"/>
                    <w:right w:val="none" w:sz="0" w:space="0" w:color="auto"/>
                  </w:divBdr>
                  <w:divsChild>
                    <w:div w:id="8208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01156">
          <w:marLeft w:val="0"/>
          <w:marRight w:val="0"/>
          <w:marTop w:val="0"/>
          <w:marBottom w:val="0"/>
          <w:divBdr>
            <w:top w:val="none" w:sz="0" w:space="0" w:color="auto"/>
            <w:left w:val="none" w:sz="0" w:space="0" w:color="auto"/>
            <w:bottom w:val="none" w:sz="0" w:space="0" w:color="auto"/>
            <w:right w:val="none" w:sz="0" w:space="0" w:color="auto"/>
          </w:divBdr>
        </w:div>
        <w:div w:id="939991807">
          <w:marLeft w:val="0"/>
          <w:marRight w:val="0"/>
          <w:marTop w:val="0"/>
          <w:marBottom w:val="0"/>
          <w:divBdr>
            <w:top w:val="none" w:sz="0" w:space="0" w:color="auto"/>
            <w:left w:val="none" w:sz="0" w:space="0" w:color="auto"/>
            <w:bottom w:val="none" w:sz="0" w:space="0" w:color="auto"/>
            <w:right w:val="none" w:sz="0" w:space="0" w:color="auto"/>
          </w:divBdr>
          <w:divsChild>
            <w:div w:id="441346280">
              <w:marLeft w:val="0"/>
              <w:marRight w:val="0"/>
              <w:marTop w:val="0"/>
              <w:marBottom w:val="0"/>
              <w:divBdr>
                <w:top w:val="none" w:sz="0" w:space="0" w:color="auto"/>
                <w:left w:val="none" w:sz="0" w:space="0" w:color="auto"/>
                <w:bottom w:val="none" w:sz="0" w:space="0" w:color="auto"/>
                <w:right w:val="none" w:sz="0" w:space="0" w:color="auto"/>
              </w:divBdr>
              <w:divsChild>
                <w:div w:id="1618296817">
                  <w:marLeft w:val="0"/>
                  <w:marRight w:val="0"/>
                  <w:marTop w:val="0"/>
                  <w:marBottom w:val="0"/>
                  <w:divBdr>
                    <w:top w:val="none" w:sz="0" w:space="0" w:color="auto"/>
                    <w:left w:val="none" w:sz="0" w:space="0" w:color="auto"/>
                    <w:bottom w:val="none" w:sz="0" w:space="0" w:color="auto"/>
                    <w:right w:val="none" w:sz="0" w:space="0" w:color="auto"/>
                  </w:divBdr>
                  <w:divsChild>
                    <w:div w:id="328825736">
                      <w:marLeft w:val="0"/>
                      <w:marRight w:val="0"/>
                      <w:marTop w:val="0"/>
                      <w:marBottom w:val="0"/>
                      <w:divBdr>
                        <w:top w:val="none" w:sz="0" w:space="0" w:color="auto"/>
                        <w:left w:val="none" w:sz="0" w:space="0" w:color="auto"/>
                        <w:bottom w:val="none" w:sz="0" w:space="0" w:color="auto"/>
                        <w:right w:val="none" w:sz="0" w:space="0" w:color="auto"/>
                      </w:divBdr>
                      <w:divsChild>
                        <w:div w:id="1233348324">
                          <w:marLeft w:val="0"/>
                          <w:marRight w:val="0"/>
                          <w:marTop w:val="0"/>
                          <w:marBottom w:val="0"/>
                          <w:divBdr>
                            <w:top w:val="none" w:sz="0" w:space="0" w:color="auto"/>
                            <w:left w:val="none" w:sz="0" w:space="0" w:color="auto"/>
                            <w:bottom w:val="none" w:sz="0" w:space="0" w:color="auto"/>
                            <w:right w:val="none" w:sz="0" w:space="0" w:color="auto"/>
                          </w:divBdr>
                        </w:div>
                        <w:div w:id="1319579249">
                          <w:marLeft w:val="0"/>
                          <w:marRight w:val="0"/>
                          <w:marTop w:val="0"/>
                          <w:marBottom w:val="0"/>
                          <w:divBdr>
                            <w:top w:val="none" w:sz="0" w:space="0" w:color="auto"/>
                            <w:left w:val="none" w:sz="0" w:space="0" w:color="auto"/>
                            <w:bottom w:val="none" w:sz="0" w:space="0" w:color="auto"/>
                            <w:right w:val="none" w:sz="0" w:space="0" w:color="auto"/>
                          </w:divBdr>
                        </w:div>
                        <w:div w:id="13359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438681">
              <w:marLeft w:val="0"/>
              <w:marRight w:val="0"/>
              <w:marTop w:val="0"/>
              <w:marBottom w:val="0"/>
              <w:divBdr>
                <w:top w:val="none" w:sz="0" w:space="0" w:color="auto"/>
                <w:left w:val="none" w:sz="0" w:space="0" w:color="auto"/>
                <w:bottom w:val="none" w:sz="0" w:space="0" w:color="auto"/>
                <w:right w:val="none" w:sz="0" w:space="0" w:color="auto"/>
              </w:divBdr>
              <w:divsChild>
                <w:div w:id="1566914842">
                  <w:marLeft w:val="0"/>
                  <w:marRight w:val="0"/>
                  <w:marTop w:val="0"/>
                  <w:marBottom w:val="0"/>
                  <w:divBdr>
                    <w:top w:val="none" w:sz="0" w:space="0" w:color="auto"/>
                    <w:left w:val="none" w:sz="0" w:space="0" w:color="auto"/>
                    <w:bottom w:val="none" w:sz="0" w:space="0" w:color="auto"/>
                    <w:right w:val="none" w:sz="0" w:space="0" w:color="auto"/>
                  </w:divBdr>
                  <w:divsChild>
                    <w:div w:id="1837383739">
                      <w:marLeft w:val="0"/>
                      <w:marRight w:val="0"/>
                      <w:marTop w:val="0"/>
                      <w:marBottom w:val="0"/>
                      <w:divBdr>
                        <w:top w:val="none" w:sz="0" w:space="0" w:color="auto"/>
                        <w:left w:val="none" w:sz="0" w:space="0" w:color="auto"/>
                        <w:bottom w:val="none" w:sz="0" w:space="0" w:color="auto"/>
                        <w:right w:val="none" w:sz="0" w:space="0" w:color="auto"/>
                      </w:divBdr>
                      <w:divsChild>
                        <w:div w:id="352390128">
                          <w:marLeft w:val="0"/>
                          <w:marRight w:val="0"/>
                          <w:marTop w:val="0"/>
                          <w:marBottom w:val="0"/>
                          <w:divBdr>
                            <w:top w:val="none" w:sz="0" w:space="0" w:color="auto"/>
                            <w:left w:val="none" w:sz="0" w:space="0" w:color="auto"/>
                            <w:bottom w:val="none" w:sz="0" w:space="0" w:color="auto"/>
                            <w:right w:val="none" w:sz="0" w:space="0" w:color="auto"/>
                          </w:divBdr>
                        </w:div>
                        <w:div w:id="534199839">
                          <w:marLeft w:val="0"/>
                          <w:marRight w:val="0"/>
                          <w:marTop w:val="0"/>
                          <w:marBottom w:val="0"/>
                          <w:divBdr>
                            <w:top w:val="none" w:sz="0" w:space="0" w:color="auto"/>
                            <w:left w:val="none" w:sz="0" w:space="0" w:color="auto"/>
                            <w:bottom w:val="none" w:sz="0" w:space="0" w:color="auto"/>
                            <w:right w:val="none" w:sz="0" w:space="0" w:color="auto"/>
                          </w:divBdr>
                        </w:div>
                        <w:div w:id="900679824">
                          <w:marLeft w:val="0"/>
                          <w:marRight w:val="0"/>
                          <w:marTop w:val="0"/>
                          <w:marBottom w:val="0"/>
                          <w:divBdr>
                            <w:top w:val="none" w:sz="0" w:space="0" w:color="auto"/>
                            <w:left w:val="none" w:sz="0" w:space="0" w:color="auto"/>
                            <w:bottom w:val="none" w:sz="0" w:space="0" w:color="auto"/>
                            <w:right w:val="none" w:sz="0" w:space="0" w:color="auto"/>
                          </w:divBdr>
                        </w:div>
                        <w:div w:id="906575877">
                          <w:marLeft w:val="0"/>
                          <w:marRight w:val="0"/>
                          <w:marTop w:val="0"/>
                          <w:marBottom w:val="0"/>
                          <w:divBdr>
                            <w:top w:val="none" w:sz="0" w:space="0" w:color="auto"/>
                            <w:left w:val="none" w:sz="0" w:space="0" w:color="auto"/>
                            <w:bottom w:val="none" w:sz="0" w:space="0" w:color="auto"/>
                            <w:right w:val="none" w:sz="0" w:space="0" w:color="auto"/>
                          </w:divBdr>
                        </w:div>
                        <w:div w:id="1048914483">
                          <w:marLeft w:val="0"/>
                          <w:marRight w:val="0"/>
                          <w:marTop w:val="0"/>
                          <w:marBottom w:val="0"/>
                          <w:divBdr>
                            <w:top w:val="none" w:sz="0" w:space="0" w:color="auto"/>
                            <w:left w:val="none" w:sz="0" w:space="0" w:color="auto"/>
                            <w:bottom w:val="none" w:sz="0" w:space="0" w:color="auto"/>
                            <w:right w:val="none" w:sz="0" w:space="0" w:color="auto"/>
                          </w:divBdr>
                        </w:div>
                        <w:div w:id="1229682156">
                          <w:marLeft w:val="0"/>
                          <w:marRight w:val="0"/>
                          <w:marTop w:val="0"/>
                          <w:marBottom w:val="0"/>
                          <w:divBdr>
                            <w:top w:val="none" w:sz="0" w:space="0" w:color="auto"/>
                            <w:left w:val="none" w:sz="0" w:space="0" w:color="auto"/>
                            <w:bottom w:val="none" w:sz="0" w:space="0" w:color="auto"/>
                            <w:right w:val="none" w:sz="0" w:space="0" w:color="auto"/>
                          </w:divBdr>
                        </w:div>
                        <w:div w:id="1723864721">
                          <w:marLeft w:val="0"/>
                          <w:marRight w:val="0"/>
                          <w:marTop w:val="0"/>
                          <w:marBottom w:val="0"/>
                          <w:divBdr>
                            <w:top w:val="none" w:sz="0" w:space="0" w:color="auto"/>
                            <w:left w:val="none" w:sz="0" w:space="0" w:color="auto"/>
                            <w:bottom w:val="none" w:sz="0" w:space="0" w:color="auto"/>
                            <w:right w:val="none" w:sz="0" w:space="0" w:color="auto"/>
                          </w:divBdr>
                        </w:div>
                        <w:div w:id="1930650080">
                          <w:marLeft w:val="0"/>
                          <w:marRight w:val="0"/>
                          <w:marTop w:val="0"/>
                          <w:marBottom w:val="0"/>
                          <w:divBdr>
                            <w:top w:val="none" w:sz="0" w:space="0" w:color="auto"/>
                            <w:left w:val="none" w:sz="0" w:space="0" w:color="auto"/>
                            <w:bottom w:val="none" w:sz="0" w:space="0" w:color="auto"/>
                            <w:right w:val="none" w:sz="0" w:space="0" w:color="auto"/>
                          </w:divBdr>
                        </w:div>
                        <w:div w:id="2068986363">
                          <w:marLeft w:val="0"/>
                          <w:marRight w:val="0"/>
                          <w:marTop w:val="0"/>
                          <w:marBottom w:val="0"/>
                          <w:divBdr>
                            <w:top w:val="none" w:sz="0" w:space="0" w:color="auto"/>
                            <w:left w:val="none" w:sz="0" w:space="0" w:color="auto"/>
                            <w:bottom w:val="none" w:sz="0" w:space="0" w:color="auto"/>
                            <w:right w:val="none" w:sz="0" w:space="0" w:color="auto"/>
                          </w:divBdr>
                        </w:div>
                        <w:div w:id="208891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10982">
              <w:marLeft w:val="0"/>
              <w:marRight w:val="0"/>
              <w:marTop w:val="0"/>
              <w:marBottom w:val="0"/>
              <w:divBdr>
                <w:top w:val="none" w:sz="0" w:space="0" w:color="auto"/>
                <w:left w:val="none" w:sz="0" w:space="0" w:color="auto"/>
                <w:bottom w:val="none" w:sz="0" w:space="0" w:color="auto"/>
                <w:right w:val="none" w:sz="0" w:space="0" w:color="auto"/>
              </w:divBdr>
              <w:divsChild>
                <w:div w:id="2112316905">
                  <w:marLeft w:val="0"/>
                  <w:marRight w:val="0"/>
                  <w:marTop w:val="0"/>
                  <w:marBottom w:val="0"/>
                  <w:divBdr>
                    <w:top w:val="none" w:sz="0" w:space="0" w:color="auto"/>
                    <w:left w:val="none" w:sz="0" w:space="0" w:color="auto"/>
                    <w:bottom w:val="none" w:sz="0" w:space="0" w:color="auto"/>
                    <w:right w:val="none" w:sz="0" w:space="0" w:color="auto"/>
                  </w:divBdr>
                  <w:divsChild>
                    <w:div w:id="1068571541">
                      <w:marLeft w:val="0"/>
                      <w:marRight w:val="0"/>
                      <w:marTop w:val="0"/>
                      <w:marBottom w:val="0"/>
                      <w:divBdr>
                        <w:top w:val="none" w:sz="0" w:space="0" w:color="auto"/>
                        <w:left w:val="none" w:sz="0" w:space="0" w:color="auto"/>
                        <w:bottom w:val="none" w:sz="0" w:space="0" w:color="auto"/>
                        <w:right w:val="none" w:sz="0" w:space="0" w:color="auto"/>
                      </w:divBdr>
                      <w:divsChild>
                        <w:div w:id="6060876">
                          <w:marLeft w:val="0"/>
                          <w:marRight w:val="0"/>
                          <w:marTop w:val="0"/>
                          <w:marBottom w:val="0"/>
                          <w:divBdr>
                            <w:top w:val="none" w:sz="0" w:space="0" w:color="auto"/>
                            <w:left w:val="none" w:sz="0" w:space="0" w:color="auto"/>
                            <w:bottom w:val="none" w:sz="0" w:space="0" w:color="auto"/>
                            <w:right w:val="none" w:sz="0" w:space="0" w:color="auto"/>
                          </w:divBdr>
                        </w:div>
                        <w:div w:id="1294560543">
                          <w:marLeft w:val="0"/>
                          <w:marRight w:val="0"/>
                          <w:marTop w:val="0"/>
                          <w:marBottom w:val="0"/>
                          <w:divBdr>
                            <w:top w:val="none" w:sz="0" w:space="0" w:color="auto"/>
                            <w:left w:val="none" w:sz="0" w:space="0" w:color="auto"/>
                            <w:bottom w:val="none" w:sz="0" w:space="0" w:color="auto"/>
                            <w:right w:val="none" w:sz="0" w:space="0" w:color="auto"/>
                          </w:divBdr>
                        </w:div>
                        <w:div w:id="1355612295">
                          <w:marLeft w:val="0"/>
                          <w:marRight w:val="0"/>
                          <w:marTop w:val="0"/>
                          <w:marBottom w:val="0"/>
                          <w:divBdr>
                            <w:top w:val="none" w:sz="0" w:space="0" w:color="auto"/>
                            <w:left w:val="none" w:sz="0" w:space="0" w:color="auto"/>
                            <w:bottom w:val="none" w:sz="0" w:space="0" w:color="auto"/>
                            <w:right w:val="none" w:sz="0" w:space="0" w:color="auto"/>
                          </w:divBdr>
                        </w:div>
                        <w:div w:id="1402828327">
                          <w:marLeft w:val="0"/>
                          <w:marRight w:val="0"/>
                          <w:marTop w:val="0"/>
                          <w:marBottom w:val="0"/>
                          <w:divBdr>
                            <w:top w:val="none" w:sz="0" w:space="0" w:color="auto"/>
                            <w:left w:val="none" w:sz="0" w:space="0" w:color="auto"/>
                            <w:bottom w:val="none" w:sz="0" w:space="0" w:color="auto"/>
                            <w:right w:val="none" w:sz="0" w:space="0" w:color="auto"/>
                          </w:divBdr>
                        </w:div>
                        <w:div w:id="1662196987">
                          <w:marLeft w:val="0"/>
                          <w:marRight w:val="0"/>
                          <w:marTop w:val="0"/>
                          <w:marBottom w:val="0"/>
                          <w:divBdr>
                            <w:top w:val="none" w:sz="0" w:space="0" w:color="auto"/>
                            <w:left w:val="none" w:sz="0" w:space="0" w:color="auto"/>
                            <w:bottom w:val="none" w:sz="0" w:space="0" w:color="auto"/>
                            <w:right w:val="none" w:sz="0" w:space="0" w:color="auto"/>
                          </w:divBdr>
                        </w:div>
                        <w:div w:id="1665426115">
                          <w:marLeft w:val="0"/>
                          <w:marRight w:val="0"/>
                          <w:marTop w:val="0"/>
                          <w:marBottom w:val="0"/>
                          <w:divBdr>
                            <w:top w:val="none" w:sz="0" w:space="0" w:color="auto"/>
                            <w:left w:val="none" w:sz="0" w:space="0" w:color="auto"/>
                            <w:bottom w:val="none" w:sz="0" w:space="0" w:color="auto"/>
                            <w:right w:val="none" w:sz="0" w:space="0" w:color="auto"/>
                          </w:divBdr>
                        </w:div>
                        <w:div w:id="1739784475">
                          <w:marLeft w:val="0"/>
                          <w:marRight w:val="0"/>
                          <w:marTop w:val="0"/>
                          <w:marBottom w:val="0"/>
                          <w:divBdr>
                            <w:top w:val="none" w:sz="0" w:space="0" w:color="auto"/>
                            <w:left w:val="none" w:sz="0" w:space="0" w:color="auto"/>
                            <w:bottom w:val="none" w:sz="0" w:space="0" w:color="auto"/>
                            <w:right w:val="none" w:sz="0" w:space="0" w:color="auto"/>
                          </w:divBdr>
                        </w:div>
                        <w:div w:id="1743671340">
                          <w:marLeft w:val="0"/>
                          <w:marRight w:val="0"/>
                          <w:marTop w:val="0"/>
                          <w:marBottom w:val="0"/>
                          <w:divBdr>
                            <w:top w:val="none" w:sz="0" w:space="0" w:color="auto"/>
                            <w:left w:val="none" w:sz="0" w:space="0" w:color="auto"/>
                            <w:bottom w:val="none" w:sz="0" w:space="0" w:color="auto"/>
                            <w:right w:val="none" w:sz="0" w:space="0" w:color="auto"/>
                          </w:divBdr>
                        </w:div>
                        <w:div w:id="19444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9960">
              <w:marLeft w:val="0"/>
              <w:marRight w:val="0"/>
              <w:marTop w:val="0"/>
              <w:marBottom w:val="0"/>
              <w:divBdr>
                <w:top w:val="none" w:sz="0" w:space="0" w:color="auto"/>
                <w:left w:val="none" w:sz="0" w:space="0" w:color="auto"/>
                <w:bottom w:val="none" w:sz="0" w:space="0" w:color="auto"/>
                <w:right w:val="none" w:sz="0" w:space="0" w:color="auto"/>
              </w:divBdr>
            </w:div>
            <w:div w:id="1934774238">
              <w:marLeft w:val="0"/>
              <w:marRight w:val="0"/>
              <w:marTop w:val="0"/>
              <w:marBottom w:val="0"/>
              <w:divBdr>
                <w:top w:val="none" w:sz="0" w:space="0" w:color="auto"/>
                <w:left w:val="none" w:sz="0" w:space="0" w:color="auto"/>
                <w:bottom w:val="none" w:sz="0" w:space="0" w:color="auto"/>
                <w:right w:val="none" w:sz="0" w:space="0" w:color="auto"/>
              </w:divBdr>
              <w:divsChild>
                <w:div w:id="2095205221">
                  <w:marLeft w:val="0"/>
                  <w:marRight w:val="0"/>
                  <w:marTop w:val="0"/>
                  <w:marBottom w:val="0"/>
                  <w:divBdr>
                    <w:top w:val="none" w:sz="0" w:space="0" w:color="auto"/>
                    <w:left w:val="none" w:sz="0" w:space="0" w:color="auto"/>
                    <w:bottom w:val="none" w:sz="0" w:space="0" w:color="auto"/>
                    <w:right w:val="none" w:sz="0" w:space="0" w:color="auto"/>
                  </w:divBdr>
                  <w:divsChild>
                    <w:div w:id="43330310">
                      <w:marLeft w:val="0"/>
                      <w:marRight w:val="0"/>
                      <w:marTop w:val="0"/>
                      <w:marBottom w:val="0"/>
                      <w:divBdr>
                        <w:top w:val="none" w:sz="0" w:space="0" w:color="auto"/>
                        <w:left w:val="none" w:sz="0" w:space="0" w:color="auto"/>
                        <w:bottom w:val="none" w:sz="0" w:space="0" w:color="auto"/>
                        <w:right w:val="none" w:sz="0" w:space="0" w:color="auto"/>
                      </w:divBdr>
                      <w:divsChild>
                        <w:div w:id="454905691">
                          <w:marLeft w:val="0"/>
                          <w:marRight w:val="0"/>
                          <w:marTop w:val="0"/>
                          <w:marBottom w:val="0"/>
                          <w:divBdr>
                            <w:top w:val="none" w:sz="0" w:space="0" w:color="auto"/>
                            <w:left w:val="none" w:sz="0" w:space="0" w:color="auto"/>
                            <w:bottom w:val="none" w:sz="0" w:space="0" w:color="auto"/>
                            <w:right w:val="none" w:sz="0" w:space="0" w:color="auto"/>
                          </w:divBdr>
                        </w:div>
                        <w:div w:id="1205368534">
                          <w:marLeft w:val="0"/>
                          <w:marRight w:val="0"/>
                          <w:marTop w:val="0"/>
                          <w:marBottom w:val="0"/>
                          <w:divBdr>
                            <w:top w:val="none" w:sz="0" w:space="0" w:color="auto"/>
                            <w:left w:val="none" w:sz="0" w:space="0" w:color="auto"/>
                            <w:bottom w:val="none" w:sz="0" w:space="0" w:color="auto"/>
                            <w:right w:val="none" w:sz="0" w:space="0" w:color="auto"/>
                          </w:divBdr>
                        </w:div>
                        <w:div w:id="14734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521333">
          <w:marLeft w:val="0"/>
          <w:marRight w:val="0"/>
          <w:marTop w:val="0"/>
          <w:marBottom w:val="0"/>
          <w:divBdr>
            <w:top w:val="none" w:sz="0" w:space="0" w:color="auto"/>
            <w:left w:val="none" w:sz="0" w:space="0" w:color="auto"/>
            <w:bottom w:val="none" w:sz="0" w:space="0" w:color="auto"/>
            <w:right w:val="none" w:sz="0" w:space="0" w:color="auto"/>
          </w:divBdr>
        </w:div>
        <w:div w:id="2039432419">
          <w:marLeft w:val="0"/>
          <w:marRight w:val="0"/>
          <w:marTop w:val="0"/>
          <w:marBottom w:val="0"/>
          <w:divBdr>
            <w:top w:val="none" w:sz="0" w:space="0" w:color="auto"/>
            <w:left w:val="none" w:sz="0" w:space="0" w:color="auto"/>
            <w:bottom w:val="none" w:sz="0" w:space="0" w:color="auto"/>
            <w:right w:val="none" w:sz="0" w:space="0" w:color="auto"/>
          </w:divBdr>
        </w:div>
      </w:divsChild>
    </w:div>
    <w:div w:id="1608851258">
      <w:bodyDiv w:val="1"/>
      <w:marLeft w:val="0"/>
      <w:marRight w:val="0"/>
      <w:marTop w:val="0"/>
      <w:marBottom w:val="0"/>
      <w:divBdr>
        <w:top w:val="none" w:sz="0" w:space="0" w:color="auto"/>
        <w:left w:val="none" w:sz="0" w:space="0" w:color="auto"/>
        <w:bottom w:val="none" w:sz="0" w:space="0" w:color="auto"/>
        <w:right w:val="none" w:sz="0" w:space="0" w:color="auto"/>
      </w:divBdr>
    </w:div>
    <w:div w:id="1644579430">
      <w:bodyDiv w:val="1"/>
      <w:marLeft w:val="0"/>
      <w:marRight w:val="0"/>
      <w:marTop w:val="0"/>
      <w:marBottom w:val="0"/>
      <w:divBdr>
        <w:top w:val="none" w:sz="0" w:space="0" w:color="auto"/>
        <w:left w:val="none" w:sz="0" w:space="0" w:color="auto"/>
        <w:bottom w:val="none" w:sz="0" w:space="0" w:color="auto"/>
        <w:right w:val="none" w:sz="0" w:space="0" w:color="auto"/>
      </w:divBdr>
    </w:div>
    <w:div w:id="1683169892">
      <w:bodyDiv w:val="1"/>
      <w:marLeft w:val="0"/>
      <w:marRight w:val="0"/>
      <w:marTop w:val="0"/>
      <w:marBottom w:val="0"/>
      <w:divBdr>
        <w:top w:val="none" w:sz="0" w:space="0" w:color="auto"/>
        <w:left w:val="none" w:sz="0" w:space="0" w:color="auto"/>
        <w:bottom w:val="none" w:sz="0" w:space="0" w:color="auto"/>
        <w:right w:val="none" w:sz="0" w:space="0" w:color="auto"/>
      </w:divBdr>
    </w:div>
    <w:div w:id="1721174103">
      <w:bodyDiv w:val="1"/>
      <w:marLeft w:val="0"/>
      <w:marRight w:val="0"/>
      <w:marTop w:val="0"/>
      <w:marBottom w:val="0"/>
      <w:divBdr>
        <w:top w:val="none" w:sz="0" w:space="0" w:color="auto"/>
        <w:left w:val="none" w:sz="0" w:space="0" w:color="auto"/>
        <w:bottom w:val="none" w:sz="0" w:space="0" w:color="auto"/>
        <w:right w:val="none" w:sz="0" w:space="0" w:color="auto"/>
      </w:divBdr>
    </w:div>
    <w:div w:id="1776053823">
      <w:bodyDiv w:val="1"/>
      <w:marLeft w:val="0"/>
      <w:marRight w:val="0"/>
      <w:marTop w:val="0"/>
      <w:marBottom w:val="0"/>
      <w:divBdr>
        <w:top w:val="none" w:sz="0" w:space="0" w:color="auto"/>
        <w:left w:val="none" w:sz="0" w:space="0" w:color="auto"/>
        <w:bottom w:val="none" w:sz="0" w:space="0" w:color="auto"/>
        <w:right w:val="none" w:sz="0" w:space="0" w:color="auto"/>
      </w:divBdr>
    </w:div>
    <w:div w:id="1801026827">
      <w:bodyDiv w:val="1"/>
      <w:marLeft w:val="0"/>
      <w:marRight w:val="0"/>
      <w:marTop w:val="0"/>
      <w:marBottom w:val="0"/>
      <w:divBdr>
        <w:top w:val="none" w:sz="0" w:space="0" w:color="auto"/>
        <w:left w:val="none" w:sz="0" w:space="0" w:color="auto"/>
        <w:bottom w:val="none" w:sz="0" w:space="0" w:color="auto"/>
        <w:right w:val="none" w:sz="0" w:space="0" w:color="auto"/>
      </w:divBdr>
    </w:div>
    <w:div w:id="1873611996">
      <w:bodyDiv w:val="1"/>
      <w:marLeft w:val="0"/>
      <w:marRight w:val="0"/>
      <w:marTop w:val="0"/>
      <w:marBottom w:val="0"/>
      <w:divBdr>
        <w:top w:val="none" w:sz="0" w:space="0" w:color="auto"/>
        <w:left w:val="none" w:sz="0" w:space="0" w:color="auto"/>
        <w:bottom w:val="none" w:sz="0" w:space="0" w:color="auto"/>
        <w:right w:val="none" w:sz="0" w:space="0" w:color="auto"/>
      </w:divBdr>
    </w:div>
    <w:div w:id="1878470515">
      <w:bodyDiv w:val="1"/>
      <w:marLeft w:val="0"/>
      <w:marRight w:val="0"/>
      <w:marTop w:val="0"/>
      <w:marBottom w:val="0"/>
      <w:divBdr>
        <w:top w:val="none" w:sz="0" w:space="0" w:color="auto"/>
        <w:left w:val="none" w:sz="0" w:space="0" w:color="auto"/>
        <w:bottom w:val="none" w:sz="0" w:space="0" w:color="auto"/>
        <w:right w:val="none" w:sz="0" w:space="0" w:color="auto"/>
      </w:divBdr>
    </w:div>
    <w:div w:id="1884057935">
      <w:bodyDiv w:val="1"/>
      <w:marLeft w:val="0"/>
      <w:marRight w:val="0"/>
      <w:marTop w:val="0"/>
      <w:marBottom w:val="0"/>
      <w:divBdr>
        <w:top w:val="none" w:sz="0" w:space="0" w:color="auto"/>
        <w:left w:val="none" w:sz="0" w:space="0" w:color="auto"/>
        <w:bottom w:val="none" w:sz="0" w:space="0" w:color="auto"/>
        <w:right w:val="none" w:sz="0" w:space="0" w:color="auto"/>
      </w:divBdr>
    </w:div>
    <w:div w:id="1914504695">
      <w:bodyDiv w:val="1"/>
      <w:marLeft w:val="0"/>
      <w:marRight w:val="0"/>
      <w:marTop w:val="0"/>
      <w:marBottom w:val="0"/>
      <w:divBdr>
        <w:top w:val="none" w:sz="0" w:space="0" w:color="auto"/>
        <w:left w:val="none" w:sz="0" w:space="0" w:color="auto"/>
        <w:bottom w:val="none" w:sz="0" w:space="0" w:color="auto"/>
        <w:right w:val="none" w:sz="0" w:space="0" w:color="auto"/>
      </w:divBdr>
    </w:div>
    <w:div w:id="1935433669">
      <w:bodyDiv w:val="1"/>
      <w:marLeft w:val="0"/>
      <w:marRight w:val="0"/>
      <w:marTop w:val="0"/>
      <w:marBottom w:val="0"/>
      <w:divBdr>
        <w:top w:val="none" w:sz="0" w:space="0" w:color="auto"/>
        <w:left w:val="none" w:sz="0" w:space="0" w:color="auto"/>
        <w:bottom w:val="none" w:sz="0" w:space="0" w:color="auto"/>
        <w:right w:val="none" w:sz="0" w:space="0" w:color="auto"/>
      </w:divBdr>
    </w:div>
    <w:div w:id="1984196341">
      <w:bodyDiv w:val="1"/>
      <w:marLeft w:val="0"/>
      <w:marRight w:val="0"/>
      <w:marTop w:val="0"/>
      <w:marBottom w:val="0"/>
      <w:divBdr>
        <w:top w:val="none" w:sz="0" w:space="0" w:color="auto"/>
        <w:left w:val="none" w:sz="0" w:space="0" w:color="auto"/>
        <w:bottom w:val="none" w:sz="0" w:space="0" w:color="auto"/>
        <w:right w:val="none" w:sz="0" w:space="0" w:color="auto"/>
      </w:divBdr>
    </w:div>
    <w:div w:id="2053653050">
      <w:bodyDiv w:val="1"/>
      <w:marLeft w:val="0"/>
      <w:marRight w:val="0"/>
      <w:marTop w:val="0"/>
      <w:marBottom w:val="0"/>
      <w:divBdr>
        <w:top w:val="none" w:sz="0" w:space="0" w:color="auto"/>
        <w:left w:val="none" w:sz="0" w:space="0" w:color="auto"/>
        <w:bottom w:val="none" w:sz="0" w:space="0" w:color="auto"/>
        <w:right w:val="none" w:sz="0" w:space="0" w:color="auto"/>
      </w:divBdr>
    </w:div>
    <w:div w:id="2061174969">
      <w:bodyDiv w:val="1"/>
      <w:marLeft w:val="0"/>
      <w:marRight w:val="0"/>
      <w:marTop w:val="0"/>
      <w:marBottom w:val="0"/>
      <w:divBdr>
        <w:top w:val="none" w:sz="0" w:space="0" w:color="auto"/>
        <w:left w:val="none" w:sz="0" w:space="0" w:color="auto"/>
        <w:bottom w:val="none" w:sz="0" w:space="0" w:color="auto"/>
        <w:right w:val="none" w:sz="0" w:space="0" w:color="auto"/>
      </w:divBdr>
    </w:div>
    <w:div w:id="2094352040">
      <w:bodyDiv w:val="1"/>
      <w:marLeft w:val="0"/>
      <w:marRight w:val="0"/>
      <w:marTop w:val="0"/>
      <w:marBottom w:val="0"/>
      <w:divBdr>
        <w:top w:val="none" w:sz="0" w:space="0" w:color="auto"/>
        <w:left w:val="none" w:sz="0" w:space="0" w:color="auto"/>
        <w:bottom w:val="none" w:sz="0" w:space="0" w:color="auto"/>
        <w:right w:val="none" w:sz="0" w:space="0" w:color="auto"/>
      </w:divBdr>
    </w:div>
    <w:div w:id="209901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www.askpython.com/python/examples/impute-missing-data-values" TargetMode="External"/><Relationship Id="rId21" Type="http://schemas.openxmlformats.org/officeDocument/2006/relationships/hyperlink" Target="https://www.kaggle.com/gregorut/videogamesales" TargetMode="External"/><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hyperlink" Target="https://catalog.data.gov/dataset/allegheny-county-property-sale%20transactions/resource/5a6688a2-d307-44a7-9bac-82af2f2b0509"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www.askpython.com/python/examples/standardize-data-in-python" TargetMode="External"/><Relationship Id="rId45" Type="http://schemas.openxmlformats.org/officeDocument/2006/relationships/image" Target="media/image30.png"/><Relationship Id="rId5" Type="http://schemas.openxmlformats.org/officeDocument/2006/relationships/hyperlink" Target="https://en.wikipedia.org/wiki/Property_Brothers"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statisticsbyjim.com/glossary/outliers/" TargetMode="External"/><Relationship Id="rId36" Type="http://schemas.openxmlformats.org/officeDocument/2006/relationships/hyperlink" Target="https://scikit-learn.org/stable/modules/generated/sklearn.ensemble.RandomForestRegressor.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modules/classes.html"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ipanjanS/practical-machine-learning-with-python/tree/master/notebooks/Ch04_Feature_Engineering_and_Selection" TargetMode="External"/><Relationship Id="rId27" Type="http://schemas.openxmlformats.org/officeDocument/2006/relationships/hyperlink" Target="https://statisticsbyjim.com/glossary/outliers/"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catalog.data.gov/dataset/allegheny-county-property-sale-transa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5815</Words>
  <Characters>33146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Aly Hassan</dc:creator>
  <cp:keywords/>
  <dc:description/>
  <cp:lastModifiedBy>Ahmed Aly Hassan</cp:lastModifiedBy>
  <cp:revision>3</cp:revision>
  <dcterms:created xsi:type="dcterms:W3CDTF">2021-02-27T21:20:00Z</dcterms:created>
  <dcterms:modified xsi:type="dcterms:W3CDTF">2021-02-27T21:23:00Z</dcterms:modified>
</cp:coreProperties>
</file>