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3.xml" ContentType="application/vnd.openxmlformats-officedocument.wordprocessingml.header+xml"/>
  <Override PartName="/word/footer7.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footer9.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jpeg" ContentType="image/jpeg"/>
  <Override PartName="/word/media/image5.png" ContentType="image/png"/>
  <Override PartName="/word/media/image2.png" ContentType="image/png"/>
  <Override PartName="/word/media/image3.jpeg" ContentType="image/jpe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footer2.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1"/>
        <w:spacing w:before="69" w:after="240"/>
        <w:ind w:left="750" w:right="830" w:hanging="0"/>
        <w:jc w:val="center"/>
        <w:rPr>
          <w:sz w:val="32"/>
          <w:szCs w:val="32"/>
        </w:rPr>
      </w:pPr>
      <w:r>
        <w:rPr>
          <w:w w:val="99"/>
          <w:sz w:val="32"/>
          <w:sz w:val="32"/>
          <w:szCs w:val="32"/>
          <w:rtl w:val="true"/>
          <w:lang w:bidi="ar-SA"/>
        </w:rPr>
        <w:t>الجمهورية الجزائرية الديموقراطية الشعبية</w:t>
      </w:r>
    </w:p>
    <w:p>
      <w:pPr>
        <w:pStyle w:val="Normal"/>
        <w:jc w:val="center"/>
        <w:rPr/>
      </w:pPr>
      <w:r>
        <w:rPr/>
        <w:t>République Algérienne Démocratique et Populaire</w:t>
      </w:r>
    </w:p>
    <w:p>
      <w:pPr>
        <w:pStyle w:val="Normal"/>
        <w:spacing w:before="199" w:after="240"/>
        <w:ind w:left="830" w:right="754" w:hanging="0"/>
        <w:jc w:val="center"/>
        <w:rPr>
          <w:b w:val="false"/>
          <w:b w:val="false"/>
          <w:sz w:val="24"/>
        </w:rPr>
      </w:pPr>
      <w:r>
        <w:rPr>
          <w:b w:val="false"/>
          <w:sz w:val="24"/>
        </w:rPr>
        <w:t>Ministère de l’Enseignement Supérieur et de la Recherche Scientifique</w:t>
      </w:r>
    </w:p>
    <w:p>
      <w:pPr>
        <w:pStyle w:val="Normal"/>
        <w:spacing w:before="229" w:after="240"/>
        <w:ind w:left="830" w:right="755" w:hanging="0"/>
        <w:jc w:val="center"/>
        <w:rPr>
          <w:b w:val="false"/>
          <w:b w:val="false"/>
        </w:rPr>
      </w:pPr>
      <w:r>
        <w:rPr>
          <w:b w:val="false"/>
        </w:rPr>
        <w:t>Université de 8 Mai 1945 – Guelma -</w:t>
      </w:r>
    </w:p>
    <w:p>
      <w:pPr>
        <w:pStyle w:val="Normal"/>
        <w:spacing w:before="199" w:after="240"/>
        <w:ind w:left="1094" w:hanging="0"/>
        <w:rPr>
          <w:b w:val="false"/>
          <w:b w:val="false"/>
        </w:rPr>
      </w:pPr>
      <w:r>
        <w:rPr>
          <w:b w:val="false"/>
        </w:rPr>
        <w:t>Faculté des Mathématiques, d’Informatique et des Sciences de la Matière</w:t>
      </w:r>
    </w:p>
    <w:p>
      <w:pPr>
        <w:pStyle w:val="Normal"/>
        <w:spacing w:before="233" w:after="240"/>
        <w:ind w:left="830" w:right="760" w:hanging="0"/>
        <w:jc w:val="center"/>
        <w:rPr>
          <w:b w:val="false"/>
          <w:b w:val="false"/>
          <w:sz w:val="32"/>
        </w:rPr>
      </w:pPr>
      <w:r>
        <w:rPr>
          <w:b w:val="false"/>
          <w:sz w:val="32"/>
        </w:rPr>
        <w:t>Département d’Informatique</w:t>
      </w:r>
    </w:p>
    <w:p>
      <w:pPr>
        <w:pStyle w:val="TextBody"/>
        <w:spacing w:before="8" w:after="240"/>
        <w:rPr>
          <w:b/>
          <w:b/>
          <w:sz w:val="15"/>
        </w:rPr>
      </w:pPr>
      <w:r>
        <w:rPr>
          <w:b/>
          <w:sz w:val="15"/>
        </w:rPr>
        <w:drawing>
          <wp:anchor behindDoc="0" distT="0" distB="0" distL="0" distR="0" simplePos="0" locked="0" layoutInCell="1" allowOverlap="1" relativeHeight="3">
            <wp:simplePos x="0" y="0"/>
            <wp:positionH relativeFrom="page">
              <wp:posOffset>2834005</wp:posOffset>
            </wp:positionH>
            <wp:positionV relativeFrom="paragraph">
              <wp:posOffset>139065</wp:posOffset>
            </wp:positionV>
            <wp:extent cx="1638935" cy="1247775"/>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638935" cy="1247775"/>
                    </a:xfrm>
                    <a:prstGeom prst="rect">
                      <a:avLst/>
                    </a:prstGeom>
                  </pic:spPr>
                </pic:pic>
              </a:graphicData>
            </a:graphic>
          </wp:anchor>
        </w:drawing>
      </w:r>
    </w:p>
    <w:p>
      <w:pPr>
        <w:pStyle w:val="TextBody"/>
        <w:spacing w:before="3" w:after="240"/>
        <w:rPr>
          <w:b/>
          <w:b/>
          <w:sz w:val="12"/>
        </w:rPr>
      </w:pPr>
      <w:r>
        <w:rPr>
          <w:b/>
          <w:sz w:val="12"/>
        </w:rPr>
      </w:r>
    </w:p>
    <w:p>
      <w:pPr>
        <w:pStyle w:val="Normal"/>
        <w:spacing w:before="84" w:after="240"/>
        <w:ind w:left="318" w:right="1054" w:hanging="0"/>
        <w:jc w:val="center"/>
        <w:rPr>
          <w:b w:val="false"/>
          <w:b w:val="false"/>
          <w:sz w:val="40"/>
        </w:rPr>
      </w:pPr>
      <w:r>
        <w:rPr>
          <w:b w:val="false"/>
          <w:sz w:val="40"/>
        </w:rPr>
        <w:t>Mémoire de Fin d’études Master</w:t>
      </w:r>
    </w:p>
    <w:p>
      <w:pPr>
        <w:pStyle w:val="Normal"/>
        <w:spacing w:before="252" w:after="240"/>
        <w:ind w:left="493" w:right="1054" w:hanging="0"/>
        <w:jc w:val="center"/>
        <w:rPr>
          <w:sz w:val="32"/>
        </w:rPr>
      </w:pPr>
      <w:r>
        <w:rPr>
          <w:b w:val="false"/>
          <w:sz w:val="36"/>
        </w:rPr>
        <w:t xml:space="preserve">Filière </w:t>
      </w:r>
      <w:r>
        <w:rPr>
          <w:b w:val="false"/>
          <w:sz w:val="32"/>
        </w:rPr>
        <w:t xml:space="preserve">: </w:t>
      </w:r>
      <w:r>
        <w:rPr>
          <w:sz w:val="32"/>
        </w:rPr>
        <w:t>Informatique</w:t>
      </w:r>
    </w:p>
    <w:p>
      <w:pPr>
        <w:pStyle w:val="Normal"/>
        <w:spacing w:before="297" w:after="240"/>
        <w:ind w:left="422" w:right="1054" w:hanging="0"/>
        <w:jc w:val="center"/>
        <w:rPr>
          <w:sz w:val="32"/>
        </w:rPr>
      </w:pPr>
      <w:r>
        <w:rPr>
          <w:b w:val="false"/>
          <w:sz w:val="36"/>
        </w:rPr>
        <w:t xml:space="preserve">Option </w:t>
      </w:r>
      <w:r>
        <w:rPr>
          <w:b w:val="false"/>
          <w:sz w:val="32"/>
        </w:rPr>
        <w:t xml:space="preserve">: </w:t>
      </w:r>
      <w:r>
        <w:rPr>
          <w:sz w:val="32"/>
        </w:rPr>
        <w:t>Systèmes informatique</w:t>
      </w:r>
    </w:p>
    <w:p>
      <w:pPr>
        <w:pStyle w:val="Normal"/>
        <w:rPr/>
      </w:pPr>
      <w:r>
        <w:rPr/>
        <w:t xml:space="preserve">            </w:t>
      </w:r>
      <w:r>
        <w:rPr/>
        <w:t>Thème :</w:t>
      </w:r>
    </w:p>
    <w:p>
      <w:pPr>
        <w:pStyle w:val="TextBody"/>
        <w:spacing w:before="2" w:after="240"/>
        <w:rPr>
          <w:b/>
          <w:b/>
          <w:sz w:val="29"/>
        </w:rPr>
      </w:pPr>
      <w:r>
        <w:rPr>
          <w:b/>
          <w:sz w:val="29"/>
        </w:rPr>
        <mc:AlternateContent>
          <mc:Choice Requires="wpg">
            <w:drawing>
              <wp:anchor behindDoc="1" distT="0" distB="0" distL="0" distR="0" simplePos="0" locked="0" layoutInCell="1" allowOverlap="1" relativeHeight="4">
                <wp:simplePos x="0" y="0"/>
                <wp:positionH relativeFrom="page">
                  <wp:posOffset>834390</wp:posOffset>
                </wp:positionH>
                <wp:positionV relativeFrom="paragraph">
                  <wp:posOffset>238125</wp:posOffset>
                </wp:positionV>
                <wp:extent cx="6069330" cy="78740"/>
                <wp:effectExtent l="0" t="0" r="0" b="0"/>
                <wp:wrapTopAndBottom/>
                <wp:docPr id="2" name="Group 95"/>
                <a:graphic xmlns:a="http://schemas.openxmlformats.org/drawingml/2006/main">
                  <a:graphicData uri="http://schemas.microsoft.com/office/word/2010/wordprocessingGroup">
                    <wpg:wgp>
                      <wpg:cNvGrpSpPr/>
                      <wpg:grpSpPr>
                        <a:xfrm>
                          <a:off x="0" y="0"/>
                          <a:ext cx="6068520" cy="78120"/>
                        </a:xfrm>
                      </wpg:grpSpPr>
                      <wps:wsp>
                        <wps:cNvSpPr/>
                        <wps:spPr>
                          <a:xfrm>
                            <a:off x="0" y="0"/>
                            <a:ext cx="6068520" cy="0"/>
                          </a:xfrm>
                          <a:prstGeom prst="line">
                            <a:avLst/>
                          </a:prstGeom>
                          <a:ln w="38160">
                            <a:solidFill>
                              <a:srgbClr val="000000"/>
                            </a:solidFill>
                            <a:round/>
                          </a:ln>
                        </wps:spPr>
                        <wps:style>
                          <a:lnRef idx="0"/>
                          <a:fillRef idx="0"/>
                          <a:effectRef idx="0"/>
                          <a:fontRef idx="minor"/>
                        </wps:style>
                        <wps:bodyPr/>
                      </wps:wsp>
                      <wps:wsp>
                        <wps:cNvSpPr/>
                        <wps:spPr>
                          <a:xfrm>
                            <a:off x="0" y="78120"/>
                            <a:ext cx="606852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alt="Group 95" style="position:absolute;margin-left:65.7pt;margin-top:18.75pt;width:477.8pt;height:6.15pt" coordorigin="1314,375" coordsize="9556,123">
                <v:line id="shape_0" from="1314,375" to="10870,375" ID="Line 97" stroked="t" style="position:absolute;mso-position-horizontal-relative:page">
                  <v:stroke color="black" weight="38160" joinstyle="round" endcap="flat"/>
                  <v:fill o:detectmouseclick="t" on="false"/>
                </v:line>
                <v:line id="shape_0" from="1314,498" to="10870,498" ID="Line 96" stroked="t" style="position:absolute;mso-position-horizontal-relative:page">
                  <v:stroke color="black" weight="9000" joinstyle="round" endcap="flat"/>
                  <v:fill o:detectmouseclick="t" on="false"/>
                </v:line>
              </v:group>
            </w:pict>
          </mc:Fallback>
        </mc:AlternateContent>
      </w:r>
    </w:p>
    <w:p>
      <w:pPr>
        <w:pStyle w:val="Normal"/>
        <w:spacing w:lineRule="auto" w:line="259" w:before="52" w:after="240"/>
        <w:ind w:left="830" w:right="705" w:hanging="0"/>
        <w:jc w:val="center"/>
        <w:rPr>
          <w:b w:val="false"/>
          <w:b w:val="false"/>
          <w:sz w:val="36"/>
        </w:rPr>
      </w:pPr>
      <w:r>
        <w:rPr>
          <w:b w:val="false"/>
          <w:sz w:val="36"/>
        </w:rPr>
        <w:t>Recommandations à base d’émotion dans un environnement d’apprentissage</w:t>
      </w:r>
    </w:p>
    <w:p>
      <w:pPr>
        <w:pStyle w:val="TextBody"/>
        <w:spacing w:before="1" w:after="240"/>
        <w:rPr>
          <w:b/>
          <w:b/>
        </w:rPr>
      </w:pPr>
      <w:r>
        <mc:AlternateContent>
          <mc:Choice Requires="wpg">
            <w:drawing>
              <wp:anchor behindDoc="1" distT="0" distB="0" distL="0" distR="0" simplePos="0" locked="0" layoutInCell="1" allowOverlap="1" relativeHeight="5">
                <wp:simplePos x="0" y="0"/>
                <wp:positionH relativeFrom="page">
                  <wp:posOffset>788670</wp:posOffset>
                </wp:positionH>
                <wp:positionV relativeFrom="paragraph">
                  <wp:posOffset>230505</wp:posOffset>
                </wp:positionV>
                <wp:extent cx="6069330" cy="78740"/>
                <wp:effectExtent l="0" t="0" r="0" b="0"/>
                <wp:wrapTopAndBottom/>
                <wp:docPr id="3" name="Group 92"/>
                <a:graphic xmlns:a="http://schemas.openxmlformats.org/drawingml/2006/main">
                  <a:graphicData uri="http://schemas.microsoft.com/office/word/2010/wordprocessingGroup">
                    <wpg:wgp>
                      <wpg:cNvGrpSpPr/>
                      <wpg:grpSpPr>
                        <a:xfrm>
                          <a:off x="0" y="0"/>
                          <a:ext cx="6068520" cy="78120"/>
                        </a:xfrm>
                      </wpg:grpSpPr>
                      <wps:wsp>
                        <wps:cNvSpPr/>
                        <wps:spPr>
                          <a:xfrm>
                            <a:off x="0" y="0"/>
                            <a:ext cx="6068520" cy="0"/>
                          </a:xfrm>
                          <a:prstGeom prst="line">
                            <a:avLst/>
                          </a:prstGeom>
                          <a:ln w="38160">
                            <a:solidFill>
                              <a:srgbClr val="000000"/>
                            </a:solidFill>
                            <a:round/>
                          </a:ln>
                        </wps:spPr>
                        <wps:style>
                          <a:lnRef idx="0"/>
                          <a:fillRef idx="0"/>
                          <a:effectRef idx="0"/>
                          <a:fontRef idx="minor"/>
                        </wps:style>
                        <wps:bodyPr/>
                      </wps:wsp>
                      <wps:wsp>
                        <wps:cNvSpPr/>
                        <wps:spPr>
                          <a:xfrm>
                            <a:off x="0" y="78120"/>
                            <a:ext cx="606852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alt="Group 92" style="position:absolute;margin-left:62.1pt;margin-top:18.15pt;width:477.8pt;height:6.15pt" coordorigin="1242,363" coordsize="9556,123">
                <v:line id="shape_0" from="1242,363" to="10798,363" ID="Line 94" stroked="t" style="position:absolute;mso-position-horizontal-relative:page">
                  <v:stroke color="black" weight="38160" joinstyle="round" endcap="flat"/>
                  <v:fill o:detectmouseclick="t" on="false"/>
                </v:line>
                <v:line id="shape_0" from="1242,486" to="10798,486" ID="Line 93" stroked="t" style="position:absolute;mso-position-horizontal-relative:page">
                  <v:stroke color="black" weight="9000" joinstyle="round" endcap="flat"/>
                  <v:fill o:detectmouseclick="t" on="false"/>
                </v:line>
              </v:group>
            </w:pict>
          </mc:Fallback>
        </mc:AlternateContent>
      </w:r>
      <w:r>
        <w:rPr>
          <w:b/>
        </w:rPr>
        <w:t>Encadré</w:t>
      </w:r>
      <w:r>
        <w:rPr>
          <w:b/>
          <w:spacing w:val="-1"/>
        </w:rPr>
        <w:t xml:space="preserve"> </w:t>
      </w:r>
      <w:r>
        <w:rPr>
          <w:b/>
        </w:rPr>
        <w:t>par :</w:t>
        <w:tab/>
        <w:tab/>
        <w:t xml:space="preserve">                                                       Présenté par :</w:t>
      </w:r>
    </w:p>
    <w:p>
      <w:pPr>
        <w:pStyle w:val="Normal"/>
        <w:tabs>
          <w:tab w:val="clear" w:pos="720"/>
          <w:tab w:val="left" w:pos="5851" w:leader="none"/>
        </w:tabs>
        <w:spacing w:before="190" w:after="240"/>
        <w:ind w:left="193" w:hanging="0"/>
        <w:rPr>
          <w:b w:val="false"/>
          <w:b w:val="false"/>
        </w:rPr>
      </w:pPr>
      <w:r>
        <w:rPr>
          <w:b w:val="false"/>
        </w:rPr>
        <w:t xml:space="preserve">         </w:t>
      </w:r>
      <w:r>
        <w:rPr>
          <w:b w:val="false"/>
        </w:rPr>
        <w:t xml:space="preserve">Dr. KOUAHLA Mohamed Nadjib  </w:t>
        <w:tab/>
        <w:t xml:space="preserve">              Mr BOUGLADA Amine</w:t>
      </w:r>
    </w:p>
    <w:p>
      <w:pPr>
        <w:pStyle w:val="TextBody"/>
        <w:tabs>
          <w:tab w:val="clear" w:pos="720"/>
          <w:tab w:val="left" w:pos="2816" w:leader="none"/>
        </w:tabs>
        <w:spacing w:before="5" w:after="240"/>
        <w:rPr>
          <w:b/>
          <w:b/>
          <w:sz w:val="33"/>
        </w:rPr>
      </w:pPr>
      <w:r>
        <w:rPr>
          <w:b/>
          <w:sz w:val="33"/>
        </w:rPr>
        <w:tab/>
      </w:r>
    </w:p>
    <w:p>
      <w:pPr>
        <w:pStyle w:val="Normal"/>
        <w:ind w:left="536" w:right="1054" w:hanging="0"/>
        <w:jc w:val="center"/>
        <w:rPr>
          <w:b w:val="false"/>
          <w:b w:val="false"/>
          <w:sz w:val="32"/>
        </w:rPr>
      </w:pPr>
      <w:r>
        <w:rPr>
          <w:b w:val="false"/>
          <w:sz w:val="32"/>
          <w:u w:val="thick"/>
        </w:rPr>
        <w:t>Septembre 2020</w:t>
      </w:r>
    </w:p>
    <w:p>
      <w:pPr>
        <w:sectPr>
          <w:type w:val="nextPage"/>
          <w:pgSz w:w="11906" w:h="16838"/>
          <w:pgMar w:left="500" w:right="400" w:header="0" w:top="1320" w:footer="0" w:bottom="426" w:gutter="0"/>
          <w:pgNumType w:fmt="decimal"/>
          <w:formProt w:val="false"/>
          <w:textDirection w:val="lrTb"/>
        </w:sectPr>
      </w:pPr>
    </w:p>
    <w:p>
      <w:pPr>
        <w:pStyle w:val="Normal"/>
        <w:bidi w:val="1"/>
        <w:spacing w:before="191" w:after="240"/>
        <w:ind w:left="708" w:right="1701" w:firstLine="1134"/>
        <w:jc w:val="center"/>
        <w:rPr>
          <w:rFonts w:ascii="Arial" w:hAnsi="Arial" w:cs="Arial"/>
          <w:b w:val="false"/>
          <w:b w:val="false"/>
          <w:bCs/>
          <w:sz w:val="56"/>
          <w:szCs w:val="56"/>
        </w:rPr>
      </w:pPr>
      <w:r>
        <w:rPr>
          <w:rFonts w:ascii="Arial" w:hAnsi="Arial" w:cs="Arial"/>
          <w:b w:val="false"/>
          <w:b w:val="false"/>
          <w:bCs/>
          <w:w w:val="85"/>
          <w:sz w:val="56"/>
          <w:sz w:val="56"/>
          <w:szCs w:val="56"/>
          <w:rtl w:val="true"/>
          <w:lang w:bidi="ar-SA"/>
        </w:rPr>
        <w:t>بس</w:t>
      </w:r>
      <w:r>
        <w:rPr>
          <w:rFonts w:ascii="Arial" w:hAnsi="Arial" w:cs="Arial"/>
          <w:b w:val="false"/>
          <w:b w:val="false"/>
          <w:bCs/>
          <w:w w:val="85"/>
          <w:sz w:val="56"/>
          <w:sz w:val="56"/>
          <w:szCs w:val="56"/>
          <w:rtl w:val="true"/>
          <w:lang w:bidi="ar-DZ"/>
        </w:rPr>
        <w:t>ــــ</w:t>
      </w:r>
      <w:r>
        <w:rPr>
          <w:rFonts w:ascii="Arial" w:hAnsi="Arial" w:cs="Arial"/>
          <w:b w:val="false"/>
          <w:b w:val="false"/>
          <w:bCs/>
          <w:w w:val="85"/>
          <w:sz w:val="56"/>
          <w:sz w:val="56"/>
          <w:szCs w:val="56"/>
          <w:rtl w:val="true"/>
          <w:lang w:bidi="ar-SA"/>
        </w:rPr>
        <w:t>م</w:t>
      </w:r>
      <w:r>
        <w:rPr>
          <w:rFonts w:ascii="Arial" w:hAnsi="Arial" w:cs="Arial"/>
          <w:b w:val="false"/>
          <w:b w:val="false"/>
          <w:bCs/>
          <w:spacing w:val="97"/>
          <w:w w:val="85"/>
          <w:sz w:val="56"/>
          <w:sz w:val="56"/>
          <w:szCs w:val="56"/>
          <w:rtl w:val="true"/>
        </w:rPr>
        <w:t xml:space="preserve"> </w:t>
      </w:r>
      <w:r>
        <w:rPr>
          <w:rFonts w:ascii="Arial" w:hAnsi="Arial" w:cs="Arial"/>
          <w:b w:val="false"/>
          <w:b w:val="false"/>
          <w:bCs/>
          <w:w w:val="85"/>
          <w:sz w:val="56"/>
          <w:sz w:val="56"/>
          <w:szCs w:val="56"/>
          <w:rtl w:val="true"/>
          <w:lang w:bidi="ar-DZ"/>
        </w:rPr>
        <w:t>الله</w:t>
      </w:r>
      <w:r>
        <w:rPr>
          <w:rFonts w:ascii="Arial" w:hAnsi="Arial" w:cs="Arial"/>
          <w:b w:val="false"/>
          <w:b w:val="false"/>
          <w:bCs/>
          <w:spacing w:val="-12"/>
          <w:w w:val="85"/>
          <w:sz w:val="56"/>
          <w:sz w:val="56"/>
          <w:szCs w:val="56"/>
          <w:rtl w:val="true"/>
          <w:lang w:bidi="ar-SA"/>
        </w:rPr>
        <w:t xml:space="preserve"> الرحـمــن الرحــــــيم</w:t>
      </w:r>
    </w:p>
    <w:p>
      <w:pPr>
        <w:pStyle w:val="Normal"/>
        <w:jc w:val="center"/>
        <w:rPr>
          <w:rFonts w:ascii="Brush Script MT" w:hAnsi="Brush Script MT"/>
          <w:sz w:val="96"/>
          <w:szCs w:val="56"/>
        </w:rPr>
      </w:pPr>
      <w:r>
        <w:rPr>
          <w:rFonts w:ascii="Brush Script MT" w:hAnsi="Brush Script MT"/>
          <w:sz w:val="96"/>
          <w:szCs w:val="56"/>
        </w:rPr>
        <w:t>Remerciements</w:t>
      </w:r>
    </w:p>
    <w:p>
      <w:pPr>
        <w:pStyle w:val="TextBody"/>
        <w:ind w:left="0" w:right="-1" w:firstLine="567"/>
        <w:jc w:val="left"/>
        <w:rPr>
          <w:bCs/>
          <w:sz w:val="28"/>
          <w:szCs w:val="16"/>
        </w:rPr>
      </w:pPr>
      <w:r>
        <w:rPr>
          <w:bCs/>
          <w:sz w:val="28"/>
          <w:szCs w:val="16"/>
        </w:rPr>
      </w:r>
    </w:p>
    <w:p>
      <w:pPr>
        <w:pStyle w:val="TextBody"/>
        <w:spacing w:before="360" w:after="360"/>
        <w:ind w:left="1843" w:right="-1" w:hanging="0"/>
        <w:jc w:val="center"/>
        <w:rPr>
          <w:bCs/>
          <w:sz w:val="28"/>
          <w:szCs w:val="16"/>
        </w:rPr>
      </w:pPr>
      <w:r>
        <w:rPr>
          <w:bCs/>
          <w:sz w:val="28"/>
          <w:szCs w:val="16"/>
        </w:rPr>
        <w:t>Avant tout je remercie dieu le tout puissant qui m’a donné la force et le courage pour pouvoir accomplir ce modeste travail.</w:t>
      </w:r>
    </w:p>
    <w:p>
      <w:pPr>
        <w:pStyle w:val="Normal"/>
        <w:spacing w:lineRule="auto" w:line="360"/>
        <w:ind w:left="1276" w:hanging="0"/>
        <w:jc w:val="center"/>
        <w:rPr>
          <w:b w:val="false"/>
          <w:b w:val="false"/>
          <w:bCs/>
        </w:rPr>
      </w:pPr>
      <w:r>
        <w:rPr>
          <w:b w:val="false"/>
          <w:bCs/>
        </w:rPr>
        <w:t xml:space="preserve">Je tien a remercié mon encadrant : </w:t>
      </w:r>
      <w:r>
        <w:rPr/>
        <w:t xml:space="preserve">Dr. Koualha Mohamed Nadjib.  </w:t>
      </w:r>
      <w:r>
        <w:rPr>
          <w:b w:val="false"/>
          <w:bCs/>
        </w:rPr>
        <w:t>Pour toutes Ces efforts, ses conseils et ces orientations durant toute la période de la réalisation de ce modeste travail.</w:t>
      </w:r>
    </w:p>
    <w:p>
      <w:pPr>
        <w:pStyle w:val="Normal"/>
        <w:spacing w:lineRule="auto" w:line="360"/>
        <w:ind w:left="1843" w:hanging="567"/>
        <w:jc w:val="center"/>
        <w:rPr>
          <w:b w:val="false"/>
          <w:b w:val="false"/>
          <w:bCs/>
        </w:rPr>
      </w:pPr>
      <w:r>
        <mc:AlternateContent>
          <mc:Choice Requires="wps">
            <w:drawing>
              <wp:anchor behindDoc="1" distT="0" distB="0" distL="0" distR="0" simplePos="0" locked="0" layoutInCell="1" allowOverlap="1" relativeHeight="2">
                <wp:simplePos x="0" y="0"/>
                <wp:positionH relativeFrom="page">
                  <wp:align>left</wp:align>
                </wp:positionH>
                <wp:positionV relativeFrom="paragraph">
                  <wp:posOffset>8890</wp:posOffset>
                </wp:positionV>
                <wp:extent cx="3648075" cy="5922010"/>
                <wp:effectExtent l="57150" t="0" r="48260" b="118110"/>
                <wp:wrapNone/>
                <wp:docPr id="4" name="Image 33"/>
                <a:graphic xmlns:a="http://schemas.openxmlformats.org/drawingml/2006/main">
                  <a:graphicData uri="http://schemas.openxmlformats.org/drawingml/2006/picture">
                    <pic:pic xmlns:pic="http://schemas.openxmlformats.org/drawingml/2006/picture">
                      <pic:nvPicPr>
                        <pic:cNvPr id="0" name="Image 33" descr=""/>
                        <pic:cNvPicPr/>
                      </pic:nvPicPr>
                      <pic:blipFill>
                        <a:blip r:embed="rId3"/>
                        <a:stretch/>
                      </pic:blipFill>
                      <pic:spPr>
                        <a:xfrm>
                          <a:off x="0" y="0"/>
                          <a:ext cx="3647520" cy="5921280"/>
                        </a:xfrm>
                        <a:prstGeom prst="rect">
                          <a:avLst/>
                        </a:prstGeom>
                        <a:ln>
                          <a:noFill/>
                        </a:ln>
                        <a:effectLst>
                          <a:outerShdw algn="ctr" blurRad="50800" dir="5400000" dist="50760" rotWithShape="0">
                            <a:srgbClr val="000000">
                              <a:alpha val="22000"/>
                            </a:srgbClr>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33" stroked="f" style="position:absolute;margin-left:4.5pt;margin-top:0.7pt;width:287.15pt;height:466.2pt;mso-position-horizontal:left;mso-position-horizontal-relative:page" type="shapetype_75">
                <v:imagedata r:id="rId3" o:detectmouseclick="t"/>
                <w10:wrap type="none"/>
                <v:stroke color="#3465a4" joinstyle="round" endcap="flat"/>
              </v:shape>
            </w:pict>
          </mc:Fallback>
        </mc:AlternateContent>
      </w:r>
      <w:r>
        <w:rPr>
          <w:b w:val="false"/>
          <w:bCs/>
        </w:rPr>
        <w:t xml:space="preserve">Des remerciements à </w:t>
      </w:r>
      <w:r>
        <w:rPr/>
        <w:t>Mr BOUGHIDA Adel</w:t>
      </w:r>
      <w:r>
        <w:rPr>
          <w:b w:val="false"/>
          <w:bCs/>
        </w:rPr>
        <w:t xml:space="preserve"> et à tous les enseignants du département d’informatique de l’université 08 mai 1945 de Guelma qui ont données de leur mieux pour enrichir nos compétences durent ce cursus universitaire.</w:t>
      </w:r>
    </w:p>
    <w:p>
      <w:pPr>
        <w:pStyle w:val="Normal"/>
        <w:spacing w:lineRule="auto" w:line="360"/>
        <w:ind w:left="1843" w:hanging="0"/>
        <w:jc w:val="center"/>
        <w:rPr>
          <w:b w:val="false"/>
          <w:b w:val="false"/>
          <w:bCs/>
        </w:rPr>
      </w:pPr>
      <w:r>
        <w:rPr>
          <w:b w:val="false"/>
          <w:bCs/>
        </w:rPr>
        <w:t xml:space="preserve">A </w:t>
      </w:r>
      <w:r>
        <w:rPr/>
        <w:t>Mr BOUMAKH Yacine</w:t>
      </w:r>
      <w:r>
        <w:rPr>
          <w:b w:val="false"/>
          <w:bCs/>
        </w:rPr>
        <w:t xml:space="preserve"> le directeur opérationnel de Algérie télécom Guelma et tous mes collèges qui mon soutenus et encouragé durant cette période.</w:t>
      </w:r>
    </w:p>
    <w:p>
      <w:pPr>
        <w:pStyle w:val="Normal"/>
        <w:spacing w:lineRule="auto" w:line="360"/>
        <w:ind w:left="1985" w:firstLine="284"/>
        <w:rPr>
          <w:b w:val="false"/>
          <w:b w:val="false"/>
          <w:bCs/>
        </w:rPr>
      </w:pPr>
      <w:r>
        <w:rPr>
          <w:b w:val="false"/>
          <w:bCs/>
        </w:rPr>
        <w:t xml:space="preserve">A ma famille et mes amis pour leurs encouragements, </w:t>
      </w:r>
    </w:p>
    <w:p>
      <w:pPr>
        <w:pStyle w:val="Normal"/>
        <w:spacing w:lineRule="auto" w:line="360"/>
        <w:ind w:left="1985" w:firstLine="567"/>
        <w:jc w:val="center"/>
        <w:rPr>
          <w:b w:val="false"/>
          <w:b w:val="false"/>
          <w:bCs/>
        </w:rPr>
      </w:pPr>
      <w:r>
        <w:rPr>
          <w:b w:val="false"/>
          <w:bCs/>
        </w:rPr>
        <w:t>Enfin, Mes vifs remerciements vont également aux membres de jury pour l’intérêt qu’ils ont porté à mon projet en acceptant d’examiner et juger mon travail.</w:t>
      </w:r>
    </w:p>
    <w:p>
      <w:pPr>
        <w:sectPr>
          <w:footerReference w:type="default" r:id="rId4"/>
          <w:type w:val="nextPage"/>
          <w:pgSz w:w="11906" w:h="16838"/>
          <w:pgMar w:left="1843" w:right="1420" w:header="0" w:top="1320" w:footer="720" w:bottom="777" w:gutter="0"/>
          <w:pgNumType w:fmt="decimal"/>
          <w:formProt w:val="false"/>
          <w:textDirection w:val="lrTb"/>
          <w:docGrid w:type="default" w:linePitch="100" w:charSpace="0"/>
        </w:sectPr>
        <w:pStyle w:val="Normal"/>
        <w:spacing w:lineRule="auto" w:line="360" w:before="0" w:after="0"/>
        <w:rPr>
          <w:b w:val="false"/>
          <w:b w:val="false"/>
          <w:bCs/>
        </w:rPr>
      </w:pPr>
      <w:r>
        <w:rPr>
          <w:b w:val="false"/>
          <w:bCs/>
        </w:rPr>
      </w:r>
    </w:p>
    <w:p>
      <w:pPr>
        <w:pStyle w:val="Normal"/>
        <w:rPr>
          <w:b w:val="false"/>
          <w:b w:val="false"/>
          <w:bCs/>
        </w:rPr>
      </w:pPr>
      <w:bookmarkStart w:id="0" w:name="_Toc50363624"/>
      <w:r>
        <w:rPr/>
        <w:t>Abstract</w:t>
      </w:r>
      <w:bookmarkEnd w:id="0"/>
    </w:p>
    <w:p>
      <w:pPr>
        <w:pStyle w:val="Normal"/>
        <w:spacing w:before="0" w:after="0"/>
        <w:rPr>
          <w:b w:val="false"/>
          <w:b w:val="false"/>
          <w:bCs/>
        </w:rPr>
      </w:pPr>
      <w:r>
        <w:rPr/>
      </w:r>
      <w:r>
        <w:br w:type="page"/>
      </w:r>
    </w:p>
    <w:p>
      <w:pPr>
        <w:pStyle w:val="Normal"/>
        <w:rPr>
          <w:b w:val="false"/>
          <w:b w:val="false"/>
          <w:bCs/>
        </w:rPr>
      </w:pPr>
      <w:bookmarkStart w:id="1" w:name="_Toc50363625"/>
      <w:r>
        <w:rPr/>
        <w:t>Résumé</w:t>
      </w:r>
      <w:bookmarkEnd w:id="1"/>
    </w:p>
    <w:p>
      <w:pPr>
        <w:pStyle w:val="TextBody"/>
        <w:ind w:left="851" w:firstLine="567"/>
        <w:rPr>
          <w:bCs/>
        </w:rPr>
      </w:pPr>
      <w:r>
        <w:rPr>
          <w:bCs/>
        </w:rPr>
        <w:t>Les systèmes de recommandation sont des outils préposant des items pertinents à l’utilisateur</w:t>
      </w:r>
      <w:r>
        <w:rPr>
          <w:bCs/>
          <w:lang w:bidi="ar-SA"/>
        </w:rPr>
        <w:t>.</w:t>
      </w:r>
      <w:r>
        <w:rPr>
          <w:bCs/>
        </w:rPr>
        <w:t xml:space="preserve"> Ils permettent de favoriser la prédiction de l’intérêt d’un utilisateur pour un item. Dans le EIAH la recommandation consiste a proposé à utilisateur des documents à lire, des actions à réaliser ou des parcours à suivre afin d’amélioré sa qualité d’apprentissage ou débloqué certaines situations dans lesquelles il peu tombé durant sa session d’apprentissage. Tous Dans le but d’augmenter son taux de réussite dans son parcours.</w:t>
      </w:r>
    </w:p>
    <w:p>
      <w:pPr>
        <w:pStyle w:val="Normal"/>
        <w:spacing w:lineRule="auto" w:line="360"/>
        <w:ind w:left="850" w:hanging="0"/>
        <w:jc w:val="both"/>
        <w:rPr>
          <w:b w:val="false"/>
          <w:b w:val="false"/>
          <w:bCs/>
          <w:sz w:val="24"/>
          <w:szCs w:val="24"/>
        </w:rPr>
      </w:pPr>
      <w:r>
        <w:rPr>
          <w:b w:val="false"/>
          <w:bCs/>
          <w:sz w:val="24"/>
          <w:szCs w:val="24"/>
        </w:rPr>
        <w:t>Dans ce travail, nous avons élaboré une approche qui utilise l’état émotionnel de l’apprenant à travers des outils de reconnaissance faciale. Afin de propose à l’étudiant des solutions psychologiques ou pédagogiques sous forme de recommandation suite à une détection de situation de difficulté de ce dernier.</w:t>
      </w:r>
    </w:p>
    <w:p>
      <w:pPr>
        <w:pStyle w:val="Normal"/>
        <w:spacing w:lineRule="auto" w:line="360"/>
        <w:ind w:left="850" w:hanging="0"/>
        <w:jc w:val="both"/>
        <w:rPr>
          <w:b w:val="false"/>
          <w:b w:val="false"/>
          <w:bCs/>
          <w:sz w:val="24"/>
          <w:szCs w:val="24"/>
        </w:rPr>
      </w:pPr>
      <w:r>
        <w:rPr>
          <w:b w:val="false"/>
          <w:bCs/>
          <w:sz w:val="24"/>
          <w:szCs w:val="24"/>
        </w:rPr>
        <w:t>Un premier teste sur des échantillons des étudiant du département informatique révèle des résultats encourageants pour poursuivre la recherche dans cette voie.</w:t>
      </w:r>
    </w:p>
    <w:p>
      <w:pPr>
        <w:pStyle w:val="Normal"/>
        <w:spacing w:lineRule="auto" w:line="360" w:before="840" w:after="240"/>
        <w:ind w:left="850" w:hanging="0"/>
        <w:rPr>
          <w:b w:val="false"/>
          <w:b w:val="false"/>
          <w:bCs/>
          <w:sz w:val="24"/>
          <w:szCs w:val="24"/>
        </w:rPr>
      </w:pPr>
      <w:r>
        <w:rPr>
          <w:szCs w:val="28"/>
        </w:rPr>
        <w:t xml:space="preserve">Mots clés : </w:t>
      </w:r>
      <w:r>
        <w:rPr>
          <w:b w:val="false"/>
          <w:bCs/>
          <w:sz w:val="24"/>
          <w:szCs w:val="24"/>
        </w:rPr>
        <w:t>EIAH, E-Learning, Apprenant, Recommandation, état émotionnel, expressions faciales, solution psychologique.</w:t>
      </w:r>
    </w:p>
    <w:p>
      <w:pPr>
        <w:pStyle w:val="Normal"/>
        <w:spacing w:lineRule="auto" w:line="360"/>
        <w:jc w:val="both"/>
        <w:rPr>
          <w:b w:val="false"/>
          <w:b w:val="false"/>
          <w:bCs/>
        </w:rPr>
      </w:pPr>
      <w:r>
        <w:rPr/>
      </w:r>
    </w:p>
    <w:p>
      <w:pPr>
        <w:pStyle w:val="Normal"/>
        <w:spacing w:lineRule="auto" w:line="360"/>
        <w:jc w:val="both"/>
        <w:rPr>
          <w:b w:val="false"/>
          <w:b w:val="false"/>
          <w:bCs/>
        </w:rPr>
      </w:pPr>
      <w:r>
        <w:rPr/>
      </w:r>
    </w:p>
    <w:p>
      <w:pPr>
        <w:pStyle w:val="Normal"/>
        <w:spacing w:lineRule="auto" w:line="360"/>
        <w:jc w:val="both"/>
        <w:rPr>
          <w:b w:val="false"/>
          <w:b w:val="false"/>
          <w:bCs/>
        </w:rPr>
      </w:pPr>
      <w:r>
        <w:rPr/>
      </w:r>
    </w:p>
    <w:p>
      <w:pPr>
        <w:pStyle w:val="Normal"/>
        <w:spacing w:lineRule="auto" w:line="360"/>
        <w:jc w:val="both"/>
        <w:rPr>
          <w:b w:val="false"/>
          <w:b w:val="false"/>
          <w:bCs/>
        </w:rPr>
      </w:pPr>
      <w:r>
        <w:rPr/>
      </w:r>
    </w:p>
    <w:p>
      <w:pPr>
        <w:pStyle w:val="Normal"/>
        <w:spacing w:lineRule="auto" w:line="360"/>
        <w:jc w:val="both"/>
        <w:rPr>
          <w:b w:val="false"/>
          <w:b w:val="false"/>
          <w:bCs/>
        </w:rPr>
      </w:pPr>
      <w:r>
        <w:rPr/>
      </w:r>
    </w:p>
    <w:p>
      <w:pPr>
        <w:sectPr>
          <w:footerReference w:type="default" r:id="rId5"/>
          <w:type w:val="nextPage"/>
          <w:pgSz w:w="11906" w:h="16838"/>
          <w:pgMar w:left="993" w:right="1420" w:header="0" w:top="1340" w:footer="720" w:bottom="777" w:gutter="0"/>
          <w:pgNumType w:fmt="decimal"/>
          <w:formProt w:val="false"/>
          <w:textDirection w:val="lrTb"/>
          <w:docGrid w:type="default" w:linePitch="100" w:charSpace="0"/>
        </w:sectPr>
        <w:pStyle w:val="Normal"/>
        <w:spacing w:lineRule="auto" w:line="360"/>
        <w:jc w:val="both"/>
        <w:rPr>
          <w:b w:val="false"/>
          <w:b w:val="false"/>
          <w:bCs/>
        </w:rPr>
      </w:pPr>
      <w:r>
        <w:rPr/>
      </w:r>
    </w:p>
    <w:p>
      <w:pPr>
        <w:sectPr>
          <w:footerReference w:type="default" r:id="rId6"/>
          <w:type w:val="nextPage"/>
          <w:pgSz w:w="11906" w:h="16838"/>
          <w:pgMar w:left="993" w:right="1278" w:header="0" w:top="1580" w:footer="170" w:bottom="1490" w:gutter="0"/>
          <w:pgNumType w:start="1" w:fmt="decimal"/>
          <w:formProt w:val="false"/>
          <w:textDirection w:val="lrTb"/>
          <w:docGrid w:type="default" w:linePitch="382" w:charSpace="0"/>
        </w:sectPr>
        <w:pStyle w:val="Titre021"/>
        <w:numPr>
          <w:ilvl w:val="0"/>
          <w:numId w:val="0"/>
        </w:numPr>
        <w:ind w:left="788" w:hanging="431"/>
        <w:rPr>
          <w:b w:val="false"/>
          <w:b w:val="false"/>
          <w:bCs/>
        </w:rPr>
      </w:pPr>
      <w:r>
        <w:rPr/>
        <w:t>Table des matières</w:t>
      </w:r>
    </w:p>
    <w:p>
      <w:pPr>
        <w:sectPr>
          <w:footerReference w:type="default" r:id="rId7"/>
          <w:type w:val="nextPage"/>
          <w:pgSz w:w="11906" w:h="16838"/>
          <w:pgMar w:left="1276" w:right="995" w:header="0" w:top="1320" w:footer="720" w:bottom="777" w:gutter="0"/>
          <w:pgNumType w:fmt="decimal"/>
          <w:formProt w:val="false"/>
          <w:textDirection w:val="lrTb"/>
          <w:docGrid w:type="default" w:linePitch="100" w:charSpace="0"/>
        </w:sectPr>
        <w:pStyle w:val="Titre021"/>
        <w:numPr>
          <w:ilvl w:val="0"/>
          <w:numId w:val="0"/>
        </w:numPr>
        <w:ind w:left="788" w:hanging="431"/>
        <w:rPr>
          <w:sz w:val="44"/>
        </w:rPr>
      </w:pPr>
      <w:r>
        <w:rPr/>
        <w:t>Liste des Figures</w:t>
      </w:r>
    </w:p>
    <w:p>
      <w:pPr>
        <w:pStyle w:val="Titre021"/>
        <w:numPr>
          <w:ilvl w:val="0"/>
          <w:numId w:val="0"/>
        </w:numPr>
        <w:ind w:left="788" w:hanging="0"/>
        <w:rPr>
          <w:rFonts w:ascii="Calibri" w:hAnsi="Calibri"/>
        </w:rPr>
      </w:pPr>
      <w:r>
        <w:rPr/>
        <w:t>Liste des Tableaux</w:t>
      </w:r>
    </w:p>
    <w:p>
      <w:pPr>
        <w:pStyle w:val="TextBody"/>
        <w:rPr>
          <w:b/>
          <w:b/>
          <w:sz w:val="44"/>
        </w:rPr>
      </w:pPr>
      <w:r>
        <w:rPr>
          <w:b/>
          <w:sz w:val="44"/>
        </w:rPr>
      </w:r>
    </w:p>
    <w:p>
      <w:pPr>
        <w:sectPr>
          <w:footerReference w:type="default" r:id="rId8"/>
          <w:type w:val="nextPage"/>
          <w:pgSz w:w="11906" w:h="16838"/>
          <w:pgMar w:left="993" w:right="1278" w:header="0" w:top="1580" w:footer="0" w:bottom="280" w:gutter="0"/>
          <w:pgNumType w:fmt="decimal"/>
          <w:formProt w:val="false"/>
          <w:textDirection w:val="lrTb"/>
          <w:docGrid w:type="default" w:linePitch="100" w:charSpace="0"/>
        </w:sectPr>
        <w:pStyle w:val="TextBody"/>
        <w:spacing w:before="3" w:after="240"/>
        <w:rPr>
          <w:b/>
          <w:b/>
          <w:sz w:val="65"/>
        </w:rPr>
      </w:pPr>
      <w:r>
        <w:rPr>
          <w:b/>
          <w:sz w:val="65"/>
        </w:rPr>
      </w:r>
    </w:p>
    <w:p>
      <w:pPr>
        <w:pStyle w:val="TextBody"/>
        <w:spacing w:before="6" w:after="240"/>
        <w:rPr>
          <w:rFonts w:ascii="Calibri" w:hAnsi="Calibri"/>
          <w:sz w:val="10"/>
        </w:rPr>
      </w:pPr>
      <w:r>
        <w:rPr>
          <w:rFonts w:ascii="Calibri" w:hAnsi="Calibri"/>
          <w:sz w:val="10"/>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mc:AlternateContent>
          <mc:Choice Requires="wps">
            <w:drawing>
              <wp:anchor behindDoc="0" distT="0" distB="0" distL="0" distR="0" simplePos="0" locked="0" layoutInCell="1" allowOverlap="1" relativeHeight="125" wp14:anchorId="421F00D1">
                <wp:simplePos x="0" y="0"/>
                <wp:positionH relativeFrom="page">
                  <wp:align>center</wp:align>
                </wp:positionH>
                <wp:positionV relativeFrom="paragraph">
                  <wp:posOffset>3810</wp:posOffset>
                </wp:positionV>
                <wp:extent cx="3419475" cy="1542415"/>
                <wp:effectExtent l="0" t="0" r="10160" b="20320"/>
                <wp:wrapNone/>
                <wp:docPr id="5" name="AutoShape 98"/>
                <a:graphic xmlns:a="http://schemas.openxmlformats.org/drawingml/2006/main">
                  <a:graphicData uri="http://schemas.microsoft.com/office/word/2010/wordprocessingShape">
                    <wps:wsp>
                      <wps:cNvSpPr/>
                      <wps:spPr>
                        <a:xfrm>
                          <a:off x="0" y="0"/>
                          <a:ext cx="3418920" cy="1541880"/>
                        </a:xfrm>
                        <a:prstGeom prst="roundRect">
                          <a:avLst>
                            <a:gd name="adj" fmla="val 16667"/>
                          </a:avLst>
                        </a:prstGeom>
                        <a:solidFill>
                          <a:srgbClr val="ffffff"/>
                        </a:solidFill>
                        <a:ln w="9360">
                          <a:solidFill>
                            <a:srgbClr val="000000"/>
                          </a:solidFill>
                          <a:round/>
                        </a:ln>
                      </wps:spPr>
                      <wps:style>
                        <a:lnRef idx="0"/>
                        <a:fillRef idx="0"/>
                        <a:effectRef idx="0"/>
                        <a:fontRef idx="minor"/>
                      </wps:style>
                      <wps:txbx>
                        <w:txbxContent>
                          <w:p>
                            <w:pPr>
                              <w:pStyle w:val="FrameContents"/>
                              <w:spacing w:before="720" w:after="240"/>
                              <w:jc w:val="center"/>
                              <w:rPr>
                                <w:sz w:val="48"/>
                                <w:szCs w:val="40"/>
                              </w:rPr>
                            </w:pPr>
                            <w:r>
                              <w:rPr>
                                <w:sz w:val="48"/>
                                <w:szCs w:val="40"/>
                              </w:rPr>
                              <w:t>Introduction Générale</w:t>
                            </w:r>
                          </w:p>
                        </w:txbxContent>
                      </wps:txbx>
                      <wps:bodyPr>
                        <a:noAutofit/>
                      </wps:bodyPr>
                    </wps:wsp>
                  </a:graphicData>
                </a:graphic>
              </wp:anchor>
            </w:drawing>
          </mc:Choice>
          <mc:Fallback>
            <w:pict/>
          </mc:Fallback>
        </mc:AlternateContent>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spacing w:before="0" w:after="0"/>
        <w:rPr>
          <w:rFonts w:ascii="Calibri" w:hAnsi="Calibri"/>
        </w:rPr>
      </w:pPr>
      <w:r>
        <w:rPr/>
      </w:r>
      <w:r>
        <w:br w:type="page"/>
      </w:r>
    </w:p>
    <w:p>
      <w:pPr>
        <w:pStyle w:val="TextBody"/>
        <w:rPr>
          <w:rFonts w:ascii="Calibri" w:hAnsi="Calibri"/>
        </w:rPr>
      </w:pPr>
      <w:bookmarkStart w:id="2" w:name="_TOC_250066"/>
      <w:bookmarkEnd w:id="2"/>
      <w:r>
        <w:rPr/>
        <w:t>Introduction Générale</w:t>
      </w:r>
    </w:p>
    <w:p>
      <w:pPr>
        <w:pStyle w:val="TextBody"/>
        <w:rPr>
          <w:rFonts w:ascii="Calibri" w:hAnsi="Calibri"/>
        </w:rPr>
      </w:pPr>
      <w:r>
        <w:rPr/>
        <w:t xml:space="preserve">De nos jours l’internet et devenus une ressource d’information indispensable pour les être humain notamment dans le domaine de l’apprentissage qui a trouvé sa place via cette technologie et qui a donné naissance à un nouveaux domaine nommé </w:t>
      </w:r>
      <w:r>
        <w:rPr>
          <w:rFonts w:eastAsia="Calibri" w:eastAsiaTheme="minorHAnsi"/>
          <w:lang w:eastAsia="en-US" w:bidi="ar-SA"/>
        </w:rPr>
        <w:t>EIAH (</w:t>
      </w:r>
      <w:r>
        <w:rPr/>
        <w:t xml:space="preserve">Environnement Informatique d’Apprentissage Humain). </w:t>
      </w:r>
    </w:p>
    <w:p>
      <w:pPr>
        <w:pStyle w:val="TextBody"/>
        <w:ind w:left="851" w:hanging="0"/>
        <w:rPr>
          <w:rFonts w:ascii="Calibri" w:hAnsi="Calibri"/>
        </w:rPr>
      </w:pPr>
      <w:r>
        <w:rPr/>
        <w:t xml:space="preserve">Les EIAH vient pour donner plus de flexibilité lorsque du choix de temps ou le lieu entre l’enseignant et l’apprenant. Contrairement au modèles d’apprentissage traditionnelle l’étudiant ou l’enseignant peu avoir accès au ressource de formation à n’importe quel moment et son besoin a se déplace sur les lieus tout en bénéficiant des différents services qu’offre ce système notamment la lecture de différente type de document, résolution des exercice et examen, messagerie …. etc. </w:t>
      </w:r>
    </w:p>
    <w:p>
      <w:pPr>
        <w:pStyle w:val="TextBody"/>
        <w:ind w:left="851" w:hanging="0"/>
        <w:rPr>
          <w:rFonts w:ascii="Calibri" w:hAnsi="Calibri"/>
        </w:rPr>
      </w:pPr>
      <w:r>
        <w:rPr/>
        <w:t>Malgré le nombre important d’avantage que peu offrir ces systèmes l’isolement de l’apprenant peu provoqué des perturbations psychologiques sur son état émotionnel qui réduit d’une manière fla grande ces performance et son intérêt pour ce type d’apprentissage.</w:t>
      </w:r>
    </w:p>
    <w:p>
      <w:pPr>
        <w:pStyle w:val="TextBody"/>
        <w:ind w:left="851" w:hanging="0"/>
        <w:rPr>
          <w:rFonts w:ascii="Calibri" w:hAnsi="Calibri"/>
        </w:rPr>
      </w:pPr>
      <w:r>
        <w:rPr/>
        <w:t xml:space="preserve">Dans ce cadre, les recherches ont été orientées vers l’étude de l’état émotionnel de l’apprenant durant sa session d’apprentissage afin de tenté de trouvé des mécanismes capables de réduire son comportement négatif et le transformé en comportement positif. Ce qui a conduit à l’utilisation de systèmes de recommandation afin de faciliter la tâche à l’utilisateur et l’orienté vers des solutions favorables à l’amélioration de son état émotionnel. </w:t>
      </w:r>
    </w:p>
    <w:p>
      <w:pPr>
        <w:pStyle w:val="TextBody"/>
        <w:ind w:left="851" w:hanging="0"/>
        <w:rPr>
          <w:rFonts w:ascii="Calibri" w:hAnsi="Calibri"/>
        </w:rPr>
      </w:pPr>
      <w:r>
        <w:rPr/>
        <w:t>Les systèmes de recommandation ces des systèmes qui utilise les informations historiques de l’utilisateur afin de lui propose des solutions dont il a le plus d’intérêt. La plus par des stratégies de recommandation ce base sur le filtrage collaboratif, le filtrage basé sur le contenu ou sur une combinaison de ces deux approches.</w:t>
      </w:r>
    </w:p>
    <w:p>
      <w:pPr>
        <w:pStyle w:val="TextBody"/>
        <w:ind w:left="851" w:hanging="0"/>
        <w:rPr>
          <w:rFonts w:ascii="Calibri" w:hAnsi="Calibri"/>
        </w:rPr>
      </w:pPr>
      <w:r>
        <w:rPr/>
        <w:t xml:space="preserve">L’objectif de notre projet et de réalisé une plateforme d’apprentissage qui utilise un module existant pour reconnaitre l’état émotionnelle de l’apprenant ensuite effectuer des recommandations à travers le module de recommandation qui se compose de Troie type : la Recommandation psychologique, la recommandation de documents adaptés Et la Recommandation de documents les mieux évalués par les Apprenants. </w:t>
      </w:r>
    </w:p>
    <w:p>
      <w:pPr>
        <w:sectPr>
          <w:headerReference w:type="default" r:id="rId9"/>
          <w:footerReference w:type="default" r:id="rId10"/>
          <w:type w:val="nextPage"/>
          <w:pgSz w:w="11906" w:h="16838"/>
          <w:pgMar w:left="500" w:right="1278" w:header="722" w:top="1320" w:footer="1030" w:bottom="1200" w:gutter="0"/>
          <w:pgNumType w:fmt="decimal"/>
          <w:formProt w:val="false"/>
          <w:textDirection w:val="lrTb"/>
          <w:docGrid w:type="default" w:linePitch="100" w:charSpace="0"/>
        </w:sectPr>
      </w:pPr>
    </w:p>
    <w:p>
      <w:pPr>
        <w:pStyle w:val="TextBody"/>
        <w:rPr>
          <w:sz w:val="20"/>
        </w:rPr>
      </w:pPr>
      <w:r>
        <w:rPr>
          <w:sz w:val="20"/>
        </w:rPr>
      </w:r>
    </w:p>
    <w:p>
      <w:pPr>
        <w:pStyle w:val="TextBody"/>
        <w:rPr>
          <w:sz w:val="20"/>
        </w:rPr>
      </w:pPr>
      <w:r>
        <w:rPr>
          <w:sz w:val="20"/>
        </w:rPr>
      </w:r>
    </w:p>
    <w:p>
      <w:pPr>
        <w:pStyle w:val="Normal"/>
        <w:spacing w:before="0" w:after="0"/>
        <w:rPr>
          <w:rFonts w:ascii="Calibri" w:hAnsi="Calibri"/>
        </w:rPr>
      </w:pPr>
      <w:r>
        <w:rPr/>
      </w:r>
      <w:bookmarkStart w:id="3" w:name="_TOC_250065"/>
      <w:bookmarkStart w:id="4" w:name="_TOC_250065"/>
      <w:bookmarkEnd w:id="4"/>
    </w:p>
    <w:p>
      <w:pPr>
        <w:pStyle w:val="Normal"/>
        <w:spacing w:before="0" w:after="0"/>
        <w:rPr>
          <w:rFonts w:ascii="Calibri" w:hAnsi="Calibri"/>
        </w:rPr>
      </w:pPr>
      <w:r>
        <w:rPr/>
      </w:r>
    </w:p>
    <w:p>
      <w:pPr>
        <w:sectPr>
          <w:type w:val="continuous"/>
          <w:pgSz w:w="11906" w:h="16838"/>
          <w:pgMar w:left="500" w:right="1278" w:header="722" w:top="1320" w:footer="1030" w:bottom="1200" w:gutter="0"/>
          <w:formProt w:val="false"/>
          <w:textDirection w:val="lrTb"/>
          <w:docGrid w:type="default" w:linePitch="100" w:charSpace="0"/>
        </w:sectPr>
        <w:pStyle w:val="Normal"/>
        <w:spacing w:before="0" w:after="0"/>
        <w:rPr>
          <w:rFonts w:ascii="Calibri" w:hAnsi="Calibri"/>
        </w:rPr>
      </w:pPr>
      <w:r>
        <w:rPr/>
        <mc:AlternateContent>
          <mc:Choice Requires="wps">
            <w:drawing>
              <wp:anchor behindDoc="0" distT="0" distB="0" distL="0" distR="0" simplePos="0" locked="0" layoutInCell="1" allowOverlap="1" relativeHeight="126" wp14:anchorId="52F8617D">
                <wp:simplePos x="0" y="0"/>
                <wp:positionH relativeFrom="column">
                  <wp:posOffset>1428750</wp:posOffset>
                </wp:positionH>
                <wp:positionV relativeFrom="paragraph">
                  <wp:posOffset>3253740</wp:posOffset>
                </wp:positionV>
                <wp:extent cx="3419475" cy="1542415"/>
                <wp:effectExtent l="0" t="0" r="0" b="0"/>
                <wp:wrapNone/>
                <wp:docPr id="10" name="AutoShape 98"/>
                <a:graphic xmlns:a="http://schemas.openxmlformats.org/drawingml/2006/main">
                  <a:graphicData uri="http://schemas.microsoft.com/office/word/2010/wordprocessingShape">
                    <wps:wsp>
                      <wps:cNvSpPr/>
                      <wps:spPr>
                        <a:xfrm>
                          <a:off x="0" y="0"/>
                          <a:ext cx="3418920" cy="1541880"/>
                        </a:xfrm>
                        <a:prstGeom prst="roundRect">
                          <a:avLst>
                            <a:gd name="adj" fmla="val 16667"/>
                          </a:avLst>
                        </a:prstGeom>
                        <a:solidFill>
                          <a:srgbClr val="ffffff"/>
                        </a:solidFill>
                        <a:ln w="9360">
                          <a:solidFill>
                            <a:srgbClr val="000000"/>
                          </a:solidFill>
                          <a:round/>
                        </a:ln>
                      </wps:spPr>
                      <wps:style>
                        <a:lnRef idx="0"/>
                        <a:fillRef idx="0"/>
                        <a:effectRef idx="0"/>
                        <a:fontRef idx="minor"/>
                      </wps:style>
                      <wps:txbx>
                        <w:txbxContent>
                          <w:p>
                            <w:pPr>
                              <w:pStyle w:val="Title"/>
                              <w:jc w:val="center"/>
                              <w:rPr>
                                <w:rFonts w:ascii="Times New Roman" w:hAnsi="Times New Roman" w:asciiTheme="majorBidi" w:hAnsiTheme="majorBidi"/>
                                <w:sz w:val="72"/>
                                <w:szCs w:val="72"/>
                              </w:rPr>
                            </w:pPr>
                            <w:r>
                              <w:rPr>
                                <w:rFonts w:ascii="Times New Roman" w:hAnsi="Times New Roman" w:asciiTheme="majorBidi" w:hAnsiTheme="majorBidi"/>
                                <w:sz w:val="72"/>
                                <w:szCs w:val="72"/>
                              </w:rPr>
                              <w:t>Chapitre 01 :</w:t>
                            </w:r>
                          </w:p>
                          <w:p>
                            <w:pPr>
                              <w:pStyle w:val="FrameContents"/>
                              <w:spacing w:before="240" w:after="240"/>
                              <w:jc w:val="center"/>
                              <w:rPr>
                                <w:sz w:val="48"/>
                                <w:szCs w:val="40"/>
                              </w:rPr>
                            </w:pPr>
                            <w:r>
                              <w:rPr>
                                <w:sz w:val="48"/>
                                <w:szCs w:val="40"/>
                              </w:rPr>
                              <w:t>Etat de l’art</w:t>
                            </w:r>
                          </w:p>
                        </w:txbxContent>
                      </wps:txbx>
                      <wps:bodyPr>
                        <a:noAutofit/>
                      </wps:bodyPr>
                    </wps:wsp>
                  </a:graphicData>
                </a:graphic>
              </wp:anchor>
            </w:drawing>
          </mc:Choice>
          <mc:Fallback>
            <w:pict/>
          </mc:Fallback>
        </mc:AlternateContent>
      </w:r>
    </w:p>
    <w:p>
      <w:pPr>
        <w:pStyle w:val="Normal"/>
        <w:spacing w:before="0" w:after="0"/>
        <w:rPr>
          <w:rFonts w:ascii="Calibri" w:hAnsi="Calibri"/>
        </w:rPr>
      </w:pPr>
      <w:r>
        <w:rPr/>
      </w:r>
    </w:p>
    <w:p>
      <w:pPr>
        <w:pStyle w:val="Heading1"/>
        <w:numPr>
          <w:ilvl w:val="0"/>
          <w:numId w:val="17"/>
        </w:numPr>
        <w:ind w:left="397" w:firstLine="29"/>
        <w:rPr>
          <w:rFonts w:ascii="Calibri" w:hAnsi="Calibri"/>
        </w:rPr>
      </w:pPr>
      <w:bookmarkStart w:id="5" w:name="_Toc50363626"/>
      <w:r>
        <w:rPr/>
        <w:t>: état de l’art</w:t>
      </w:r>
      <w:bookmarkEnd w:id="5"/>
      <w:r>
        <w:rPr/>
        <w:t xml:space="preserve"> </w:t>
      </w:r>
    </w:p>
    <w:p>
      <w:pPr>
        <w:pStyle w:val="Normal"/>
        <w:ind w:left="397" w:hanging="0"/>
        <w:rPr>
          <w:rFonts w:ascii="Calibri" w:hAnsi="Calibri"/>
        </w:rPr>
      </w:pPr>
      <w:r>
        <w:rPr/>
        <w:t xml:space="preserve">Introduction </w:t>
      </w:r>
    </w:p>
    <w:p>
      <w:pPr>
        <w:pStyle w:val="TextBody"/>
        <w:rPr>
          <w:rFonts w:eastAsia="Calibri"/>
        </w:rPr>
      </w:pPr>
      <w:r>
        <w:rPr>
          <w:rFonts w:eastAsia="Calibri"/>
        </w:rPr>
        <w:t>Dans ce chapitre nous allons présenter d’une manière générale le contexte de notre travail. Nous allons commencer par un petit historique sur les systèmes de recommandation ainsi que leur principe de base, leur technique ainsi que leur limite. Nous Veron aussi les différents systèmes de recommandation appliqué aux réseaux sociaux et dans EIAH. En fin nous exposons les différentes méthodes pour l’évaluation des systèmes de recommandation. Et nous terminons avec l’émotion humaine et son rôle dans EIAH ainsi que l’influence de l’état émotionnel de l’apprenant.</w:t>
      </w:r>
    </w:p>
    <w:p>
      <w:pPr>
        <w:pStyle w:val="Titre021"/>
        <w:numPr>
          <w:ilvl w:val="1"/>
          <w:numId w:val="4"/>
        </w:numPr>
        <w:ind w:left="901" w:hanging="504"/>
        <w:rPr>
          <w:rFonts w:ascii="Calibri" w:hAnsi="Calibri"/>
        </w:rPr>
      </w:pPr>
      <w:bookmarkStart w:id="6" w:name="_Toc50363627"/>
      <w:r>
        <w:rPr/>
        <w:t>Systèmes de recommandation</w:t>
      </w:r>
      <w:bookmarkEnd w:id="6"/>
      <w:r>
        <w:rPr/>
        <w:t xml:space="preserve"> </w:t>
      </w:r>
    </w:p>
    <w:p>
      <w:pPr>
        <w:pStyle w:val="TextBody"/>
        <w:rPr>
          <w:rFonts w:eastAsia="Calibri"/>
          <w:lang w:eastAsia="en-US" w:bidi="ar-SA"/>
        </w:rPr>
      </w:pPr>
      <w:r>
        <w:rPr>
          <w:rFonts w:eastAsia="Calibri"/>
          <w:lang w:eastAsia="en-US" w:bidi="ar-SA"/>
        </w:rPr>
        <w:t xml:space="preserve">Un système de recommandation est une application qui est utilisé pour proposer à un utilisateur des produits ou des items qui peuvent l’intéresser selon son profil. Les systèmes de recommandation sont utilisés le plus souvent sur les sites internet de vente en ligne.  </w:t>
      </w:r>
    </w:p>
    <w:p>
      <w:pPr>
        <w:pStyle w:val="TextBody"/>
        <w:ind w:left="851" w:hanging="0"/>
        <w:rPr>
          <w:rFonts w:eastAsia="Calibri"/>
          <w:lang w:eastAsia="en-US" w:bidi="ar-SA"/>
        </w:rPr>
      </w:pPr>
      <w:r>
        <w:rPr>
          <w:rFonts w:eastAsia="Calibri"/>
          <w:lang w:eastAsia="en-US" w:bidi="ar-SA"/>
        </w:rPr>
        <w:t xml:space="preserve">Les utilisateurs du net sont souvent perdus lorsqu’il s’agit de choisir des ressources utiles parmi des millions disponibles. Amazon par exemple propose un peu plus de 562 millions de produits pour ces clients </w:t>
      </w:r>
      <w:r>
        <w:rPr>
          <w:rFonts w:eastAsia="Calibri"/>
          <w:color w:val="FF0000"/>
          <w:lang w:eastAsia="en-US" w:bidi="ar-SA"/>
        </w:rPr>
        <w:t>(ScrapeHero)</w:t>
      </w:r>
      <w:r>
        <w:rPr>
          <w:rFonts w:eastAsia="Calibri"/>
          <w:lang w:eastAsia="en-US" w:bidi="ar-SA"/>
        </w:rPr>
        <w:t xml:space="preserve"> [W1]. Pour aider ces clients à choisir ce qu’il va avec leur besoin et leur préférence parmi ceux disponible. Les systèmes de recommandation demeurent une solution adéquate. Selon </w:t>
      </w:r>
      <w:r>
        <w:rPr>
          <w:rFonts w:eastAsia="Calibri"/>
          <w:color w:val="FF0000"/>
          <w:lang w:eastAsia="en-US" w:bidi="ar-SA"/>
        </w:rPr>
        <w:t xml:space="preserve">Dalia (2014) </w:t>
      </w:r>
      <w:r>
        <w:rPr>
          <w:rFonts w:eastAsia="Calibri"/>
          <w:lang w:eastAsia="en-US" w:bidi="ar-SA"/>
        </w:rPr>
        <w:t xml:space="preserve">[1]  </w:t>
      </w:r>
      <w:r>
        <w:rPr>
          <w:rFonts w:eastAsia="Calibri"/>
          <w:color w:val="000000"/>
          <w:lang w:eastAsia="en-US" w:bidi="ar-SA"/>
        </w:rPr>
        <w:t xml:space="preserve">35 % des achats sur Amazon </w:t>
      </w:r>
      <w:r>
        <w:rPr>
          <w:rFonts w:eastAsia="Calibri"/>
          <w:lang w:eastAsia="en-US" w:bidi="ar-SA"/>
        </w:rPr>
        <w:t>dépendent des recommandations.</w:t>
      </w:r>
    </w:p>
    <w:p>
      <w:pPr>
        <w:pStyle w:val="Titre03"/>
        <w:numPr>
          <w:ilvl w:val="2"/>
          <w:numId w:val="5"/>
        </w:numPr>
        <w:ind w:left="1276" w:hanging="504"/>
        <w:rPr>
          <w:rFonts w:ascii="Calibri" w:hAnsi="Calibri"/>
        </w:rPr>
      </w:pPr>
      <w:bookmarkStart w:id="7" w:name="_Toc50363628"/>
      <w:r>
        <w:rPr/>
        <w:t>Historique des systèmes de recommandation</w:t>
      </w:r>
      <w:bookmarkEnd w:id="7"/>
      <w:r>
        <w:rPr/>
        <w:t xml:space="preserve"> </w:t>
      </w:r>
    </w:p>
    <w:p>
      <w:pPr>
        <w:pStyle w:val="TextBody"/>
        <w:rPr>
          <w:rFonts w:eastAsia="Calibri"/>
          <w:color w:val="FF0000"/>
          <w:lang w:eastAsia="en-US" w:bidi="ar-SA"/>
        </w:rPr>
      </w:pPr>
      <w:r>
        <w:rPr>
          <w:rFonts w:eastAsia="Calibri"/>
          <w:lang w:eastAsia="en-US" w:bidi="ar-SA"/>
        </w:rPr>
        <w:t xml:space="preserve">Les chercheurs travail depuis 25 ans dans le domaine de la recommandation automatique des items aux utilisateurs. Ce qui a donné naissance à une grande variété de méthodes, d’algorithmes et d’outils </w:t>
      </w:r>
      <w:r>
        <w:rPr>
          <w:rFonts w:eastAsia="Calibri"/>
          <w:color w:val="FF0000"/>
          <w:lang w:eastAsia="en-US" w:bidi="ar-SA"/>
        </w:rPr>
        <w:t xml:space="preserve">Adomavicius et Tuzhilin, )2005) </w:t>
      </w:r>
      <w:r>
        <w:rPr>
          <w:rFonts w:eastAsia="Calibri"/>
          <w:lang w:eastAsia="en-US" w:bidi="ar-SA"/>
        </w:rPr>
        <w:t>[2]</w:t>
      </w:r>
      <w:r>
        <w:rPr>
          <w:rFonts w:eastAsia="Calibri"/>
          <w:color w:val="FF0000"/>
          <w:lang w:eastAsia="en-US" w:bidi="ar-SA"/>
        </w:rPr>
        <w:t xml:space="preserve"> ; Su et Khoshgoftaar, (2009)</w:t>
      </w:r>
      <w:r>
        <w:rPr>
          <w:rFonts w:eastAsia="Calibri"/>
          <w:lang w:eastAsia="en-US" w:bidi="ar-SA"/>
        </w:rPr>
        <w:t xml:space="preserve"> [3].</w:t>
      </w:r>
    </w:p>
    <w:p>
      <w:pPr>
        <w:pStyle w:val="TextBody"/>
        <w:rPr>
          <w:rFonts w:eastAsia="Calibri"/>
          <w:color w:val="FF0000"/>
          <w:lang w:eastAsia="en-US" w:bidi="ar-SA"/>
        </w:rPr>
      </w:pPr>
      <w:r>
        <w:rPr>
          <w:rFonts w:eastAsia="Calibri"/>
          <w:lang w:eastAsia="en-US" w:bidi="ar-SA"/>
        </w:rPr>
        <w:t xml:space="preserve">Les systèmes de recommandation s’appuient sur plusieurs domaines de recherche notamment la recherche d’information, la modélisation de l’utilisateur, l’apprentissage artificiel, les sciences cognitives et les interactions humain-machine. </w:t>
      </w:r>
      <w:r>
        <w:rPr>
          <w:rFonts w:eastAsia="Calibri"/>
          <w:color w:val="FF0000"/>
          <w:lang w:eastAsia="en-US" w:bidi="ar-SA"/>
        </w:rPr>
        <w:t xml:space="preserve">Bridge </w:t>
      </w:r>
      <w:r>
        <w:rPr>
          <w:rFonts w:eastAsia="Calibri"/>
          <w:i/>
          <w:iCs/>
          <w:color w:val="FF0000"/>
          <w:lang w:eastAsia="en-US" w:bidi="ar-SA"/>
        </w:rPr>
        <w:t xml:space="preserve">et al. </w:t>
      </w:r>
      <w:r>
        <w:rPr>
          <w:rFonts w:eastAsia="Calibri"/>
          <w:color w:val="FF0000"/>
          <w:lang w:eastAsia="en-US" w:bidi="ar-SA"/>
        </w:rPr>
        <w:t xml:space="preserve">(2006) </w:t>
      </w:r>
      <w:r>
        <w:rPr>
          <w:rFonts w:eastAsia="Calibri"/>
          <w:lang w:eastAsia="en-US" w:bidi="ar-SA"/>
        </w:rPr>
        <w:t xml:space="preserve">[4]  et  </w:t>
      </w:r>
      <w:r>
        <w:rPr>
          <w:rFonts w:eastAsia="Calibri"/>
          <w:color w:val="FF0000"/>
          <w:lang w:eastAsia="en-US" w:bidi="ar-SA"/>
        </w:rPr>
        <w:t xml:space="preserve">Yang </w:t>
      </w:r>
      <w:r>
        <w:rPr>
          <w:rFonts w:eastAsia="Calibri"/>
          <w:i/>
          <w:iCs/>
          <w:color w:val="FF0000"/>
          <w:lang w:eastAsia="en-US" w:bidi="ar-SA"/>
        </w:rPr>
        <w:t xml:space="preserve">et al. </w:t>
      </w:r>
      <w:r>
        <w:rPr>
          <w:rFonts w:eastAsia="Calibri"/>
          <w:color w:val="FF0000"/>
          <w:lang w:eastAsia="en-US" w:bidi="ar-SA"/>
        </w:rPr>
        <w:t>(2014).</w:t>
      </w:r>
      <w:r>
        <w:rPr>
          <w:rFonts w:eastAsia="Calibri"/>
          <w:lang w:eastAsia="en-US" w:bidi="ar-SA"/>
        </w:rPr>
        <w:t xml:space="preserve"> [5]</w:t>
      </w:r>
      <w:r>
        <w:br w:type="page"/>
      </w:r>
    </w:p>
    <w:p>
      <w:pPr>
        <w:pStyle w:val="TextBody"/>
        <w:ind w:left="851" w:hanging="0"/>
        <w:rPr>
          <w:rStyle w:val="CorpsdetexteCar"/>
          <w:rFonts w:eastAsia="Calibri"/>
        </w:rPr>
      </w:pPr>
      <w:r>
        <w:rPr>
          <w:rFonts w:eastAsia="Calibri"/>
          <w:lang w:eastAsia="en-US" w:bidi="ar-SA"/>
        </w:rPr>
        <w:t xml:space="preserve">Dans les années 1990, des systèmes de recommandation en vus le jour tel que la </w:t>
      </w:r>
      <w:r>
        <w:rPr>
          <w:rStyle w:val="CorpsdetexteCar"/>
          <w:rFonts w:eastAsia="Calibri"/>
        </w:rPr>
        <w:t xml:space="preserve">recommandation des messages des newsgroups Tapestry </w:t>
      </w:r>
      <w:r>
        <w:rPr>
          <w:rStyle w:val="CorpsdetexteCar"/>
          <w:rFonts w:eastAsia="Calibri"/>
          <w:color w:val="000000" w:themeColor="text1"/>
        </w:rPr>
        <w:t xml:space="preserve"> </w:t>
      </w:r>
      <w:r>
        <w:rPr>
          <w:rStyle w:val="CorpsdetexteCar"/>
          <w:rFonts w:eastAsia="Calibri"/>
          <w:color w:val="FF0000"/>
        </w:rPr>
        <w:t>Goldberg et al.(1992)</w:t>
      </w:r>
      <w:r>
        <w:rPr>
          <w:rStyle w:val="CorpsdetexteCar"/>
          <w:rFonts w:eastAsia="Calibri"/>
          <w:color w:val="000000" w:themeColor="text1"/>
        </w:rPr>
        <w:t xml:space="preserve"> [6]</w:t>
      </w:r>
      <w:r>
        <w:rPr>
          <w:rStyle w:val="CorpsdetexteCar"/>
          <w:rFonts w:eastAsia="Calibri"/>
          <w:color w:val="FF0000"/>
        </w:rPr>
        <w:t xml:space="preserve"> </w:t>
      </w:r>
      <w:r>
        <w:rPr>
          <w:rStyle w:val="CorpsdetexteCar"/>
          <w:rFonts w:eastAsia="Calibri"/>
        </w:rPr>
        <w:t xml:space="preserve">, Usenet et Ringo </w:t>
      </w:r>
      <w:r>
        <w:rPr>
          <w:rStyle w:val="CorpsdetexteCar"/>
          <w:rFonts w:eastAsia="Calibri"/>
          <w:color w:val="FF0000"/>
        </w:rPr>
        <w:t>Shardanand et Maes ( 1995</w:t>
      </w:r>
      <w:r>
        <w:rPr>
          <w:rStyle w:val="CorpsdetexteCar"/>
          <w:rFonts w:eastAsia="Calibri"/>
        </w:rPr>
        <w:t xml:space="preserve">) </w:t>
      </w:r>
      <w:r>
        <w:rPr>
          <w:rStyle w:val="CorpsdetexteCar"/>
          <w:rFonts w:eastAsia="Calibri"/>
          <w:color w:val="000000" w:themeColor="text1"/>
        </w:rPr>
        <w:t>[7]</w:t>
      </w:r>
      <w:r>
        <w:rPr>
          <w:rStyle w:val="CorpsdetexteCar"/>
          <w:rFonts w:eastAsia="Calibri"/>
        </w:rPr>
        <w:t xml:space="preserve"> pour la recommandation de la music. </w:t>
      </w:r>
    </w:p>
    <w:p>
      <w:pPr>
        <w:pStyle w:val="Titre03"/>
        <w:numPr>
          <w:ilvl w:val="2"/>
          <w:numId w:val="5"/>
        </w:numPr>
        <w:ind w:left="1275" w:hanging="504"/>
        <w:rPr>
          <w:rFonts w:ascii="Calibri" w:hAnsi="Calibri"/>
        </w:rPr>
      </w:pPr>
      <w:bookmarkStart w:id="8" w:name="_Toc50363629"/>
      <w:r>
        <w:rPr/>
        <w:t>Principe des systèmes de recommandation</w:t>
      </w:r>
      <w:bookmarkEnd w:id="8"/>
    </w:p>
    <w:p>
      <w:pPr>
        <w:pStyle w:val="TextBody"/>
        <w:rPr>
          <w:rFonts w:eastAsia="Calibri"/>
          <w:lang w:eastAsia="en-US" w:bidi="ar-SA"/>
        </w:rPr>
      </w:pPr>
      <w:r>
        <w:rPr>
          <w:rFonts w:eastAsia="Calibri"/>
          <w:lang w:eastAsia="en-US" w:bidi="ar-SA"/>
        </w:rPr>
        <w:t>Des méthodes de base sont utilisées le plus souvent dans les systèmes de recommandations afin de proposer des items adaptés à chaque utilisateur selon ces besoins et ces préférences. Le filtrage collaboratif c’est une technique qui utilise les opinions des utilisateurs similaires à un utilisateur actif. Le filtrage basé sur le contenu utilise uniquement les préférences de l'utilisateur actif.</w:t>
      </w:r>
    </w:p>
    <w:p>
      <w:pPr>
        <w:pStyle w:val="TextBody"/>
        <w:ind w:left="851" w:hanging="0"/>
        <w:rPr>
          <w:rFonts w:eastAsia="Calibri"/>
          <w:color w:val="FF0000"/>
          <w:lang w:eastAsia="en-US" w:bidi="ar-SA"/>
        </w:rPr>
      </w:pPr>
      <w:r>
        <w:rPr>
          <w:rFonts w:eastAsia="Calibri"/>
          <w:lang w:eastAsia="en-US" w:bidi="ar-SA"/>
        </w:rPr>
        <w:t>Le filtrage collaboratif reste la méthode la plus utilise dans les systèmes de recommandation Ricci</w:t>
      </w:r>
      <w:r>
        <w:rPr>
          <w:rFonts w:eastAsia="Calibri"/>
          <w:color w:val="FF0000"/>
          <w:lang w:eastAsia="en-US" w:bidi="ar-SA"/>
        </w:rPr>
        <w:t xml:space="preserve"> et al., (2011)</w:t>
      </w:r>
      <w:r>
        <w:rPr>
          <w:rStyle w:val="CorpsdetexteCar"/>
          <w:rFonts w:eastAsia="Calibri"/>
          <w:color w:val="FF0000"/>
        </w:rPr>
        <w:t xml:space="preserve"> </w:t>
      </w:r>
      <w:r>
        <w:rPr>
          <w:rStyle w:val="CorpsdetexteCar"/>
          <w:rFonts w:eastAsia="Calibri"/>
          <w:color w:val="000000" w:themeColor="text1"/>
        </w:rPr>
        <w:t>[8]</w:t>
      </w:r>
      <w:r>
        <w:rPr>
          <w:rFonts w:eastAsia="Calibri"/>
          <w:color w:val="FF0000"/>
          <w:lang w:eastAsia="en-US" w:bidi="ar-SA"/>
        </w:rPr>
        <w:t xml:space="preserve">. </w:t>
      </w:r>
    </w:p>
    <w:p>
      <w:pPr>
        <w:pStyle w:val="Titre03"/>
        <w:numPr>
          <w:ilvl w:val="2"/>
          <w:numId w:val="5"/>
        </w:numPr>
        <w:rPr>
          <w:i/>
          <w:i/>
          <w:iCs/>
        </w:rPr>
      </w:pPr>
      <w:bookmarkStart w:id="9" w:name="_Toc50363630"/>
      <w:r>
        <w:rPr/>
        <w:t>Filtrage collaboratif</w:t>
      </w:r>
      <w:bookmarkEnd w:id="9"/>
      <w:r>
        <w:rPr>
          <w:i/>
          <w:iCs/>
        </w:rPr>
        <w:t xml:space="preserve"> </w:t>
      </w:r>
    </w:p>
    <w:p>
      <w:pPr>
        <w:pStyle w:val="TextBody"/>
        <w:rPr>
          <w:rFonts w:eastAsia="Calibri"/>
          <w:lang w:eastAsia="en-US" w:bidi="ar-SA"/>
        </w:rPr>
      </w:pPr>
      <w:r>
        <w:rPr>
          <w:rFonts w:eastAsia="Calibri"/>
          <w:lang w:eastAsia="en-US" w:bidi="ar-SA"/>
        </w:rPr>
        <w:t>Le principe du filtrage collaboratif est que des items sont recommandés à un utilisateur qui ont été déjà été aimé par des utilisateurs similaire, ces utilisateurs partage les mêmes préférences que cet utilisateur actif. Donc l’idée c’est que si un groupe d’utilisateurs sont d’accord sur la qualité de certain item ils seront d’accord sur d’autres items aussi.</w:t>
      </w:r>
    </w:p>
    <w:p>
      <w:pPr>
        <w:pStyle w:val="TextBody"/>
        <w:ind w:left="851" w:hanging="0"/>
        <w:rPr>
          <w:rFonts w:eastAsia="Calibri"/>
          <w:lang w:eastAsia="en-US" w:bidi="ar-SA"/>
        </w:rPr>
      </w:pPr>
      <w:r>
        <w:rPr>
          <w:rFonts w:eastAsia="Calibri"/>
          <w:lang w:eastAsia="en-US" w:bidi="ar-SA"/>
        </w:rPr>
        <w:t xml:space="preserve">Donc le filtrage collaboratif dépond des évaluations données par les utilisateurs pour chaque item l’ensemble des évaluations forme un tableau (item / utilisateur). Donc la similarité des deux utilisateurs dépond de la similarité des anciennes évaluations. </w:t>
      </w:r>
    </w:p>
    <w:p>
      <w:pPr>
        <w:pStyle w:val="TextBody"/>
        <w:ind w:left="851" w:hanging="0"/>
        <w:rPr>
          <w:rFonts w:eastAsia="Calibri"/>
          <w:color w:val="FF0000"/>
          <w:lang w:eastAsia="en-US" w:bidi="ar-SA"/>
        </w:rPr>
      </w:pPr>
      <w:r>
        <w:rPr>
          <w:rFonts w:eastAsia="Calibri"/>
          <w:lang w:eastAsia="en-US" w:bidi="ar-SA"/>
        </w:rPr>
        <w:t xml:space="preserve">Les systèmes de recommandation en générale notamment les systèmes basés sur le filtrage collaboratif effectuent en premier lieu la prédiction des valeurs des items non évaluer par les utilisateurs ensuite générer une liste d’items les mieux classées en fonctions des préférences de l’utilisateur </w:t>
      </w:r>
      <w:r>
        <w:rPr>
          <w:rFonts w:eastAsia="Calibri"/>
          <w:color w:val="FF0000"/>
          <w:lang w:eastAsia="en-US" w:bidi="ar-SA"/>
        </w:rPr>
        <w:t>Ekstrand et al. (2011)</w:t>
      </w:r>
      <w:r>
        <w:rPr>
          <w:rStyle w:val="CorpsdetexteCar"/>
          <w:rFonts w:eastAsia="Calibri"/>
          <w:color w:val="000000" w:themeColor="text1"/>
        </w:rPr>
        <w:t xml:space="preserve"> [9]</w:t>
      </w:r>
      <w:r>
        <w:rPr>
          <w:rStyle w:val="CorpsdetexteCar"/>
          <w:rFonts w:eastAsia="Calibri"/>
        </w:rPr>
        <w:t xml:space="preserve"> </w:t>
      </w:r>
      <w:r>
        <w:rPr>
          <w:rFonts w:eastAsia="Calibri"/>
          <w:lang w:eastAsia="en-US" w:bidi="ar-SA"/>
        </w:rPr>
        <w:t xml:space="preserve"> </w:t>
      </w:r>
    </w:p>
    <w:p>
      <w:pPr>
        <w:pStyle w:val="TextBody"/>
        <w:ind w:left="851" w:hanging="0"/>
        <w:rPr>
          <w:rFonts w:eastAsia="Calibri"/>
          <w:i/>
          <w:i/>
          <w:iCs/>
          <w:lang w:eastAsia="en-US" w:bidi="ar-SA"/>
        </w:rPr>
      </w:pPr>
      <w:r>
        <w:rPr>
          <w:rFonts w:eastAsia="Calibri"/>
          <w:b/>
          <w:bCs/>
          <w:i/>
          <w:iCs/>
          <w:lang w:eastAsia="en-US" w:bidi="ar-SA"/>
        </w:rPr>
        <w:t>Le tableau 1.1</w:t>
      </w:r>
      <w:r>
        <w:rPr>
          <w:rFonts w:eastAsia="Calibri"/>
          <w:lang w:eastAsia="en-US" w:bidi="ar-SA"/>
        </w:rPr>
        <w:t xml:space="preserve"> montre un exemple d’une matrice d'évaluations pour quatre utilisateurs et quatre films dans un système de recommandation de film. On met une « * » pour les titre qui ont pas été évalué par les utilisateurs.</w:t>
      </w:r>
      <w:r>
        <w:rPr>
          <w:rFonts w:eastAsia="Calibri"/>
          <w:i/>
          <w:iCs/>
          <w:lang w:eastAsia="en-US" w:bidi="ar-SA"/>
        </w:rPr>
        <w:t xml:space="preserve">     </w:t>
      </w:r>
    </w:p>
    <w:tbl>
      <w:tblPr>
        <w:tblStyle w:val="Grilledutableau1"/>
        <w:tblW w:w="9639" w:type="dxa"/>
        <w:jc w:val="left"/>
        <w:tblInd w:w="250" w:type="dxa"/>
        <w:tblCellMar>
          <w:top w:w="0" w:type="dxa"/>
          <w:left w:w="108" w:type="dxa"/>
          <w:bottom w:w="0" w:type="dxa"/>
          <w:right w:w="108" w:type="dxa"/>
        </w:tblCellMar>
        <w:tblLook w:val="04a0" w:noHBand="0" w:noVBand="1" w:firstColumn="1" w:lastRow="0" w:lastColumn="0" w:firstRow="1"/>
      </w:tblPr>
      <w:tblGrid>
        <w:gridCol w:w="1842"/>
        <w:gridCol w:w="1843"/>
        <w:gridCol w:w="2127"/>
        <w:gridCol w:w="1984"/>
        <w:gridCol w:w="1843"/>
      </w:tblGrid>
      <w:tr>
        <w:trPr>
          <w:trHeight w:val="1550" w:hRule="atLeast"/>
        </w:trPr>
        <w:tc>
          <w:tcPr>
            <w:tcW w:w="1842" w:type="dxa"/>
            <w:tcBorders/>
          </w:tcPr>
          <w:p>
            <w:pPr>
              <w:pStyle w:val="Normal"/>
              <w:widowControl/>
              <w:spacing w:lineRule="auto" w:line="360" w:before="240" w:after="240"/>
              <w:jc w:val="both"/>
              <w:rPr>
                <w:rFonts w:eastAsia="Calibri"/>
                <w:b w:val="false"/>
                <w:b w:val="false"/>
                <w:bCs/>
                <w:i/>
                <w:i/>
                <w:iCs/>
                <w:color w:val="000000"/>
                <w:lang w:eastAsia="en-US" w:bidi="ar-SA"/>
              </w:rPr>
            </w:pPr>
            <w:r>
              <w:rPr>
                <w:rFonts w:eastAsia="Calibri"/>
                <w:b w:val="false"/>
                <w:bCs/>
                <w:i/>
                <w:iCs/>
                <w:color w:val="000000"/>
                <w:lang w:val="fr-FR" w:eastAsia="en-US" w:bidi="ar-SA"/>
              </w:rPr>
            </w:r>
          </w:p>
        </w:tc>
        <w:tc>
          <w:tcPr>
            <w:tcW w:w="1843"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Le Seigneur</w:t>
            </w:r>
          </w:p>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des anneaux</w:t>
            </w:r>
          </w:p>
        </w:tc>
        <w:tc>
          <w:tcPr>
            <w:tcW w:w="2127"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Les Avengers</w:t>
            </w:r>
          </w:p>
        </w:tc>
        <w:tc>
          <w:tcPr>
            <w:tcW w:w="1984"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La reine des neiges</w:t>
            </w:r>
          </w:p>
        </w:tc>
        <w:tc>
          <w:tcPr>
            <w:tcW w:w="1843"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Le parrain</w:t>
            </w:r>
          </w:p>
        </w:tc>
      </w:tr>
      <w:tr>
        <w:trPr>
          <w:trHeight w:val="702" w:hRule="atLeast"/>
        </w:trPr>
        <w:tc>
          <w:tcPr>
            <w:tcW w:w="1842" w:type="dxa"/>
            <w:tcBorders/>
          </w:tcPr>
          <w:p>
            <w:pPr>
              <w:pStyle w:val="Normal"/>
              <w:widowControl/>
              <w:spacing w:lineRule="auto" w:line="360" w:before="240" w:after="240"/>
              <w:jc w:val="both"/>
              <w:rPr>
                <w:rFonts w:eastAsia="Calibri"/>
                <w:b w:val="false"/>
                <w:b w:val="false"/>
                <w:bCs/>
                <w:i/>
                <w:i/>
                <w:iCs/>
                <w:color w:val="000000"/>
                <w:lang w:eastAsia="en-US" w:bidi="ar-SA"/>
              </w:rPr>
            </w:pPr>
            <w:r>
              <w:rPr>
                <w:rFonts w:eastAsia="Calibri"/>
                <w:b w:val="false"/>
                <w:bCs/>
                <w:i/>
                <w:iCs/>
                <w:color w:val="000000"/>
                <w:lang w:val="fr-FR" w:eastAsia="en-US" w:bidi="ar-SA"/>
              </w:rPr>
              <w:t>User 01</w:t>
            </w:r>
          </w:p>
        </w:tc>
        <w:tc>
          <w:tcPr>
            <w:tcW w:w="1843"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w:t>
            </w:r>
          </w:p>
        </w:tc>
        <w:tc>
          <w:tcPr>
            <w:tcW w:w="2127"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2</w:t>
            </w:r>
          </w:p>
        </w:tc>
        <w:tc>
          <w:tcPr>
            <w:tcW w:w="1984"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3</w:t>
            </w:r>
          </w:p>
        </w:tc>
        <w:tc>
          <w:tcPr>
            <w:tcW w:w="1843"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5</w:t>
            </w:r>
          </w:p>
        </w:tc>
      </w:tr>
      <w:tr>
        <w:trPr/>
        <w:tc>
          <w:tcPr>
            <w:tcW w:w="1842" w:type="dxa"/>
            <w:tcBorders/>
          </w:tcPr>
          <w:p>
            <w:pPr>
              <w:pStyle w:val="Normal"/>
              <w:widowControl/>
              <w:spacing w:lineRule="auto" w:line="360" w:before="240" w:after="240"/>
              <w:jc w:val="both"/>
              <w:rPr>
                <w:rFonts w:eastAsia="Calibri"/>
                <w:b w:val="false"/>
                <w:b w:val="false"/>
                <w:bCs/>
                <w:i/>
                <w:i/>
                <w:iCs/>
                <w:color w:val="000000"/>
                <w:lang w:eastAsia="en-US" w:bidi="ar-SA"/>
              </w:rPr>
            </w:pPr>
            <w:r>
              <w:rPr>
                <w:rFonts w:eastAsia="Calibri"/>
                <w:b w:val="false"/>
                <w:bCs/>
                <w:i/>
                <w:iCs/>
                <w:color w:val="000000"/>
                <w:lang w:val="fr-FR" w:eastAsia="en-US" w:bidi="ar-SA"/>
              </w:rPr>
              <w:t>User 02</w:t>
            </w:r>
          </w:p>
        </w:tc>
        <w:tc>
          <w:tcPr>
            <w:tcW w:w="1843"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4</w:t>
            </w:r>
          </w:p>
        </w:tc>
        <w:tc>
          <w:tcPr>
            <w:tcW w:w="2127"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3</w:t>
            </w:r>
          </w:p>
        </w:tc>
        <w:tc>
          <w:tcPr>
            <w:tcW w:w="1984"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w:t>
            </w:r>
          </w:p>
        </w:tc>
        <w:tc>
          <w:tcPr>
            <w:tcW w:w="1843"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w:t>
            </w:r>
          </w:p>
        </w:tc>
      </w:tr>
      <w:tr>
        <w:trPr/>
        <w:tc>
          <w:tcPr>
            <w:tcW w:w="1842" w:type="dxa"/>
            <w:tcBorders/>
          </w:tcPr>
          <w:p>
            <w:pPr>
              <w:pStyle w:val="Normal"/>
              <w:widowControl/>
              <w:spacing w:lineRule="auto" w:line="360" w:before="240" w:after="240"/>
              <w:jc w:val="both"/>
              <w:rPr>
                <w:rFonts w:eastAsia="Calibri"/>
                <w:b w:val="false"/>
                <w:b w:val="false"/>
                <w:bCs/>
                <w:i/>
                <w:i/>
                <w:iCs/>
                <w:color w:val="000000"/>
                <w:lang w:eastAsia="en-US" w:bidi="ar-SA"/>
              </w:rPr>
            </w:pPr>
            <w:r>
              <w:rPr>
                <w:rFonts w:eastAsia="Calibri"/>
                <w:b w:val="false"/>
                <w:bCs/>
                <w:i/>
                <w:iCs/>
                <w:color w:val="000000"/>
                <w:lang w:val="fr-FR" w:eastAsia="en-US" w:bidi="ar-SA"/>
              </w:rPr>
              <w:t>User 03</w:t>
            </w:r>
          </w:p>
        </w:tc>
        <w:tc>
          <w:tcPr>
            <w:tcW w:w="1843"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5</w:t>
            </w:r>
          </w:p>
        </w:tc>
        <w:tc>
          <w:tcPr>
            <w:tcW w:w="2127"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1</w:t>
            </w:r>
          </w:p>
        </w:tc>
        <w:tc>
          <w:tcPr>
            <w:tcW w:w="1984"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w:t>
            </w:r>
          </w:p>
        </w:tc>
        <w:tc>
          <w:tcPr>
            <w:tcW w:w="1843"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4</w:t>
            </w:r>
          </w:p>
        </w:tc>
      </w:tr>
      <w:tr>
        <w:trPr>
          <w:trHeight w:val="289" w:hRule="atLeast"/>
        </w:trPr>
        <w:tc>
          <w:tcPr>
            <w:tcW w:w="1842" w:type="dxa"/>
            <w:tcBorders/>
          </w:tcPr>
          <w:p>
            <w:pPr>
              <w:pStyle w:val="Normal"/>
              <w:widowControl/>
              <w:spacing w:lineRule="auto" w:line="360" w:before="240" w:after="240"/>
              <w:jc w:val="both"/>
              <w:rPr>
                <w:rFonts w:eastAsia="Calibri"/>
                <w:b w:val="false"/>
                <w:b w:val="false"/>
                <w:bCs/>
                <w:i/>
                <w:i/>
                <w:iCs/>
                <w:color w:val="000000"/>
                <w:lang w:eastAsia="en-US" w:bidi="ar-SA"/>
              </w:rPr>
            </w:pPr>
            <w:r>
              <w:rPr>
                <w:rFonts w:eastAsia="Calibri"/>
                <w:b w:val="false"/>
                <w:bCs/>
                <w:i/>
                <w:iCs/>
                <w:color w:val="000000"/>
                <w:lang w:val="fr-FR" w:eastAsia="en-US" w:bidi="ar-SA"/>
              </w:rPr>
              <w:t>User 04</w:t>
            </w:r>
          </w:p>
        </w:tc>
        <w:tc>
          <w:tcPr>
            <w:tcW w:w="1843"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3</w:t>
            </w:r>
          </w:p>
        </w:tc>
        <w:tc>
          <w:tcPr>
            <w:tcW w:w="2127"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2</w:t>
            </w:r>
          </w:p>
        </w:tc>
        <w:tc>
          <w:tcPr>
            <w:tcW w:w="1984" w:type="dxa"/>
            <w:tcBorders/>
          </w:tcPr>
          <w:p>
            <w:pPr>
              <w:pStyle w:val="Normal"/>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w:t>
            </w:r>
          </w:p>
        </w:tc>
        <w:tc>
          <w:tcPr>
            <w:tcW w:w="1843" w:type="dxa"/>
            <w:tcBorders/>
          </w:tcPr>
          <w:p>
            <w:pPr>
              <w:pStyle w:val="Normal"/>
              <w:keepNext w:val="true"/>
              <w:widowControl/>
              <w:spacing w:lineRule="auto" w:line="360" w:before="240" w:after="240"/>
              <w:jc w:val="center"/>
              <w:rPr>
                <w:rFonts w:eastAsia="Calibri"/>
                <w:b w:val="false"/>
                <w:b w:val="false"/>
                <w:bCs/>
                <w:i/>
                <w:i/>
                <w:iCs/>
                <w:color w:val="000000"/>
                <w:lang w:eastAsia="en-US" w:bidi="ar-SA"/>
              </w:rPr>
            </w:pPr>
            <w:r>
              <w:rPr>
                <w:rFonts w:eastAsia="Calibri"/>
                <w:b w:val="false"/>
                <w:bCs/>
                <w:i/>
                <w:iCs/>
                <w:color w:val="000000"/>
                <w:lang w:val="fr-FR" w:eastAsia="en-US" w:bidi="ar-SA"/>
              </w:rPr>
              <w:t>1</w:t>
            </w:r>
          </w:p>
        </w:tc>
      </w:tr>
    </w:tbl>
    <w:p>
      <w:pPr>
        <w:pStyle w:val="Caption1"/>
        <w:jc w:val="center"/>
        <w:rPr>
          <w:b w:val="false"/>
          <w:b w:val="false"/>
          <w:bCs/>
          <w:i w:val="false"/>
          <w:i w:val="false"/>
          <w:iCs w:val="false"/>
          <w:color w:val="000000" w:themeColor="text1"/>
          <w:sz w:val="28"/>
          <w:szCs w:val="28"/>
        </w:rPr>
      </w:pPr>
      <w:r>
        <w:rPr>
          <w:color w:val="000000" w:themeColor="text1"/>
          <w:sz w:val="28"/>
          <w:szCs w:val="28"/>
        </w:rPr>
        <w:t xml:space="preserve">Tableau </w:t>
      </w:r>
      <w:r>
        <w:fldChar w:fldCharType="begin"/>
      </w:r>
      <w:r>
        <w:rPr>
          <w:sz w:val="28"/>
          <w:szCs w:val="28"/>
          <w:color w:val="000000"/>
        </w:rPr>
        <w:instrText>STYLEREF 1 \s</w:instrText>
      </w:r>
      <w:r>
        <w:rPr>
          <w:color w:val="000000" w:themeColor="text1"/>
          <w:sz w:val="28"/>
          <w:szCs w:val="28"/>
        </w:rPr>
      </w:r>
      <w:r>
        <w:rPr>
          <w:sz w:val="28"/>
          <w:szCs w:val="28"/>
          <w:color w:val="000000"/>
        </w:rPr>
        <w:fldChar w:fldCharType="separate"/>
      </w:r>
      <w:r>
        <w:rPr>
          <w:color w:val="000000" w:themeColor="text1"/>
          <w:sz w:val="28"/>
          <w:szCs w:val="28"/>
        </w:rPr>
        <w:t>‎1</w:t>
      </w:r>
      <w:r>
        <w:rPr>
          <w:color w:val="000000" w:themeColor="text1"/>
          <w:sz w:val="28"/>
          <w:szCs w:val="28"/>
        </w:rPr>
      </w:r>
      <w:r>
        <w:rPr>
          <w:sz w:val="28"/>
          <w:szCs w:val="28"/>
          <w:color w:val="000000"/>
        </w:rPr>
        <w:fldChar w:fldCharType="end"/>
      </w:r>
      <w:r>
        <w:rPr>
          <w:color w:val="000000" w:themeColor="text1"/>
          <w:sz w:val="28"/>
          <w:szCs w:val="28"/>
        </w:rPr>
        <w:t>.</w:t>
      </w:r>
      <w:r>
        <w:rPr>
          <w:color w:val="000000" w:themeColor="text1"/>
          <w:sz w:val="28"/>
          <w:szCs w:val="28"/>
        </w:rPr>
        <w:fldChar w:fldCharType="begin"/>
      </w:r>
      <w:r>
        <w:rPr>
          <w:sz w:val="28"/>
          <w:szCs w:val="28"/>
          <w:color w:val="000000"/>
        </w:rPr>
        <w:instrText> SEQ Tableau \* ARABIC </w:instrText>
      </w:r>
      <w:r>
        <w:rPr>
          <w:sz w:val="28"/>
          <w:szCs w:val="28"/>
          <w:color w:val="000000"/>
        </w:rPr>
        <w:fldChar w:fldCharType="separate"/>
      </w:r>
      <w:r>
        <w:rPr>
          <w:sz w:val="28"/>
          <w:szCs w:val="28"/>
          <w:color w:val="000000"/>
        </w:rPr>
        <w:t>1</w:t>
      </w:r>
      <w:r>
        <w:rPr>
          <w:sz w:val="28"/>
          <w:szCs w:val="28"/>
          <w:color w:val="000000"/>
        </w:rPr>
        <w:fldChar w:fldCharType="end"/>
      </w:r>
      <w:r>
        <w:rPr>
          <w:b w:val="false"/>
          <w:bCs/>
          <w:i w:val="false"/>
          <w:iCs w:val="false"/>
          <w:color w:val="000000" w:themeColor="text1"/>
          <w:sz w:val="28"/>
          <w:szCs w:val="28"/>
        </w:rPr>
        <w:t>: matrice d'évaluations</w:t>
      </w:r>
    </w:p>
    <w:p>
      <w:pPr>
        <w:pStyle w:val="Caption1"/>
        <w:rPr>
          <w:rFonts w:ascii="Calibri" w:hAnsi="Calibri"/>
        </w:rPr>
      </w:pPr>
      <w:r>
        <w:rPr/>
        <w:t xml:space="preserve">          </w:t>
      </w:r>
    </w:p>
    <w:p>
      <w:pPr>
        <w:pStyle w:val="Titre04"/>
        <w:numPr>
          <w:ilvl w:val="3"/>
          <w:numId w:val="5"/>
        </w:numPr>
        <w:rPr>
          <w:u w:val="single"/>
        </w:rPr>
      </w:pPr>
      <w:r>
        <w:rPr/>
        <w:t>Techniques et méthode utilisé dans la recommandation</w:t>
      </w:r>
      <w:r>
        <w:rPr>
          <w:u w:val="single"/>
        </w:rPr>
        <w:t xml:space="preserve"> </w:t>
      </w:r>
    </w:p>
    <w:p>
      <w:pPr>
        <w:pStyle w:val="Titre05"/>
        <w:numPr>
          <w:ilvl w:val="4"/>
          <w:numId w:val="5"/>
        </w:numPr>
        <w:rPr>
          <w:rFonts w:eastAsia="Calibri"/>
        </w:rPr>
      </w:pPr>
      <w:r>
        <w:rPr>
          <w:rFonts w:eastAsia="Calibri"/>
        </w:rPr>
        <w:t>Filtrage collaboratif basé sur les utilisateurs.</w:t>
      </w:r>
    </w:p>
    <w:p>
      <w:pPr>
        <w:pStyle w:val="TextBody"/>
        <w:rPr>
          <w:rFonts w:eastAsia="Calibri"/>
          <w:lang w:eastAsia="en-US" w:bidi="ar-SA"/>
        </w:rPr>
      </w:pPr>
      <w:r>
        <w:rPr>
          <w:rFonts w:eastAsia="Calibri"/>
          <w:lang w:eastAsia="en-US" w:bidi="ar-SA"/>
        </w:rPr>
        <w:t xml:space="preserve"> </w:t>
      </w:r>
      <w:r>
        <w:rPr>
          <w:rFonts w:eastAsia="Calibri"/>
          <w:lang w:eastAsia="en-US" w:bidi="ar-SA"/>
        </w:rPr>
        <w:t xml:space="preserve">Cette méthode de recommandation selon </w:t>
      </w:r>
      <w:r>
        <w:rPr>
          <w:rFonts w:eastAsia="Calibri"/>
          <w:color w:val="FF0000"/>
          <w:lang w:eastAsia="en-US" w:bidi="ar-SA"/>
        </w:rPr>
        <w:t xml:space="preserve">Ekstrand et al. (2011) </w:t>
      </w:r>
      <w:r>
        <w:rPr>
          <w:rStyle w:val="CorpsdetexteCar"/>
          <w:rFonts w:eastAsia="Calibri"/>
          <w:color w:val="000000" w:themeColor="text1"/>
        </w:rPr>
        <w:t>[9]</w:t>
      </w:r>
      <w:r>
        <w:rPr>
          <w:rStyle w:val="CorpsdetexteCar"/>
          <w:rFonts w:eastAsia="Calibri"/>
        </w:rPr>
        <w:t xml:space="preserve"> </w:t>
      </w:r>
      <w:r>
        <w:rPr>
          <w:rFonts w:eastAsia="Calibri"/>
          <w:lang w:eastAsia="en-US" w:bidi="ar-SA"/>
        </w:rPr>
        <w:t>se repose sur le principe de trouver des utilisateurs similaires appelé aussi voisin à l’utilisateur courant.  Puis prédire les préférences d’utilisateur en cours à partir des évaluations de ces voisins.</w:t>
      </w:r>
    </w:p>
    <w:p>
      <w:pPr>
        <w:pStyle w:val="TextBody"/>
        <w:ind w:left="851" w:hanging="0"/>
        <w:rPr>
          <w:rFonts w:eastAsia="Calibri"/>
          <w:lang w:eastAsia="en-US" w:bidi="ar-SA"/>
        </w:rPr>
      </w:pPr>
      <w:r>
        <w:rPr>
          <w:rFonts w:eastAsia="Calibri"/>
          <w:lang w:eastAsia="en-US" w:bidi="ar-SA"/>
        </w:rPr>
        <w:t xml:space="preserve">Selon </w:t>
      </w:r>
      <w:r>
        <w:rPr>
          <w:rFonts w:eastAsia="Calibri"/>
          <w:color w:val="FF0000"/>
          <w:lang w:eastAsia="en-US" w:bidi="ar-SA"/>
        </w:rPr>
        <w:t>Herlocker et al. (1999)</w:t>
      </w:r>
      <w:r>
        <w:rPr>
          <w:rStyle w:val="CorpsdetexteCar"/>
          <w:rFonts w:eastAsia="Calibri"/>
          <w:color w:val="000000" w:themeColor="text1"/>
        </w:rPr>
        <w:t xml:space="preserve"> [10] </w:t>
      </w:r>
      <w:r>
        <w:rPr>
          <w:rFonts w:eastAsia="Calibri"/>
          <w:lang w:eastAsia="en-US" w:bidi="ar-SA"/>
        </w:rPr>
        <w:t>cette technique de recommandation s’effectue en 3 étapes :</w:t>
      </w:r>
    </w:p>
    <w:p>
      <w:pPr>
        <w:pStyle w:val="ListParagraph"/>
        <w:widowControl/>
        <w:numPr>
          <w:ilvl w:val="0"/>
          <w:numId w:val="3"/>
        </w:numPr>
        <w:spacing w:lineRule="auto" w:line="360"/>
        <w:ind w:left="993" w:firstLine="131"/>
        <w:jc w:val="both"/>
        <w:rPr>
          <w:rFonts w:eastAsia="Calibri"/>
          <w:b w:val="false"/>
          <w:b w:val="false"/>
          <w:bCs/>
          <w:color w:val="000000"/>
          <w:sz w:val="24"/>
          <w:szCs w:val="24"/>
          <w:lang w:eastAsia="en-US" w:bidi="ar-SA"/>
        </w:rPr>
      </w:pPr>
      <w:r>
        <w:rPr>
          <w:rFonts w:eastAsia="Calibri"/>
          <w:b w:val="false"/>
          <w:bCs/>
          <w:color w:val="000000"/>
          <w:sz w:val="24"/>
          <w:szCs w:val="24"/>
          <w:lang w:eastAsia="en-US" w:bidi="ar-SA"/>
        </w:rPr>
        <w:t>le calcul de la similarité entre l’utilisateur courant et tous les utilisateurs du système.</w:t>
      </w:r>
    </w:p>
    <w:p>
      <w:pPr>
        <w:pStyle w:val="ListParagraph"/>
        <w:widowControl/>
        <w:numPr>
          <w:ilvl w:val="0"/>
          <w:numId w:val="3"/>
        </w:numPr>
        <w:spacing w:lineRule="auto" w:line="360"/>
        <w:ind w:left="993" w:firstLine="131"/>
        <w:jc w:val="both"/>
        <w:rPr>
          <w:rFonts w:eastAsia="Calibri"/>
          <w:b w:val="false"/>
          <w:b w:val="false"/>
          <w:bCs/>
          <w:color w:val="000000"/>
          <w:sz w:val="24"/>
          <w:szCs w:val="24"/>
          <w:lang w:eastAsia="en-US" w:bidi="ar-SA"/>
        </w:rPr>
      </w:pPr>
      <w:r>
        <w:rPr>
          <w:rFonts w:eastAsia="Calibri"/>
          <w:b w:val="false"/>
          <w:bCs/>
          <w:color w:val="000000"/>
          <w:sz w:val="24"/>
          <w:szCs w:val="24"/>
          <w:lang w:eastAsia="en-US" w:bidi="ar-SA"/>
        </w:rPr>
        <w:t>la sélection des utilisateurs voisins les plus proches.</w:t>
      </w:r>
    </w:p>
    <w:p>
      <w:pPr>
        <w:pStyle w:val="ListParagraph"/>
        <w:widowControl/>
        <w:numPr>
          <w:ilvl w:val="0"/>
          <w:numId w:val="3"/>
        </w:numPr>
        <w:spacing w:lineRule="auto" w:line="360"/>
        <w:ind w:left="993" w:firstLine="131"/>
        <w:jc w:val="both"/>
        <w:rPr>
          <w:rFonts w:eastAsia="Calibri"/>
          <w:b w:val="false"/>
          <w:b w:val="false"/>
          <w:bCs/>
          <w:color w:val="000000"/>
          <w:sz w:val="24"/>
          <w:szCs w:val="24"/>
          <w:lang w:eastAsia="en-US" w:bidi="ar-SA"/>
        </w:rPr>
      </w:pPr>
      <w:r>
        <w:rPr>
          <w:rFonts w:eastAsia="Calibri"/>
          <w:b w:val="false"/>
          <w:bCs/>
          <w:color w:val="000000"/>
          <w:sz w:val="24"/>
          <w:szCs w:val="24"/>
          <w:lang w:eastAsia="en-US" w:bidi="ar-SA"/>
        </w:rPr>
        <w:t>le calcul des prédictions en utilisant une combinaison pondérée des évaluations appartenant aux voisins sélectionnés.</w:t>
      </w:r>
    </w:p>
    <w:p>
      <w:pPr>
        <w:pStyle w:val="Normal"/>
        <w:spacing w:before="0" w:after="0"/>
        <w:rPr>
          <w:rFonts w:eastAsia="Calibri"/>
          <w:b w:val="false"/>
          <w:b w:val="false"/>
          <w:bCs/>
          <w:color w:val="000000"/>
          <w:sz w:val="24"/>
          <w:szCs w:val="24"/>
          <w:lang w:eastAsia="en-US" w:bidi="ar-SA"/>
        </w:rPr>
      </w:pPr>
      <w:r>
        <w:rPr>
          <w:rFonts w:eastAsia="Calibri"/>
          <w:b w:val="false"/>
          <w:bCs/>
          <w:color w:val="000000"/>
          <w:sz w:val="24"/>
          <w:szCs w:val="24"/>
          <w:lang w:eastAsia="en-US" w:bidi="ar-SA"/>
        </w:rPr>
      </w:r>
      <w:r>
        <w:br w:type="page"/>
      </w:r>
    </w:p>
    <w:p>
      <w:pPr>
        <w:pStyle w:val="ListParagraph"/>
        <w:widowControl/>
        <w:numPr>
          <w:ilvl w:val="0"/>
          <w:numId w:val="3"/>
        </w:numPr>
        <w:spacing w:lineRule="auto" w:line="360"/>
        <w:ind w:left="993" w:firstLine="131"/>
        <w:jc w:val="both"/>
        <w:rPr>
          <w:rFonts w:eastAsia="Calibri"/>
          <w:b w:val="false"/>
          <w:b w:val="false"/>
          <w:bCs/>
          <w:color w:val="000000"/>
          <w:sz w:val="24"/>
          <w:szCs w:val="24"/>
          <w:lang w:eastAsia="en-US" w:bidi="ar-SA"/>
        </w:rPr>
      </w:pPr>
      <w:r>
        <w:rPr>
          <w:rFonts w:eastAsia="Calibri"/>
          <w:b w:val="false"/>
          <w:bCs/>
          <w:color w:val="000000"/>
          <w:sz w:val="24"/>
          <w:szCs w:val="24"/>
          <w:lang w:eastAsia="en-US" w:bidi="ar-SA"/>
        </w:rPr>
      </w:r>
    </w:p>
    <w:p>
      <w:pPr>
        <w:pStyle w:val="Titre05"/>
        <w:numPr>
          <w:ilvl w:val="4"/>
          <w:numId w:val="5"/>
        </w:numPr>
        <w:rPr>
          <w:rFonts w:eastAsia="Calibri"/>
        </w:rPr>
      </w:pPr>
      <w:r>
        <w:rPr>
          <w:rFonts w:eastAsia="Calibri"/>
        </w:rPr>
        <w:t xml:space="preserve">Filtrage collaboratif basé sur les items. </w:t>
      </w:r>
    </w:p>
    <w:p>
      <w:pPr>
        <w:pStyle w:val="TextBody"/>
        <w:rPr>
          <w:rFonts w:eastAsia="Calibri"/>
          <w:lang w:eastAsia="en-US" w:bidi="ar-SA"/>
        </w:rPr>
      </w:pPr>
      <w:r>
        <w:rPr>
          <w:rFonts w:eastAsia="Calibri"/>
          <w:lang w:eastAsia="en-US" w:bidi="ar-SA"/>
        </w:rPr>
        <w:t xml:space="preserve">Suite à un problème de monté de charge dans le Filtrage collaboratif basé sur les utilisateurs. Le Filtrage collaboratif basé sur les items a été inventé </w:t>
      </w:r>
      <w:r>
        <w:rPr>
          <w:rFonts w:eastAsia="Calibri"/>
          <w:color w:val="FF0000"/>
          <w:lang w:eastAsia="en-US" w:bidi="ar-SA"/>
        </w:rPr>
        <w:t xml:space="preserve">Sarwar et al. (2001) </w:t>
      </w:r>
      <w:r>
        <w:rPr>
          <w:rStyle w:val="CorpsdetexteCar"/>
          <w:rFonts w:eastAsia="Calibri"/>
          <w:color w:val="000000" w:themeColor="text1"/>
        </w:rPr>
        <w:t>[11]</w:t>
      </w:r>
      <w:r>
        <w:rPr>
          <w:rStyle w:val="CorpsdetexteCar"/>
          <w:rFonts w:eastAsia="Calibri"/>
        </w:rPr>
        <w:t xml:space="preserve"> </w:t>
      </w:r>
      <w:r>
        <w:rPr>
          <w:rFonts w:eastAsia="Calibri"/>
          <w:lang w:eastAsia="en-US" w:bidi="ar-SA"/>
        </w:rPr>
        <w:t xml:space="preserve">il consiste a trouvé les items similaires à l’item courant. </w:t>
      </w:r>
    </w:p>
    <w:p>
      <w:pPr>
        <w:pStyle w:val="TextBody"/>
        <w:ind w:left="851" w:hanging="0"/>
        <w:rPr>
          <w:rFonts w:eastAsia="Calibri"/>
          <w:lang w:eastAsia="en-US" w:bidi="ar-SA"/>
        </w:rPr>
      </w:pPr>
      <w:r>
        <w:rPr>
          <w:rFonts w:eastAsia="Calibri"/>
          <w:lang w:eastAsia="en-US" w:bidi="ar-SA"/>
        </w:rPr>
        <w:t xml:space="preserve">Elle utilise les évaluations des utilisateurs pour déterminer si un item est aimé ou pas par des utilisateurs. Si deux items ont les mêmes utilisateurs qui les aiment et les mêmes utilisateurs qui ne les aiment pas, alors ces items sont similaires. </w:t>
      </w:r>
      <w:r>
        <w:rPr>
          <w:rFonts w:eastAsia="Calibri"/>
          <w:color w:val="FF0000"/>
          <w:lang w:eastAsia="en-US" w:bidi="ar-SA"/>
        </w:rPr>
        <w:t xml:space="preserve">Gabrielsson (2006), </w:t>
      </w:r>
      <w:r>
        <w:rPr>
          <w:rStyle w:val="CorpsdetexteCar"/>
          <w:rFonts w:eastAsia="Calibri"/>
          <w:color w:val="000000" w:themeColor="text1"/>
        </w:rPr>
        <w:t>[12]</w:t>
      </w:r>
      <w:r>
        <w:rPr>
          <w:rStyle w:val="CorpsdetexteCar"/>
          <w:rFonts w:eastAsia="Calibri"/>
        </w:rPr>
        <w:t xml:space="preserve"> </w:t>
      </w:r>
      <w:r>
        <w:rPr>
          <w:rFonts w:eastAsia="Calibri"/>
          <w:lang w:eastAsia="en-US" w:bidi="ar-SA"/>
        </w:rPr>
        <w:t>en décompose cette technique en 3 étapes :</w:t>
      </w:r>
    </w:p>
    <w:p>
      <w:pPr>
        <w:pStyle w:val="Normal"/>
        <w:widowControl/>
        <w:numPr>
          <w:ilvl w:val="0"/>
          <w:numId w:val="2"/>
        </w:numPr>
        <w:spacing w:lineRule="auto" w:line="360" w:before="240" w:after="160"/>
        <w:ind w:left="1276" w:hanging="0"/>
        <w:jc w:val="both"/>
        <w:rPr>
          <w:rFonts w:eastAsia="Calibri"/>
          <w:b w:val="false"/>
          <w:b w:val="false"/>
          <w:bCs/>
          <w:color w:val="000000"/>
          <w:sz w:val="24"/>
          <w:szCs w:val="24"/>
          <w:lang w:eastAsia="en-US" w:bidi="ar-SA"/>
        </w:rPr>
      </w:pPr>
      <w:r>
        <w:rPr>
          <w:rFonts w:eastAsia="Calibri"/>
          <w:b w:val="false"/>
          <w:bCs/>
          <w:color w:val="000000"/>
          <w:sz w:val="24"/>
          <w:szCs w:val="24"/>
          <w:lang w:eastAsia="en-US" w:bidi="ar-SA"/>
        </w:rPr>
        <w:t>Calculer la similarité entre l’item courant et tous les items du système.</w:t>
      </w:r>
    </w:p>
    <w:p>
      <w:pPr>
        <w:pStyle w:val="Normal"/>
        <w:widowControl/>
        <w:numPr>
          <w:ilvl w:val="0"/>
          <w:numId w:val="2"/>
        </w:numPr>
        <w:spacing w:lineRule="auto" w:line="360" w:before="240" w:after="160"/>
        <w:ind w:left="1276" w:hanging="0"/>
        <w:jc w:val="both"/>
        <w:rPr>
          <w:rFonts w:eastAsia="Calibri"/>
          <w:b w:val="false"/>
          <w:b w:val="false"/>
          <w:bCs/>
          <w:color w:val="000000"/>
          <w:sz w:val="24"/>
          <w:szCs w:val="24"/>
          <w:lang w:eastAsia="en-US" w:bidi="ar-SA"/>
        </w:rPr>
      </w:pPr>
      <w:r>
        <w:rPr>
          <w:rFonts w:eastAsia="Calibri"/>
          <w:b w:val="false"/>
          <w:bCs/>
          <w:color w:val="000000"/>
          <w:sz w:val="24"/>
          <w:szCs w:val="24"/>
          <w:lang w:eastAsia="en-US" w:bidi="ar-SA"/>
        </w:rPr>
        <w:t>Sélectionner les voisins les plus proches de l’item courant. Il s’agit des items les plus proches.</w:t>
      </w:r>
    </w:p>
    <w:p>
      <w:pPr>
        <w:pStyle w:val="Normal"/>
        <w:widowControl/>
        <w:numPr>
          <w:ilvl w:val="0"/>
          <w:numId w:val="2"/>
        </w:numPr>
        <w:spacing w:lineRule="auto" w:line="360" w:before="240" w:after="160"/>
        <w:ind w:left="1276" w:hanging="0"/>
        <w:jc w:val="both"/>
        <w:rPr>
          <w:rFonts w:eastAsia="Calibri"/>
          <w:b w:val="false"/>
          <w:b w:val="false"/>
          <w:bCs/>
          <w:color w:val="000000"/>
          <w:sz w:val="24"/>
          <w:szCs w:val="24"/>
          <w:lang w:eastAsia="en-US" w:bidi="ar-SA"/>
        </w:rPr>
      </w:pPr>
      <w:r>
        <w:rPr>
          <w:rFonts w:eastAsia="Calibri"/>
          <w:b w:val="false"/>
          <w:bCs/>
          <w:color w:val="000000"/>
          <w:sz w:val="24"/>
          <w:szCs w:val="24"/>
          <w:lang w:eastAsia="en-US" w:bidi="ar-SA"/>
        </w:rPr>
        <w:t>Calculer les prédictions en utilisant un algorithme basé sur l’évaluation par l’utilisateur courant des items appartenant au voisinage de l’item courant.</w:t>
      </w:r>
    </w:p>
    <w:p>
      <w:pPr>
        <w:pStyle w:val="Titre05"/>
        <w:numPr>
          <w:ilvl w:val="4"/>
          <w:numId w:val="5"/>
        </w:numPr>
        <w:rPr>
          <w:rFonts w:ascii="Calibri" w:hAnsi="Calibri"/>
        </w:rPr>
      </w:pPr>
      <w:r>
        <w:rPr/>
        <w:t>Réduction de dimension</w:t>
      </w:r>
    </w:p>
    <w:p>
      <w:pPr>
        <w:pStyle w:val="TextBody"/>
        <w:rPr>
          <w:rFonts w:eastAsia="Calibri"/>
          <w:lang w:eastAsia="en-US" w:bidi="ar-SA"/>
        </w:rPr>
      </w:pPr>
      <w:r>
        <w:rPr>
          <w:rFonts w:eastAsia="Calibri"/>
          <w:lang w:eastAsia="en-US" w:bidi="ar-SA"/>
        </w:rPr>
        <w:t xml:space="preserve">Dans un système de recommandation, les items et les utilisateurs sont représenté par des vecteurs multidimensionnels de grande taille ou on trouve beaucoup de redondances cette technique permet de réduire ces Dimensions. </w:t>
      </w:r>
    </w:p>
    <w:p>
      <w:pPr>
        <w:pStyle w:val="TextBody"/>
        <w:ind w:left="851" w:hanging="0"/>
        <w:rPr>
          <w:rFonts w:eastAsia="Calibri"/>
          <w:lang w:eastAsia="en-US" w:bidi="ar-SA"/>
        </w:rPr>
      </w:pPr>
      <w:r>
        <w:rPr>
          <w:rFonts w:eastAsia="Calibri"/>
          <w:b/>
          <w:bCs/>
          <w:lang w:eastAsia="en-US" w:bidi="ar-SA"/>
        </w:rPr>
        <w:t>Exemple :</w:t>
      </w:r>
      <w:r>
        <w:rPr>
          <w:rFonts w:eastAsia="Calibri"/>
          <w:lang w:eastAsia="en-US" w:bidi="ar-SA"/>
        </w:rPr>
        <w:t xml:space="preserve"> Ingular Value Decomposition (SVD)  </w:t>
      </w:r>
      <w:r>
        <w:rPr>
          <w:rFonts w:eastAsia="Calibri"/>
          <w:color w:val="FF0000"/>
          <w:lang w:eastAsia="en-US" w:bidi="ar-SA"/>
        </w:rPr>
        <w:t xml:space="preserve">Billsus et Pazzani, 1998  </w:t>
      </w:r>
      <w:r>
        <w:rPr>
          <w:rStyle w:val="CorpsdetexteCar"/>
          <w:rFonts w:eastAsia="Calibri"/>
          <w:color w:val="000000" w:themeColor="text1"/>
        </w:rPr>
        <w:t>[13]</w:t>
      </w:r>
      <w:r>
        <w:rPr>
          <w:rStyle w:val="CorpsdetexteCar"/>
          <w:rFonts w:eastAsia="Calibri"/>
        </w:rPr>
        <w:t xml:space="preserve"> </w:t>
      </w:r>
      <w:r>
        <w:rPr>
          <w:rFonts w:eastAsia="Calibri"/>
          <w:lang w:eastAsia="en-US" w:bidi="ar-SA"/>
        </w:rPr>
        <w:t xml:space="preserve"> est l’une des techniques de réduction de dimensions.</w:t>
      </w:r>
    </w:p>
    <w:p>
      <w:pPr>
        <w:pStyle w:val="Titre05"/>
        <w:numPr>
          <w:ilvl w:val="4"/>
          <w:numId w:val="5"/>
        </w:numPr>
        <w:rPr>
          <w:rFonts w:eastAsia="Calibri"/>
        </w:rPr>
      </w:pPr>
      <w:r>
        <w:rPr>
          <w:rFonts w:eastAsia="Calibri"/>
        </w:rPr>
        <w:t>Méthodes probabilistes</w:t>
      </w:r>
    </w:p>
    <w:p>
      <w:pPr>
        <w:pStyle w:val="TextBody"/>
        <w:rPr>
          <w:rFonts w:eastAsia="Calibri"/>
          <w:lang w:eastAsia="en-US" w:bidi="ar-SA"/>
        </w:rPr>
      </w:pPr>
      <w:r>
        <w:rPr>
          <w:rFonts w:eastAsia="Calibri"/>
          <w:lang w:eastAsia="en-US" w:bidi="ar-SA"/>
        </w:rPr>
        <w:t xml:space="preserve">Cette méthode consiste à prédire le comportement futur des utilisateurs Cross-sell </w:t>
      </w:r>
      <w:r>
        <w:rPr>
          <w:rFonts w:eastAsia="Calibri"/>
          <w:color w:val="FF0000"/>
          <w:lang w:eastAsia="en-US" w:bidi="ar-SA"/>
        </w:rPr>
        <w:t>Kitts et al. (2000)</w:t>
      </w:r>
      <w:r>
        <w:rPr>
          <w:rStyle w:val="CorpsdetexteCar"/>
          <w:rFonts w:eastAsia="Calibri"/>
          <w:color w:val="000000" w:themeColor="text1"/>
        </w:rPr>
        <w:t xml:space="preserve"> [14]</w:t>
      </w:r>
      <w:r>
        <w:rPr>
          <w:rStyle w:val="CorpsdetexteCar"/>
          <w:rFonts w:eastAsia="Calibri"/>
        </w:rPr>
        <w:t xml:space="preserve"> </w:t>
      </w:r>
      <w:r>
        <w:rPr>
          <w:rFonts w:eastAsia="Calibri"/>
          <w:lang w:eastAsia="en-US" w:bidi="ar-SA"/>
        </w:rPr>
        <w:t xml:space="preserve"> </w:t>
      </w:r>
      <w:r>
        <w:rPr>
          <w:rFonts w:eastAsia="Calibri"/>
          <w:color w:val="FF0000"/>
          <w:lang w:eastAsia="en-US" w:bidi="ar-SA"/>
        </w:rPr>
        <w:t xml:space="preserve"> </w:t>
      </w:r>
      <w:r>
        <w:rPr>
          <w:rFonts w:eastAsia="Calibri"/>
          <w:lang w:eastAsia="en-US" w:bidi="ar-SA"/>
        </w:rPr>
        <w:t>est l’un des systèmes qui utilise les méthodes probabilistes, basées sur la classification bayésienne naïve.</w:t>
      </w:r>
    </w:p>
    <w:p>
      <w:pPr>
        <w:pStyle w:val="Titre05"/>
        <w:numPr>
          <w:ilvl w:val="4"/>
          <w:numId w:val="5"/>
        </w:numPr>
        <w:rPr>
          <w:rFonts w:eastAsia="Calibri"/>
        </w:rPr>
      </w:pPr>
      <w:r>
        <w:rPr>
          <w:rFonts w:eastAsia="Calibri"/>
        </w:rPr>
        <w:t>Méthodes basées sur les graphes</w:t>
      </w:r>
    </w:p>
    <w:p>
      <w:pPr>
        <w:pStyle w:val="TextBody"/>
        <w:rPr>
          <w:rStyle w:val="CorpsdetexteCar"/>
          <w:rFonts w:eastAsia="Calibri"/>
        </w:rPr>
      </w:pPr>
      <w:r>
        <w:rPr>
          <w:rFonts w:eastAsia="Calibri"/>
          <w:lang w:eastAsia="en-US" w:bidi="ar-SA"/>
        </w:rPr>
        <w:t xml:space="preserve">Les méthodes de la théorie des graphes sont souvent utilisées pour calculer les voisins les plus proches d’un utilisateur donné dans un système de filtrage collaboratif </w:t>
      </w:r>
      <w:r>
        <w:rPr>
          <w:rFonts w:eastAsia="Calibri"/>
          <w:color w:val="FF0000"/>
          <w:lang w:eastAsia="en-US" w:bidi="ar-SA"/>
        </w:rPr>
        <w:t xml:space="preserve">Dalia (2014) </w:t>
      </w:r>
      <w:r>
        <w:rPr>
          <w:rFonts w:eastAsia="Calibri"/>
          <w:lang w:eastAsia="en-US" w:bidi="ar-SA"/>
        </w:rPr>
        <w:t xml:space="preserve">[2]  Les systèmes de recommandations basés sur des graphes utilisent plusieurs méthodes comme le plus court chemin </w:t>
      </w:r>
      <w:r>
        <w:rPr>
          <w:rFonts w:eastAsia="Calibri"/>
          <w:color w:val="FF0000"/>
          <w:lang w:eastAsia="en-US" w:bidi="ar-SA"/>
        </w:rPr>
        <w:t>Huang et al. (2004)</w:t>
      </w:r>
      <w:r>
        <w:rPr>
          <w:rStyle w:val="CorpsdetexteCar"/>
          <w:rFonts w:eastAsia="Calibri"/>
          <w:color w:val="000000" w:themeColor="text1"/>
        </w:rPr>
        <w:t xml:space="preserve"> [15]</w:t>
      </w:r>
      <w:r>
        <w:rPr>
          <w:rStyle w:val="CorpsdetexteCar"/>
          <w:rFonts w:eastAsia="Calibri"/>
        </w:rPr>
        <w:t xml:space="preserve"> </w:t>
      </w:r>
      <w:r>
        <w:rPr>
          <w:rFonts w:eastAsia="Calibri"/>
          <w:color w:val="FF0000"/>
          <w:lang w:eastAsia="en-US" w:bidi="ar-SA"/>
        </w:rPr>
        <w:t xml:space="preserve">, </w:t>
      </w:r>
      <w:r>
        <w:rPr>
          <w:rFonts w:eastAsia="Calibri"/>
          <w:lang w:eastAsia="en-US" w:bidi="ar-SA"/>
        </w:rPr>
        <w:t xml:space="preserve">la marche aléatoire  </w:t>
      </w:r>
      <w:r>
        <w:rPr>
          <w:rFonts w:eastAsia="Calibri"/>
          <w:color w:val="FF0000"/>
          <w:lang w:eastAsia="en-US" w:bidi="ar-SA"/>
        </w:rPr>
        <w:t xml:space="preserve">Jamali et Ester (2009) </w:t>
      </w:r>
      <w:r>
        <w:rPr>
          <w:rStyle w:val="CorpsdetexteCar"/>
          <w:rFonts w:eastAsia="Calibri"/>
          <w:color w:val="000000" w:themeColor="text1"/>
        </w:rPr>
        <w:t>[16]</w:t>
      </w:r>
      <w:r>
        <w:rPr>
          <w:rStyle w:val="CorpsdetexteCar"/>
          <w:rFonts w:eastAsia="Calibri"/>
        </w:rPr>
        <w:t xml:space="preserve"> </w:t>
      </w:r>
      <w:r>
        <w:rPr>
          <w:rFonts w:eastAsia="Calibri"/>
          <w:lang w:eastAsia="en-US" w:bidi="ar-SA"/>
        </w:rPr>
        <w:t xml:space="preserve"> et le PageRank </w:t>
      </w:r>
      <w:r>
        <w:rPr>
          <w:rFonts w:eastAsia="Calibri"/>
          <w:color w:val="FF0000"/>
          <w:lang w:eastAsia="en-US" w:bidi="ar-SA"/>
        </w:rPr>
        <w:t>Sangkeun, (2012).</w:t>
      </w:r>
      <w:r>
        <w:rPr>
          <w:rStyle w:val="CorpsdetexteCar"/>
          <w:rFonts w:eastAsia="Calibri"/>
          <w:color w:val="000000" w:themeColor="text1"/>
        </w:rPr>
        <w:t xml:space="preserve"> [17]</w:t>
      </w:r>
      <w:r>
        <w:rPr>
          <w:rStyle w:val="CorpsdetexteCar"/>
          <w:rFonts w:eastAsia="Calibri"/>
        </w:rPr>
        <w:t xml:space="preserve"> .</w:t>
      </w:r>
    </w:p>
    <w:p>
      <w:pPr>
        <w:pStyle w:val="Titre04"/>
        <w:numPr>
          <w:ilvl w:val="3"/>
          <w:numId w:val="5"/>
        </w:numPr>
        <w:rPr>
          <w:rFonts w:ascii="Calibri" w:hAnsi="Calibri"/>
        </w:rPr>
      </w:pPr>
      <w:r>
        <w:rPr/>
        <w:t xml:space="preserve">Mesure de similarité </w:t>
      </w:r>
    </w:p>
    <w:p>
      <w:pPr>
        <w:pStyle w:val="TextBody"/>
        <w:rPr>
          <w:rFonts w:eastAsia="Calibri"/>
          <w:color w:val="FF0000"/>
          <w:lang w:eastAsia="en-US" w:bidi="ar-SA"/>
        </w:rPr>
      </w:pPr>
      <w:r>
        <w:rPr>
          <w:rFonts w:eastAsia="Calibri"/>
          <w:lang w:eastAsia="en-US" w:bidi="ar-SA"/>
        </w:rPr>
        <w:t xml:space="preserve">Plusieurs mesures de similarité existent dans la littérature, les plus utilise sont le coefficient de corrélation de Pearson et la similarité basée sur le cosinus. </w:t>
      </w:r>
      <w:r>
        <w:rPr>
          <w:rFonts w:eastAsia="Calibri"/>
          <w:color w:val="FF0000"/>
          <w:lang w:eastAsia="en-US" w:bidi="ar-SA"/>
        </w:rPr>
        <w:t>Beliakov et al., (2011)</w:t>
      </w:r>
      <w:r>
        <w:rPr>
          <w:rStyle w:val="CorpsdetexteCar"/>
          <w:rFonts w:eastAsia="Calibri"/>
          <w:color w:val="000000" w:themeColor="text1"/>
        </w:rPr>
        <w:t xml:space="preserve"> [18]</w:t>
      </w:r>
      <w:r>
        <w:rPr>
          <w:rStyle w:val="CorpsdetexteCar"/>
          <w:rFonts w:eastAsia="Calibri"/>
        </w:rPr>
        <w:t xml:space="preserve"> </w:t>
      </w:r>
      <w:r>
        <w:rPr>
          <w:rFonts w:eastAsia="Calibri"/>
          <w:lang w:eastAsia="en-US" w:bidi="ar-SA"/>
        </w:rPr>
        <w:t xml:space="preserve">  </w:t>
      </w:r>
    </w:p>
    <w:p>
      <w:pPr>
        <w:pStyle w:val="Titre04"/>
        <w:numPr>
          <w:ilvl w:val="3"/>
          <w:numId w:val="5"/>
        </w:numPr>
        <w:rPr>
          <w:rFonts w:ascii="Calibri" w:hAnsi="Calibri"/>
        </w:rPr>
      </w:pPr>
      <w:r>
        <w:rPr/>
        <w:t>Recommandation multicritères</w:t>
      </w:r>
    </w:p>
    <w:p>
      <w:pPr>
        <w:pStyle w:val="TextBody"/>
        <w:rPr>
          <w:rFonts w:eastAsia="Calibri"/>
          <w:lang w:eastAsia="en-US" w:bidi="ar-SA"/>
        </w:rPr>
      </w:pPr>
      <w:r>
        <w:rPr>
          <w:rFonts w:eastAsia="Calibri"/>
          <w:lang w:eastAsia="en-US" w:bidi="ar-SA"/>
        </w:rPr>
        <w:t xml:space="preserve">Il existe des systèmes qui intègrent plusieurs critères afin d’arriver à des résultats meilleurs et augmenter la pertinence des recommandations. </w:t>
      </w:r>
      <w:r>
        <w:rPr>
          <w:rFonts w:eastAsia="Calibri"/>
          <w:color w:val="FF0000"/>
          <w:lang w:eastAsia="en-US" w:bidi="ar-SA"/>
        </w:rPr>
        <w:t xml:space="preserve">domavicius et al. (2011) </w:t>
      </w:r>
      <w:r>
        <w:rPr>
          <w:rStyle w:val="CorpsdetexteCar"/>
          <w:rFonts w:eastAsia="Calibri"/>
          <w:color w:val="000000" w:themeColor="text1"/>
        </w:rPr>
        <w:t>[19]</w:t>
      </w:r>
      <w:r>
        <w:rPr>
          <w:rStyle w:val="CorpsdetexteCar"/>
          <w:rFonts w:eastAsia="Calibri"/>
        </w:rPr>
        <w:t xml:space="preserve"> </w:t>
      </w:r>
      <w:r>
        <w:rPr>
          <w:rFonts w:eastAsia="Calibri"/>
          <w:lang w:eastAsia="en-US" w:bidi="ar-SA"/>
        </w:rPr>
        <w:t xml:space="preserve">  classent les techniques de recommandation utilisées dans les systèmes de recommandation multicritères en deux catégories : les techniques basées sur les heuristiques et celles basées sur les modèles.</w:t>
      </w:r>
    </w:p>
    <w:p>
      <w:pPr>
        <w:pStyle w:val="Titre03"/>
        <w:numPr>
          <w:ilvl w:val="2"/>
          <w:numId w:val="5"/>
        </w:numPr>
        <w:rPr>
          <w:rFonts w:ascii="Calibri" w:hAnsi="Calibri"/>
        </w:rPr>
      </w:pPr>
      <w:bookmarkStart w:id="10" w:name="_Toc50363631"/>
      <w:r>
        <w:rPr/>
        <w:t>Filtrage basé sur le contenu</w:t>
      </w:r>
      <w:bookmarkEnd w:id="10"/>
    </w:p>
    <w:p>
      <w:pPr>
        <w:pStyle w:val="TextBody"/>
        <w:rPr>
          <w:rFonts w:eastAsia="Calibri"/>
          <w:lang w:eastAsia="en-US" w:bidi="ar-SA"/>
        </w:rPr>
      </w:pPr>
      <w:r>
        <w:rPr>
          <w:rFonts w:eastAsia="Calibri"/>
          <w:lang w:eastAsia="en-US" w:bidi="ar-SA"/>
        </w:rPr>
        <w:t>Dans cette méthode, le système recommande à l’utilisateur des items similaires à ceux qui ont été déjà aimé dans le passé. A partir de base des évaluations, un profile est créé pour chaque utilisateur.</w:t>
      </w:r>
    </w:p>
    <w:p>
      <w:pPr>
        <w:pStyle w:val="TextBody"/>
        <w:ind w:left="851" w:hanging="0"/>
        <w:rPr>
          <w:rFonts w:eastAsia="Calibri"/>
          <w:lang w:eastAsia="en-US" w:bidi="ar-SA"/>
        </w:rPr>
      </w:pPr>
      <w:r>
        <w:rPr>
          <w:rFonts w:eastAsia="Calibri"/>
          <w:lang w:eastAsia="en-US" w:bidi="ar-SA"/>
        </w:rPr>
        <w:t xml:space="preserve">Plusieurs méthodes comme la classification bayésienne naïve tel que LIBRA </w:t>
      </w:r>
      <w:r>
        <w:rPr>
          <w:rFonts w:eastAsia="Calibri"/>
          <w:color w:val="FF0000"/>
          <w:lang w:eastAsia="en-US" w:bidi="ar-SA"/>
        </w:rPr>
        <w:t>Mooney et Roy (2000)</w:t>
      </w:r>
      <w:r>
        <w:rPr>
          <w:rStyle w:val="CorpsdetexteCar"/>
          <w:rFonts w:eastAsia="Calibri"/>
          <w:color w:val="000000" w:themeColor="text1"/>
        </w:rPr>
        <w:t xml:space="preserve"> [20]</w:t>
      </w:r>
      <w:r>
        <w:rPr>
          <w:rStyle w:val="CorpsdetexteCar"/>
          <w:rFonts w:eastAsia="Calibri"/>
        </w:rPr>
        <w:t xml:space="preserve"> </w:t>
      </w:r>
      <w:r>
        <w:rPr>
          <w:rFonts w:eastAsia="Calibri"/>
          <w:lang w:eastAsia="en-US" w:bidi="ar-SA"/>
        </w:rPr>
        <w:t xml:space="preserve">et ITR   </w:t>
      </w:r>
      <w:r>
        <w:rPr>
          <w:rFonts w:eastAsia="Calibri"/>
          <w:color w:val="FF0000"/>
          <w:lang w:eastAsia="en-US" w:bidi="ar-SA"/>
        </w:rPr>
        <w:t xml:space="preserve">Degemmis et al. (2007) </w:t>
      </w:r>
      <w:r>
        <w:rPr>
          <w:rStyle w:val="CorpsdetexteCar"/>
          <w:rFonts w:eastAsia="Calibri"/>
          <w:color w:val="000000" w:themeColor="text1"/>
        </w:rPr>
        <w:t>[21].</w:t>
      </w:r>
      <w:r>
        <w:rPr>
          <w:rStyle w:val="CorpsdetexteCar"/>
          <w:rFonts w:eastAsia="Calibri"/>
        </w:rPr>
        <w:t xml:space="preserve"> </w:t>
      </w:r>
      <w:r>
        <w:rPr>
          <w:rFonts w:eastAsia="Calibri"/>
          <w:color w:val="FF0000"/>
          <w:lang w:eastAsia="en-US" w:bidi="ar-SA"/>
        </w:rPr>
        <w:t xml:space="preserve"> </w:t>
      </w:r>
      <w:r>
        <w:rPr>
          <w:rFonts w:eastAsia="Calibri"/>
          <w:lang w:eastAsia="en-US" w:bidi="ar-SA"/>
        </w:rPr>
        <w:t xml:space="preserve">Mes La majorité des systèmes de recommandation basés sur le contenu utilise le matching de mots clés ou le modèle vectoriel (VSM : Vector Space Model)  </w:t>
      </w:r>
      <w:r>
        <w:rPr>
          <w:rFonts w:eastAsia="Calibri"/>
          <w:color w:val="FF0000"/>
          <w:lang w:eastAsia="en-US" w:bidi="ar-SA"/>
        </w:rPr>
        <w:t>Salton et McGill (1983)</w:t>
      </w:r>
      <w:r>
        <w:rPr>
          <w:rStyle w:val="CorpsdetexteCar"/>
          <w:rFonts w:eastAsia="Calibri"/>
          <w:color w:val="000000" w:themeColor="text1"/>
        </w:rPr>
        <w:t xml:space="preserve"> [22] </w:t>
      </w:r>
      <w:r>
        <w:rPr>
          <w:rFonts w:eastAsia="Calibri"/>
          <w:color w:val="000000" w:themeColor="text1"/>
          <w:lang w:eastAsia="en-US" w:bidi="ar-SA"/>
        </w:rPr>
        <w:t xml:space="preserve"> </w:t>
      </w:r>
    </w:p>
    <w:p>
      <w:pPr>
        <w:pStyle w:val="Titre03"/>
        <w:numPr>
          <w:ilvl w:val="2"/>
          <w:numId w:val="5"/>
        </w:numPr>
        <w:rPr>
          <w:rFonts w:ascii="Calibri" w:hAnsi="Calibri"/>
        </w:rPr>
      </w:pPr>
      <w:bookmarkStart w:id="11" w:name="_Toc50363632"/>
      <w:r>
        <w:rPr/>
        <w:t>Filtrage hybride</w:t>
      </w:r>
      <w:bookmarkEnd w:id="11"/>
    </w:p>
    <w:p>
      <w:pPr>
        <w:pStyle w:val="TextBody"/>
        <w:rPr>
          <w:rFonts w:eastAsia="Calibri"/>
          <w:color w:val="FF0000"/>
          <w:lang w:eastAsia="en-US" w:bidi="ar-SA"/>
        </w:rPr>
      </w:pPr>
      <w:r>
        <w:rPr>
          <w:rFonts w:eastAsia="Calibri"/>
          <w:lang w:eastAsia="en-US" w:bidi="ar-SA"/>
        </w:rPr>
        <w:t xml:space="preserve">Le filtrage hybride consiste à la combinaison de plusieurs méthodes de recommandation afin d’avoir plus d’avantage et plusieurs techniques ont été proposé </w:t>
      </w:r>
      <w:r>
        <w:rPr>
          <w:rFonts w:eastAsia="Calibri"/>
          <w:color w:val="FF0000"/>
          <w:lang w:eastAsia="en-US" w:bidi="ar-SA"/>
        </w:rPr>
        <w:t>Zhao et al.</w:t>
      </w:r>
      <w:r>
        <w:rPr>
          <w:rFonts w:eastAsia="Calibri"/>
          <w:lang w:eastAsia="en-US" w:bidi="ar-SA"/>
        </w:rPr>
        <w:t xml:space="preserve"> (</w:t>
      </w:r>
      <w:r>
        <w:rPr>
          <w:rFonts w:eastAsia="Calibri"/>
          <w:color w:val="FF0000"/>
          <w:lang w:eastAsia="en-US" w:bidi="ar-SA"/>
        </w:rPr>
        <w:t xml:space="preserve"> 2015)</w:t>
      </w:r>
      <w:r>
        <w:rPr>
          <w:rStyle w:val="CorpsdetexteCar"/>
          <w:rFonts w:eastAsia="Calibri"/>
          <w:color w:val="000000" w:themeColor="text1"/>
        </w:rPr>
        <w:t xml:space="preserve"> [23] </w:t>
      </w:r>
      <w:r>
        <w:rPr>
          <w:rFonts w:eastAsia="Calibri"/>
          <w:color w:val="000000" w:themeColor="text1"/>
          <w:lang w:eastAsia="en-US" w:bidi="ar-SA"/>
        </w:rPr>
        <w:t xml:space="preserve">  </w:t>
      </w:r>
    </w:p>
    <w:p>
      <w:pPr>
        <w:pStyle w:val="Titre03"/>
        <w:numPr>
          <w:ilvl w:val="2"/>
          <w:numId w:val="5"/>
        </w:numPr>
        <w:rPr>
          <w:rFonts w:ascii="Calibri" w:hAnsi="Calibri"/>
        </w:rPr>
      </w:pPr>
      <w:r>
        <w:rPr/>
        <w:t xml:space="preserve"> </w:t>
      </w:r>
      <w:bookmarkStart w:id="12" w:name="_Toc50363633"/>
      <w:r>
        <w:rPr/>
        <w:t>Problèmes et limites des systèmes de recommandation</w:t>
      </w:r>
      <w:bookmarkEnd w:id="12"/>
      <w:r>
        <w:rPr/>
        <w:t xml:space="preserve"> </w:t>
      </w:r>
    </w:p>
    <w:p>
      <w:pPr>
        <w:pStyle w:val="TextBody"/>
        <w:rPr>
          <w:rFonts w:eastAsia="Calibri"/>
          <w:lang w:eastAsia="en-US" w:bidi="ar-SA"/>
        </w:rPr>
      </w:pPr>
      <w:r>
        <w:rPr>
          <w:rFonts w:eastAsia="Calibri"/>
          <w:lang w:eastAsia="en-US" w:bidi="ar-SA"/>
        </w:rPr>
        <w:t xml:space="preserve">Malgré les nombreux avantages des et technique présente elle présente certaine limite </w:t>
      </w:r>
      <w:r>
        <w:rPr>
          <w:rFonts w:eastAsia="Calibri"/>
          <w:color w:val="FF0000"/>
          <w:lang w:eastAsia="en-US" w:bidi="ar-SA"/>
        </w:rPr>
        <w:t>Adomavicius et Tuzhilin, (2005)</w:t>
      </w:r>
      <w:r>
        <w:rPr>
          <w:rFonts w:eastAsia="Calibri"/>
          <w:color w:val="000000" w:themeColor="text1"/>
          <w:lang w:eastAsia="en-US" w:bidi="ar-SA"/>
        </w:rPr>
        <w:t xml:space="preserve"> [3] </w:t>
      </w:r>
      <w:r>
        <w:rPr>
          <w:rFonts w:eastAsia="Calibri"/>
          <w:color w:val="FF0000"/>
          <w:lang w:eastAsia="en-US" w:bidi="ar-SA"/>
        </w:rPr>
        <w:t xml:space="preserve"> </w:t>
      </w:r>
      <w:r>
        <w:rPr>
          <w:rFonts w:eastAsia="Calibri"/>
          <w:lang w:eastAsia="en-US" w:bidi="ar-SA"/>
        </w:rPr>
        <w:t>plusieurs approches ont été développé pour le contourné.</w:t>
      </w:r>
    </w:p>
    <w:p>
      <w:pPr>
        <w:pStyle w:val="Titre04"/>
        <w:numPr>
          <w:ilvl w:val="3"/>
          <w:numId w:val="5"/>
        </w:numPr>
        <w:rPr>
          <w:rFonts w:ascii="Calibri" w:hAnsi="Calibri"/>
        </w:rPr>
      </w:pPr>
      <w:r>
        <w:rPr/>
        <w:t>Démarrage à froid</w:t>
      </w:r>
    </w:p>
    <w:p>
      <w:pPr>
        <w:pStyle w:val="TextBody"/>
        <w:rPr>
          <w:rFonts w:eastAsia="Calibri"/>
          <w:lang w:eastAsia="en-US" w:bidi="ar-SA"/>
        </w:rPr>
      </w:pPr>
      <w:r>
        <w:rPr>
          <w:rFonts w:eastAsia="Calibri"/>
          <w:lang w:eastAsia="en-US" w:bidi="ar-SA"/>
        </w:rPr>
        <w:t>La recommandation d’un item dans le filtrage collaboratif dépond des évaluations des utilisateurs donc le système ne peux pas recommander un nouvel item qui ne possède pas encore d’évaluation.</w:t>
      </w:r>
    </w:p>
    <w:p>
      <w:pPr>
        <w:pStyle w:val="Titre04"/>
        <w:numPr>
          <w:ilvl w:val="3"/>
          <w:numId w:val="5"/>
        </w:numPr>
        <w:rPr>
          <w:rFonts w:ascii="Calibri" w:hAnsi="Calibri"/>
        </w:rPr>
      </w:pPr>
      <w:r>
        <w:rPr/>
        <w:t>Sparsity</w:t>
      </w:r>
    </w:p>
    <w:p>
      <w:pPr>
        <w:pStyle w:val="TextBody"/>
        <w:rPr>
          <w:rFonts w:eastAsia="Calibri"/>
          <w:lang w:eastAsia="en-US" w:bidi="ar-SA"/>
        </w:rPr>
      </w:pPr>
      <w:r>
        <w:rPr>
          <w:rFonts w:eastAsia="Calibri"/>
          <w:lang w:eastAsia="en-US" w:bidi="ar-SA"/>
        </w:rPr>
        <w:t>On parle de sparsity lorsque le nombre d’item évaluer et largement très faible par rapport au nombre total des item existant sur le système qui produit des doutes sur la qualité des item recommandé par le système.</w:t>
      </w:r>
    </w:p>
    <w:p>
      <w:pPr>
        <w:pStyle w:val="Titre04"/>
        <w:numPr>
          <w:ilvl w:val="3"/>
          <w:numId w:val="5"/>
        </w:numPr>
        <w:rPr>
          <w:rFonts w:ascii="Calibri" w:hAnsi="Calibri"/>
        </w:rPr>
      </w:pPr>
      <w:r>
        <w:rPr/>
        <w:t>Sérendipité</w:t>
      </w:r>
    </w:p>
    <w:p>
      <w:pPr>
        <w:pStyle w:val="TextBody"/>
        <w:rPr>
          <w:rFonts w:eastAsia="Calibri"/>
          <w:lang w:eastAsia="en-US" w:bidi="ar-SA"/>
        </w:rPr>
      </w:pPr>
      <w:r>
        <w:rPr>
          <w:rFonts w:eastAsia="Calibri"/>
          <w:lang w:eastAsia="en-US" w:bidi="ar-SA"/>
        </w:rPr>
        <w:t xml:space="preserve">La recommandation basée sur le contenu se fait selon le profit utilisateur ce dernier ne recevra que des recommandations similaires à celles qu’il a déjà rencontrées. Donc certain item sous trouve égaré. </w:t>
      </w:r>
    </w:p>
    <w:p>
      <w:pPr>
        <w:pStyle w:val="Titre04"/>
        <w:numPr>
          <w:ilvl w:val="3"/>
          <w:numId w:val="5"/>
        </w:numPr>
        <w:rPr>
          <w:rFonts w:ascii="Calibri" w:hAnsi="Calibri"/>
        </w:rPr>
      </w:pPr>
      <w:r>
        <w:rPr/>
        <w:t>Problème du mouton gris</w:t>
      </w:r>
    </w:p>
    <w:p>
      <w:pPr>
        <w:pStyle w:val="TextBody"/>
        <w:rPr>
          <w:rFonts w:eastAsia="Calibri"/>
          <w:lang w:eastAsia="en-US" w:bidi="ar-SA"/>
        </w:rPr>
      </w:pPr>
      <w:r>
        <w:rPr>
          <w:rFonts w:eastAsia="Calibri"/>
          <w:lang w:eastAsia="en-US" w:bidi="ar-SA"/>
        </w:rPr>
        <w:t xml:space="preserve">Les préférences de certain utilisateur par foie spéciale sous trouve dans les limite de deux class utilisateur ce qui produit un problème de recommandation. </w:t>
      </w:r>
    </w:p>
    <w:p>
      <w:pPr>
        <w:pStyle w:val="Titre04"/>
        <w:numPr>
          <w:ilvl w:val="3"/>
          <w:numId w:val="5"/>
        </w:numPr>
        <w:rPr>
          <w:rFonts w:ascii="Calibri" w:hAnsi="Calibri"/>
        </w:rPr>
      </w:pPr>
      <w:r>
        <w:rPr/>
        <w:t xml:space="preserve">Montée en charge </w:t>
      </w:r>
    </w:p>
    <w:p>
      <w:pPr>
        <w:pStyle w:val="TextBody"/>
        <w:rPr>
          <w:rFonts w:eastAsia="Calibri"/>
          <w:lang w:eastAsia="en-US" w:bidi="ar-SA"/>
        </w:rPr>
      </w:pPr>
      <w:r>
        <w:rPr>
          <w:rFonts w:eastAsia="Calibri"/>
          <w:lang w:eastAsia="en-US" w:bidi="ar-SA"/>
        </w:rPr>
        <w:t>Lorsque le nombre d’utilisateur devient trop grand le calcul nécessaire à la recommandation devient pénible et couteux.</w:t>
      </w:r>
    </w:p>
    <w:p>
      <w:pPr>
        <w:pStyle w:val="Titre021"/>
        <w:numPr>
          <w:ilvl w:val="1"/>
          <w:numId w:val="5"/>
        </w:numPr>
        <w:ind w:left="828" w:hanging="431"/>
        <w:rPr>
          <w:rFonts w:ascii="Calibri" w:hAnsi="Calibri"/>
        </w:rPr>
      </w:pPr>
      <w:bookmarkStart w:id="13" w:name="_Toc50363634"/>
      <w:r>
        <w:rPr/>
        <w:t xml:space="preserve"> </w:t>
      </w:r>
      <w:r>
        <w:rPr/>
        <w:t>Systèmes de recommandation sociale</w:t>
      </w:r>
      <w:bookmarkEnd w:id="13"/>
      <w:r>
        <w:rPr/>
        <w:t xml:space="preserve"> </w:t>
      </w:r>
    </w:p>
    <w:p>
      <w:pPr>
        <w:pStyle w:val="TextBody"/>
        <w:rPr>
          <w:rFonts w:eastAsia="Calibri"/>
          <w:lang w:eastAsia="en-US" w:bidi="ar-SA"/>
        </w:rPr>
      </w:pPr>
      <w:r>
        <w:rPr>
          <w:rFonts w:eastAsia="Calibri"/>
          <w:lang w:eastAsia="en-US" w:bidi="ar-SA"/>
        </w:rPr>
        <w:t xml:space="preserve">Les gens en générale en tendance ont demandé conseille à une amie ou un proche pour l’achat d’un produit ou pour prendre une décision d’ordre sociale ou professionnel. Selon le principe d’homophilie </w:t>
      </w:r>
      <w:r>
        <w:rPr>
          <w:rFonts w:eastAsia="Calibri"/>
          <w:color w:val="FF0000"/>
          <w:lang w:eastAsia="en-US" w:bidi="ar-SA"/>
        </w:rPr>
        <w:t xml:space="preserve">McPherson </w:t>
      </w:r>
      <w:r>
        <w:rPr>
          <w:rFonts w:eastAsia="Calibri"/>
          <w:i/>
          <w:iCs/>
          <w:color w:val="FF0000"/>
          <w:lang w:eastAsia="en-US" w:bidi="ar-SA"/>
        </w:rPr>
        <w:t>et al.</w:t>
      </w:r>
      <w:r>
        <w:rPr>
          <w:rFonts w:eastAsia="Calibri"/>
          <w:color w:val="FF0000"/>
          <w:lang w:eastAsia="en-US" w:bidi="ar-SA"/>
        </w:rPr>
        <w:t>, (2001),</w:t>
      </w:r>
      <w:r>
        <w:rPr>
          <w:rStyle w:val="CorpsdetexteCar"/>
          <w:rFonts w:eastAsia="Calibri"/>
          <w:color w:val="000000" w:themeColor="text1"/>
        </w:rPr>
        <w:t xml:space="preserve"> [24] </w:t>
      </w:r>
      <w:r>
        <w:rPr>
          <w:rFonts w:eastAsia="Calibri"/>
          <w:color w:val="000000" w:themeColor="text1"/>
          <w:lang w:eastAsia="en-US" w:bidi="ar-SA"/>
        </w:rPr>
        <w:t xml:space="preserve"> </w:t>
      </w:r>
      <w:r>
        <w:rPr>
          <w:rFonts w:eastAsia="Calibri"/>
          <w:color w:val="FF0000"/>
          <w:lang w:eastAsia="en-US" w:bidi="ar-SA"/>
        </w:rPr>
        <w:t xml:space="preserve"> </w:t>
      </w:r>
      <w:r>
        <w:rPr>
          <w:rFonts w:eastAsia="Calibri"/>
          <w:lang w:eastAsia="en-US" w:bidi="ar-SA"/>
        </w:rPr>
        <w:t>les humains ont tendance à faire des relations avec d’autres qui sont semblables à eux. Les lien sociaux pousse les gens a partagé leurs opinions et leur idée avec des proche afin de pouvoir avoir des recommandations pour prendre des décisions. Ila existe plusieurs systèmes de recommandation sociale qui exploite les liens qui existent entre les utilisateurs.</w:t>
      </w:r>
      <w:r>
        <w:br w:type="page"/>
      </w:r>
    </w:p>
    <w:p>
      <w:pPr>
        <w:pStyle w:val="Titre021"/>
        <w:numPr>
          <w:ilvl w:val="1"/>
          <w:numId w:val="4"/>
        </w:numPr>
        <w:rPr>
          <w:rFonts w:ascii="Calibri" w:hAnsi="Calibri"/>
        </w:rPr>
      </w:pPr>
      <w:bookmarkStart w:id="14" w:name="_Toc50363635"/>
      <w:r>
        <w:rPr/>
        <w:t>Réseaux sociaux en ligne</w:t>
      </w:r>
      <w:bookmarkEnd w:id="14"/>
      <w:r>
        <w:rPr/>
        <w:t xml:space="preserve"> </w:t>
      </w:r>
    </w:p>
    <w:p>
      <w:pPr>
        <w:pStyle w:val="TextBody"/>
        <w:rPr>
          <w:rFonts w:eastAsia="Calibri"/>
          <w:lang w:eastAsia="en-US" w:bidi="ar-SA"/>
        </w:rPr>
      </w:pPr>
      <w:r>
        <w:rPr>
          <w:rFonts w:eastAsia="Calibri"/>
          <w:lang w:eastAsia="en-US" w:bidi="ar-SA"/>
        </w:rPr>
        <w:t xml:space="preserve">Les réseaux sociaux en ligne offrent de nouvelles opportunités pour améliore la qualité de recommandation suite à leur capacité énorme d’analyse comportementale des utilisateurs. Ainsi que la manipulation d’une très grande source d’informations de différentes natures telles que les opinions des utilisateurs ou les évaluations explicites sur des items de ce réseau. </w:t>
      </w:r>
    </w:p>
    <w:p>
      <w:pPr>
        <w:pStyle w:val="Titre03"/>
        <w:numPr>
          <w:ilvl w:val="2"/>
          <w:numId w:val="5"/>
        </w:numPr>
        <w:rPr>
          <w:rFonts w:ascii="Calibri" w:hAnsi="Calibri"/>
        </w:rPr>
      </w:pPr>
      <w:bookmarkStart w:id="15" w:name="_Toc50363636"/>
      <w:r>
        <w:rPr/>
        <w:t>Liens sociaux et leurs poids</w:t>
      </w:r>
      <w:bookmarkEnd w:id="15"/>
      <w:r>
        <w:rPr/>
        <w:t xml:space="preserve"> </w:t>
      </w:r>
    </w:p>
    <w:p>
      <w:pPr>
        <w:pStyle w:val="TextBody"/>
        <w:rPr>
          <w:rFonts w:eastAsia="Calibri"/>
          <w:lang w:eastAsia="en-US" w:bidi="ar-SA"/>
        </w:rPr>
      </w:pPr>
      <w:r>
        <w:rPr>
          <w:rFonts w:eastAsia="Calibri"/>
          <w:lang w:eastAsia="en-US" w:bidi="ar-SA"/>
        </w:rPr>
        <w:t xml:space="preserve">Selon </w:t>
      </w:r>
      <w:r>
        <w:rPr>
          <w:rFonts w:eastAsia="Calibri"/>
          <w:color w:val="FF0000"/>
          <w:lang w:eastAsia="en-US" w:bidi="ar-SA"/>
        </w:rPr>
        <w:t>Yang et al. (2014),</w:t>
      </w:r>
      <w:r>
        <w:rPr>
          <w:rFonts w:eastAsia="Calibri"/>
          <w:lang w:eastAsia="en-US" w:bidi="ar-SA"/>
        </w:rPr>
        <w:t xml:space="preserve"> [5] </w:t>
      </w:r>
      <w:r>
        <w:rPr>
          <w:rFonts w:eastAsia="Calibri"/>
          <w:color w:val="FF0000"/>
          <w:lang w:eastAsia="en-US" w:bidi="ar-SA"/>
        </w:rPr>
        <w:t xml:space="preserve"> </w:t>
      </w:r>
      <w:r>
        <w:rPr>
          <w:rFonts w:eastAsia="Calibri"/>
          <w:lang w:eastAsia="en-US" w:bidi="ar-SA"/>
        </w:rPr>
        <w:t>les réseaux sociaux peuvent être généraux, tel Facebook ou spécifiques à un domaine, tel Netflix. La relation entre utilisateur et une relation représente par des valeurs. Le poids social peut être suite à l’évaluation d’un utilisateur par un autre ou déduit partir du degré d'interaction et de communication entre les deux utilisateurs.</w:t>
      </w:r>
    </w:p>
    <w:p>
      <w:pPr>
        <w:pStyle w:val="Titre03"/>
        <w:numPr>
          <w:ilvl w:val="2"/>
          <w:numId w:val="5"/>
        </w:numPr>
        <w:rPr>
          <w:rFonts w:ascii="Calibri" w:hAnsi="Calibri"/>
        </w:rPr>
      </w:pPr>
      <w:bookmarkStart w:id="16" w:name="_Toc50363637"/>
      <w:r>
        <w:rPr/>
        <w:t>Types de systèmes de recommandation sociale</w:t>
      </w:r>
      <w:bookmarkEnd w:id="16"/>
      <w:r>
        <w:rPr/>
        <w:t xml:space="preserve"> </w:t>
      </w:r>
    </w:p>
    <w:p>
      <w:pPr>
        <w:pStyle w:val="TextBody"/>
        <w:rPr>
          <w:rFonts w:eastAsia="Calibri"/>
          <w:lang w:eastAsia="en-US" w:bidi="ar-SA"/>
        </w:rPr>
      </w:pPr>
      <w:r>
        <w:rPr>
          <w:rFonts w:eastAsia="Calibri"/>
          <w:color w:val="FF0000"/>
          <w:lang w:eastAsia="en-US" w:bidi="ar-SA"/>
        </w:rPr>
        <w:t>Bellogína et al. (2013)</w:t>
      </w:r>
      <w:r>
        <w:rPr>
          <w:rStyle w:val="CorpsdetexteCar"/>
          <w:rFonts w:eastAsia="Calibri"/>
          <w:color w:val="000000" w:themeColor="text1"/>
        </w:rPr>
        <w:t xml:space="preserve"> [25] </w:t>
      </w:r>
      <w:r>
        <w:rPr>
          <w:rFonts w:eastAsia="Calibri"/>
          <w:color w:val="000000" w:themeColor="text1"/>
          <w:lang w:eastAsia="en-US" w:bidi="ar-SA"/>
        </w:rPr>
        <w:t xml:space="preserve"> </w:t>
      </w:r>
      <w:r>
        <w:rPr>
          <w:rFonts w:eastAsia="Calibri"/>
          <w:color w:val="FF0000"/>
          <w:lang w:eastAsia="en-US" w:bidi="ar-SA"/>
        </w:rPr>
        <w:t xml:space="preserve"> </w:t>
      </w:r>
      <w:r>
        <w:rPr>
          <w:rFonts w:eastAsia="Calibri"/>
          <w:lang w:eastAsia="en-US" w:bidi="ar-SA"/>
        </w:rPr>
        <w:t>scindent les systèmes de recommandations sociales en quatre types que nous décrivons ci-dessous.</w:t>
      </w:r>
    </w:p>
    <w:p>
      <w:pPr>
        <w:pStyle w:val="Titre04"/>
        <w:numPr>
          <w:ilvl w:val="3"/>
          <w:numId w:val="5"/>
        </w:numPr>
        <w:rPr>
          <w:rFonts w:ascii="Calibri" w:hAnsi="Calibri"/>
        </w:rPr>
      </w:pPr>
      <w:r>
        <w:rPr/>
        <w:t xml:space="preserve">Recommandeur basé sur les amis </w:t>
      </w:r>
    </w:p>
    <w:p>
      <w:pPr>
        <w:pStyle w:val="TextBody"/>
        <w:rPr>
          <w:rFonts w:eastAsia="Calibri"/>
          <w:lang w:eastAsia="en-US" w:bidi="ar-SA"/>
        </w:rPr>
      </w:pPr>
      <w:r>
        <w:rPr>
          <w:rFonts w:eastAsia="Calibri"/>
          <w:i/>
          <w:iCs/>
          <w:lang w:eastAsia="en-US" w:bidi="ar-SA"/>
        </w:rPr>
        <w:t xml:space="preserve"> </w:t>
      </w:r>
      <w:r>
        <w:rPr>
          <w:rFonts w:eastAsia="Calibri"/>
          <w:lang w:eastAsia="en-US" w:bidi="ar-SA"/>
        </w:rPr>
        <w:t xml:space="preserve">Approche utilisée par </w:t>
      </w:r>
      <w:r>
        <w:rPr>
          <w:rFonts w:eastAsia="Calibri"/>
          <w:color w:val="FF0000"/>
          <w:lang w:eastAsia="en-US" w:bidi="ar-SA"/>
        </w:rPr>
        <w:t>(Liu et Lee, 2010).</w:t>
      </w:r>
      <w:r>
        <w:rPr>
          <w:rStyle w:val="CorpsdetexteCar"/>
          <w:rFonts w:eastAsia="Calibri"/>
          <w:color w:val="000000" w:themeColor="text1"/>
        </w:rPr>
        <w:t xml:space="preserve"> [26] </w:t>
      </w:r>
      <w:r>
        <w:rPr>
          <w:rFonts w:eastAsia="Calibri"/>
          <w:color w:val="000000" w:themeColor="text1"/>
          <w:lang w:eastAsia="en-US" w:bidi="ar-SA"/>
        </w:rPr>
        <w:t xml:space="preserve"> </w:t>
      </w:r>
      <w:r>
        <w:rPr>
          <w:rFonts w:eastAsia="Calibri"/>
          <w:color w:val="FF0000"/>
          <w:lang w:eastAsia="en-US" w:bidi="ar-SA"/>
        </w:rPr>
        <w:t xml:space="preserve"> </w:t>
      </w:r>
      <w:r>
        <w:rPr>
          <w:rFonts w:eastAsia="Calibri"/>
          <w:lang w:eastAsia="en-US" w:bidi="ar-SA"/>
        </w:rPr>
        <w:t>Elle introduit l’information sociale dans le filtrage collaboratif basé sur les utilisateurs en remplacent les voisins les plus proche de l'utilisateur actif par celui de ses amis.</w:t>
      </w:r>
    </w:p>
    <w:p>
      <w:pPr>
        <w:pStyle w:val="Titre04"/>
        <w:numPr>
          <w:ilvl w:val="3"/>
          <w:numId w:val="5"/>
        </w:numPr>
        <w:rPr>
          <w:rFonts w:ascii="Calibri" w:hAnsi="Calibri"/>
        </w:rPr>
      </w:pPr>
      <w:r>
        <w:rPr/>
        <w:t>Recommandeur basé sur la popularité sociale.</w:t>
      </w:r>
    </w:p>
    <w:p>
      <w:pPr>
        <w:pStyle w:val="TextBody"/>
        <w:rPr>
          <w:rFonts w:eastAsia="Calibri"/>
          <w:lang w:eastAsia="en-US" w:bidi="ar-SA"/>
        </w:rPr>
      </w:pPr>
      <w:r>
        <w:rPr>
          <w:rFonts w:eastAsia="Calibri"/>
          <w:lang w:eastAsia="en-US" w:bidi="ar-SA"/>
        </w:rPr>
        <w:t xml:space="preserve"> </w:t>
      </w:r>
      <w:r>
        <w:rPr>
          <w:rFonts w:eastAsia="Calibri"/>
          <w:lang w:eastAsia="en-US" w:bidi="ar-SA"/>
        </w:rPr>
        <w:t>Les systèmes de ce type effectueront des recommandations à l’utilisateur courant des items les plus populaires chez ces amis.</w:t>
      </w:r>
    </w:p>
    <w:p>
      <w:pPr>
        <w:pStyle w:val="Titre04"/>
        <w:numPr>
          <w:ilvl w:val="3"/>
          <w:numId w:val="5"/>
        </w:numPr>
        <w:rPr>
          <w:rFonts w:ascii="Calibri" w:hAnsi="Calibri"/>
        </w:rPr>
      </w:pPr>
      <w:r>
        <w:rPr/>
        <w:t xml:space="preserve">Recommandeur basé sur les distances. </w:t>
      </w:r>
    </w:p>
    <w:p>
      <w:pPr>
        <w:pStyle w:val="TextBody"/>
        <w:rPr>
          <w:rFonts w:ascii="Calibri" w:hAnsi="Calibri"/>
        </w:rPr>
      </w:pPr>
      <w:r>
        <w:rPr>
          <w:rFonts w:eastAsia="Calibri"/>
          <w:lang w:eastAsia="en-US" w:bidi="ar-SA"/>
        </w:rPr>
        <w:t>Ces des approche qui utilise des algorithmes qui calcule la distance entre deux nœuds (utilisateur) dans un graphe social</w:t>
      </w:r>
      <w:r>
        <w:rPr>
          <w:rFonts w:eastAsia="Calibri"/>
          <w:i/>
          <w:iCs/>
          <w:lang w:eastAsia="en-US" w:bidi="ar-SA"/>
        </w:rPr>
        <w:t>.</w:t>
      </w:r>
      <w:bookmarkStart w:id="17" w:name="_Toc50363638"/>
    </w:p>
    <w:p>
      <w:pPr>
        <w:pStyle w:val="Titre021"/>
        <w:numPr>
          <w:ilvl w:val="1"/>
          <w:numId w:val="5"/>
        </w:numPr>
        <w:ind w:left="828" w:hanging="431"/>
        <w:rPr>
          <w:rFonts w:ascii="Calibri" w:hAnsi="Calibri"/>
        </w:rPr>
      </w:pPr>
      <w:r>
        <w:rPr/>
        <w:t xml:space="preserve"> </w:t>
      </w:r>
      <w:r>
        <w:rPr/>
        <w:t>Systèmes de recommandation dans les EIAH</w:t>
      </w:r>
      <w:bookmarkEnd w:id="17"/>
      <w:r>
        <w:rPr/>
        <w:t xml:space="preserve"> </w:t>
      </w:r>
    </w:p>
    <w:p>
      <w:pPr>
        <w:pStyle w:val="TextBody"/>
        <w:rPr>
          <w:rFonts w:ascii="Calibri" w:hAnsi="Calibri"/>
        </w:rPr>
      </w:pPr>
      <w:r>
        <w:rPr>
          <w:rFonts w:eastAsia="Calibri"/>
          <w:lang w:eastAsia="en-US" w:bidi="ar-SA"/>
        </w:rPr>
        <w:t xml:space="preserve">Les Environnements Informatiques pour l’Apprentissage Humain (EIAH) deviennent de plus en plus populaire depuis plusieurs années. Ces environnements sont constitués d’un ensemble de méthode et outil qui vise a amélioré la qualité de l’apprentissage chez les apprenants dans des domaines divers. Dans un EIAH, les ressources sans généré périodiquement </w:t>
      </w:r>
      <w:r>
        <w:rPr>
          <w:rFonts w:eastAsia="Calibri"/>
          <w:color w:val="FF0000"/>
          <w:lang w:eastAsia="en-US" w:bidi="ar-SA"/>
        </w:rPr>
        <w:t xml:space="preserve">Manouselis et al. (2012) </w:t>
      </w:r>
      <w:r>
        <w:rPr>
          <w:rStyle w:val="CorpsdetexteCar"/>
          <w:rFonts w:eastAsia="Calibri"/>
          <w:color w:val="000000" w:themeColor="text1"/>
        </w:rPr>
        <w:t>[27]</w:t>
      </w:r>
      <w:r>
        <w:rPr>
          <w:rFonts w:eastAsia="Calibri"/>
          <w:lang w:eastAsia="en-US" w:bidi="ar-SA"/>
        </w:rPr>
        <w:t xml:space="preserve"> </w:t>
      </w:r>
      <w:r>
        <w:rPr>
          <w:rFonts w:eastAsia="Calibri"/>
          <w:color w:val="FF0000"/>
          <w:lang w:eastAsia="en-US" w:bidi="ar-SA"/>
        </w:rPr>
        <w:t xml:space="preserve"> </w:t>
      </w:r>
      <w:r>
        <w:rPr>
          <w:rFonts w:eastAsia="Calibri"/>
          <w:lang w:eastAsia="en-US" w:bidi="ar-SA"/>
        </w:rPr>
        <w:t>Ces plateformes recommandent aux apprenants des contenus qui peuvent les intéressés pour satisfaire leur besoin d’information.</w:t>
      </w:r>
      <w:bookmarkStart w:id="18" w:name="_Toc50363639"/>
    </w:p>
    <w:p>
      <w:pPr>
        <w:pStyle w:val="Titre03"/>
        <w:numPr>
          <w:ilvl w:val="2"/>
          <w:numId w:val="5"/>
        </w:numPr>
        <w:rPr>
          <w:rFonts w:ascii="Calibri" w:hAnsi="Calibri"/>
        </w:rPr>
      </w:pPr>
      <w:r>
        <w:rPr/>
        <w:t>Contexte des EIAH</w:t>
      </w:r>
      <w:bookmarkEnd w:id="18"/>
      <w:r>
        <w:rPr/>
        <w:t xml:space="preserve"> </w:t>
      </w:r>
    </w:p>
    <w:p>
      <w:pPr>
        <w:pStyle w:val="TextBody"/>
        <w:rPr>
          <w:rFonts w:eastAsia="Calibri"/>
          <w:lang w:eastAsia="en-US" w:bidi="ar-SA"/>
        </w:rPr>
      </w:pPr>
      <w:r>
        <w:rPr>
          <w:rFonts w:eastAsia="Calibri"/>
          <w:lang w:eastAsia="en-US" w:bidi="ar-SA"/>
        </w:rPr>
        <w:t xml:space="preserve">La majorité de systèmes de recommandation sujet de recherche son orienté vers la vente de produit. La recommandation dans EIAH elle est particulaire et se base sur la richesse des théories et des modèles pédagogiques existants </w:t>
      </w:r>
      <w:r>
        <w:rPr>
          <w:rFonts w:eastAsia="Calibri"/>
          <w:color w:val="FF0000"/>
          <w:lang w:eastAsia="en-US" w:bidi="ar-SA"/>
        </w:rPr>
        <w:t xml:space="preserve">Manouselis et al (2012) </w:t>
      </w:r>
      <w:r>
        <w:rPr>
          <w:rStyle w:val="CorpsdetexteCar"/>
          <w:rFonts w:eastAsia="Calibri"/>
          <w:color w:val="000000" w:themeColor="text1"/>
        </w:rPr>
        <w:t>[27]</w:t>
      </w:r>
      <w:r>
        <w:rPr>
          <w:rFonts w:eastAsia="Calibri"/>
          <w:lang w:eastAsia="en-US" w:bidi="ar-SA"/>
        </w:rPr>
        <w:t xml:space="preserve">  l’apprentissage dans EIAH et un peu compliqué que l’achat d’un produit sur le net elle nésite plus d’effort et de temps.</w:t>
      </w:r>
    </w:p>
    <w:p>
      <w:pPr>
        <w:pStyle w:val="TextBody"/>
        <w:ind w:left="851" w:hanging="0"/>
        <w:rPr>
          <w:rFonts w:eastAsia="Calibri"/>
          <w:lang w:eastAsia="en-US" w:bidi="ar-SA"/>
        </w:rPr>
      </w:pPr>
      <w:r>
        <w:rPr>
          <w:rFonts w:eastAsia="Calibri"/>
          <w:lang w:eastAsia="en-US" w:bidi="ar-SA"/>
        </w:rPr>
        <w:t xml:space="preserve">Selon  </w:t>
      </w:r>
      <w:r>
        <w:rPr>
          <w:rFonts w:eastAsia="Calibri"/>
          <w:color w:val="FF0000"/>
          <w:lang w:eastAsia="en-US" w:bidi="ar-SA"/>
        </w:rPr>
        <w:t>Romero et Ventura (2007)</w:t>
      </w:r>
      <w:r>
        <w:rPr>
          <w:rStyle w:val="CorpsdetexteCar"/>
          <w:rFonts w:eastAsia="Calibri"/>
          <w:color w:val="000000" w:themeColor="text1"/>
        </w:rPr>
        <w:t xml:space="preserve"> [28]</w:t>
      </w:r>
      <w:r>
        <w:rPr>
          <w:rFonts w:eastAsia="Calibri"/>
          <w:lang w:eastAsia="en-US" w:bidi="ar-SA"/>
        </w:rPr>
        <w:t xml:space="preserve">  </w:t>
      </w:r>
      <w:r>
        <w:rPr>
          <w:rFonts w:eastAsia="Calibri"/>
          <w:color w:val="FF0000"/>
          <w:lang w:eastAsia="en-US" w:bidi="ar-SA"/>
        </w:rPr>
        <w:t xml:space="preserve"> </w:t>
      </w:r>
      <w:r>
        <w:rPr>
          <w:rFonts w:eastAsia="Calibri"/>
          <w:lang w:eastAsia="en-US" w:bidi="ar-SA"/>
        </w:rPr>
        <w:t xml:space="preserve">contrairement au site de commerce les systèmes de recommandation dans les EIAH utilisent plus d'informations sur les interactions des apprenants. </w:t>
      </w:r>
    </w:p>
    <w:p>
      <w:pPr>
        <w:pStyle w:val="TextBody"/>
        <w:rPr>
          <w:rFonts w:eastAsia="Calibri"/>
          <w:lang w:eastAsia="en-US" w:bidi="ar-SA"/>
        </w:rPr>
      </w:pPr>
      <w:r>
        <w:rPr>
          <w:rFonts w:eastAsia="Calibri"/>
          <w:lang w:eastAsia="en-US" w:bidi="ar-SA"/>
        </w:rPr>
        <w:t xml:space="preserve"> </w:t>
      </w:r>
      <w:r>
        <w:rPr>
          <w:rFonts w:eastAsia="Calibri"/>
          <w:color w:val="FF0000"/>
          <w:lang w:eastAsia="en-US" w:bidi="ar-SA"/>
        </w:rPr>
        <w:t xml:space="preserve">Drachsler et al. (2007) </w:t>
      </w:r>
      <w:r>
        <w:rPr>
          <w:rStyle w:val="CorpsdetexteCar"/>
          <w:rFonts w:eastAsia="Calibri"/>
          <w:color w:val="000000" w:themeColor="text1"/>
        </w:rPr>
        <w:t>[29]</w:t>
      </w:r>
      <w:r>
        <w:rPr>
          <w:rFonts w:eastAsia="Calibri"/>
          <w:lang w:eastAsia="en-US" w:bidi="ar-SA"/>
        </w:rPr>
        <w:t xml:space="preserve">  a cité plusieurs caractéristiques spécifiques dans les EIAH Ces caractéristiques sont les suivantes : but d'apprentissage, connaissances pré-requises, caractéristiques et préférences de l'apprenant, regroupement d'apprenants, ressources pédagogiques, parcours d'apprentissage et stratégies d'apprentissage.</w:t>
      </w:r>
    </w:p>
    <w:p>
      <w:pPr>
        <w:pStyle w:val="Titre03"/>
        <w:numPr>
          <w:ilvl w:val="2"/>
          <w:numId w:val="5"/>
        </w:numPr>
        <w:rPr>
          <w:rFonts w:ascii="Calibri" w:hAnsi="Calibri"/>
        </w:rPr>
      </w:pPr>
      <w:r>
        <w:rPr/>
        <w:t xml:space="preserve"> </w:t>
      </w:r>
      <w:bookmarkStart w:id="19" w:name="_Toc50363640"/>
      <w:r>
        <w:rPr/>
        <w:t>Objectifs de la recommandation dans les EIAH</w:t>
      </w:r>
      <w:bookmarkEnd w:id="19"/>
      <w:r>
        <w:rPr/>
        <w:t xml:space="preserve"> </w:t>
      </w:r>
    </w:p>
    <w:p>
      <w:pPr>
        <w:pStyle w:val="TextBody"/>
        <w:rPr>
          <w:rFonts w:eastAsia="Calibri"/>
          <w:lang w:eastAsia="en-US" w:bidi="ar-SA"/>
        </w:rPr>
      </w:pPr>
      <w:r>
        <w:rPr>
          <w:rFonts w:eastAsia="Calibri"/>
          <w:lang w:eastAsia="en-US" w:bidi="ar-SA"/>
        </w:rPr>
        <w:t>L’objectifs principal de la recommandation dans les EIAH est de soutenir les apprenant a travers une stratégie d’apprentissage pour réussir leurs sessions d’apprentissage (</w:t>
      </w:r>
      <w:r>
        <w:rPr>
          <w:rFonts w:eastAsia="Calibri"/>
          <w:color w:val="FF0000"/>
          <w:lang w:eastAsia="en-US" w:bidi="ar-SA"/>
        </w:rPr>
        <w:t xml:space="preserve">Drachsler et al. 2015 </w:t>
      </w:r>
      <w:r>
        <w:rPr>
          <w:rStyle w:val="CorpsdetexteCar"/>
          <w:rFonts w:eastAsia="Calibri"/>
          <w:color w:val="000000" w:themeColor="text1"/>
        </w:rPr>
        <w:t>[30]</w:t>
      </w:r>
      <w:r>
        <w:rPr>
          <w:rFonts w:eastAsia="Calibri"/>
          <w:lang w:eastAsia="en-US" w:bidi="ar-SA"/>
        </w:rPr>
        <w:t xml:space="preserve">  </w:t>
      </w:r>
      <w:r>
        <w:rPr>
          <w:rFonts w:eastAsia="Calibri"/>
          <w:color w:val="FF0000"/>
          <w:lang w:eastAsia="en-US" w:bidi="ar-SA"/>
        </w:rPr>
        <w:t>McCalla 2004</w:t>
      </w:r>
      <w:r>
        <w:rPr>
          <w:rFonts w:eastAsia="Calibri"/>
          <w:lang w:eastAsia="en-US" w:bidi="ar-SA"/>
        </w:rPr>
        <w:t xml:space="preserve">) ; </w:t>
      </w:r>
      <w:r>
        <w:rPr>
          <w:rStyle w:val="CorpsdetexteCar"/>
          <w:rFonts w:eastAsia="Calibri"/>
          <w:color w:val="000000" w:themeColor="text1"/>
        </w:rPr>
        <w:t>[31]</w:t>
      </w:r>
      <w:r>
        <w:rPr>
          <w:rFonts w:eastAsia="Calibri"/>
          <w:color w:val="000000" w:themeColor="text1"/>
          <w:lang w:eastAsia="en-US" w:bidi="ar-SA"/>
        </w:rPr>
        <w:t xml:space="preserve">  </w:t>
      </w:r>
      <w:r>
        <w:rPr>
          <w:rFonts w:eastAsia="Calibri"/>
          <w:lang w:eastAsia="en-US" w:bidi="ar-SA"/>
        </w:rPr>
        <w:t xml:space="preserve"> .</w:t>
      </w:r>
    </w:p>
    <w:p>
      <w:pPr>
        <w:pStyle w:val="TextBody"/>
        <w:ind w:left="851" w:hanging="0"/>
        <w:rPr>
          <w:rFonts w:eastAsia="Calibri"/>
          <w:lang w:eastAsia="en-US" w:bidi="ar-SA"/>
        </w:rPr>
      </w:pPr>
      <w:r>
        <w:rPr>
          <w:rFonts w:eastAsia="Calibri"/>
          <w:lang w:eastAsia="en-US" w:bidi="ar-SA"/>
        </w:rPr>
        <w:t xml:space="preserve">Plusieurs travaux </w:t>
      </w:r>
      <w:r>
        <w:rPr>
          <w:rFonts w:eastAsia="Calibri"/>
          <w:color w:val="FF0000"/>
          <w:lang w:eastAsia="en-US" w:bidi="ar-SA"/>
        </w:rPr>
        <w:t xml:space="preserve">(Drachsler et al. 2009 </w:t>
      </w:r>
      <w:r>
        <w:rPr>
          <w:rStyle w:val="CorpsdetexteCar"/>
          <w:rFonts w:eastAsia="Calibri"/>
          <w:color w:val="000000" w:themeColor="text1"/>
        </w:rPr>
        <w:t>[32</w:t>
      </w:r>
      <w:r>
        <w:rPr>
          <w:rStyle w:val="CorpsdetexteCar"/>
          <w:rFonts w:eastAsia="Calibri"/>
          <w:color w:val="FF0000"/>
        </w:rPr>
        <w:t>]</w:t>
      </w:r>
      <w:r>
        <w:rPr>
          <w:rFonts w:eastAsia="Calibri"/>
          <w:color w:val="FF0000"/>
          <w:lang w:eastAsia="en-US" w:bidi="ar-SA"/>
        </w:rPr>
        <w:t xml:space="preserve">   ; Santos et al. 2014  </w:t>
      </w:r>
      <w:r>
        <w:rPr>
          <w:rStyle w:val="CorpsdetexteCar"/>
          <w:rFonts w:eastAsia="Calibri"/>
          <w:color w:val="000000" w:themeColor="text1"/>
        </w:rPr>
        <w:t>[33]</w:t>
      </w:r>
      <w:r>
        <w:rPr>
          <w:rFonts w:eastAsia="Calibri"/>
          <w:lang w:eastAsia="en-US" w:bidi="ar-SA"/>
        </w:rPr>
        <w:t xml:space="preserve"> </w:t>
      </w:r>
      <w:r>
        <w:rPr>
          <w:rFonts w:eastAsia="Calibri"/>
          <w:color w:val="FF0000"/>
          <w:lang w:eastAsia="en-US" w:bidi="ar-SA"/>
        </w:rPr>
        <w:t xml:space="preserve"> </w:t>
      </w:r>
      <w:r>
        <w:rPr>
          <w:rFonts w:eastAsia="Calibri"/>
          <w:lang w:eastAsia="en-US" w:bidi="ar-SA"/>
        </w:rPr>
        <w:t>;</w:t>
      </w:r>
      <w:r>
        <w:rPr>
          <w:rStyle w:val="CorpsdetexteCar"/>
          <w:rFonts w:eastAsia="Calibri"/>
          <w:color w:val="000000" w:themeColor="text1"/>
        </w:rPr>
        <w:t xml:space="preserve"> </w:t>
      </w:r>
      <w:r>
        <w:rPr>
          <w:rFonts w:eastAsia="Calibri"/>
          <w:color w:val="FF0000"/>
          <w:lang w:eastAsia="en-US" w:bidi="ar-SA"/>
        </w:rPr>
        <w:t>Erdt et al., 2015</w:t>
      </w:r>
      <w:r>
        <w:rPr>
          <w:rFonts w:eastAsia="Calibri"/>
          <w:lang w:eastAsia="en-US" w:bidi="ar-SA"/>
        </w:rPr>
        <w:t>)</w:t>
      </w:r>
      <w:r>
        <w:rPr>
          <w:rStyle w:val="CorpsdetexteCar"/>
          <w:rFonts w:eastAsia="Calibri"/>
          <w:color w:val="000000" w:themeColor="text1"/>
        </w:rPr>
        <w:t xml:space="preserve"> [34]</w:t>
      </w:r>
      <w:r>
        <w:rPr>
          <w:rFonts w:eastAsia="Calibri"/>
          <w:color w:val="000000" w:themeColor="text1"/>
          <w:lang w:eastAsia="en-US" w:bidi="ar-SA"/>
        </w:rPr>
        <w:t xml:space="preserve"> </w:t>
      </w:r>
      <w:r>
        <w:rPr>
          <w:rFonts w:eastAsia="Calibri"/>
          <w:lang w:eastAsia="en-US" w:bidi="ar-SA"/>
        </w:rPr>
        <w:t xml:space="preserve">ont souligné les  effets positifs que peuvent avoir les systèmes de recommandation sur l'apprentissage en se basent sur des résultats d’expérimentations confirment ces effets . </w:t>
      </w:r>
    </w:p>
    <w:p>
      <w:pPr>
        <w:pStyle w:val="Titre03"/>
        <w:numPr>
          <w:ilvl w:val="2"/>
          <w:numId w:val="5"/>
        </w:numPr>
        <w:rPr>
          <w:rFonts w:ascii="Calibri" w:hAnsi="Calibri"/>
        </w:rPr>
      </w:pPr>
      <w:bookmarkStart w:id="20" w:name="_Toc50363641"/>
      <w:r>
        <w:rPr/>
        <w:t>Framework de classification des systèmes de recommandation pour les EIAH</w:t>
      </w:r>
      <w:bookmarkEnd w:id="20"/>
    </w:p>
    <w:p>
      <w:pPr>
        <w:pStyle w:val="TextBody"/>
        <w:rPr>
          <w:rFonts w:eastAsia="Calibri"/>
          <w:lang w:eastAsia="en-US" w:bidi="ar-SA"/>
        </w:rPr>
      </w:pPr>
      <w:r>
        <w:rPr>
          <w:rFonts w:eastAsia="Calibri"/>
          <w:color w:val="FF0000"/>
          <w:u w:val="single"/>
          <w:lang w:eastAsia="en-US" w:bidi="ar-SA"/>
        </w:rPr>
        <w:t xml:space="preserve">Manouselis et al. (2012) </w:t>
      </w:r>
      <w:r>
        <w:rPr>
          <w:rStyle w:val="CorpsdetexteCar"/>
          <w:rFonts w:eastAsia="Calibri"/>
          <w:color w:val="000000" w:themeColor="text1"/>
        </w:rPr>
        <w:t>[27]</w:t>
      </w:r>
      <w:r>
        <w:rPr>
          <w:rFonts w:eastAsia="Calibri"/>
          <w:lang w:eastAsia="en-US" w:bidi="ar-SA"/>
        </w:rPr>
        <w:t xml:space="preserve"> </w:t>
      </w:r>
      <w:r>
        <w:rPr>
          <w:rFonts w:eastAsia="Calibri"/>
          <w:u w:val="single"/>
          <w:lang w:eastAsia="en-US" w:bidi="ar-SA"/>
        </w:rPr>
        <w:t xml:space="preserve"> </w:t>
      </w:r>
      <w:r>
        <w:rPr>
          <w:rFonts w:eastAsia="Calibri"/>
          <w:lang w:eastAsia="en-US" w:bidi="ar-SA"/>
        </w:rPr>
        <w:t xml:space="preserve">ont classé les systèmes de recommandation en 7 catégories ( Tâches supportées - Modèle de l’utilisateur - Modèle du domaine – Personnalisation - Architecture  - Emplacement  - Mode de recommandation ) </w:t>
      </w:r>
    </w:p>
    <w:p>
      <w:pPr>
        <w:pStyle w:val="Titre04"/>
        <w:numPr>
          <w:ilvl w:val="3"/>
          <w:numId w:val="5"/>
        </w:numPr>
        <w:rPr>
          <w:rFonts w:ascii="Calibri" w:hAnsi="Calibri"/>
        </w:rPr>
      </w:pPr>
      <w:r>
        <w:rPr/>
        <w:t>Tâches supportées</w:t>
      </w:r>
    </w:p>
    <w:p>
      <w:pPr>
        <w:pStyle w:val="TextBody"/>
        <w:rPr>
          <w:rFonts w:eastAsia="Calibri"/>
          <w:lang w:eastAsia="en-US" w:bidi="ar-SA"/>
        </w:rPr>
      </w:pPr>
      <w:r>
        <w:rPr>
          <w:rFonts w:eastAsia="Calibri"/>
          <w:lang w:eastAsia="en-US" w:bidi="ar-SA"/>
        </w:rPr>
        <w:t xml:space="preserve">Les tâches principales supportées dans les EIAH cité par, </w:t>
      </w:r>
      <w:r>
        <w:rPr>
          <w:rFonts w:eastAsia="Calibri"/>
          <w:color w:val="FF0000"/>
          <w:lang w:eastAsia="en-US" w:bidi="ar-SA"/>
        </w:rPr>
        <w:t>Manouselis et al.</w:t>
      </w:r>
      <w:r>
        <w:rPr>
          <w:rStyle w:val="CorpsdetexteCar"/>
          <w:rFonts w:eastAsia="Calibri"/>
          <w:color w:val="000000" w:themeColor="text1"/>
        </w:rPr>
        <w:t xml:space="preserve"> [27]</w:t>
      </w:r>
      <w:r>
        <w:rPr>
          <w:rFonts w:eastAsia="Calibri"/>
          <w:lang w:eastAsia="en-US" w:bidi="ar-SA"/>
        </w:rPr>
        <w:t xml:space="preserve"> </w:t>
      </w:r>
      <w:r>
        <w:rPr>
          <w:rFonts w:eastAsia="Calibri"/>
          <w:color w:val="FF0000"/>
          <w:lang w:eastAsia="en-US" w:bidi="ar-SA"/>
        </w:rPr>
        <w:t xml:space="preserve"> </w:t>
      </w:r>
      <w:r>
        <w:rPr>
          <w:rFonts w:eastAsia="Calibri"/>
          <w:lang w:eastAsia="en-US" w:bidi="ar-SA"/>
        </w:rPr>
        <w:t xml:space="preserve"> sont :</w:t>
      </w:r>
    </w:p>
    <w:p>
      <w:pPr>
        <w:pStyle w:val="TextBody"/>
        <w:rPr>
          <w:rFonts w:eastAsia="Calibri"/>
          <w:lang w:eastAsia="en-US" w:bidi="ar-SA"/>
        </w:rPr>
      </w:pPr>
      <w:r>
        <w:rPr>
          <w:rFonts w:eastAsia="Calibri"/>
          <w:lang w:eastAsia="en-US" w:bidi="ar-SA"/>
        </w:rPr>
        <w:t xml:space="preserve">• </w:t>
      </w:r>
      <w:r>
        <w:rPr>
          <w:rFonts w:eastAsia="Calibri"/>
          <w:lang w:eastAsia="en-US" w:bidi="ar-SA"/>
        </w:rPr>
        <w:t>Trouver de nouvelles ressources : des nouvelles ressources ajoutées dans le système sont recommandé.</w:t>
      </w:r>
    </w:p>
    <w:p>
      <w:pPr>
        <w:pStyle w:val="TextBody"/>
        <w:rPr>
          <w:rFonts w:eastAsia="Calibri"/>
          <w:lang w:eastAsia="en-US" w:bidi="ar-SA"/>
        </w:rPr>
      </w:pPr>
      <w:r>
        <w:rPr>
          <w:rFonts w:eastAsia="Calibri"/>
          <w:lang w:eastAsia="en-US" w:bidi="ar-SA"/>
        </w:rPr>
        <w:t xml:space="preserve">• </w:t>
      </w:r>
      <w:r>
        <w:rPr>
          <w:rFonts w:eastAsia="Calibri"/>
          <w:lang w:eastAsia="en-US" w:bidi="ar-SA"/>
        </w:rPr>
        <w:t xml:space="preserve">Trouver des utilisateurs pairs : par exemple recommandé à un utilisateur d’autre utilisateur qui ont les mêmes intérêts que lui </w:t>
      </w:r>
    </w:p>
    <w:p>
      <w:pPr>
        <w:pStyle w:val="TextBody"/>
        <w:rPr>
          <w:rFonts w:eastAsia="Calibri"/>
          <w:lang w:eastAsia="en-US" w:bidi="ar-SA"/>
        </w:rPr>
      </w:pPr>
      <w:r>
        <w:rPr>
          <w:rFonts w:eastAsia="Calibri"/>
          <w:lang w:eastAsia="en-US" w:bidi="ar-SA"/>
        </w:rPr>
        <w:t xml:space="preserve">• </w:t>
      </w:r>
      <w:r>
        <w:rPr>
          <w:rFonts w:eastAsia="Calibri"/>
          <w:lang w:eastAsia="en-US" w:bidi="ar-SA"/>
        </w:rPr>
        <w:t xml:space="preserve">Trouver des scénarios : recommandation d’un parcours d'apprentissage concernant une liste de ressource.  </w:t>
      </w:r>
    </w:p>
    <w:p>
      <w:pPr>
        <w:pStyle w:val="Titre04"/>
        <w:numPr>
          <w:ilvl w:val="3"/>
          <w:numId w:val="5"/>
        </w:numPr>
        <w:rPr>
          <w:rFonts w:ascii="Calibri" w:hAnsi="Calibri"/>
        </w:rPr>
      </w:pPr>
      <w:r>
        <w:rPr/>
        <w:t>Modèle de l’utilisateur</w:t>
      </w:r>
    </w:p>
    <w:p>
      <w:pPr>
        <w:pStyle w:val="TextBody"/>
        <w:rPr>
          <w:rFonts w:eastAsia="Calibri"/>
          <w:lang w:eastAsia="en-US" w:bidi="ar-SA"/>
        </w:rPr>
      </w:pPr>
      <w:r>
        <w:rPr>
          <w:rFonts w:eastAsia="Calibri"/>
          <w:lang w:eastAsia="en-US" w:bidi="ar-SA"/>
        </w:rPr>
        <w:t>Model utilisateur ou profil d'utilisateur concerne la représentation, le stockage et la mise à jour des caractéristiques de l’utilisateur dans le système. Cette catégorie identifie les dimensions suivantes :</w:t>
      </w:r>
    </w:p>
    <w:p>
      <w:pPr>
        <w:pStyle w:val="TextBody"/>
        <w:rPr>
          <w:rFonts w:eastAsia="Calibri"/>
          <w:color w:val="FF0000"/>
          <w:lang w:eastAsia="en-US" w:bidi="ar-SA"/>
        </w:rPr>
      </w:pPr>
      <w:r>
        <w:rPr>
          <w:rFonts w:eastAsia="Calibri"/>
          <w:lang w:eastAsia="en-US" w:bidi="ar-SA"/>
        </w:rPr>
        <w:t xml:space="preserve">• </w:t>
      </w:r>
      <w:r>
        <w:rPr>
          <w:rFonts w:eastAsia="Calibri"/>
          <w:lang w:eastAsia="en-US" w:bidi="ar-SA"/>
        </w:rPr>
        <w:t xml:space="preserve">Représentation : Le modèle de l’utilisateur peut être réalisé à l’aide de plusieurs méthodes : modèles basés sur l’historique utilisateur, modèles d'espace vectoriel, réseaux sémantiques, réseaux associatifs, modèles basés sur des classificateurs, matrices d’évaluations utilisateurs/items, caractéristiques démographiques, ainsi que les ontologies </w:t>
      </w:r>
      <w:r>
        <w:rPr>
          <w:rFonts w:eastAsia="Calibri"/>
          <w:color w:val="FF0000"/>
          <w:lang w:eastAsia="en-US" w:bidi="ar-SA"/>
        </w:rPr>
        <w:t>(Schafer et al., 2001</w:t>
      </w:r>
      <w:r>
        <w:rPr>
          <w:rStyle w:val="CorpsdetexteCar"/>
          <w:rFonts w:eastAsia="Calibri"/>
          <w:color w:val="000000" w:themeColor="text1"/>
        </w:rPr>
        <w:t>[35]</w:t>
      </w:r>
      <w:r>
        <w:rPr>
          <w:rFonts w:eastAsia="Calibri"/>
          <w:color w:val="000000" w:themeColor="text1"/>
          <w:lang w:eastAsia="en-US" w:bidi="ar-SA"/>
        </w:rPr>
        <w:t xml:space="preserve">  </w:t>
      </w:r>
      <w:r>
        <w:rPr>
          <w:rFonts w:eastAsia="Calibri"/>
          <w:color w:val="FF0000"/>
          <w:lang w:eastAsia="en-US" w:bidi="ar-SA"/>
        </w:rPr>
        <w:t> </w:t>
      </w:r>
      <w:r>
        <w:rPr>
          <w:rFonts w:eastAsia="Calibri"/>
          <w:lang w:eastAsia="en-US" w:bidi="ar-SA"/>
        </w:rPr>
        <w:t xml:space="preserve">;  </w:t>
      </w:r>
      <w:r>
        <w:rPr>
          <w:rFonts w:eastAsia="Calibri"/>
          <w:color w:val="FF0000"/>
          <w:lang w:eastAsia="en-US" w:bidi="ar-SA"/>
        </w:rPr>
        <w:t xml:space="preserve">Montaner et al., 2003 </w:t>
      </w:r>
      <w:r>
        <w:rPr>
          <w:rStyle w:val="CorpsdetexteCar"/>
          <w:rFonts w:eastAsia="Calibri"/>
          <w:color w:val="000000" w:themeColor="text1"/>
        </w:rPr>
        <w:t>[36]</w:t>
      </w:r>
      <w:r>
        <w:rPr>
          <w:rFonts w:eastAsia="Calibri"/>
          <w:color w:val="000000" w:themeColor="text1"/>
          <w:lang w:eastAsia="en-US" w:bidi="ar-SA"/>
        </w:rPr>
        <w:t xml:space="preserve"> </w:t>
      </w:r>
      <w:r>
        <w:rPr>
          <w:rFonts w:eastAsia="Calibri"/>
          <w:color w:val="FF0000"/>
          <w:lang w:eastAsia="en-US" w:bidi="ar-SA"/>
        </w:rPr>
        <w:t>Wei et al., 2002)</w:t>
      </w:r>
      <w:r>
        <w:rPr>
          <w:rStyle w:val="CorpsdetexteCar"/>
          <w:rFonts w:eastAsia="Calibri"/>
          <w:color w:val="000000" w:themeColor="text1"/>
        </w:rPr>
        <w:t xml:space="preserve"> [37</w:t>
      </w:r>
    </w:p>
    <w:p>
      <w:pPr>
        <w:pStyle w:val="TextBody"/>
        <w:rPr>
          <w:rFonts w:eastAsia="Calibri"/>
          <w:color w:val="FF0000"/>
          <w:lang w:eastAsia="en-US" w:bidi="ar-SA"/>
        </w:rPr>
      </w:pPr>
      <w:r>
        <w:rPr>
          <w:rFonts w:eastAsia="Calibri"/>
          <w:lang w:eastAsia="en-US" w:bidi="ar-SA"/>
        </w:rPr>
        <w:t xml:space="preserve">• </w:t>
      </w:r>
      <w:r>
        <w:rPr>
          <w:rFonts w:eastAsia="Calibri"/>
          <w:lang w:eastAsia="en-US" w:bidi="ar-SA"/>
        </w:rPr>
        <w:t>Génération : Il existe plusieurs méthodes de création et mise a jours du modèle initial de l’utilisateur en utilisant des données prélevées par le système (</w:t>
      </w:r>
      <w:r>
        <w:rPr>
          <w:rFonts w:eastAsia="Calibri"/>
          <w:color w:val="FF0000"/>
          <w:lang w:eastAsia="en-US" w:bidi="ar-SA"/>
        </w:rPr>
        <w:t xml:space="preserve">Montaner et al., 2003). </w:t>
      </w:r>
      <w:r>
        <w:rPr>
          <w:rStyle w:val="CorpsdetexteCar"/>
          <w:rFonts w:eastAsia="Calibri"/>
          <w:color w:val="000000" w:themeColor="text1"/>
        </w:rPr>
        <w:t>[36]</w:t>
      </w:r>
    </w:p>
    <w:p>
      <w:pPr>
        <w:pStyle w:val="Titre04"/>
        <w:numPr>
          <w:ilvl w:val="3"/>
          <w:numId w:val="5"/>
        </w:numPr>
        <w:rPr>
          <w:rFonts w:ascii="Calibri" w:hAnsi="Calibri"/>
        </w:rPr>
      </w:pPr>
      <w:r>
        <w:rPr/>
        <w:t>Modèle du domaine</w:t>
      </w:r>
    </w:p>
    <w:p>
      <w:pPr>
        <w:pStyle w:val="TextBody"/>
        <w:rPr>
          <w:rFonts w:eastAsia="Calibri"/>
          <w:lang w:eastAsia="en-US" w:bidi="ar-SA"/>
        </w:rPr>
      </w:pPr>
      <w:r>
        <w:rPr>
          <w:rFonts w:eastAsia="Calibri"/>
          <w:lang w:eastAsia="en-US" w:bidi="ar-SA"/>
        </w:rPr>
        <w:t>Un modèle de domaine est représenté par les types de ressource que fourni un système de recommandation elle est identifiée par les dimensions suivantes :</w:t>
      </w:r>
    </w:p>
    <w:p>
      <w:pPr>
        <w:pStyle w:val="TextBody"/>
        <w:rPr>
          <w:rFonts w:eastAsia="Calibri"/>
          <w:lang w:eastAsia="en-US" w:bidi="ar-SA"/>
        </w:rPr>
      </w:pPr>
      <w:r>
        <w:rPr>
          <w:rFonts w:eastAsia="Calibri"/>
          <w:lang w:eastAsia="en-US" w:bidi="ar-SA"/>
        </w:rPr>
        <w:t xml:space="preserve">• </w:t>
      </w:r>
      <w:r>
        <w:rPr>
          <w:rFonts w:eastAsia="Calibri"/>
          <w:lang w:eastAsia="en-US" w:bidi="ar-SA"/>
        </w:rPr>
        <w:t xml:space="preserve">Représentation : Les items du domaine sont représentés en utilisant </w:t>
      </w:r>
    </w:p>
    <w:p>
      <w:pPr>
        <w:pStyle w:val="TextBody"/>
        <w:rPr>
          <w:rFonts w:eastAsia="Calibri"/>
          <w:lang w:eastAsia="en-US" w:bidi="ar-SA"/>
        </w:rPr>
      </w:pPr>
      <w:r>
        <w:rPr>
          <w:rFonts w:eastAsia="Calibri"/>
          <w:lang w:eastAsia="en-US" w:bidi="ar-SA"/>
        </w:rPr>
        <w:t>- un index simple ou un catalogue d’items,</w:t>
      </w:r>
    </w:p>
    <w:p>
      <w:pPr>
        <w:pStyle w:val="TextBody"/>
        <w:rPr>
          <w:rFonts w:eastAsia="Calibri"/>
          <w:lang w:eastAsia="en-US" w:bidi="ar-SA"/>
        </w:rPr>
      </w:pPr>
      <w:r>
        <w:rPr>
          <w:rFonts w:eastAsia="Calibri"/>
          <w:lang w:eastAsia="en-US" w:bidi="ar-SA"/>
        </w:rPr>
        <w:t>- une taxonomie d'items composée de classes d’items similaires,</w:t>
      </w:r>
    </w:p>
    <w:p>
      <w:pPr>
        <w:pStyle w:val="TextBody"/>
        <w:rPr>
          <w:rFonts w:eastAsia="Calibri"/>
          <w:lang w:eastAsia="en-US" w:bidi="ar-SA"/>
        </w:rPr>
      </w:pPr>
      <w:r>
        <w:rPr>
          <w:rFonts w:eastAsia="Calibri"/>
          <w:lang w:eastAsia="en-US" w:bidi="ar-SA"/>
        </w:rPr>
        <w:t xml:space="preserve"> </w:t>
      </w:r>
      <w:r>
        <w:rPr>
          <w:rFonts w:eastAsia="Calibri"/>
          <w:lang w:eastAsia="en-US" w:bidi="ar-SA"/>
        </w:rPr>
        <w:t>- une ontologie où des relations plus complexes sont définies entre des items ou des classes d’items.</w:t>
      </w:r>
    </w:p>
    <w:p>
      <w:pPr>
        <w:pStyle w:val="TextBody"/>
        <w:rPr>
          <w:rFonts w:eastAsia="Calibri"/>
          <w:lang w:eastAsia="en-US" w:bidi="ar-SA"/>
        </w:rPr>
      </w:pPr>
      <w:r>
        <w:rPr>
          <w:rFonts w:eastAsia="Calibri"/>
          <w:lang w:eastAsia="en-US" w:bidi="ar-SA"/>
        </w:rPr>
        <w:t xml:space="preserve">• </w:t>
      </w:r>
      <w:r>
        <w:rPr>
          <w:rFonts w:eastAsia="Calibri"/>
          <w:lang w:eastAsia="en-US" w:bidi="ar-SA"/>
        </w:rPr>
        <w:t>Génération : plusieurs techniques sont utilisées pour la génération du modèle tel que le clustering, la classification et la réduction de dimension.</w:t>
      </w:r>
    </w:p>
    <w:p>
      <w:pPr>
        <w:pStyle w:val="Titre04"/>
        <w:numPr>
          <w:ilvl w:val="3"/>
          <w:numId w:val="5"/>
        </w:numPr>
        <w:rPr>
          <w:rFonts w:ascii="Calibri" w:hAnsi="Calibri"/>
        </w:rPr>
      </w:pPr>
      <w:r>
        <w:rPr/>
        <w:t>Personnalisation</w:t>
      </w:r>
    </w:p>
    <w:p>
      <w:pPr>
        <w:pStyle w:val="TextBody"/>
        <w:rPr>
          <w:rFonts w:eastAsia="Calibri"/>
          <w:lang w:eastAsia="en-US" w:bidi="ar-SA"/>
        </w:rPr>
      </w:pPr>
      <w:r>
        <w:rPr>
          <w:rFonts w:eastAsia="Calibri"/>
          <w:lang w:eastAsia="en-US" w:bidi="ar-SA"/>
        </w:rPr>
        <w:t xml:space="preserve">La </w:t>
      </w:r>
      <w:r>
        <w:rPr>
          <w:rFonts w:eastAsia="Calibri"/>
        </w:rPr>
        <w:t>personnalisation</w:t>
      </w:r>
      <w:r>
        <w:rPr>
          <w:rFonts w:eastAsia="Calibri"/>
          <w:lang w:eastAsia="en-US" w:bidi="ar-SA"/>
        </w:rPr>
        <w:t xml:space="preserve"> </w:t>
      </w:r>
      <w:r>
        <w:rPr>
          <w:rFonts w:eastAsia="Calibri"/>
          <w:color w:val="FF0000"/>
          <w:lang w:eastAsia="en-US" w:bidi="ar-SA"/>
        </w:rPr>
        <w:t>Schafer et al., 2001</w:t>
      </w:r>
      <w:r>
        <w:rPr>
          <w:rStyle w:val="CorpsdetexteCar"/>
          <w:rFonts w:eastAsia="Calibri"/>
          <w:color w:val="000000" w:themeColor="text1"/>
        </w:rPr>
        <w:t xml:space="preserve"> [35]</w:t>
      </w:r>
      <w:r>
        <w:rPr>
          <w:rFonts w:eastAsia="Calibri"/>
          <w:color w:val="000000" w:themeColor="text1"/>
          <w:lang w:eastAsia="en-US" w:bidi="ar-SA"/>
        </w:rPr>
        <w:t xml:space="preserve">   </w:t>
      </w:r>
      <w:r>
        <w:rPr>
          <w:rFonts w:eastAsia="Calibri"/>
          <w:color w:val="FF0000"/>
          <w:lang w:eastAsia="en-US" w:bidi="ar-SA"/>
        </w:rPr>
        <w:t xml:space="preserve"> </w:t>
      </w:r>
      <w:r>
        <w:rPr>
          <w:rFonts w:eastAsia="Calibri"/>
          <w:lang w:eastAsia="en-US" w:bidi="ar-SA"/>
        </w:rPr>
        <w:t>se réfère à des dimensions décrivant la façon dont le système effectue les recommandations, en termes de :</w:t>
      </w:r>
    </w:p>
    <w:p>
      <w:pPr>
        <w:pStyle w:val="TextBody"/>
        <w:rPr>
          <w:rFonts w:eastAsia="Calibri"/>
          <w:lang w:eastAsia="en-US" w:bidi="ar-SA"/>
        </w:rPr>
      </w:pPr>
      <w:r>
        <w:rPr>
          <w:rFonts w:eastAsia="Calibri"/>
          <w:lang w:eastAsia="en-US" w:bidi="ar-SA"/>
        </w:rPr>
        <w:t xml:space="preserve">• </w:t>
      </w:r>
      <w:r>
        <w:rPr>
          <w:rFonts w:eastAsia="Calibri"/>
          <w:lang w:eastAsia="en-US" w:bidi="ar-SA"/>
        </w:rPr>
        <w:t xml:space="preserve">Degré : Il s’agit du degré de personnalisation fourni par le système de recommandation. </w:t>
      </w:r>
    </w:p>
    <w:p>
      <w:pPr>
        <w:pStyle w:val="TextBody"/>
        <w:rPr>
          <w:rFonts w:eastAsia="Calibri"/>
          <w:lang w:eastAsia="en-US" w:bidi="ar-SA"/>
        </w:rPr>
      </w:pPr>
      <w:r>
        <w:rPr>
          <w:rFonts w:eastAsia="Calibri"/>
          <w:lang w:eastAsia="en-US" w:bidi="ar-SA"/>
        </w:rPr>
        <w:t xml:space="preserve">• </w:t>
      </w:r>
      <w:r>
        <w:rPr>
          <w:rFonts w:eastAsia="Calibri"/>
          <w:lang w:eastAsia="en-US" w:bidi="ar-SA"/>
        </w:rPr>
        <w:t xml:space="preserve">Méthode : </w:t>
      </w:r>
      <w:r>
        <w:rPr>
          <w:rFonts w:eastAsia="Calibri"/>
          <w:color w:val="FF0000"/>
          <w:lang w:eastAsia="en-US" w:bidi="ar-SA"/>
        </w:rPr>
        <w:t>Schafer et al., (2001)</w:t>
      </w:r>
      <w:r>
        <w:rPr>
          <w:rStyle w:val="CorpsdetexteCar"/>
          <w:rFonts w:eastAsia="Calibri"/>
          <w:color w:val="000000" w:themeColor="text1"/>
        </w:rPr>
        <w:t xml:space="preserve"> [35</w:t>
      </w:r>
      <w:r>
        <w:rPr>
          <w:rStyle w:val="CorpsdetexteCar"/>
          <w:rFonts w:eastAsia="Calibri"/>
          <w:color w:val="FF0000"/>
        </w:rPr>
        <w:t>]</w:t>
      </w:r>
      <w:r>
        <w:rPr>
          <w:rFonts w:eastAsia="Calibri"/>
          <w:color w:val="FF0000"/>
          <w:lang w:eastAsia="en-US" w:bidi="ar-SA"/>
        </w:rPr>
        <w:t xml:space="preserve">    </w:t>
      </w:r>
      <w:r>
        <w:rPr>
          <w:rFonts w:eastAsia="Calibri"/>
          <w:lang w:eastAsia="en-US" w:bidi="ar-SA"/>
        </w:rPr>
        <w:t xml:space="preserve">citent les méthodes de personnalisation de recommandation 1) </w:t>
      </w:r>
      <w:r>
        <w:rPr>
          <w:rFonts w:eastAsia="Calibri"/>
        </w:rPr>
        <w:t>la</w:t>
      </w:r>
      <w:r>
        <w:rPr>
          <w:rFonts w:eastAsia="Calibri"/>
          <w:lang w:eastAsia="en-US" w:bidi="ar-SA"/>
        </w:rPr>
        <w:t xml:space="preserve"> récupération brute 2) sélection manuelle 3) des méthodes de recommandation basées sur le contenu, 4) des méthodes de recommandation basées sur le filtrage collaboratif et 5) des approches hybrides .</w:t>
      </w:r>
    </w:p>
    <w:p>
      <w:pPr>
        <w:pStyle w:val="Titre04"/>
        <w:numPr>
          <w:ilvl w:val="3"/>
          <w:numId w:val="5"/>
        </w:numPr>
        <w:rPr>
          <w:rFonts w:ascii="Calibri" w:hAnsi="Calibri"/>
        </w:rPr>
      </w:pPr>
      <w:r>
        <w:rPr/>
        <w:t>Architecture</w:t>
      </w:r>
    </w:p>
    <w:p>
      <w:pPr>
        <w:pStyle w:val="TextBody"/>
        <w:rPr>
          <w:rFonts w:eastAsia="Calibri"/>
          <w:lang w:eastAsia="en-US" w:bidi="ar-SA"/>
        </w:rPr>
      </w:pPr>
      <w:r>
        <w:rPr>
          <w:rFonts w:eastAsia="Calibri"/>
          <w:lang w:eastAsia="en-US" w:bidi="ar-SA"/>
        </w:rPr>
        <w:t xml:space="preserve">Selon </w:t>
      </w:r>
      <w:r>
        <w:rPr>
          <w:rFonts w:eastAsia="Calibri"/>
          <w:color w:val="FF0000"/>
          <w:lang w:eastAsia="en-US" w:bidi="ar-SA"/>
        </w:rPr>
        <w:t xml:space="preserve">Miller et al., 2004 </w:t>
      </w:r>
      <w:r>
        <w:rPr>
          <w:rStyle w:val="CorpsdetexteCar"/>
          <w:rFonts w:eastAsia="Calibri"/>
          <w:color w:val="000000" w:themeColor="text1"/>
        </w:rPr>
        <w:t>[38]</w:t>
      </w:r>
      <w:r>
        <w:rPr>
          <w:rFonts w:eastAsia="Calibri"/>
          <w:color w:val="000000" w:themeColor="text1"/>
          <w:lang w:eastAsia="en-US" w:bidi="ar-SA"/>
        </w:rPr>
        <w:t xml:space="preserve"> </w:t>
      </w:r>
      <w:r>
        <w:rPr>
          <w:rFonts w:eastAsia="Calibri"/>
          <w:lang w:eastAsia="en-US" w:bidi="ar-SA"/>
        </w:rPr>
        <w:t xml:space="preserve"> ; </w:t>
      </w:r>
      <w:r>
        <w:rPr>
          <w:rFonts w:eastAsia="Calibri"/>
          <w:color w:val="FF0000"/>
          <w:lang w:eastAsia="en-US" w:bidi="ar-SA"/>
        </w:rPr>
        <w:t>Han et al., 2004)</w:t>
      </w:r>
      <w:r>
        <w:rPr>
          <w:rStyle w:val="CorpsdetexteCar"/>
          <w:rFonts w:eastAsia="Calibri"/>
          <w:color w:val="000000" w:themeColor="text1"/>
        </w:rPr>
        <w:t xml:space="preserve"> [39]</w:t>
      </w:r>
      <w:r>
        <w:rPr>
          <w:rFonts w:eastAsia="Calibri"/>
          <w:color w:val="FF0000"/>
          <w:lang w:eastAsia="en-US" w:bidi="ar-SA"/>
        </w:rPr>
        <w:t xml:space="preserve">  , </w:t>
      </w:r>
      <w:r>
        <w:rPr>
          <w:rFonts w:eastAsia="Calibri"/>
          <w:lang w:eastAsia="en-US" w:bidi="ar-SA"/>
        </w:rPr>
        <w:t>l'architecture du système de recommandation peut être :</w:t>
      </w:r>
    </w:p>
    <w:p>
      <w:pPr>
        <w:pStyle w:val="TextBody"/>
        <w:rPr>
          <w:rFonts w:eastAsia="Calibri"/>
          <w:lang w:eastAsia="en-US" w:bidi="ar-SA"/>
        </w:rPr>
      </w:pPr>
      <w:r>
        <w:rPr>
          <w:rFonts w:eastAsia="Calibri"/>
          <w:lang w:eastAsia="en-US" w:bidi="ar-SA"/>
        </w:rPr>
        <w:t xml:space="preserve">• </w:t>
      </w:r>
      <w:r>
        <w:rPr>
          <w:rFonts w:eastAsia="Calibri"/>
          <w:lang w:eastAsia="en-US" w:bidi="ar-SA"/>
        </w:rPr>
        <w:t>Centralisée : système de recommandation est installé sur un seul emplacement.</w:t>
      </w:r>
    </w:p>
    <w:p>
      <w:pPr>
        <w:pStyle w:val="TextBody"/>
        <w:rPr>
          <w:rFonts w:eastAsia="Calibri"/>
          <w:lang w:eastAsia="en-US" w:bidi="ar-SA"/>
        </w:rPr>
      </w:pPr>
      <w:r>
        <w:rPr>
          <w:rFonts w:eastAsia="Calibri"/>
          <w:lang w:eastAsia="en-US" w:bidi="ar-SA"/>
        </w:rPr>
        <w:t xml:space="preserve">• </w:t>
      </w:r>
      <w:r>
        <w:rPr>
          <w:rFonts w:eastAsia="Calibri"/>
          <w:lang w:eastAsia="en-US" w:bidi="ar-SA"/>
        </w:rPr>
        <w:t>Distribuée : système de recommandation est installé sur plusieurs emplacements.</w:t>
      </w:r>
    </w:p>
    <w:p>
      <w:pPr>
        <w:pStyle w:val="Titre04"/>
        <w:numPr>
          <w:ilvl w:val="3"/>
          <w:numId w:val="5"/>
        </w:numPr>
        <w:rPr>
          <w:rFonts w:ascii="Calibri" w:hAnsi="Calibri"/>
        </w:rPr>
      </w:pPr>
      <w:r>
        <w:rPr/>
        <w:t>Emplacement</w:t>
      </w:r>
    </w:p>
    <w:p>
      <w:pPr>
        <w:pStyle w:val="TextBody"/>
        <w:rPr>
          <w:rFonts w:eastAsia="Calibri"/>
          <w:lang w:eastAsia="en-US" w:bidi="ar-SA"/>
        </w:rPr>
      </w:pPr>
      <w:r>
        <w:rPr>
          <w:rFonts w:eastAsia="Calibri"/>
          <w:lang w:eastAsia="en-US" w:bidi="ar-SA"/>
        </w:rPr>
        <w:t xml:space="preserve">C’est où la recommandation est générée. </w:t>
      </w:r>
      <w:r>
        <w:rPr>
          <w:rFonts w:eastAsia="Calibri"/>
          <w:color w:val="000000" w:themeColor="text1"/>
          <w:lang w:eastAsia="en-US" w:bidi="ar-SA"/>
        </w:rPr>
        <w:t>Selon</w:t>
      </w:r>
      <w:r>
        <w:rPr>
          <w:rFonts w:eastAsia="Calibri"/>
          <w:lang w:eastAsia="en-US" w:bidi="ar-SA"/>
        </w:rPr>
        <w:t xml:space="preserve"> </w:t>
      </w:r>
      <w:r>
        <w:rPr>
          <w:rFonts w:eastAsia="Calibri"/>
          <w:color w:val="FF0000"/>
          <w:lang w:eastAsia="en-US" w:bidi="ar-SA"/>
        </w:rPr>
        <w:t xml:space="preserve"> Hanini et al.,(2001).</w:t>
      </w:r>
      <w:r>
        <w:rPr>
          <w:rStyle w:val="CorpsdetexteCar"/>
          <w:rFonts w:eastAsia="Calibri"/>
          <w:color w:val="000000" w:themeColor="text1"/>
        </w:rPr>
        <w:t xml:space="preserve"> [40</w:t>
      </w:r>
      <w:r>
        <w:rPr>
          <w:rStyle w:val="CorpsdetexteCar"/>
          <w:rFonts w:eastAsia="Calibri"/>
        </w:rPr>
        <w:t>]</w:t>
      </w:r>
      <w:r>
        <w:rPr>
          <w:rFonts w:eastAsia="Calibri"/>
          <w:color w:val="FF0000"/>
          <w:lang w:eastAsia="en-US" w:bidi="ar-SA"/>
        </w:rPr>
        <w:t xml:space="preserve">  </w:t>
      </w:r>
      <w:r>
        <w:rPr>
          <w:rFonts w:eastAsia="Calibri"/>
          <w:lang w:eastAsia="en-US" w:bidi="ar-SA"/>
        </w:rPr>
        <w:t>Elle peut être Comme suit :</w:t>
      </w:r>
    </w:p>
    <w:p>
      <w:pPr>
        <w:pStyle w:val="TextBody"/>
        <w:rPr>
          <w:rFonts w:eastAsia="Calibri"/>
          <w:lang w:eastAsia="en-US" w:bidi="ar-SA"/>
        </w:rPr>
      </w:pPr>
      <w:r>
        <w:rPr>
          <w:rFonts w:eastAsia="Calibri"/>
          <w:lang w:eastAsia="en-US" w:bidi="ar-SA"/>
        </w:rPr>
        <w:t xml:space="preserve">• </w:t>
      </w:r>
      <w:r>
        <w:rPr>
          <w:rFonts w:eastAsia="Calibri"/>
          <w:lang w:eastAsia="en-US" w:bidi="ar-SA"/>
        </w:rPr>
        <w:t>À la source d'information : Le cas où le fournisseur fournit un système de recommandation à ses utilisateurs sans passer par une entité tierce.</w:t>
      </w:r>
    </w:p>
    <w:p>
      <w:pPr>
        <w:pStyle w:val="TextBody"/>
        <w:rPr>
          <w:rFonts w:eastAsia="Calibri"/>
          <w:lang w:eastAsia="en-US" w:bidi="ar-SA"/>
        </w:rPr>
      </w:pPr>
      <w:r>
        <w:rPr>
          <w:rFonts w:eastAsia="Calibri"/>
          <w:lang w:eastAsia="en-US" w:bidi="ar-SA"/>
        </w:rPr>
        <w:t xml:space="preserve">• </w:t>
      </w:r>
      <w:r>
        <w:rPr>
          <w:rFonts w:eastAsia="Calibri"/>
          <w:lang w:eastAsia="en-US" w:bidi="ar-SA"/>
        </w:rPr>
        <w:t>Au serveur de recommandation : Les recommandations sont fournies par un serveur de recommandation appartenant à une entité tierce.</w:t>
      </w:r>
    </w:p>
    <w:p>
      <w:pPr>
        <w:pStyle w:val="TextBody"/>
        <w:rPr>
          <w:rFonts w:eastAsia="Calibri"/>
          <w:lang w:eastAsia="en-US" w:bidi="ar-SA"/>
        </w:rPr>
      </w:pPr>
      <w:r>
        <w:rPr>
          <w:rFonts w:eastAsia="Calibri"/>
          <w:lang w:eastAsia="en-US" w:bidi="ar-SA"/>
        </w:rPr>
        <w:t xml:space="preserve">• </w:t>
      </w:r>
      <w:r>
        <w:rPr>
          <w:rFonts w:eastAsia="Calibri"/>
          <w:lang w:eastAsia="en-US" w:bidi="ar-SA"/>
        </w:rPr>
        <w:t>Du côté de l'utilisateur : Les recommandations sont produites localement du côté de l’utilisateur</w:t>
      </w:r>
    </w:p>
    <w:p>
      <w:pPr>
        <w:pStyle w:val="Titre04"/>
        <w:numPr>
          <w:ilvl w:val="3"/>
          <w:numId w:val="5"/>
        </w:numPr>
        <w:rPr>
          <w:rFonts w:ascii="Calibri" w:hAnsi="Calibri"/>
        </w:rPr>
      </w:pPr>
      <w:r>
        <w:rPr/>
        <w:t>Mode de recommandation</w:t>
      </w:r>
    </w:p>
    <w:p>
      <w:pPr>
        <w:pStyle w:val="TextBody"/>
        <w:rPr>
          <w:rFonts w:eastAsia="Calibri"/>
          <w:lang w:eastAsia="en-US" w:bidi="ar-SA"/>
        </w:rPr>
      </w:pPr>
      <w:r>
        <w:rPr>
          <w:rFonts w:eastAsia="Calibri"/>
          <w:lang w:eastAsia="en-US" w:bidi="ar-SA"/>
        </w:rPr>
        <w:t xml:space="preserve">Le mode de recommandations des items selon </w:t>
      </w:r>
      <w:r>
        <w:rPr>
          <w:rFonts w:eastAsia="Calibri"/>
          <w:color w:val="FF0000"/>
          <w:lang w:eastAsia="en-US" w:bidi="ar-SA"/>
        </w:rPr>
        <w:t>Herlocker et al., 2004</w:t>
      </w:r>
      <w:r>
        <w:rPr>
          <w:rStyle w:val="CorpsdetexteCar"/>
          <w:rFonts w:eastAsia="Calibri"/>
          <w:color w:val="000000" w:themeColor="text1"/>
        </w:rPr>
        <w:t xml:space="preserve"> [41</w:t>
      </w:r>
      <w:r>
        <w:rPr>
          <w:rStyle w:val="CorpsdetexteCar"/>
          <w:rFonts w:eastAsia="Calibri"/>
        </w:rPr>
        <w:t>]</w:t>
      </w:r>
      <w:r>
        <w:rPr>
          <w:rFonts w:eastAsia="Calibri"/>
          <w:lang w:eastAsia="en-US" w:bidi="ar-SA"/>
        </w:rPr>
        <w:t xml:space="preserve"> </w:t>
      </w:r>
      <w:r>
        <w:rPr>
          <w:rFonts w:eastAsia="Calibri"/>
          <w:color w:val="FF0000"/>
          <w:lang w:eastAsia="en-US" w:bidi="ar-SA"/>
        </w:rPr>
        <w:t xml:space="preserve"> </w:t>
      </w:r>
      <w:r>
        <w:rPr>
          <w:rFonts w:eastAsia="Calibri"/>
          <w:lang w:eastAsia="en-US" w:bidi="ar-SA"/>
        </w:rPr>
        <w:t xml:space="preserve">  </w:t>
      </w:r>
      <w:r>
        <w:rPr>
          <w:rFonts w:eastAsia="Calibri"/>
          <w:color w:val="FF0000"/>
          <w:lang w:eastAsia="en-US" w:bidi="ar-SA"/>
        </w:rPr>
        <w:t xml:space="preserve">Schafer et al., 2001 </w:t>
      </w:r>
      <w:r>
        <w:rPr>
          <w:rStyle w:val="CorpsdetexteCar"/>
          <w:rFonts w:eastAsia="Calibri"/>
          <w:color w:val="000000" w:themeColor="text1"/>
        </w:rPr>
        <w:t>[35]</w:t>
      </w:r>
      <w:r>
        <w:rPr>
          <w:rFonts w:eastAsia="Calibri"/>
          <w:color w:val="000000" w:themeColor="text1"/>
          <w:lang w:eastAsia="en-US" w:bidi="ar-SA"/>
        </w:rPr>
        <w:t xml:space="preserve"> </w:t>
      </w:r>
      <w:r>
        <w:rPr>
          <w:rFonts w:eastAsia="Calibri"/>
          <w:color w:val="FF0000"/>
          <w:lang w:eastAsia="en-US" w:bidi="ar-SA"/>
        </w:rPr>
        <w:t xml:space="preserve"> </w:t>
      </w:r>
      <w:r>
        <w:rPr>
          <w:rFonts w:eastAsia="Calibri"/>
          <w:lang w:eastAsia="en-US" w:bidi="ar-SA"/>
        </w:rPr>
        <w:t>peut être de trois types :</w:t>
      </w:r>
    </w:p>
    <w:p>
      <w:pPr>
        <w:pStyle w:val="TextBody"/>
        <w:rPr>
          <w:rFonts w:eastAsia="Calibri"/>
          <w:lang w:eastAsia="en-US" w:bidi="ar-SA"/>
        </w:rPr>
      </w:pPr>
      <w:r>
        <w:rPr>
          <w:rFonts w:eastAsia="Calibri"/>
          <w:lang w:eastAsia="en-US" w:bidi="ar-SA"/>
        </w:rPr>
        <w:t xml:space="preserve">• </w:t>
      </w:r>
      <w:r>
        <w:rPr>
          <w:rFonts w:eastAsia="Calibri"/>
          <w:lang w:eastAsia="en-US" w:bidi="ar-SA"/>
        </w:rPr>
        <w:t>Mode push (actif) : Transmettre les recommandations à l’utilisateur même lorsqu’il n'interagit pas avec le système.</w:t>
      </w:r>
    </w:p>
    <w:p>
      <w:pPr>
        <w:pStyle w:val="TextBody"/>
        <w:rPr>
          <w:rFonts w:eastAsia="Calibri"/>
          <w:lang w:eastAsia="en-US" w:bidi="ar-SA"/>
        </w:rPr>
      </w:pPr>
      <w:r>
        <w:rPr>
          <w:rFonts w:eastAsia="Calibri"/>
          <w:lang w:eastAsia="en-US" w:bidi="ar-SA"/>
        </w:rPr>
        <w:t xml:space="preserve">• </w:t>
      </w:r>
      <w:r>
        <w:rPr>
          <w:rFonts w:eastAsia="Calibri"/>
          <w:lang w:eastAsia="en-US" w:bidi="ar-SA"/>
        </w:rPr>
        <w:t>Mode pull (actif) : Produire des recommandations et les présenter à l'utilisateur lorsqu'il le permet ou le demande.</w:t>
      </w:r>
    </w:p>
    <w:p>
      <w:pPr>
        <w:pStyle w:val="TextBody"/>
        <w:rPr>
          <w:rFonts w:eastAsia="Calibri"/>
          <w:lang w:eastAsia="en-US" w:bidi="ar-SA"/>
        </w:rPr>
      </w:pPr>
      <w:r>
        <w:rPr>
          <w:rFonts w:eastAsia="Calibri"/>
          <w:lang w:eastAsia="en-US" w:bidi="ar-SA"/>
        </w:rPr>
        <w:t xml:space="preserve">• </w:t>
      </w:r>
      <w:r>
        <w:rPr>
          <w:rFonts w:eastAsia="Calibri"/>
          <w:lang w:eastAsia="en-US" w:bidi="ar-SA"/>
        </w:rPr>
        <w:t>Mode passif : Produire des recommandations dans le cadre de la procédure régulière du système.</w:t>
      </w:r>
    </w:p>
    <w:p>
      <w:pPr>
        <w:pStyle w:val="Titre021"/>
        <w:numPr>
          <w:ilvl w:val="1"/>
          <w:numId w:val="5"/>
        </w:numPr>
        <w:ind w:left="828" w:hanging="431"/>
        <w:rPr>
          <w:rFonts w:ascii="Calibri" w:hAnsi="Calibri"/>
        </w:rPr>
      </w:pPr>
      <w:bookmarkStart w:id="21" w:name="_Toc50363642"/>
      <w:r>
        <w:rPr/>
        <w:t>Travaux connexes</w:t>
      </w:r>
      <w:bookmarkEnd w:id="21"/>
      <w:r>
        <w:rPr/>
        <w:t xml:space="preserve"> </w:t>
      </w:r>
    </w:p>
    <w:p>
      <w:pPr>
        <w:pStyle w:val="Titre03"/>
        <w:numPr>
          <w:ilvl w:val="2"/>
          <w:numId w:val="5"/>
        </w:numPr>
        <w:rPr>
          <w:rFonts w:ascii="Calibri" w:hAnsi="Calibri"/>
        </w:rPr>
      </w:pPr>
      <w:bookmarkStart w:id="22" w:name="_Toc50363643"/>
      <w:r>
        <w:rPr/>
        <w:t>Système de recommandation ISIS</w:t>
      </w:r>
      <w:bookmarkEnd w:id="22"/>
      <w:r>
        <w:rPr/>
        <w:t xml:space="preserve"> </w:t>
      </w:r>
    </w:p>
    <w:p>
      <w:pPr>
        <w:pStyle w:val="TextBody"/>
        <w:rPr>
          <w:rFonts w:eastAsia="Calibri"/>
          <w:color w:val="FF0000"/>
          <w:lang w:eastAsia="en-US" w:bidi="ar-SA"/>
        </w:rPr>
      </w:pPr>
      <w:r>
        <w:rPr>
          <w:rFonts w:eastAsia="Calibri"/>
          <w:lang w:eastAsia="en-US" w:bidi="ar-SA"/>
        </w:rPr>
        <w:t xml:space="preserve">Le système ISIS recommande à l’apprenant une sélection de ressource qui peuvent l’intéressé selon son profile et son domaine. Le système combine deux techniques pour effectuer la recommandation soit il effectue une comparaison des infos personnel de l’apprenant avec les connaissances du domaine ou effectuer une sélection des ressources les plus populaires dans un groupe d'apprenants spécifique en utilisant un filtrage collaboratif   </w:t>
      </w:r>
      <w:r>
        <w:rPr>
          <w:rFonts w:eastAsia="Calibri"/>
          <w:color w:val="FF0000"/>
          <w:lang w:eastAsia="en-US" w:bidi="ar-SA"/>
        </w:rPr>
        <w:t>Drachsler et al., 2009</w:t>
      </w:r>
      <w:r>
        <w:rPr>
          <w:rFonts w:eastAsia="Calibri"/>
          <w:lang w:eastAsia="en-US" w:bidi="ar-SA"/>
        </w:rPr>
        <w:t xml:space="preserve"> </w:t>
      </w:r>
      <w:r>
        <w:rPr>
          <w:rFonts w:eastAsia="Calibri"/>
          <w:color w:val="000000" w:themeColor="text1"/>
          <w:lang w:eastAsia="en-US" w:bidi="ar-SA"/>
        </w:rPr>
        <w:t xml:space="preserve">[32]  </w:t>
      </w:r>
    </w:p>
    <w:p>
      <w:pPr>
        <w:pStyle w:val="Titre03"/>
        <w:numPr>
          <w:ilvl w:val="2"/>
          <w:numId w:val="5"/>
        </w:numPr>
        <w:rPr>
          <w:rFonts w:ascii="Calibri" w:hAnsi="Calibri"/>
        </w:rPr>
      </w:pPr>
      <w:bookmarkStart w:id="23" w:name="_Toc50363644"/>
      <w:r>
        <w:rPr/>
        <w:t>Système de recommandation 3A</w:t>
      </w:r>
      <w:bookmarkEnd w:id="23"/>
      <w:r>
        <w:rPr/>
        <w:t xml:space="preserve"> </w:t>
      </w:r>
    </w:p>
    <w:p>
      <w:pPr>
        <w:pStyle w:val="TextBody"/>
        <w:rPr>
          <w:rFonts w:eastAsia="Calibri"/>
          <w:color w:val="FF0000"/>
          <w:lang w:eastAsia="en-US" w:bidi="ar-SA"/>
        </w:rPr>
      </w:pPr>
      <w:r>
        <w:rPr>
          <w:rFonts w:eastAsia="Calibri"/>
          <w:lang w:eastAsia="en-US" w:bidi="ar-SA"/>
        </w:rPr>
        <w:t xml:space="preserve">Le système de recommandation 3A class les 3 entités (acteurs, </w:t>
      </w:r>
      <w:r>
        <w:rPr>
          <w:rFonts w:eastAsia="Calibri"/>
          <w:i/>
          <w:iCs/>
          <w:lang w:eastAsia="en-US" w:bidi="ar-SA"/>
        </w:rPr>
        <w:t xml:space="preserve">assets </w:t>
      </w:r>
      <w:r>
        <w:rPr>
          <w:rFonts w:eastAsia="Calibri"/>
          <w:lang w:eastAsia="en-US" w:bidi="ar-SA"/>
        </w:rPr>
        <w:t xml:space="preserve">et activités) selon leur importance ou les acteurs peuvent être des utilisateurs ou des agents, les assets représentent des ressources et les espaces d'activité représentent des moyens des activités individuelles ou collaboratives. Ce système utilise l'algorithme de classement 3A pour classer les acteurs, les assets et les activités en fonction de leur popularité globale et locale </w:t>
      </w:r>
      <w:r>
        <w:rPr>
          <w:rFonts w:eastAsia="Calibri"/>
          <w:color w:val="FF0000"/>
          <w:lang w:eastAsia="en-US" w:bidi="ar-SA"/>
        </w:rPr>
        <w:t xml:space="preserve">El Helou et al., 2010 </w:t>
      </w:r>
      <w:r>
        <w:rPr>
          <w:rFonts w:eastAsia="Calibri"/>
          <w:lang w:eastAsia="en-US" w:bidi="ar-SA"/>
        </w:rPr>
        <w:t xml:space="preserve">[42] </w:t>
      </w:r>
      <w:r>
        <w:rPr>
          <w:rFonts w:eastAsia="Calibri"/>
          <w:color w:val="FF0000"/>
          <w:lang w:eastAsia="en-US" w:bidi="ar-SA"/>
        </w:rPr>
        <w:t xml:space="preserve"> .</w:t>
      </w:r>
    </w:p>
    <w:p>
      <w:pPr>
        <w:pStyle w:val="Titre03"/>
        <w:numPr>
          <w:ilvl w:val="2"/>
          <w:numId w:val="5"/>
        </w:numPr>
        <w:rPr>
          <w:rFonts w:ascii="Calibri" w:hAnsi="Calibri"/>
        </w:rPr>
      </w:pPr>
      <w:bookmarkStart w:id="24" w:name="_Toc50363645"/>
      <w:r>
        <w:rPr/>
        <w:t>Système de recommandation Ensemble</w:t>
      </w:r>
      <w:bookmarkEnd w:id="24"/>
      <w:r>
        <w:rPr/>
        <w:t xml:space="preserve"> </w:t>
      </w:r>
    </w:p>
    <w:p>
      <w:pPr>
        <w:pStyle w:val="TextBody"/>
        <w:rPr>
          <w:rFonts w:eastAsia="Calibri"/>
          <w:color w:val="FF0000"/>
          <w:lang w:eastAsia="en-US" w:bidi="ar-SA"/>
        </w:rPr>
      </w:pPr>
      <w:r>
        <w:rPr>
          <w:rFonts w:eastAsia="Calibri"/>
          <w:lang w:eastAsia="en-US" w:bidi="ar-SA"/>
        </w:rPr>
        <w:t xml:space="preserve">Ce système oriente l’utilisateur vers les informations les plus utiles en exploitant la traçabilité des autres utilisateurs. L'annotation des liens met en évidence les ressources qui sont populaires dans le groupe de l'utilisateur, tandis que la génération de liens peut recommander des ressources qui ont été visitées par le groupe de l'utilisateur dans un contexte similaire. Cette approche propose à tous les utilisateurs d’un groupe les mêmes recommandations. Elle n'est pas personnalisée pour chaque utilisateur </w:t>
      </w:r>
      <w:r>
        <w:rPr>
          <w:rFonts w:eastAsia="Calibri"/>
          <w:color w:val="FF0000"/>
          <w:lang w:eastAsia="en-US" w:bidi="ar-SA"/>
        </w:rPr>
        <w:t>Brusilovsky et al., (2010)</w:t>
      </w:r>
      <w:r>
        <w:rPr>
          <w:rFonts w:eastAsia="Calibri"/>
          <w:lang w:eastAsia="en-US" w:bidi="ar-SA"/>
        </w:rPr>
        <w:t xml:space="preserve">  [43]  .  </w:t>
      </w:r>
    </w:p>
    <w:p>
      <w:pPr>
        <w:pStyle w:val="Titre03"/>
        <w:numPr>
          <w:ilvl w:val="2"/>
          <w:numId w:val="5"/>
        </w:numPr>
        <w:rPr>
          <w:rFonts w:ascii="Calibri" w:hAnsi="Calibri"/>
        </w:rPr>
      </w:pPr>
      <w:bookmarkStart w:id="25" w:name="_Toc50363646"/>
      <w:r>
        <w:rPr/>
        <w:t>Système de recommandation Topolor</w:t>
      </w:r>
      <w:bookmarkEnd w:id="25"/>
    </w:p>
    <w:p>
      <w:pPr>
        <w:pStyle w:val="TextBody"/>
        <w:rPr>
          <w:rFonts w:eastAsia="Calibri"/>
          <w:color w:val="FF0000"/>
          <w:lang w:eastAsia="en-US" w:bidi="ar-SA"/>
        </w:rPr>
      </w:pPr>
      <w:r>
        <w:rPr>
          <w:rFonts w:eastAsia="Calibri"/>
          <w:lang w:eastAsia="en-US" w:bidi="ar-SA"/>
        </w:rPr>
        <w:t xml:space="preserve">Topolor est un système social d’apprentissage adaptatif personnalisé, ce système offre des recommandations personnalisées et certaines fonctionnalités sociales telles que le partage d'un statut d'apprentissage, l'échange simple de questions/réponses et le partage de notes. Topolor peut recommander un contenu d'apprentissage, des parcours d'apprentissage, des experts, des pairs, des questions et des sujets d'apprentissage. Ce système utilise à la fois un filtrage collaboratif et une recommandation basée sur le contenu </w:t>
      </w:r>
      <w:r>
        <w:rPr>
          <w:rFonts w:eastAsia="Calibri"/>
          <w:color w:val="FF0000"/>
          <w:lang w:eastAsia="en-US" w:bidi="ar-SA"/>
        </w:rPr>
        <w:t xml:space="preserve">Shi et al., (2013) </w:t>
      </w:r>
      <w:r>
        <w:rPr>
          <w:rFonts w:eastAsia="Calibri"/>
          <w:lang w:eastAsia="en-US" w:bidi="ar-SA"/>
        </w:rPr>
        <w:t xml:space="preserve"> [44] .  </w:t>
      </w:r>
    </w:p>
    <w:p>
      <w:pPr>
        <w:pStyle w:val="Titre03"/>
        <w:numPr>
          <w:ilvl w:val="2"/>
          <w:numId w:val="5"/>
        </w:numPr>
        <w:rPr>
          <w:rFonts w:ascii="Calibri" w:hAnsi="Calibri"/>
        </w:rPr>
      </w:pPr>
      <w:bookmarkStart w:id="26" w:name="_Toc50363647"/>
      <w:r>
        <w:rPr/>
        <w:t>Système de recommandation basé sur le style d’enseignement</w:t>
      </w:r>
      <w:bookmarkEnd w:id="26"/>
      <w:r>
        <w:rPr/>
        <w:t xml:space="preserve"> </w:t>
      </w:r>
    </w:p>
    <w:p>
      <w:pPr>
        <w:pStyle w:val="TextBody"/>
        <w:rPr>
          <w:rFonts w:eastAsia="Calibri"/>
          <w:lang w:eastAsia="en-US" w:bidi="ar-SA"/>
        </w:rPr>
      </w:pPr>
      <w:r>
        <w:rPr>
          <w:rFonts w:eastAsia="Calibri"/>
          <w:color w:val="FF0000"/>
          <w:lang w:eastAsia="en-US" w:bidi="ar-SA"/>
        </w:rPr>
        <w:t xml:space="preserve">Limongelli et al. (2013) </w:t>
      </w:r>
      <w:r>
        <w:rPr>
          <w:rFonts w:eastAsia="Calibri"/>
          <w:lang w:eastAsia="en-US" w:bidi="ar-SA"/>
        </w:rPr>
        <w:t xml:space="preserve">[45] proposent un système de recommandation pour les enseignants. il proposent de regrouper les enseignants en quatre groupes sur la base de leurs styles d‘enseignement. Cette classification utilise l'algorithme de clustering K-means en tenant en compte du style d'enseignement de chaque enseignant. Chaque groupe d'utilisateurs aura les mêmes attitudes d'enseignement. Le système propose à tous les </w:t>
      </w:r>
      <w:r>
        <w:rPr>
          <w:rFonts w:eastAsia="Calibri"/>
        </w:rPr>
        <w:t>enseignants</w:t>
      </w:r>
      <w:r>
        <w:rPr>
          <w:rFonts w:eastAsia="Calibri"/>
          <w:lang w:eastAsia="en-US" w:bidi="ar-SA"/>
        </w:rPr>
        <w:t xml:space="preserve"> d'un groupe particulier les mêmes recommandations de ressources pédagogiques. </w:t>
      </w:r>
    </w:p>
    <w:p>
      <w:pPr>
        <w:pStyle w:val="Titre03"/>
        <w:numPr>
          <w:ilvl w:val="2"/>
          <w:numId w:val="5"/>
        </w:numPr>
        <w:rPr>
          <w:rFonts w:ascii="Calibri" w:hAnsi="Calibri"/>
        </w:rPr>
      </w:pPr>
      <w:bookmarkStart w:id="27" w:name="_Toc50363648"/>
      <w:r>
        <w:rPr/>
        <w:t>Système de recommandation social basé sur les sentiments de l'apprenant</w:t>
      </w:r>
      <w:bookmarkEnd w:id="27"/>
      <w:r>
        <w:rPr/>
        <w:t xml:space="preserve"> </w:t>
      </w:r>
    </w:p>
    <w:p>
      <w:pPr>
        <w:pStyle w:val="TextBody"/>
        <w:rPr>
          <w:rFonts w:eastAsia="Calibri"/>
          <w:lang w:eastAsia="en-US" w:bidi="ar-SA"/>
        </w:rPr>
      </w:pPr>
      <w:r>
        <w:rPr>
          <w:rFonts w:eastAsia="Calibri"/>
          <w:color w:val="FF0000"/>
          <w:lang w:eastAsia="en-US" w:bidi="ar-SA"/>
        </w:rPr>
        <w:t xml:space="preserve">Karampiperis et al. (2014) </w:t>
      </w:r>
      <w:r>
        <w:rPr>
          <w:rFonts w:eastAsia="Calibri"/>
          <w:lang w:eastAsia="en-US" w:bidi="ar-SA"/>
        </w:rPr>
        <w:t xml:space="preserve">[46] utilisent les techniques d'analyse des sentiments (opinion mining) sur les commentaires générés par l'utilisateur lorsque l’évaluation de l’utilisateur est manquante. Ce système est utilisé pour améliorer les recommandations des ressources pédagogiques dans les systèmes de recommandation basés sur le filtrage collaboratif. </w:t>
      </w:r>
    </w:p>
    <w:p>
      <w:pPr>
        <w:pStyle w:val="Normal"/>
        <w:rPr>
          <w:rFonts w:eastAsia="Calibri"/>
          <w:lang w:eastAsia="en-US" w:bidi="ar-SA"/>
        </w:rPr>
      </w:pPr>
      <w:r>
        <w:rPr>
          <w:rFonts w:eastAsia="Calibri"/>
          <w:lang w:eastAsia="en-US" w:bidi="ar-SA"/>
        </w:rPr>
      </w:r>
    </w:p>
    <w:p>
      <w:pPr>
        <w:pStyle w:val="Titre03"/>
        <w:numPr>
          <w:ilvl w:val="2"/>
          <w:numId w:val="5"/>
        </w:numPr>
        <w:rPr>
          <w:rFonts w:ascii="Calibri" w:hAnsi="Calibri"/>
        </w:rPr>
      </w:pPr>
      <w:bookmarkStart w:id="28" w:name="_Toc50363649"/>
      <w:r>
        <w:rPr/>
        <w:t>Système de recommandation social basé sur la confiance</w:t>
      </w:r>
      <w:bookmarkEnd w:id="28"/>
      <w:r>
        <w:rPr/>
        <w:t xml:space="preserve"> </w:t>
      </w:r>
    </w:p>
    <w:p>
      <w:pPr>
        <w:pStyle w:val="TextBody"/>
        <w:rPr>
          <w:rFonts w:eastAsia="Calibri"/>
          <w:lang w:eastAsia="en-US" w:bidi="ar-SA"/>
        </w:rPr>
      </w:pPr>
      <w:r>
        <w:rPr>
          <w:rFonts w:eastAsia="Calibri"/>
          <w:lang w:eastAsia="en-US" w:bidi="ar-SA"/>
        </w:rPr>
        <w:t xml:space="preserve"> </w:t>
      </w:r>
      <w:r>
        <w:rPr>
          <w:rFonts w:eastAsia="Calibri"/>
          <w:color w:val="FF0000"/>
          <w:lang w:eastAsia="en-US" w:bidi="ar-SA"/>
        </w:rPr>
        <w:t>(Fazeli et al., 2014 a)</w:t>
      </w:r>
      <w:r>
        <w:rPr>
          <w:rFonts w:eastAsia="Calibri"/>
          <w:lang w:eastAsia="en-US" w:bidi="ar-SA"/>
        </w:rPr>
        <w:t xml:space="preserve"> [47]</w:t>
      </w:r>
      <w:r>
        <w:rPr>
          <w:rFonts w:eastAsia="Calibri"/>
          <w:color w:val="FF0000"/>
          <w:lang w:eastAsia="en-US" w:bidi="ar-SA"/>
        </w:rPr>
        <w:t xml:space="preserve"> </w:t>
      </w:r>
      <w:r>
        <w:rPr>
          <w:rFonts w:eastAsia="Calibri"/>
          <w:lang w:eastAsia="en-US" w:bidi="ar-SA"/>
        </w:rPr>
        <w:t>selon le besoin des enseignants le système leur recommande des ressources qui peuvent les aider. Il se base sur l’idée que l’utilisateur préfère recevoir des recommandations par des personnes en qui ils a confiance.</w:t>
      </w:r>
    </w:p>
    <w:p>
      <w:pPr>
        <w:pStyle w:val="Normal"/>
        <w:rPr>
          <w:rFonts w:eastAsia="Calibri"/>
          <w:lang w:eastAsia="en-US" w:bidi="ar-SA"/>
        </w:rPr>
      </w:pPr>
      <w:r>
        <w:rPr>
          <w:rFonts w:eastAsia="Calibri"/>
          <w:lang w:eastAsia="en-US" w:bidi="ar-SA"/>
        </w:rPr>
      </w:r>
    </w:p>
    <w:p>
      <w:pPr>
        <w:pStyle w:val="Titre03"/>
        <w:numPr>
          <w:ilvl w:val="2"/>
          <w:numId w:val="5"/>
        </w:numPr>
        <w:rPr>
          <w:rFonts w:ascii="Calibri" w:hAnsi="Calibri"/>
        </w:rPr>
      </w:pPr>
      <w:bookmarkStart w:id="29" w:name="_Toc50363650"/>
      <w:r>
        <w:rPr/>
        <w:t>Système de recommandation social basé sur le parcours de graphes</w:t>
      </w:r>
      <w:bookmarkEnd w:id="29"/>
      <w:r>
        <w:rPr/>
        <w:t xml:space="preserve"> </w:t>
      </w:r>
    </w:p>
    <w:p>
      <w:pPr>
        <w:pStyle w:val="TextBody"/>
        <w:rPr>
          <w:rFonts w:eastAsia="Calibri"/>
          <w:lang w:eastAsia="en-US" w:bidi="ar-SA"/>
        </w:rPr>
      </w:pPr>
      <w:r>
        <w:rPr>
          <w:rFonts w:eastAsia="Calibri"/>
          <w:lang w:eastAsia="en-US" w:bidi="ar-SA"/>
        </w:rPr>
        <w:t xml:space="preserve">Le système de recommandation sociale développé par </w:t>
      </w:r>
      <w:r>
        <w:rPr>
          <w:rFonts w:eastAsia="Calibri"/>
          <w:color w:val="FF0000"/>
          <w:lang w:eastAsia="en-US" w:bidi="ar-SA"/>
        </w:rPr>
        <w:t xml:space="preserve">(Fazeli et al. 2014 b) </w:t>
      </w:r>
      <w:r>
        <w:rPr>
          <w:rFonts w:eastAsia="Calibri"/>
          <w:lang w:eastAsia="en-US" w:bidi="ar-SA"/>
        </w:rPr>
        <w:t>[47]      combine un système de gestion de l'apprentissage traditionnel et des réseaux sociaux commerciaux. Ce système utilise une méthode de parcours de graphe pour recommander des ressources pédagogiques.</w:t>
      </w:r>
    </w:p>
    <w:p>
      <w:pPr>
        <w:pStyle w:val="Titre03"/>
        <w:numPr>
          <w:ilvl w:val="2"/>
          <w:numId w:val="5"/>
        </w:numPr>
        <w:rPr>
          <w:rFonts w:ascii="Calibri" w:hAnsi="Calibri"/>
        </w:rPr>
      </w:pPr>
      <w:bookmarkStart w:id="30" w:name="_Toc50363651"/>
      <w:r>
        <w:rPr/>
        <w:t>Système de recommandation sémantique pédagogique</w:t>
      </w:r>
      <w:bookmarkEnd w:id="30"/>
      <w:r>
        <w:rPr/>
        <w:t xml:space="preserve"> </w:t>
      </w:r>
    </w:p>
    <w:p>
      <w:pPr>
        <w:pStyle w:val="TextBody"/>
        <w:rPr>
          <w:rFonts w:eastAsia="Calibri"/>
          <w:lang w:eastAsia="en-US" w:bidi="ar-SA"/>
        </w:rPr>
      </w:pPr>
      <w:r>
        <w:rPr>
          <w:rFonts w:eastAsia="Calibri"/>
          <w:lang w:eastAsia="en-US" w:bidi="ar-SA"/>
        </w:rPr>
        <w:t xml:space="preserve"> </w:t>
      </w:r>
      <w:r>
        <w:rPr>
          <w:rFonts w:eastAsia="Calibri"/>
          <w:color w:val="FF0000"/>
          <w:lang w:eastAsia="en-US" w:bidi="ar-SA"/>
        </w:rPr>
        <w:t>(Santos et Boticario, 2015)</w:t>
      </w:r>
      <w:r>
        <w:rPr>
          <w:rFonts w:eastAsia="Calibri"/>
          <w:lang w:eastAsia="en-US" w:bidi="ar-SA"/>
        </w:rPr>
        <w:t xml:space="preserve"> [48]  </w:t>
      </w:r>
      <w:r>
        <w:rPr>
          <w:rFonts w:eastAsia="Calibri"/>
          <w:color w:val="FF0000"/>
          <w:lang w:eastAsia="en-US" w:bidi="ar-SA"/>
        </w:rPr>
        <w:t xml:space="preserve"> </w:t>
      </w:r>
      <w:r>
        <w:rPr>
          <w:rFonts w:eastAsia="Calibri"/>
          <w:lang w:eastAsia="en-US" w:bidi="ar-SA"/>
        </w:rPr>
        <w:t>proposent une méthode pour identifier 32 types de recommandation dans les environnements d'apprentissage social en ligne.</w:t>
      </w:r>
    </w:p>
    <w:p>
      <w:pPr>
        <w:pStyle w:val="TextBody"/>
        <w:ind w:left="851" w:hanging="0"/>
        <w:rPr>
          <w:rFonts w:eastAsia="Calibri"/>
          <w:lang w:eastAsia="en-US" w:bidi="ar-SA"/>
        </w:rPr>
      </w:pPr>
      <w:r>
        <w:rPr>
          <w:rFonts w:eastAsia="Calibri"/>
          <w:lang w:eastAsia="en-US" w:bidi="ar-SA"/>
        </w:rPr>
        <w:t>Ils ont tenu en compte plusieurs types d'actions, tel que propose à un utilisateur de de rejoindre un groupe, lire un contenu, donner des commentaires sur certaines contributions et discuter avec un tuteur. Cette approche propose un système de recommandation pédagogique sémantique qui fournit des recommandations appropriées aux apprenants selon ces règles. Cette approche s’appuie sur l'utilisation d'outils sociaux, tels que le chat et les forums, et recommande des actions qui peuvent être réalisées dans ces outils.</w:t>
      </w:r>
    </w:p>
    <w:p>
      <w:pPr>
        <w:pStyle w:val="Titre021"/>
        <w:numPr>
          <w:ilvl w:val="1"/>
          <w:numId w:val="5"/>
        </w:numPr>
        <w:ind w:left="829" w:hanging="432"/>
        <w:rPr>
          <w:rFonts w:ascii="Calibri" w:hAnsi="Calibri"/>
        </w:rPr>
      </w:pPr>
      <w:bookmarkStart w:id="31" w:name="_Toc50363652"/>
      <w:r>
        <w:rPr/>
        <w:t xml:space="preserve"> </w:t>
      </w:r>
      <w:r>
        <w:rPr/>
        <w:t>Évaluation des systèmes de recommandation</w:t>
      </w:r>
      <w:bookmarkEnd w:id="31"/>
    </w:p>
    <w:p>
      <w:pPr>
        <w:pStyle w:val="TextBody"/>
        <w:rPr>
          <w:rFonts w:eastAsia="Calibri"/>
          <w:lang w:eastAsia="en-US" w:bidi="ar-SA"/>
        </w:rPr>
      </w:pPr>
      <w:r>
        <w:rPr>
          <w:rFonts w:eastAsia="Calibri"/>
          <w:color w:val="FF0000"/>
          <w:lang w:eastAsia="en-US" w:bidi="ar-SA"/>
        </w:rPr>
        <w:t>Shani et Gunawardana (2011)</w:t>
      </w:r>
      <w:r>
        <w:rPr>
          <w:rFonts w:eastAsia="Calibri"/>
          <w:lang w:eastAsia="en-US" w:bidi="ar-SA"/>
        </w:rPr>
        <w:t xml:space="preserve"> [49] expliquent que la plupart des systèmes de recommandation ont été évalués en fonction de leur capacité à prédire des choix de l'utilisateur. La précision des prédictions est cruciale mais insuffisante pour déployer un bon système de recommandation.</w:t>
      </w:r>
    </w:p>
    <w:p>
      <w:pPr>
        <w:pStyle w:val="TextBody"/>
        <w:ind w:left="851" w:hanging="0"/>
        <w:rPr>
          <w:rFonts w:eastAsia="Calibri"/>
          <w:lang w:eastAsia="en-US" w:bidi="ar-SA"/>
        </w:rPr>
      </w:pPr>
      <w:r>
        <w:rPr>
          <w:rFonts w:eastAsia="Calibri"/>
          <w:lang w:eastAsia="en-US" w:bidi="ar-SA"/>
        </w:rPr>
        <w:t xml:space="preserve">Selon </w:t>
      </w:r>
      <w:r>
        <w:rPr>
          <w:rFonts w:eastAsia="Calibri"/>
          <w:color w:val="FF0000"/>
          <w:lang w:eastAsia="en-US" w:bidi="ar-SA"/>
        </w:rPr>
        <w:t>Herlocker et al. (2004)</w:t>
      </w:r>
      <w:r>
        <w:rPr>
          <w:rStyle w:val="CorpsdetexteCar"/>
          <w:rFonts w:eastAsia="Calibri"/>
          <w:color w:val="000000" w:themeColor="text1"/>
        </w:rPr>
        <w:t xml:space="preserve"> [41]</w:t>
      </w:r>
      <w:r>
        <w:rPr>
          <w:rFonts w:eastAsia="Calibri"/>
          <w:color w:val="FF0000"/>
          <w:lang w:eastAsia="en-US" w:bidi="ar-SA"/>
        </w:rPr>
        <w:t xml:space="preserve"> </w:t>
      </w:r>
      <w:r>
        <w:rPr>
          <w:rFonts w:eastAsia="Calibri"/>
          <w:lang w:eastAsia="en-US" w:bidi="ar-SA"/>
        </w:rPr>
        <w:t xml:space="preserve">les évaluations des systèmes de recommandations peuvent être effectuées en utilisant une analyse hors ligne (offline analysis) ou une expérimentation avec des utilisateurs réels (live user experiment). Il existe une autre classification des méthodes d'évaluation des systèmes de recommandation. Comme expliqué dans  </w:t>
      </w:r>
      <w:r>
        <w:rPr>
          <w:rFonts w:eastAsia="Calibri"/>
          <w:color w:val="FF0000"/>
          <w:lang w:eastAsia="en-US" w:bidi="ar-SA"/>
        </w:rPr>
        <w:t>Erdt et al (2015</w:t>
      </w:r>
      <w:r>
        <w:rPr>
          <w:rFonts w:eastAsia="Calibri"/>
          <w:lang w:eastAsia="en-US" w:bidi="ar-SA"/>
        </w:rPr>
        <w:t xml:space="preserve">) [34], ces méthodes d'évaluation sont classées en   trois types : expérimentations offline, études avec des utilisateurs (user studies) et tests réels (real life testing). Ce dernier type est nommé expérimentations en ligne (Online experiments) par   </w:t>
      </w:r>
      <w:r>
        <w:rPr>
          <w:rFonts w:eastAsia="Calibri"/>
          <w:color w:val="FF0000"/>
          <w:lang w:eastAsia="en-US" w:bidi="ar-SA"/>
        </w:rPr>
        <w:t>Shani et Gunawardana (2011)</w:t>
      </w:r>
      <w:r>
        <w:rPr>
          <w:rFonts w:eastAsia="Calibri"/>
          <w:lang w:eastAsia="en-US" w:bidi="ar-SA"/>
        </w:rPr>
        <w:t xml:space="preserve"> [49]</w:t>
      </w:r>
    </w:p>
    <w:p>
      <w:pPr>
        <w:pStyle w:val="Titre03"/>
        <w:numPr>
          <w:ilvl w:val="2"/>
          <w:numId w:val="5"/>
        </w:numPr>
        <w:rPr>
          <w:rFonts w:ascii="Calibri" w:hAnsi="Calibri"/>
        </w:rPr>
      </w:pPr>
      <w:bookmarkStart w:id="32" w:name="_Toc50363653"/>
      <w:r>
        <w:rPr/>
        <w:t>Évaluation offline</w:t>
      </w:r>
      <w:bookmarkEnd w:id="32"/>
      <w:r>
        <w:rPr/>
        <w:t xml:space="preserve"> </w:t>
      </w:r>
    </w:p>
    <w:p>
      <w:pPr>
        <w:pStyle w:val="TextBody"/>
        <w:rPr>
          <w:rFonts w:eastAsia="Calibri"/>
          <w:color w:val="FF0000"/>
          <w:lang w:eastAsia="en-US" w:bidi="ar-SA"/>
        </w:rPr>
      </w:pPr>
      <w:r>
        <w:rPr>
          <w:rFonts w:eastAsia="Calibri"/>
          <w:lang w:eastAsia="en-US" w:bidi="ar-SA"/>
        </w:rPr>
        <w:t xml:space="preserve">Une grande partie du travail d'évaluation des algorithmes des systèmes de recommandation s'est concentrée sur l'analyse hors ligne de la précision des prédictions que peuvent faire ces systèmes </w:t>
      </w:r>
      <w:r>
        <w:rPr>
          <w:rFonts w:eastAsia="Calibri"/>
          <w:color w:val="FF0000"/>
          <w:lang w:eastAsia="en-US" w:bidi="ar-SA"/>
        </w:rPr>
        <w:t xml:space="preserve">  </w:t>
      </w:r>
      <w:r>
        <w:rPr>
          <w:rFonts w:eastAsia="Calibri"/>
          <w:lang w:eastAsia="en-US" w:bidi="ar-SA"/>
        </w:rPr>
        <w:t xml:space="preserve"> </w:t>
      </w:r>
      <w:r>
        <w:rPr>
          <w:rFonts w:eastAsia="Calibri"/>
          <w:color w:val="FF0000"/>
          <w:lang w:eastAsia="en-US" w:bidi="ar-SA"/>
        </w:rPr>
        <w:t xml:space="preserve">(Herlocker et al., 2004). </w:t>
      </w:r>
      <w:r>
        <w:rPr>
          <w:rStyle w:val="CorpsdetexteCar"/>
          <w:rFonts w:eastAsia="Calibri"/>
          <w:color w:val="000000" w:themeColor="text1"/>
        </w:rPr>
        <w:t>[41]</w:t>
      </w:r>
    </w:p>
    <w:p>
      <w:pPr>
        <w:pStyle w:val="TextBody"/>
        <w:ind w:left="851" w:hanging="0"/>
        <w:rPr>
          <w:rFonts w:ascii="Calibri" w:hAnsi="Calibri"/>
        </w:rPr>
      </w:pPr>
      <w:r>
        <w:rPr>
          <w:rFonts w:eastAsia="Calibri"/>
          <w:lang w:eastAsia="en-US" w:bidi="ar-SA"/>
        </w:rPr>
        <w:t xml:space="preserve">Les évaluations offlines utilisent des ensembles de données (dataset) constitués d’actions des utilisateurs (principalement des évaluations de ressources). Les évaluations offlines simulent le processus de recommandation où une partie des actions utilisateurs est caché et le système de recommandation trouve ces actions cachez par une prédiction. Le système de recommandation est évalué en fonction de sa capacité à prédire ces interactions cachées. </w:t>
      </w:r>
    </w:p>
    <w:p>
      <w:pPr>
        <w:pStyle w:val="Titre03"/>
        <w:numPr>
          <w:ilvl w:val="2"/>
          <w:numId w:val="5"/>
        </w:numPr>
        <w:rPr>
          <w:rFonts w:ascii="Calibri" w:hAnsi="Calibri"/>
        </w:rPr>
      </w:pPr>
      <w:r>
        <w:rPr/>
        <w:t xml:space="preserve"> </w:t>
      </w:r>
      <w:bookmarkStart w:id="33" w:name="_Toc50363654"/>
      <w:r>
        <w:rPr/>
        <w:t>Étude utilisateurs</w:t>
      </w:r>
      <w:bookmarkEnd w:id="33"/>
      <w:r>
        <w:rPr/>
        <w:t xml:space="preserve"> </w:t>
      </w:r>
    </w:p>
    <w:p>
      <w:pPr>
        <w:pStyle w:val="TextBody"/>
        <w:rPr>
          <w:rFonts w:eastAsia="Calibri"/>
          <w:lang w:eastAsia="en-US" w:bidi="ar-SA"/>
        </w:rPr>
      </w:pPr>
      <w:r>
        <w:rPr>
          <w:rFonts w:eastAsia="Calibri"/>
          <w:color w:val="FF0000"/>
          <w:lang w:eastAsia="en-US" w:bidi="ar-SA"/>
        </w:rPr>
        <w:t>McNee et al. (2006)</w:t>
      </w:r>
      <w:r>
        <w:rPr>
          <w:rFonts w:eastAsia="Calibri"/>
          <w:lang w:eastAsia="en-US" w:bidi="ar-SA"/>
        </w:rPr>
        <w:t xml:space="preserve"> [50]  </w:t>
      </w:r>
      <w:r>
        <w:rPr>
          <w:rFonts w:eastAsia="Calibri"/>
          <w:color w:val="FF0000"/>
          <w:lang w:eastAsia="en-US" w:bidi="ar-SA"/>
        </w:rPr>
        <w:t xml:space="preserve"> Knijnenburg et al. (2012)</w:t>
      </w:r>
      <w:r>
        <w:rPr>
          <w:rFonts w:eastAsia="Calibri"/>
          <w:lang w:eastAsia="en-US" w:bidi="ar-SA"/>
        </w:rPr>
        <w:t xml:space="preserve">  [51]   </w:t>
      </w:r>
      <w:r>
        <w:rPr>
          <w:rFonts w:eastAsia="Calibri"/>
          <w:color w:val="FF0000"/>
          <w:lang w:eastAsia="en-US" w:bidi="ar-SA"/>
        </w:rPr>
        <w:t xml:space="preserve"> </w:t>
      </w:r>
      <w:r>
        <w:rPr>
          <w:rFonts w:eastAsia="Calibri"/>
          <w:lang w:eastAsia="en-US" w:bidi="ar-SA"/>
        </w:rPr>
        <w:t>expliquent que l'objectif d'un système de recommandation va au-delà des métriques de précision. Les évaluations se basant sur ces métriques de précision ne répondent pas à la question de savoir si les utilisateurs sont réellement satisfaits des recommandations proposées par le système.</w:t>
      </w:r>
    </w:p>
    <w:p>
      <w:pPr>
        <w:pStyle w:val="TextBody"/>
        <w:ind w:left="851" w:hanging="0"/>
        <w:rPr>
          <w:rFonts w:eastAsia="Calibri"/>
          <w:lang w:eastAsia="en-US" w:bidi="ar-SA"/>
        </w:rPr>
      </w:pPr>
      <w:r>
        <w:rPr>
          <w:rFonts w:eastAsia="Calibri"/>
          <w:lang w:eastAsia="en-US" w:bidi="ar-SA"/>
        </w:rPr>
        <w:t xml:space="preserve">Comme mentionné dans </w:t>
      </w:r>
      <w:r>
        <w:rPr>
          <w:rFonts w:eastAsia="Calibri"/>
          <w:color w:val="FF0000"/>
          <w:lang w:eastAsia="en-US" w:bidi="ar-SA"/>
        </w:rPr>
        <w:t>Fazeli et al. (2017)</w:t>
      </w:r>
      <w:r>
        <w:rPr>
          <w:rFonts w:eastAsia="Calibri"/>
          <w:color w:val="000000" w:themeColor="text1"/>
          <w:lang w:eastAsia="en-US" w:bidi="ar-SA"/>
        </w:rPr>
        <w:t xml:space="preserve"> [52]</w:t>
      </w:r>
      <w:r>
        <w:rPr>
          <w:rFonts w:eastAsia="Calibri"/>
          <w:color w:val="FF0000"/>
          <w:lang w:eastAsia="en-US" w:bidi="ar-SA"/>
        </w:rPr>
        <w:t xml:space="preserve">  </w:t>
      </w:r>
      <w:r>
        <w:rPr>
          <w:rFonts w:eastAsia="Calibri"/>
          <w:lang w:eastAsia="en-US" w:bidi="ar-SA"/>
        </w:rPr>
        <w:t>près de 50% du succès commercial d'un système de recommandation est lié aux interactions entre les utilisateurs et ce système alors que l'algorithme de recommandation ne compte que pour 5%.</w:t>
      </w:r>
    </w:p>
    <w:p>
      <w:pPr>
        <w:pStyle w:val="Titre03"/>
        <w:numPr>
          <w:ilvl w:val="2"/>
          <w:numId w:val="5"/>
        </w:numPr>
        <w:rPr>
          <w:rFonts w:ascii="Calibri" w:hAnsi="Calibri"/>
        </w:rPr>
      </w:pPr>
      <w:bookmarkStart w:id="34" w:name="_Toc50363655"/>
      <w:r>
        <w:rPr/>
        <w:t>Évaluation online</w:t>
      </w:r>
      <w:bookmarkEnd w:id="34"/>
      <w:r>
        <w:rPr/>
        <w:t xml:space="preserve"> </w:t>
      </w:r>
    </w:p>
    <w:p>
      <w:pPr>
        <w:pStyle w:val="TextBody"/>
        <w:rPr>
          <w:rFonts w:eastAsia="Calibri"/>
          <w:lang w:eastAsia="en-US" w:bidi="ar-SA"/>
        </w:rPr>
      </w:pPr>
      <w:r>
        <w:rPr>
          <w:rFonts w:eastAsia="Calibri"/>
          <w:lang w:eastAsia="en-US" w:bidi="ar-SA"/>
        </w:rPr>
        <w:t xml:space="preserve">L’évaluation online peut aussi recueillir le point de vue de l’utilisateur concernant le système de recommandation. Dans ce type d’évaluation, des utilisateurs réels utilisent le système dans des conditions réelles sur une longue période </w:t>
      </w:r>
      <w:r>
        <w:rPr>
          <w:rFonts w:eastAsia="Calibri"/>
          <w:color w:val="FF0000"/>
          <w:lang w:eastAsia="en-US" w:bidi="ar-SA"/>
        </w:rPr>
        <w:t xml:space="preserve">(Manouselis et al., 2012). </w:t>
      </w:r>
      <w:r>
        <w:rPr>
          <w:rStyle w:val="CorpsdetexteCar"/>
          <w:rFonts w:eastAsia="Calibri"/>
          <w:color w:val="000000" w:themeColor="text1"/>
        </w:rPr>
        <w:t>[27]</w:t>
      </w:r>
      <w:r>
        <w:rPr>
          <w:rFonts w:eastAsia="Calibri"/>
          <w:color w:val="000000" w:themeColor="text1"/>
          <w:lang w:eastAsia="en-US" w:bidi="ar-SA"/>
        </w:rPr>
        <w:t xml:space="preserve"> </w:t>
      </w:r>
      <w:r>
        <w:rPr>
          <w:rFonts w:eastAsia="Calibri"/>
          <w:lang w:eastAsia="en-US" w:bidi="ar-SA"/>
        </w:rPr>
        <w:t xml:space="preserve">Selon  </w:t>
      </w:r>
      <w:r>
        <w:rPr>
          <w:rFonts w:eastAsia="Calibri"/>
          <w:color w:val="FF0000"/>
          <w:lang w:eastAsia="en-US" w:bidi="ar-SA"/>
        </w:rPr>
        <w:t xml:space="preserve">Herlocker et al. (2004), </w:t>
      </w:r>
      <w:r>
        <w:rPr>
          <w:rStyle w:val="CorpsdetexteCar"/>
          <w:rFonts w:eastAsia="Calibri"/>
          <w:color w:val="000000" w:themeColor="text1"/>
        </w:rPr>
        <w:t xml:space="preserve">[41] </w:t>
      </w:r>
      <w:r>
        <w:rPr>
          <w:rFonts w:eastAsia="Calibri"/>
          <w:lang w:eastAsia="en-US" w:bidi="ar-SA"/>
        </w:rPr>
        <w:t>ce type d’évaluation peut montrer les usages et les habitudes d'utilisation des utilisateurs, les problèmes et les besoins non satisfaits, et les problèmes que les chercheurs n'ont peut-être pas envisagés dans une étude utilisateurs.</w:t>
      </w:r>
      <w:r>
        <w:br w:type="page"/>
      </w:r>
    </w:p>
    <w:p>
      <w:pPr>
        <w:pStyle w:val="Titre03"/>
        <w:numPr>
          <w:ilvl w:val="2"/>
          <w:numId w:val="5"/>
        </w:numPr>
        <w:rPr>
          <w:rFonts w:ascii="Calibri" w:hAnsi="Calibri"/>
        </w:rPr>
      </w:pPr>
      <w:bookmarkStart w:id="35" w:name="_Toc50363656"/>
      <w:r>
        <w:rPr/>
        <w:t>Questionnaires</w:t>
      </w:r>
      <w:bookmarkEnd w:id="35"/>
      <w:r>
        <w:rPr/>
        <w:t xml:space="preserve"> </w:t>
      </w:r>
    </w:p>
    <w:p>
      <w:pPr>
        <w:pStyle w:val="TextBody"/>
        <w:rPr>
          <w:rFonts w:eastAsia="Calibri"/>
          <w:lang w:eastAsia="en-US" w:bidi="ar-SA"/>
        </w:rPr>
      </w:pPr>
      <w:r>
        <w:rPr>
          <w:rFonts w:eastAsia="Calibri"/>
          <w:lang w:eastAsia="en-US" w:bidi="ar-SA"/>
        </w:rPr>
        <w:t>Les études utilisateur et les expérimentations onlines peuvent utiliser des questionnaires pour récolter les avis des utilisateurs sur leurs expériences sur le système. Ces questionnaires peuvent être posés avant, pendant et après que les utilisateurs utilisent le système. Plusieurs questionnaires d'évaluation centrés sur l'utilisateur ont été proposés.</w:t>
      </w:r>
    </w:p>
    <w:p>
      <w:pPr>
        <w:pStyle w:val="Titre021"/>
        <w:numPr>
          <w:ilvl w:val="1"/>
          <w:numId w:val="5"/>
        </w:numPr>
        <w:ind w:left="788" w:hanging="431"/>
        <w:rPr>
          <w:rFonts w:ascii="Calibri" w:hAnsi="Calibri"/>
        </w:rPr>
      </w:pPr>
      <w:bookmarkStart w:id="36" w:name="_Toc50363657"/>
      <w:r>
        <w:rPr/>
        <w:t>Emotion Humaine</w:t>
      </w:r>
      <w:bookmarkEnd w:id="36"/>
      <w:r>
        <w:rPr/>
        <w:t xml:space="preserve"> </w:t>
      </w:r>
    </w:p>
    <w:p>
      <w:pPr>
        <w:pStyle w:val="TextBody"/>
        <w:rPr>
          <w:rFonts w:eastAsia="Calibri"/>
          <w:lang w:eastAsia="en-US" w:bidi="ar-SA"/>
        </w:rPr>
      </w:pPr>
      <w:r>
        <w:rPr>
          <w:rFonts w:eastAsia="Calibri"/>
          <w:lang w:eastAsia="en-US" w:bidi="ar-SA"/>
        </w:rPr>
        <w:t xml:space="preserve">Une émotion humaine est une réaction psychologique et physique à une situation. Elle commence par une manifestation interne et génère une réaction extérieure. Elle est provoquée par la confrontation à une situation et à l'interprétation de la réalité. </w:t>
      </w:r>
    </w:p>
    <w:p>
      <w:pPr>
        <w:pStyle w:val="TextBody"/>
        <w:ind w:left="851" w:hanging="0"/>
        <w:rPr>
          <w:rFonts w:eastAsia="Calibri"/>
          <w:color w:val="FF0000"/>
          <w:lang w:eastAsia="en-US" w:bidi="ar-SA"/>
        </w:rPr>
      </w:pPr>
      <w:r>
        <w:rPr>
          <w:rFonts w:eastAsia="Calibri"/>
          <w:lang w:eastAsia="en-US" w:bidi="ar-SA"/>
        </w:rPr>
        <w:t xml:space="preserve">L'émotion peut se définir comme une séquence de changements intervenant dans cinq systèmes organiques (cognitif, psychophysiologique, moteur, dénotationnel, moniteur), de manière interdépendante et synchronisée en réponse à l’évaluation de la pertinence d’un stimulus externe ou interne par rapport à un intérêt central pour l’organisme. [W2] </w:t>
      </w:r>
      <w:r>
        <w:rPr>
          <w:rFonts w:eastAsia="Calibri"/>
          <w:color w:val="FF0000"/>
          <w:lang w:eastAsia="en-US" w:bidi="ar-SA"/>
        </w:rPr>
        <w:t>( Wikipédia )</w:t>
      </w:r>
    </w:p>
    <w:p>
      <w:pPr>
        <w:pStyle w:val="TextBody"/>
        <w:rPr>
          <w:rFonts w:eastAsia="Calibri"/>
          <w:lang w:eastAsia="en-US" w:bidi="ar-SA"/>
        </w:rPr>
      </w:pPr>
      <w:r>
        <w:rPr>
          <w:rFonts w:eastAsia="Calibri"/>
          <w:color w:val="FF0000"/>
          <w:lang w:eastAsia="en-US" w:bidi="ar-SA"/>
        </w:rPr>
        <w:t>Dantzer (2002,)</w:t>
      </w:r>
      <w:r>
        <w:rPr>
          <w:rFonts w:eastAsia="Calibri"/>
          <w:lang w:eastAsia="en-US" w:bidi="ar-SA"/>
        </w:rPr>
        <w:t xml:space="preserve"> [53 ] </w:t>
      </w:r>
      <w:r>
        <w:rPr>
          <w:rFonts w:eastAsia="Calibri"/>
          <w:color w:val="FF0000"/>
          <w:lang w:eastAsia="en-US" w:bidi="ar-SA"/>
        </w:rPr>
        <w:t xml:space="preserve"> </w:t>
      </w:r>
      <w:r>
        <w:rPr>
          <w:rFonts w:eastAsia="Calibri"/>
          <w:lang w:eastAsia="en-US" w:bidi="ar-SA"/>
        </w:rPr>
        <w:t>le  terme  d'émotion désigne des sentiments que chacun de nous peut  reconnaître en lui-même par  introspection ou prêter aux autres par extrapolation"</w:t>
      </w:r>
    </w:p>
    <w:p>
      <w:pPr>
        <w:pStyle w:val="TextBody"/>
        <w:rPr>
          <w:rFonts w:eastAsia="Calibri"/>
          <w:lang w:eastAsia="en-US" w:bidi="ar-SA"/>
        </w:rPr>
      </w:pPr>
      <w:r>
        <w:rPr>
          <w:rFonts w:eastAsia="Calibri"/>
          <w:color w:val="FF0000"/>
          <w:lang w:eastAsia="en-US" w:bidi="ar-SA"/>
        </w:rPr>
        <w:t>Ekman (1992)</w:t>
      </w:r>
      <w:r>
        <w:rPr>
          <w:rFonts w:eastAsia="Calibri"/>
          <w:lang w:eastAsia="en-US" w:bidi="ar-SA"/>
        </w:rPr>
        <w:t xml:space="preserve"> [54]</w:t>
      </w:r>
      <w:r>
        <w:rPr>
          <w:rFonts w:eastAsia="Calibri"/>
          <w:color w:val="FF0000"/>
          <w:lang w:eastAsia="en-US" w:bidi="ar-SA"/>
        </w:rPr>
        <w:t xml:space="preserve"> </w:t>
      </w:r>
      <w:r>
        <w:rPr>
          <w:rFonts w:eastAsia="Calibri"/>
          <w:lang w:eastAsia="en-US" w:bidi="ar-SA"/>
        </w:rPr>
        <w:t xml:space="preserve">les émotions sont des entités psychophysiologiques et comportementales discrètes (individualisées) en nombre fini : les émotions de base (‘basic emotions’) qui ont en commun un déclenchement rapide, une courte durée, une survenue spontanée, une évolution automatique, et des réponses cohérentes. Ce qui les distinguent des "autres émotions" </w:t>
      </w:r>
    </w:p>
    <w:p>
      <w:pPr>
        <w:pStyle w:val="Titre021"/>
        <w:numPr>
          <w:ilvl w:val="1"/>
          <w:numId w:val="5"/>
        </w:numPr>
        <w:ind w:left="828" w:hanging="431"/>
        <w:rPr>
          <w:rFonts w:ascii="Calibri" w:hAnsi="Calibri"/>
        </w:rPr>
      </w:pPr>
      <w:bookmarkStart w:id="37" w:name="_Toc50363658"/>
      <w:r>
        <w:rPr/>
        <w:t>Type d’émotion</w:t>
      </w:r>
      <w:bookmarkEnd w:id="37"/>
    </w:p>
    <w:p>
      <w:pPr>
        <w:pStyle w:val="TextBody"/>
        <w:rPr>
          <w:rFonts w:eastAsia="Calibri"/>
          <w:lang w:eastAsia="en-US" w:bidi="ar-SA"/>
        </w:rPr>
      </w:pPr>
      <w:r>
        <w:rPr>
          <w:rFonts w:eastAsia="Calibri"/>
          <w:lang w:eastAsia="en-US" w:bidi="ar-SA"/>
        </w:rPr>
        <w:t>Les école de chercheur dans le domaine de l’émotion travail a décode ce que ce pas-t-il dans un cerveaux humain au niveaux émotionnel Feidakis</w:t>
      </w:r>
      <w:r>
        <w:rPr>
          <w:rFonts w:eastAsia="Calibri"/>
          <w:color w:val="FF0000"/>
          <w:lang w:eastAsia="en-US" w:bidi="ar-SA"/>
        </w:rPr>
        <w:t xml:space="preserve"> et al .(2014 )</w:t>
      </w:r>
      <w:r>
        <w:rPr>
          <w:rFonts w:eastAsia="Calibri"/>
          <w:lang w:eastAsia="en-US" w:bidi="ar-SA"/>
        </w:rPr>
        <w:t xml:space="preserve"> [55]  </w:t>
      </w:r>
      <w:r>
        <w:rPr>
          <w:rFonts w:eastAsia="Calibri"/>
          <w:color w:val="FF0000"/>
          <w:lang w:eastAsia="en-US" w:bidi="ar-SA"/>
        </w:rPr>
        <w:t xml:space="preserve"> </w:t>
      </w:r>
      <w:r>
        <w:br w:type="page"/>
      </w:r>
    </w:p>
    <w:p>
      <w:pPr>
        <w:pStyle w:val="Normal"/>
        <w:spacing w:before="0" w:after="0"/>
        <w:rPr>
          <w:rFonts w:ascii="Calibri" w:hAnsi="Calibri"/>
        </w:rPr>
      </w:pPr>
      <w:bookmarkStart w:id="38" w:name="_Toc50363659"/>
      <w:r>
        <w:rPr/>
        <w:t>Émotion de base</w:t>
      </w:r>
      <w:bookmarkEnd w:id="38"/>
      <w:r>
        <w:rPr/>
        <w:t xml:space="preserve"> </w:t>
      </w:r>
    </w:p>
    <w:p>
      <w:pPr>
        <w:pStyle w:val="TextBody"/>
        <w:rPr>
          <w:rFonts w:eastAsia="Calibri"/>
          <w:color w:val="000000" w:themeColor="text1"/>
          <w:lang w:eastAsia="en-US" w:bidi="ar-SA"/>
        </w:rPr>
      </w:pPr>
      <w:r>
        <w:rPr>
          <w:rFonts w:eastAsia="Calibri"/>
          <w:lang w:eastAsia="en-US" w:bidi="ar-SA"/>
        </w:rPr>
        <w:t xml:space="preserve">Réaction physiologiques reconnaissable facilement exemple, la peur, colère, bonheur comme </w:t>
      </w:r>
      <w:r>
        <w:rPr>
          <w:rFonts w:eastAsia="Calibri"/>
          <w:color w:val="FF0000"/>
          <w:lang w:eastAsia="en-US" w:bidi="ar-SA"/>
        </w:rPr>
        <w:t>Eckman et al.</w:t>
      </w:r>
      <w:r>
        <w:rPr>
          <w:rFonts w:eastAsia="Calibri"/>
          <w:lang w:eastAsia="en-US" w:bidi="ar-SA"/>
        </w:rPr>
        <w:t xml:space="preserve"> [57] (1978)  </w:t>
      </w:r>
      <w:r>
        <w:rPr>
          <w:rFonts w:eastAsia="Calibri"/>
          <w:color w:val="FF0000"/>
          <w:lang w:eastAsia="en-US" w:bidi="ar-SA"/>
        </w:rPr>
        <w:t xml:space="preserve">Parrott </w:t>
      </w:r>
      <w:r>
        <w:rPr>
          <w:rFonts w:eastAsia="Calibri"/>
          <w:lang w:eastAsia="en-US" w:bidi="ar-SA"/>
        </w:rPr>
        <w:t>(2001) [58]  .</w:t>
      </w:r>
      <w:r>
        <w:rPr>
          <w:rFonts w:eastAsia="Calibri"/>
          <w:color w:val="FF0000"/>
          <w:lang w:eastAsia="en-US" w:bidi="ar-SA"/>
        </w:rPr>
        <w:t xml:space="preserve">  Plutchik </w:t>
      </w:r>
      <w:r>
        <w:rPr>
          <w:rFonts w:eastAsia="Calibri"/>
          <w:lang w:eastAsia="en-US" w:bidi="ar-SA"/>
        </w:rPr>
        <w:t>(2001</w:t>
      </w:r>
      <w:r>
        <w:rPr>
          <w:rFonts w:eastAsia="Calibri"/>
          <w:color w:val="000000" w:themeColor="text1"/>
          <w:lang w:eastAsia="en-US" w:bidi="ar-SA"/>
        </w:rPr>
        <w:t xml:space="preserve">) [59] </w:t>
      </w:r>
    </w:p>
    <w:p>
      <w:pPr>
        <w:pStyle w:val="Titre03"/>
        <w:numPr>
          <w:ilvl w:val="2"/>
          <w:numId w:val="5"/>
        </w:numPr>
        <w:rPr>
          <w:rFonts w:ascii="Calibri" w:hAnsi="Calibri"/>
        </w:rPr>
      </w:pPr>
      <w:bookmarkStart w:id="39" w:name="_Toc50363660"/>
      <w:r>
        <w:rPr/>
        <w:t>Dimension de l’émotion</w:t>
      </w:r>
      <w:bookmarkEnd w:id="39"/>
      <w:r>
        <w:rPr/>
        <w:t xml:space="preserve"> </w:t>
      </w:r>
    </w:p>
    <w:p>
      <w:pPr>
        <w:pStyle w:val="TextBody"/>
        <w:rPr>
          <w:rFonts w:eastAsia="Calibri"/>
          <w:lang w:eastAsia="en-US" w:bidi="ar-SA"/>
        </w:rPr>
      </w:pPr>
      <w:r>
        <w:rPr>
          <w:rFonts w:eastAsia="Calibri"/>
          <w:lang w:eastAsia="en-US" w:bidi="ar-SA"/>
        </w:rPr>
        <w:t xml:space="preserve">Des paramètres mesurables entre en jeux à savoir l’éveil, la valence, l’intensité, dans le but de quantifier l’émotion comme </w:t>
      </w:r>
      <w:r>
        <w:rPr>
          <w:rFonts w:eastAsia="Calibri"/>
          <w:color w:val="FF0000"/>
          <w:lang w:eastAsia="en-US" w:bidi="ar-SA"/>
        </w:rPr>
        <w:t xml:space="preserve">Hascher </w:t>
      </w:r>
      <w:r>
        <w:rPr>
          <w:rFonts w:eastAsia="Calibri"/>
          <w:lang w:eastAsia="en-US" w:bidi="ar-SA"/>
        </w:rPr>
        <w:t xml:space="preserve">[2010] </w:t>
      </w:r>
      <w:r>
        <w:rPr>
          <w:rFonts w:eastAsia="Calibri"/>
          <w:color w:val="000000" w:themeColor="text1"/>
          <w:lang w:eastAsia="en-US" w:bidi="ar-SA"/>
        </w:rPr>
        <w:t xml:space="preserve">[60]   </w:t>
      </w:r>
    </w:p>
    <w:p>
      <w:pPr>
        <w:pStyle w:val="Titre03"/>
        <w:numPr>
          <w:ilvl w:val="2"/>
          <w:numId w:val="5"/>
        </w:numPr>
        <w:rPr>
          <w:rFonts w:ascii="Calibri" w:hAnsi="Calibri"/>
        </w:rPr>
      </w:pPr>
      <w:bookmarkStart w:id="40" w:name="_Toc50363661"/>
      <w:r>
        <w:rPr/>
        <w:t>Approche éclectique</w:t>
      </w:r>
      <w:bookmarkEnd w:id="40"/>
      <w:r>
        <w:rPr/>
        <w:t> </w:t>
      </w:r>
    </w:p>
    <w:p>
      <w:pPr>
        <w:pStyle w:val="TextBody"/>
        <w:rPr>
          <w:rFonts w:eastAsia="Calibri"/>
          <w:color w:val="FF0000"/>
          <w:lang w:eastAsia="en-US" w:bidi="ar-SA"/>
        </w:rPr>
      </w:pPr>
      <w:r>
        <w:rPr>
          <w:rFonts w:eastAsia="Calibri"/>
          <w:lang w:eastAsia="en-US" w:bidi="ar-SA"/>
        </w:rPr>
        <w:t xml:space="preserve">Utilisation d’étiquettes pour atteindre les objectifs d’une étude particulière. C’est le faite d’étudier les émotions de base à différents niveaux d’abstraction. Les émotions de base ont été considérées comme des éléments de base psychologique permettant la construction d'émotions </w:t>
      </w:r>
      <w:r>
        <w:rPr>
          <w:rFonts w:eastAsia="Calibri"/>
          <w:color w:val="000000" w:themeColor="text1"/>
          <w:lang w:eastAsia="en-US" w:bidi="ar-SA"/>
        </w:rPr>
        <w:t xml:space="preserve">plus complexes </w:t>
      </w:r>
      <w:r>
        <w:rPr>
          <w:rFonts w:eastAsia="Calibri"/>
          <w:color w:val="FF0000"/>
          <w:lang w:eastAsia="en-US" w:bidi="ar-SA"/>
        </w:rPr>
        <w:t xml:space="preserve">Lewis et al. [ 1989] </w:t>
      </w:r>
      <w:r>
        <w:rPr>
          <w:rFonts w:eastAsia="Calibri"/>
          <w:color w:val="000000" w:themeColor="text1"/>
          <w:lang w:eastAsia="en-US" w:bidi="ar-SA"/>
        </w:rPr>
        <w:t xml:space="preserve">[61] </w:t>
      </w:r>
      <w:r>
        <w:rPr>
          <w:rFonts w:eastAsia="Calibri"/>
          <w:color w:val="FF0000"/>
          <w:lang w:eastAsia="en-US" w:bidi="ar-SA"/>
        </w:rPr>
        <w:t xml:space="preserve"> Ortony et al. [1990]. </w:t>
      </w:r>
      <w:r>
        <w:rPr>
          <w:rFonts w:eastAsia="Calibri"/>
          <w:color w:val="000000" w:themeColor="text1"/>
          <w:lang w:eastAsia="en-US" w:bidi="ar-SA"/>
        </w:rPr>
        <w:t>[62]</w:t>
      </w:r>
    </w:p>
    <w:p>
      <w:pPr>
        <w:pStyle w:val="Titre021"/>
        <w:numPr>
          <w:ilvl w:val="1"/>
          <w:numId w:val="5"/>
        </w:numPr>
        <w:ind w:left="829" w:hanging="432"/>
        <w:rPr>
          <w:rFonts w:ascii="Calibri" w:hAnsi="Calibri"/>
        </w:rPr>
      </w:pPr>
      <w:r>
        <w:rPr/>
        <w:t xml:space="preserve"> </w:t>
      </w:r>
      <w:bookmarkStart w:id="41" w:name="_Toc50363662"/>
      <w:r>
        <w:rPr/>
        <w:t>Influence de l’état émotionnel de l’apprenant</w:t>
      </w:r>
      <w:bookmarkEnd w:id="41"/>
      <w:r>
        <w:rPr/>
        <w:t xml:space="preserve"> </w:t>
      </w:r>
    </w:p>
    <w:p>
      <w:pPr>
        <w:pStyle w:val="TextBody"/>
        <w:rPr>
          <w:rFonts w:eastAsia="Calibri"/>
          <w:lang w:eastAsia="en-US" w:bidi="ar-SA"/>
        </w:rPr>
      </w:pPr>
      <w:r>
        <w:rPr>
          <w:rFonts w:eastAsia="Calibri"/>
          <w:lang w:eastAsia="en-US" w:bidi="ar-SA"/>
        </w:rPr>
        <w:t xml:space="preserve">Les chercheurs qui ont travaillez dans le domaine de l’état émotionnel de l’apprenant ont classé les émotions en deux groupe :  </w:t>
      </w:r>
    </w:p>
    <w:p>
      <w:pPr>
        <w:pStyle w:val="TextBody"/>
        <w:ind w:left="851" w:hanging="0"/>
        <w:rPr>
          <w:rFonts w:eastAsia="Calibri"/>
          <w:lang w:eastAsia="en-US" w:bidi="ar-SA"/>
        </w:rPr>
      </w:pPr>
      <w:r>
        <w:rPr>
          <w:rFonts w:eastAsia="Calibri"/>
          <w:lang w:eastAsia="en-US" w:bidi="ar-SA"/>
        </w:rPr>
        <w:t>Un Etat positif ou il a une motivation avec un état psychologique Positif et état négatif qui présentant un état de stress ou  de dégout.</w:t>
      </w:r>
    </w:p>
    <w:p>
      <w:pPr>
        <w:pStyle w:val="TextBody"/>
        <w:ind w:left="851" w:hanging="0"/>
        <w:rPr>
          <w:rFonts w:eastAsia="Calibri"/>
          <w:lang w:eastAsia="en-US" w:bidi="ar-SA"/>
        </w:rPr>
      </w:pPr>
      <w:r>
        <w:rPr>
          <w:rFonts w:eastAsia="Calibri"/>
          <w:color w:val="FF0000"/>
          <w:lang w:eastAsia="en-US" w:bidi="ar-SA"/>
        </w:rPr>
        <w:t xml:space="preserve">Hascher [2010] </w:t>
      </w:r>
      <w:r>
        <w:rPr>
          <w:rFonts w:eastAsia="Calibri"/>
          <w:color w:val="000000" w:themeColor="text1"/>
          <w:lang w:eastAsia="en-US" w:bidi="ar-SA"/>
        </w:rPr>
        <w:t>[60</w:t>
      </w:r>
      <w:r>
        <w:rPr>
          <w:rFonts w:eastAsia="Calibri"/>
          <w:color w:val="FF0000"/>
          <w:lang w:eastAsia="en-US" w:bidi="ar-SA"/>
        </w:rPr>
        <w:t>] Affirme</w:t>
      </w:r>
      <w:r>
        <w:rPr>
          <w:rFonts w:eastAsia="Calibri"/>
          <w:lang w:eastAsia="en-US" w:bidi="ar-SA"/>
        </w:rPr>
        <w:t xml:space="preserve"> absence d’une stratégie claire et adapte pour résoudre le problème de la présence d’émotions dans l'apprentissage, les chercheurs du domaine en conclus que les émotions positives favorisent l'apprentissage et les émotions négatives sont préjudiciables </w:t>
      </w:r>
    </w:p>
    <w:p>
      <w:pPr>
        <w:pStyle w:val="TextBody"/>
        <w:ind w:left="851" w:hanging="0"/>
        <w:rPr>
          <w:rFonts w:eastAsia="Calibri"/>
          <w:lang w:eastAsia="en-US" w:bidi="ar-SA"/>
        </w:rPr>
      </w:pPr>
      <w:r>
        <w:rPr>
          <w:rFonts w:eastAsia="Calibri"/>
          <w:color w:val="FF0000"/>
          <w:lang w:eastAsia="en-US" w:bidi="ar-SA"/>
        </w:rPr>
        <w:t>Goleman [2006]</w:t>
      </w:r>
      <w:r>
        <w:rPr>
          <w:rFonts w:eastAsia="Calibri"/>
          <w:color w:val="000000" w:themeColor="text1"/>
          <w:lang w:eastAsia="en-US" w:bidi="ar-SA"/>
        </w:rPr>
        <w:t xml:space="preserve"> [63]  </w:t>
      </w:r>
      <w:r>
        <w:rPr>
          <w:rFonts w:eastAsia="Calibri"/>
          <w:color w:val="FF0000"/>
          <w:lang w:eastAsia="en-US" w:bidi="ar-SA"/>
        </w:rPr>
        <w:t xml:space="preserve">. </w:t>
      </w:r>
      <w:r>
        <w:rPr>
          <w:rFonts w:eastAsia="Calibri"/>
          <w:lang w:eastAsia="en-US" w:bidi="ar-SA"/>
        </w:rPr>
        <w:t xml:space="preserve">a souligné que avoir une  disposition positive serait de ce motive pour travailler plus après un échec  alors avoir une  disposition négatif  c’est le fête de ce voir stupide. </w:t>
      </w:r>
    </w:p>
    <w:p>
      <w:pPr>
        <w:pStyle w:val="TextBody"/>
        <w:ind w:left="851" w:hanging="0"/>
        <w:rPr>
          <w:rFonts w:eastAsia="Calibri"/>
          <w:lang w:eastAsia="en-US" w:bidi="ar-SA"/>
        </w:rPr>
      </w:pPr>
      <w:r>
        <w:rPr>
          <w:rFonts w:eastAsia="Calibri"/>
          <w:color w:val="FF0000"/>
          <w:lang w:eastAsia="en-US" w:bidi="ar-SA"/>
        </w:rPr>
        <w:t xml:space="preserve">Selon Pekrun et al  [2011] </w:t>
      </w:r>
      <w:r>
        <w:rPr>
          <w:rFonts w:eastAsia="Calibri"/>
          <w:color w:val="000000" w:themeColor="text1"/>
          <w:lang w:eastAsia="en-US" w:bidi="ar-SA"/>
        </w:rPr>
        <w:t xml:space="preserve">[64]  </w:t>
      </w:r>
      <w:r>
        <w:rPr>
          <w:rFonts w:eastAsia="Calibri"/>
          <w:lang w:eastAsia="en-US" w:bidi="ar-SA"/>
        </w:rPr>
        <w:t xml:space="preserve">ont estimé que les émotion tel que  la jouissance, la fierté, l’espoir et le soulagement sont  des émotion positive et l’anxiété ,la colère, honte, l’ennui et le désespoir sont  négative. Aussi l’émotion positive favorise la créativité. </w:t>
      </w:r>
    </w:p>
    <w:p>
      <w:pPr>
        <w:pStyle w:val="Normal"/>
        <w:rPr>
          <w:rFonts w:eastAsia="Calibri"/>
          <w:lang w:eastAsia="en-US" w:bidi="ar-SA"/>
        </w:rPr>
      </w:pPr>
      <w:r>
        <w:rPr>
          <w:rFonts w:eastAsia="Calibri"/>
          <w:lang w:eastAsia="en-US" w:bidi="ar-SA"/>
        </w:rPr>
      </w:r>
    </w:p>
    <w:p>
      <w:pPr>
        <w:pStyle w:val="Titre021"/>
        <w:numPr>
          <w:ilvl w:val="0"/>
          <w:numId w:val="0"/>
        </w:numPr>
        <w:ind w:left="828" w:hanging="431"/>
        <w:rPr>
          <w:rFonts w:ascii="Calibri" w:hAnsi="Calibri"/>
        </w:rPr>
      </w:pPr>
      <w:r>
        <w:rPr/>
        <w:t>Conclusion :</w:t>
      </w:r>
    </w:p>
    <w:p>
      <w:pPr>
        <w:pStyle w:val="TextBody"/>
        <w:rPr>
          <w:rFonts w:eastAsia="Calibri" w:eastAsiaTheme="minorHAnsi"/>
        </w:rPr>
      </w:pPr>
      <w:r>
        <w:rPr/>
        <w:t xml:space="preserve">Dans ce chapitre nous avons présente quelque </w:t>
      </w:r>
      <w:r>
        <w:rPr>
          <w:rFonts w:eastAsia="Calibri" w:eastAsiaTheme="minorHAnsi"/>
        </w:rPr>
        <w:t>méthode existante de système de recommandation en générale. Nous avons aussi parler des systèmes de recommandation sociale en fin nous avons présente les systèmes de recommandations dans le EIAH et nous avons conclue par des travaux réalise dans ce domaine et de l’émotion humaine et son influence sur l ‘apprenant.</w:t>
      </w:r>
    </w:p>
    <w:p>
      <w:pPr>
        <w:pStyle w:val="TextBody"/>
        <w:ind w:left="851" w:hanging="0"/>
        <w:rPr>
          <w:rFonts w:ascii="Calibri" w:hAnsi="Calibri"/>
        </w:rPr>
      </w:pPr>
      <w:r>
        <w:rPr/>
        <w:t>Dans le chapitre suivant, nous allons présenter les différentes étapes de notre réalisation selon la conception qu’on a développée.</w:t>
      </w:r>
    </w:p>
    <w:p>
      <w:pPr>
        <w:pStyle w:val="TextBody"/>
        <w:rPr>
          <w:rFonts w:ascii="Calibri" w:hAnsi="Calibri"/>
        </w:rPr>
      </w:pPr>
      <w:r>
        <w:rPr/>
      </w:r>
    </w:p>
    <w:p>
      <w:pPr>
        <w:pStyle w:val="TextBody"/>
        <w:rPr>
          <w:lang w:bidi="ar-SA"/>
        </w:rPr>
      </w:pPr>
      <w:r>
        <w:rPr>
          <w:lang w:bidi="ar-SA"/>
        </w:rPr>
        <w:t xml:space="preserve"> </w:t>
      </w:r>
    </w:p>
    <w:p>
      <w:pPr>
        <w:pStyle w:val="TextBody"/>
        <w:ind w:left="0" w:hanging="0"/>
        <w:rPr>
          <w:lang w:eastAsia="en-US" w:bidi="ar-SA"/>
        </w:rPr>
      </w:pPr>
      <w:r>
        <w:rPr>
          <w:lang w:eastAsia="en-US" w:bidi="ar-SA"/>
        </w:rPr>
      </w:r>
    </w:p>
    <w:p>
      <w:pPr>
        <w:sectPr>
          <w:headerReference w:type="default" r:id="rId11"/>
          <w:footerReference w:type="default" r:id="rId12"/>
          <w:type w:val="nextPage"/>
          <w:pgSz w:w="11906" w:h="16838"/>
          <w:pgMar w:left="993" w:right="1420" w:header="720" w:top="1320" w:footer="588" w:bottom="645" w:gutter="0"/>
          <w:pgNumType w:fmt="decimal"/>
          <w:formProt w:val="false"/>
          <w:textDirection w:val="lrTb"/>
          <w:docGrid w:type="default" w:linePitch="312" w:charSpace="4294952959"/>
        </w:sectPr>
      </w:pPr>
    </w:p>
    <w:p>
      <w:pPr>
        <w:pStyle w:val="TextBody"/>
        <w:rPr>
          <w:bCs/>
          <w:sz w:val="20"/>
        </w:rPr>
      </w:pPr>
      <w:r>
        <w:rPr>
          <w:bCs/>
          <w:sz w:val="20"/>
        </w:rPr>
      </w:r>
    </w:p>
    <w:p>
      <w:pPr>
        <w:pStyle w:val="TextBody"/>
        <w:spacing w:before="7" w:after="240"/>
        <w:rPr>
          <w:bCs/>
          <w:sz w:val="86"/>
        </w:rPr>
      </w:pPr>
      <w:r>
        <w:rPr>
          <w:bCs/>
          <w:sz w:val="86"/>
        </w:rPr>
      </w:r>
    </w:p>
    <w:p>
      <w:pPr>
        <w:pStyle w:val="Normal"/>
        <w:spacing w:lineRule="auto" w:line="360"/>
        <w:jc w:val="center"/>
        <w:rPr>
          <w:b w:val="false"/>
          <w:b w:val="false"/>
          <w:bCs/>
          <w:sz w:val="56"/>
        </w:rPr>
      </w:pPr>
      <w:r>
        <w:rPr>
          <w:b w:val="false"/>
          <w:bCs/>
          <w:sz w:val="56"/>
        </w:rPr>
      </w:r>
    </w:p>
    <w:p>
      <w:pPr>
        <w:pStyle w:val="Normal"/>
        <w:rPr>
          <w:sz w:val="56"/>
        </w:rPr>
      </w:pPr>
      <w:r>
        <w:rPr>
          <w:sz w:val="56"/>
        </w:rPr>
      </w:r>
    </w:p>
    <w:p>
      <w:pPr>
        <w:pStyle w:val="Normal"/>
        <w:rPr>
          <w:sz w:val="56"/>
        </w:rPr>
      </w:pPr>
      <w:r>
        <w:rPr>
          <w:sz w:val="56"/>
        </w:rPr>
      </w:r>
    </w:p>
    <w:p>
      <w:pPr>
        <w:pStyle w:val="Normal"/>
        <w:rPr>
          <w:sz w:val="56"/>
        </w:rPr>
      </w:pPr>
      <w:r>
        <w:rPr>
          <w:sz w:val="56"/>
        </w:rPr>
        <mc:AlternateContent>
          <mc:Choice Requires="wps">
            <w:drawing>
              <wp:anchor behindDoc="0" distT="0" distB="0" distL="0" distR="0" simplePos="0" locked="0" layoutInCell="1" allowOverlap="1" relativeHeight="6">
                <wp:simplePos x="0" y="0"/>
                <wp:positionH relativeFrom="column">
                  <wp:posOffset>1565275</wp:posOffset>
                </wp:positionH>
                <wp:positionV relativeFrom="paragraph">
                  <wp:posOffset>422910</wp:posOffset>
                </wp:positionV>
                <wp:extent cx="3419475" cy="1542415"/>
                <wp:effectExtent l="0" t="0" r="0" b="0"/>
                <wp:wrapNone/>
                <wp:docPr id="15" name="AutoShape 100"/>
                <a:graphic xmlns:a="http://schemas.openxmlformats.org/drawingml/2006/main">
                  <a:graphicData uri="http://schemas.microsoft.com/office/word/2010/wordprocessingShape">
                    <wps:wsp>
                      <wps:cNvSpPr/>
                      <wps:spPr>
                        <a:xfrm>
                          <a:off x="0" y="0"/>
                          <a:ext cx="3418920" cy="1541880"/>
                        </a:xfrm>
                        <a:prstGeom prst="roundRect">
                          <a:avLst>
                            <a:gd name="adj" fmla="val 16667"/>
                          </a:avLst>
                        </a:prstGeom>
                        <a:solidFill>
                          <a:srgbClr val="ffffff"/>
                        </a:solidFill>
                        <a:ln w="9360">
                          <a:solidFill>
                            <a:srgbClr val="000000"/>
                          </a:solidFill>
                          <a:round/>
                        </a:ln>
                      </wps:spPr>
                      <wps:style>
                        <a:lnRef idx="0"/>
                        <a:fillRef idx="0"/>
                        <a:effectRef idx="0"/>
                        <a:fontRef idx="minor"/>
                      </wps:style>
                      <wps:txbx>
                        <w:txbxContent>
                          <w:p>
                            <w:pPr>
                              <w:pStyle w:val="Title"/>
                              <w:jc w:val="center"/>
                              <w:rPr/>
                            </w:pPr>
                            <w:r>
                              <w:rPr/>
                              <w:t>Chapitre 02 :</w:t>
                            </w:r>
                          </w:p>
                          <w:p>
                            <w:pPr>
                              <w:pStyle w:val="FrameContents"/>
                              <w:spacing w:before="240" w:after="240"/>
                              <w:jc w:val="center"/>
                              <w:rPr>
                                <w:sz w:val="48"/>
                                <w:szCs w:val="40"/>
                              </w:rPr>
                            </w:pPr>
                            <w:r>
                              <w:rPr>
                                <w:sz w:val="48"/>
                                <w:szCs w:val="40"/>
                              </w:rPr>
                              <w:t>Conception du système</w:t>
                            </w:r>
                          </w:p>
                        </w:txbxContent>
                      </wps:txbx>
                      <wps:bodyPr>
                        <a:noAutofit/>
                      </wps:bodyPr>
                    </wps:wsp>
                  </a:graphicData>
                </a:graphic>
              </wp:anchor>
            </w:drawing>
          </mc:Choice>
          <mc:Fallback>
            <w:pict/>
          </mc:Fallback>
        </mc:AlternateContent>
      </w:r>
    </w:p>
    <w:p>
      <w:pPr>
        <w:pStyle w:val="Normal"/>
        <w:rPr>
          <w:sz w:val="56"/>
        </w:rPr>
      </w:pPr>
      <w:r>
        <w:rPr>
          <w:sz w:val="56"/>
        </w:rPr>
      </w:r>
    </w:p>
    <w:p>
      <w:pPr>
        <w:pStyle w:val="Normal"/>
        <w:rPr>
          <w:sz w:val="56"/>
        </w:rPr>
      </w:pPr>
      <w:r>
        <w:rPr>
          <w:sz w:val="56"/>
        </w:rPr>
      </w:r>
    </w:p>
    <w:p>
      <w:pPr>
        <w:pStyle w:val="Normal"/>
        <w:rPr>
          <w:sz w:val="56"/>
        </w:rPr>
      </w:pPr>
      <w:r>
        <w:rPr>
          <w:sz w:val="56"/>
        </w:rPr>
      </w:r>
    </w:p>
    <w:p>
      <w:pPr>
        <w:pStyle w:val="Normal"/>
        <w:spacing w:before="0" w:after="0"/>
        <w:rPr>
          <w:rFonts w:eastAsia="Calibri"/>
          <w:bCs/>
          <w:szCs w:val="40"/>
          <w:lang w:eastAsia="en-US" w:bidi="ar-SA"/>
        </w:rPr>
      </w:pPr>
      <w:r>
        <w:rPr>
          <w:rFonts w:eastAsia="Calibri"/>
          <w:bCs/>
          <w:szCs w:val="40"/>
          <w:lang w:eastAsia="en-US" w:bidi="ar-SA"/>
        </w:rPr>
      </w:r>
      <w:bookmarkStart w:id="42" w:name="_TOC_250052"/>
      <w:bookmarkStart w:id="43" w:name="_TOC_250015"/>
      <w:bookmarkStart w:id="44" w:name="_TOC_250016"/>
      <w:bookmarkStart w:id="45" w:name="_TOC_250036"/>
      <w:bookmarkStart w:id="46" w:name="_TOC_250001"/>
      <w:bookmarkStart w:id="47" w:name="_TOC_250041"/>
      <w:bookmarkStart w:id="48" w:name="_TOC_250042"/>
      <w:bookmarkStart w:id="49" w:name="_TOC_250002"/>
      <w:bookmarkStart w:id="50" w:name="_TOC_250000"/>
      <w:bookmarkStart w:id="51" w:name="_TOC_250050"/>
      <w:bookmarkStart w:id="52" w:name="_TOC_250052"/>
      <w:bookmarkStart w:id="53" w:name="_TOC_250015"/>
      <w:bookmarkStart w:id="54" w:name="_TOC_250016"/>
      <w:bookmarkStart w:id="55" w:name="_TOC_250036"/>
      <w:bookmarkStart w:id="56" w:name="_TOC_250001"/>
      <w:bookmarkStart w:id="57" w:name="_TOC_250041"/>
      <w:bookmarkStart w:id="58" w:name="_TOC_250042"/>
      <w:bookmarkStart w:id="59" w:name="_TOC_250002"/>
      <w:bookmarkStart w:id="60" w:name="_TOC_250000"/>
      <w:bookmarkStart w:id="61" w:name="_TOC_250050"/>
      <w:bookmarkEnd w:id="52"/>
      <w:bookmarkEnd w:id="53"/>
      <w:bookmarkEnd w:id="54"/>
      <w:bookmarkEnd w:id="55"/>
      <w:bookmarkEnd w:id="56"/>
      <w:bookmarkEnd w:id="57"/>
      <w:bookmarkEnd w:id="58"/>
      <w:bookmarkEnd w:id="59"/>
      <w:bookmarkEnd w:id="60"/>
      <w:bookmarkEnd w:id="61"/>
      <w:r>
        <w:br w:type="page"/>
      </w:r>
    </w:p>
    <w:p>
      <w:pPr>
        <w:pStyle w:val="Heading1"/>
        <w:numPr>
          <w:ilvl w:val="0"/>
          <w:numId w:val="17"/>
        </w:numPr>
        <w:ind w:left="397" w:firstLine="720"/>
        <w:rPr>
          <w:lang w:eastAsia="en-US" w:bidi="ar-SA"/>
        </w:rPr>
      </w:pPr>
      <w:r>
        <w:rPr/>
        <w:t> </w:t>
      </w:r>
      <w:bookmarkStart w:id="62" w:name="_Toc50363663"/>
      <w:r>
        <w:rPr/>
        <w:t>: Conception du système</w:t>
      </w:r>
      <w:bookmarkEnd w:id="62"/>
      <w:r>
        <w:rPr/>
        <w:t xml:space="preserve"> </w:t>
      </w:r>
    </w:p>
    <w:p>
      <w:pPr>
        <w:pStyle w:val="Normal"/>
        <w:ind w:left="397" w:firstLine="720"/>
        <w:rPr>
          <w:lang w:eastAsia="en-US" w:bidi="ar-SA"/>
        </w:rPr>
      </w:pPr>
      <w:r>
        <w:rPr/>
        <w:t xml:space="preserve">Introduction : </w:t>
      </w:r>
    </w:p>
    <w:p>
      <w:pPr>
        <w:pStyle w:val="TextBody"/>
        <w:tabs>
          <w:tab w:val="clear" w:pos="720"/>
          <w:tab w:val="left" w:pos="9072" w:leader="none"/>
        </w:tabs>
        <w:rPr>
          <w:lang w:eastAsia="en-US" w:bidi="ar-SA"/>
        </w:rPr>
      </w:pPr>
      <w:r>
        <w:rPr/>
        <w:t xml:space="preserve">L’objectif principal de notre projet est de proposé une approche de recommandation dans un environnement d’apprentissage à distance (EIAH) qui prend en considération l’état émotionnel de l’apprenant dès la première connexion au système, pendant la consultation des cours et au moment de </w:t>
      </w:r>
      <w:r>
        <w:rPr>
          <w:color w:val="FF0000"/>
        </w:rPr>
        <w:t>l’évaluation des documents</w:t>
      </w:r>
      <w:r>
        <w:rPr/>
        <w:t xml:space="preserve">. </w:t>
      </w:r>
    </w:p>
    <w:p>
      <w:pPr>
        <w:pStyle w:val="TextBody"/>
        <w:rPr>
          <w:color w:val="548DD4" w:themeColor="text2" w:themeTint="99"/>
        </w:rPr>
      </w:pPr>
      <w:r>
        <w:rPr>
          <w:color w:val="548DD4" w:themeColor="text2" w:themeTint="99"/>
        </w:rPr>
        <w:t>Dans ce chapitre, nous présentons l’architecture générale de notre plateforme d’apprentissage qui se compose de quatre modules.</w:t>
      </w:r>
      <w:r>
        <w:rPr/>
        <w:t xml:space="preserve"> </w:t>
      </w:r>
      <w:r>
        <w:rPr>
          <w:color w:val="000000" w:themeColor="text1"/>
        </w:rPr>
        <w:t xml:space="preserve">Un module d’apprentissage qui comporte les principales fonctionnalités du système, la base qui contient les informations sur les acteurs </w:t>
      </w:r>
      <w:r>
        <w:rPr>
          <w:color w:val="0070C0"/>
        </w:rPr>
        <w:t>ainsi que les outilles de communication,</w:t>
      </w:r>
      <w:r>
        <w:rPr>
          <w:color w:val="548DD4" w:themeColor="text2" w:themeTint="99"/>
        </w:rPr>
        <w:t xml:space="preserve"> un module de détection d’émotions faciales, le module pour le regroupement des apprenants. Et le module de recommandation qui est le cœur de notre approche.</w:t>
      </w:r>
    </w:p>
    <w:p>
      <w:pPr>
        <w:pStyle w:val="Titre021"/>
        <w:numPr>
          <w:ilvl w:val="1"/>
          <w:numId w:val="14"/>
        </w:numPr>
        <w:rPr>
          <w:lang w:eastAsia="en-US" w:bidi="ar-SA"/>
        </w:rPr>
      </w:pPr>
      <w:bookmarkStart w:id="63" w:name="_Toc50363664"/>
      <w:r>
        <w:rPr/>
        <w:t>Architecture du système :</w:t>
      </w:r>
      <w:bookmarkEnd w:id="63"/>
    </w:p>
    <w:p>
      <w:pPr>
        <w:pStyle w:val="TextBody"/>
        <w:rPr>
          <w:rFonts w:cs="Times New Roman" w:cstheme="majorBidi"/>
          <w:color w:val="0070C0"/>
          <w:sz w:val="28"/>
          <w:szCs w:val="28"/>
        </w:rPr>
      </w:pPr>
      <w:r>
        <w:rPr>
          <w:color w:val="0070C0"/>
          <w:lang w:eastAsia="en-US" w:bidi="ar-SA"/>
        </w:rPr>
        <w:t>Dans notre système, nous prenons en compte l’état émotionnel d’apprenant durant son apprentissage afin de le gardé connecté en permanence, motive et assurer sons succès. Notre système se compose de quatre parties essentielles. Nous présentant l’architecture globale du système dans le schéma qui suit :</w:t>
      </w:r>
      <w:r>
        <w:rPr>
          <w:rFonts w:cs="Times New Roman" w:cstheme="majorBidi"/>
          <w:color w:val="0070C0"/>
          <w:sz w:val="28"/>
          <w:szCs w:val="28"/>
        </w:rPr>
        <w:t xml:space="preserve"> </w: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g">
            <w:drawing>
              <wp:anchor behindDoc="0" distT="0" distB="0" distL="114300" distR="114300" simplePos="0" locked="0" layoutInCell="1" allowOverlap="1" relativeHeight="7" wp14:anchorId="4A559244">
                <wp:simplePos x="0" y="0"/>
                <wp:positionH relativeFrom="column">
                  <wp:posOffset>-105410</wp:posOffset>
                </wp:positionH>
                <wp:positionV relativeFrom="paragraph">
                  <wp:posOffset>321310</wp:posOffset>
                </wp:positionV>
                <wp:extent cx="6358255" cy="7100570"/>
                <wp:effectExtent l="0" t="0" r="24130" b="24765"/>
                <wp:wrapTopAndBottom/>
                <wp:docPr id="17" name="Groupe 304"/>
                <a:graphic xmlns:a="http://schemas.openxmlformats.org/drawingml/2006/main">
                  <a:graphicData uri="http://schemas.microsoft.com/office/word/2010/wordprocessingGroup">
                    <wpg:wgp>
                      <wpg:cNvGrpSpPr/>
                      <wpg:grpSpPr>
                        <a:xfrm>
                          <a:off x="0" y="0"/>
                          <a:ext cx="6357600" cy="7099920"/>
                        </a:xfrm>
                      </wpg:grpSpPr>
                      <wpg:grpSp>
                        <wpg:cNvGrpSpPr/>
                        <wpg:grpSpPr>
                          <a:xfrm>
                            <a:off x="238680" y="358200"/>
                            <a:ext cx="5871960" cy="475560"/>
                          </a:xfrm>
                        </wpg:grpSpPr>
                        <wps:wsp>
                          <wps:cNvSpPr/>
                          <wps:spPr>
                            <a:xfrm>
                              <a:off x="0" y="0"/>
                              <a:ext cx="5871960" cy="475560"/>
                            </a:xfrm>
                            <a:prstGeom prst="roundRect">
                              <a:avLst>
                                <a:gd name="adj" fmla="val 16667"/>
                              </a:avLst>
                            </a:prstGeom>
                            <a:ln w="9360">
                              <a:round/>
                            </a:ln>
                          </wps:spPr>
                          <wps:style>
                            <a:lnRef idx="2">
                              <a:schemeClr val="accent1"/>
                            </a:lnRef>
                            <a:fillRef idx="1">
                              <a:schemeClr val="lt1"/>
                            </a:fillRef>
                            <a:effectRef idx="0">
                              <a:schemeClr val="accent1"/>
                            </a:effectRef>
                            <a:fontRef idx="minor"/>
                          </wps:style>
                          <wps:bodyPr/>
                        </wps:wsp>
                        <wps:wsp>
                          <wps:cNvSpPr/>
                          <wps:spPr>
                            <a:xfrm>
                              <a:off x="1637640" y="70920"/>
                              <a:ext cx="1094760" cy="332640"/>
                            </a:xfrm>
                            <a:prstGeom prst="roundRect">
                              <a:avLst>
                                <a:gd name="adj" fmla="val 16667"/>
                              </a:avLst>
                            </a:prstGeom>
                            <a:solidFill>
                              <a:srgbClr val="5b9bd5"/>
                            </a:solidFill>
                            <a:ln>
                              <a:noFill/>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FFFFFF"/>
                                    <w:lang w:val="en-US" w:eastAsia="en-US" w:bidi="ar-SA"/>
                                  </w:rPr>
                                  <w:t>Admin</w:t>
                                </w:r>
                              </w:p>
                            </w:txbxContent>
                          </wps:txbx>
                          <wps:bodyPr anchor="ctr">
                            <a:noAutofit/>
                          </wps:bodyPr>
                        </wps:wsp>
                        <wps:wsp>
                          <wps:cNvSpPr/>
                          <wps:spPr>
                            <a:xfrm>
                              <a:off x="3117240" y="70920"/>
                              <a:ext cx="1094760" cy="332640"/>
                            </a:xfrm>
                            <a:prstGeom prst="roundRect">
                              <a:avLst>
                                <a:gd name="adj" fmla="val 16667"/>
                              </a:avLst>
                            </a:prstGeom>
                            <a:solidFill>
                              <a:srgbClr val="5b9bd5"/>
                            </a:solidFill>
                            <a:ln>
                              <a:noFill/>
                            </a:ln>
                          </wps:spPr>
                          <wps:style>
                            <a:lnRef idx="0"/>
                            <a:fillRef idx="0"/>
                            <a:effectRef idx="0"/>
                            <a:fontRef idx="minor"/>
                          </wps:style>
                          <wps:txbx>
                            <w:txbxContent>
                              <w:p>
                                <w:pPr>
                                  <w:overflowPunct w:val="false"/>
                                  <w:spacing w:before="0" w:after="0" w:lineRule="auto" w:line="240"/>
                                  <w:jc w:val="center"/>
                                  <w:rPr/>
                                </w:pPr>
                                <w:r>
                                  <w:rPr>
                                    <w:sz w:val="24"/>
                                    <w:smallCaps w:val="false"/>
                                    <w:caps w:val="false"/>
                                    <w:iCs w:val="false"/>
                                    <w:bCs w:val="false"/>
                                    <w:szCs w:val="24"/>
                                    <w:spacing w:val="0"/>
                                    <w:vertAlign w:val="baseline"/>
                                    <w:position w:val="0"/>
                                    <w:i w:val="false"/>
                                    <w:dstrike w:val="false"/>
                                    <w:strike w:val="false"/>
                                    <w:u w:val="none"/>
                                    <w:b w:val="false"/>
                                    <w:rFonts w:ascii="Calibri" w:hAnsi="Calibri" w:eastAsia="Calibri" w:cs="Arial"/>
                                    <w:color w:val="FFFFFF"/>
                                    <w:lang w:val="en-US" w:eastAsia="en-US" w:bidi="ar-SA"/>
                                  </w:rPr>
                                  <w:t>Enseignant</w:t>
                                </w:r>
                                <w:r>
                                  <w:rPr>
                                    <w:smallCaps w:val="false"/>
                                    <w:caps w:val="false"/>
                                    <w:iCs w:val="false"/>
                                    <w:bCs w:val="false"/>
                                    <w:spacing w:val="0"/>
                                    <w:vertAlign w:val="baseline"/>
                                    <w:position w:val="0"/>
                                    <w:sz w:val="18"/>
                                    <w:i w:val="false"/>
                                    <w:dstrike w:val="false"/>
                                    <w:strike w:val="false"/>
                                    <w:u w:val="none"/>
                                    <w:b w:val="false"/>
                                    <w:sz w:val="18"/>
                                    <w:szCs w:val="18"/>
                                    <w:rFonts w:ascii="Calibri" w:hAnsi="Calibri" w:eastAsia="Calibri" w:cs="Arial"/>
                                    <w:color w:val="FFFFFF"/>
                                    <w:lang w:val="en-US" w:eastAsia="en-US" w:bidi="ar-SA"/>
                                  </w:rPr>
                                  <w:t xml:space="preserve"> </w:t>
                                </w:r>
                              </w:p>
                            </w:txbxContent>
                          </wps:txbx>
                          <wps:bodyPr anchor="ctr">
                            <a:noAutofit/>
                          </wps:bodyPr>
                        </wps:wsp>
                        <wps:wsp>
                          <wps:cNvSpPr/>
                          <wps:spPr>
                            <a:xfrm>
                              <a:off x="167040" y="70920"/>
                              <a:ext cx="1094760" cy="332640"/>
                            </a:xfrm>
                            <a:prstGeom prst="roundRect">
                              <a:avLst>
                                <a:gd name="adj" fmla="val 16667"/>
                              </a:avLst>
                            </a:prstGeom>
                            <a:solidFill>
                              <a:srgbClr val="5b9bd5"/>
                            </a:solidFill>
                            <a:ln>
                              <a:noFill/>
                            </a:ln>
                          </wps:spPr>
                          <wps:style>
                            <a:lnRef idx="0"/>
                            <a:fillRef idx="0"/>
                            <a:effectRef idx="0"/>
                            <a:fontRef idx="minor"/>
                          </wps:style>
                          <wps:txbx>
                            <w:txbxContent>
                              <w:p>
                                <w:pPr>
                                  <w:overflowPunct w:val="false"/>
                                  <w:spacing w:before="0" w:after="0" w:lineRule="auto" w:line="240"/>
                                  <w:jc w:val="center"/>
                                  <w:rPr/>
                                </w:pPr>
                                <w:r>
                                  <w:rPr>
                                    <w:sz w:val="24"/>
                                    <w:smallCaps w:val="false"/>
                                    <w:caps w:val="false"/>
                                    <w:iCs w:val="false"/>
                                    <w:bCs w:val="false"/>
                                    <w:szCs w:val="24"/>
                                    <w:spacing w:val="0"/>
                                    <w:vertAlign w:val="baseline"/>
                                    <w:position w:val="0"/>
                                    <w:i w:val="false"/>
                                    <w:dstrike w:val="false"/>
                                    <w:strike w:val="false"/>
                                    <w:u w:val="none"/>
                                    <w:b w:val="false"/>
                                    <w:rFonts w:ascii="Calibri" w:hAnsi="Calibri" w:eastAsia="Calibri" w:cs="Arial"/>
                                    <w:color w:val="FFFFFF"/>
                                    <w:lang w:val="en-US" w:eastAsia="en-US" w:bidi="ar-SA"/>
                                  </w:rPr>
                                  <w:t>Tuteur</w:t>
                                </w:r>
                                <w:r>
                                  <w:rPr>
                                    <w:smallCaps w:val="false"/>
                                    <w:caps w:val="false"/>
                                    <w:iCs w:val="false"/>
                                    <w:bCs w:val="false"/>
                                    <w:spacing w:val="0"/>
                                    <w:vertAlign w:val="baseline"/>
                                    <w:position w:val="0"/>
                                    <w:sz w:val="28"/>
                                    <w:i w:val="false"/>
                                    <w:dstrike w:val="false"/>
                                    <w:strike w:val="false"/>
                                    <w:u w:val="none"/>
                                    <w:b w:val="false"/>
                                    <w:sz w:val="28"/>
                                    <w:szCs w:val="28"/>
                                    <w:rFonts w:ascii="Calibri" w:hAnsi="Calibri" w:eastAsia="Calibri" w:cs="Arial"/>
                                    <w:color w:val="FFFFFF"/>
                                    <w:lang w:val="en-US" w:eastAsia="en-US" w:bidi="ar-SA"/>
                                  </w:rPr>
                                  <w:t xml:space="preserve">   </w:t>
                                </w:r>
                              </w:p>
                            </w:txbxContent>
                          </wps:txbx>
                          <wps:bodyPr anchor="ctr">
                            <a:noAutofit/>
                          </wps:bodyPr>
                        </wps:wsp>
                        <wps:wsp>
                          <wps:cNvSpPr/>
                          <wps:spPr>
                            <a:xfrm>
                              <a:off x="4588560" y="70920"/>
                              <a:ext cx="1094760" cy="332640"/>
                            </a:xfrm>
                            <a:prstGeom prst="roundRect">
                              <a:avLst>
                                <a:gd name="adj" fmla="val 16667"/>
                              </a:avLst>
                            </a:prstGeom>
                            <a:solidFill>
                              <a:srgbClr val="5b9bd5"/>
                            </a:solidFill>
                            <a:ln>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color w:val="FFFFFF"/>
                                    <w:lang w:val="en-US" w:eastAsia="en-US" w:bidi="ar-SA"/>
                                  </w:rPr>
                                  <w:t xml:space="preserve">Apprenant  </w:t>
                                </w:r>
                              </w:p>
                            </w:txbxContent>
                          </wps:txbx>
                          <wps:bodyPr anchor="ctr">
                            <a:noAutofit/>
                          </wps:bodyPr>
                        </wps:wsp>
                      </wpg:grpSp>
                      <wps:wsp>
                        <wps:cNvSpPr/>
                        <wps:spPr>
                          <a:xfrm rot="18638400">
                            <a:off x="990720" y="3386520"/>
                            <a:ext cx="379080" cy="224280"/>
                          </a:xfrm>
                          <a:prstGeom prst="leftRightArrow">
                            <a:avLst>
                              <a:gd name="adj1" fmla="val 50000"/>
                              <a:gd name="adj2" fmla="val 50000"/>
                            </a:avLst>
                          </a:prstGeom>
                          <a:solidFill>
                            <a:srgbClr val="5b9bd5"/>
                          </a:solidFill>
                          <a:ln w="12600">
                            <a:solidFill>
                              <a:srgbClr val="43729d"/>
                            </a:solidFill>
                            <a:miter/>
                          </a:ln>
                        </wps:spPr>
                        <wps:style>
                          <a:lnRef idx="0"/>
                          <a:fillRef idx="0"/>
                          <a:effectRef idx="0"/>
                          <a:fontRef idx="minor"/>
                        </wps:style>
                        <wps:bodyPr/>
                      </wps:wsp>
                      <wps:wsp>
                        <wps:cNvSpPr/>
                        <wps:spPr>
                          <a:xfrm rot="5400000">
                            <a:off x="3034080" y="3430800"/>
                            <a:ext cx="399240" cy="280800"/>
                          </a:xfrm>
                          <a:prstGeom prst="leftRightArrow">
                            <a:avLst>
                              <a:gd name="adj1" fmla="val 50000"/>
                              <a:gd name="adj2" fmla="val 50000"/>
                            </a:avLst>
                          </a:prstGeom>
                          <a:solidFill>
                            <a:srgbClr val="5b9bd5"/>
                          </a:solidFill>
                          <a:ln w="12600">
                            <a:solidFill>
                              <a:srgbClr val="43729d"/>
                            </a:solidFill>
                            <a:miter/>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w:t>
                              </w:r>
                            </w:p>
                          </w:txbxContent>
                        </wps:txbx>
                        <wps:bodyPr anchor="ctr">
                          <a:noAutofit/>
                        </wps:bodyPr>
                      </wps:wsp>
                      <wpg:grpSp>
                        <wpg:cNvGrpSpPr/>
                        <wpg:grpSpPr>
                          <a:xfrm>
                            <a:off x="0" y="0"/>
                            <a:ext cx="6357600" cy="7099920"/>
                          </a:xfrm>
                        </wpg:grpSpPr>
                        <wps:wsp>
                          <wps:cNvSpPr/>
                          <wps:spPr>
                            <a:xfrm>
                              <a:off x="0" y="191160"/>
                              <a:ext cx="6357600" cy="6908760"/>
                            </a:xfrm>
                            <a:prstGeom prst="roundRect">
                              <a:avLst>
                                <a:gd name="adj" fmla="val 3670"/>
                              </a:avLst>
                            </a:prstGeom>
                            <a:noFill/>
                            <a:ln w="9360">
                              <a:solidFill>
                                <a:schemeClr val="accent1"/>
                              </a:solidFill>
                              <a:round/>
                            </a:ln>
                          </wps:spPr>
                          <wps:style>
                            <a:lnRef idx="0"/>
                            <a:fillRef idx="0"/>
                            <a:effectRef idx="0"/>
                            <a:fontRef idx="minor"/>
                          </wps:style>
                          <wps:bodyPr/>
                        </wps:wsp>
                        <wps:wsp>
                          <wps:cNvSpPr/>
                          <wps:spPr>
                            <a:xfrm>
                              <a:off x="2155320" y="0"/>
                              <a:ext cx="2035800" cy="325080"/>
                            </a:xfrm>
                            <a:prstGeom prst="roundRect">
                              <a:avLst>
                                <a:gd name="adj" fmla="val 16667"/>
                              </a:avLst>
                            </a:prstGeom>
                            <a:ln w="9360">
                              <a:round/>
                            </a:ln>
                          </wps:spPr>
                          <wps:style>
                            <a:lnRef idx="2">
                              <a:schemeClr val="accent1"/>
                            </a:lnRef>
                            <a:fillRef idx="1">
                              <a:schemeClr val="lt1"/>
                            </a:fillRef>
                            <a:effectRef idx="0">
                              <a:schemeClr val="accent1"/>
                            </a:effectRef>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eastAsia="Calibri" w:cs="Arial" w:ascii="Calibri" w:hAnsi="Calibri"/>
                                    <w:color w:val="000000"/>
                                    <w:lang w:val="en-US" w:eastAsia="en-US" w:bidi="ar-SA"/>
                                  </w:rPr>
                                  <w:t>Plateforme</w:t>
                                </w:r>
                              </w:p>
                              <w:p>
                                <w:pPr>
                                  <w:overflowPunct w:val="false"/>
                                  <w:spacing w:before="0" w:after="0" w:lineRule="auto" w:line="240"/>
                                  <w:jc w:val="center"/>
                                  <w:rPr/>
                                </w:pPr>
                                <w:r>
                                  <w:rPr>
                                    <w:b w:val="false"/>
                                    <w:rFonts w:ascii="Calibri" w:hAnsi="Calibri" w:eastAsia="Calibri" w:cs="Arial"/>
                                    <w:lang w:val="en-US" w:eastAsia="en-US" w:bidi="ar-SA"/>
                                  </w:rPr>
                                </w:r>
                              </w:p>
                            </w:txbxContent>
                          </wps:txbx>
                          <wps:bodyPr anchor="ctr">
                            <a:noAutofit/>
                          </wps:bodyPr>
                        </wps:wsp>
                      </wpg:grpSp>
                      <wps:wsp>
                        <wps:cNvSpPr/>
                        <wps:spPr>
                          <a:xfrm rot="5400000">
                            <a:off x="3034080" y="902160"/>
                            <a:ext cx="399240" cy="280800"/>
                          </a:xfrm>
                          <a:prstGeom prst="leftRightArrow">
                            <a:avLst>
                              <a:gd name="adj1" fmla="val 50000"/>
                              <a:gd name="adj2" fmla="val 50000"/>
                            </a:avLst>
                          </a:prstGeom>
                          <a:solidFill>
                            <a:srgbClr val="5b9bd5"/>
                          </a:solidFill>
                          <a:ln w="12600">
                            <a:solidFill>
                              <a:srgbClr val="43729d"/>
                            </a:solidFill>
                            <a:miter/>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w:t>
                              </w:r>
                            </w:p>
                          </w:txbxContent>
                        </wps:txbx>
                        <wps:bodyPr anchor="ctr">
                          <a:noAutofit/>
                        </wps:bodyPr>
                      </wps:wsp>
                      <wps:wsp>
                        <wps:cNvSpPr/>
                        <wps:spPr>
                          <a:xfrm rot="2768400">
                            <a:off x="4669920" y="3388320"/>
                            <a:ext cx="379080" cy="224640"/>
                          </a:xfrm>
                          <a:prstGeom prst="leftRightArrow">
                            <a:avLst>
                              <a:gd name="adj1" fmla="val 50000"/>
                              <a:gd name="adj2" fmla="val 50000"/>
                            </a:avLst>
                          </a:prstGeom>
                          <a:solidFill>
                            <a:srgbClr val="5b9bd5"/>
                          </a:solidFill>
                          <a:ln w="12600">
                            <a:solidFill>
                              <a:srgbClr val="43729d"/>
                            </a:solidFill>
                            <a:miter/>
                          </a:ln>
                        </wps:spPr>
                        <wps:style>
                          <a:lnRef idx="0"/>
                          <a:fillRef idx="0"/>
                          <a:effectRef idx="0"/>
                          <a:fontRef idx="minor"/>
                        </wps:style>
                        <wps:bodyPr/>
                      </wps:wsp>
                      <wpg:grpSp>
                        <wpg:cNvGrpSpPr/>
                        <wpg:grpSpPr>
                          <a:xfrm>
                            <a:off x="262800" y="1375560"/>
                            <a:ext cx="4454640" cy="5073120"/>
                          </a:xfrm>
                        </wpg:grpSpPr>
                        <wps:wsp>
                          <wps:cNvSpPr/>
                          <wps:spPr>
                            <a:xfrm>
                              <a:off x="111240" y="2600280"/>
                              <a:ext cx="1495440" cy="539640"/>
                            </a:xfrm>
                            <a:prstGeom prst="roundRect">
                              <a:avLst>
                                <a:gd name="adj" fmla="val 16667"/>
                              </a:avLst>
                            </a:prstGeom>
                            <a:solidFill>
                              <a:srgbClr val="5b9bd5"/>
                            </a:solid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color w:val="FFFFFF"/>
                                    <w:lang w:val="en-US" w:eastAsia="en-US" w:bidi="ar-SA"/>
                                  </w:rPr>
                                  <w:t xml:space="preserve">Module de détection d’émotion  </w:t>
                                </w:r>
                              </w:p>
                              <w:p>
                                <w:pPr>
                                  <w:overflowPunct w:val="false"/>
                                  <w:spacing w:before="0" w:after="0" w:lineRule="auto" w:line="240"/>
                                  <w:jc w:val="center"/>
                                  <w:rPr/>
                                </w:pPr>
                                <w:r>
                                  <w:rPr>
                                    <w:b w:val="false"/>
                                    <w:rFonts w:ascii="Calibri" w:hAnsi="Calibri" w:eastAsia="Calibri" w:cs="Arial"/>
                                    <w:lang w:val="en-US" w:eastAsia="en-US" w:bidi="ar-SA"/>
                                  </w:rPr>
                                </w:r>
                              </w:p>
                            </w:txbxContent>
                          </wps:txbx>
                          <wps:bodyPr anchor="ctr">
                            <a:noAutofit/>
                          </wps:bodyPr>
                        </wps:wsp>
                        <wpg:grpSp>
                          <wpg:cNvGrpSpPr/>
                          <wpg:grpSpPr>
                            <a:xfrm>
                              <a:off x="1367280" y="0"/>
                              <a:ext cx="3087360" cy="2009160"/>
                            </a:xfrm>
                          </wpg:grpSpPr>
                          <wps:wsp>
                            <wps:cNvSpPr/>
                            <wps:spPr>
                              <a:xfrm>
                                <a:off x="0" y="0"/>
                                <a:ext cx="3087360" cy="2009160"/>
                              </a:xfrm>
                              <a:prstGeom prst="roundRect">
                                <a:avLst>
                                  <a:gd name="adj" fmla="val 16667"/>
                                </a:avLst>
                              </a:prstGeom>
                              <a:noFill/>
                              <a:ln w="9360">
                                <a:solidFill>
                                  <a:schemeClr val="accent1"/>
                                </a:solidFill>
                                <a:round/>
                              </a:ln>
                            </wps:spPr>
                            <wps:style>
                              <a:lnRef idx="0"/>
                              <a:fillRef idx="0"/>
                              <a:effectRef idx="0"/>
                              <a:fontRef idx="minor"/>
                            </wps:style>
                            <wps:bodyPr/>
                          </wps:wsp>
                          <wps:wsp>
                            <wps:cNvSpPr/>
                            <wps:spPr>
                              <a:xfrm>
                                <a:off x="389880" y="47520"/>
                                <a:ext cx="2333520" cy="342360"/>
                              </a:xfrm>
                              <a:prstGeom prst="roundRect">
                                <a:avLst>
                                  <a:gd name="adj" fmla="val 16667"/>
                                </a:avLst>
                              </a:prstGeom>
                              <a:solidFill>
                                <a:srgbClr val="5b9bd5"/>
                              </a:solidFill>
                              <a:ln>
                                <a:noFill/>
                              </a:ln>
                            </wps:spPr>
                            <wps:style>
                              <a:lnRef idx="0"/>
                              <a:fillRef idx="0"/>
                              <a:effectRef idx="0"/>
                              <a:fontRef idx="minor"/>
                            </wps:style>
                            <wps:txbx>
                              <w:txbxContent>
                                <w:p>
                                  <w:pPr>
                                    <w:overflowPunct w:val="false"/>
                                    <w:spacing w:before="0" w:after="0" w:lineRule="auto" w:line="240"/>
                                    <w:jc w:val="center"/>
                                    <w:rPr/>
                                  </w:pPr>
                                  <w:r>
                                    <w:rPr>
                                      <w:sz w:val="24"/>
                                      <w:iCs w:val="false"/>
                                      <w:bCs w:val="false"/>
                                      <w:szCs w:val="24"/>
                                      <w:spacing w:val="0"/>
                                      <w:vertAlign w:val="baseline"/>
                                      <w:position w:val="0"/>
                                      <w:i w:val="false"/>
                                      <w:dstrike w:val="false"/>
                                      <w:strike w:val="false"/>
                                      <w:u w:val="none"/>
                                      <w:b w:val="false"/>
                                      <w:smallCaps w:val="false"/>
                                      <w:caps w:val="false"/>
                                      <w:rFonts w:ascii="Calibri" w:hAnsi="Calibri" w:eastAsia="Calibri" w:cs="Arial"/>
                                      <w:color w:val="FFFFFF"/>
                                      <w:lang w:val="en-US" w:eastAsia="en-US" w:bidi="ar-SA"/>
                                    </w:rPr>
                                    <w:t>Module</w:t>
                                  </w:r>
                                  <w:r>
                                    <w:rPr>
                                      <w:iCs w:val="false"/>
                                      <w:bCs w:val="false"/>
                                      <w:spacing w:val="0"/>
                                      <w:vertAlign w:val="baseline"/>
                                      <w:position w:val="0"/>
                                      <w:sz w:val="20"/>
                                      <w:i w:val="false"/>
                                      <w:dstrike w:val="false"/>
                                      <w:strike w:val="false"/>
                                      <w:u w:val="none"/>
                                      <w:b w:val="false"/>
                                      <w:smallCaps w:val="false"/>
                                      <w:caps w:val="false"/>
                                      <w:sz w:val="20"/>
                                      <w:szCs w:val="20"/>
                                      <w:rFonts w:ascii="Calibri" w:hAnsi="Calibri" w:eastAsia="Calibri" w:cs="Arial"/>
                                      <w:color w:val="FFFFFF"/>
                                      <w:lang w:val="en-US" w:eastAsia="en-US" w:bidi="ar-SA"/>
                                    </w:rPr>
                                    <w:t xml:space="preserve"> </w:t>
                                  </w:r>
                                  <w:r>
                                    <w:rPr>
                                      <w:iCs w:val="false"/>
                                      <w:bCs w:val="false"/>
                                      <w:spacing w:val="0"/>
                                      <w:vertAlign w:val="baseline"/>
                                      <w:position w:val="0"/>
                                      <w:sz w:val="24"/>
                                      <w:i w:val="false"/>
                                      <w:dstrike w:val="false"/>
                                      <w:strike w:val="false"/>
                                      <w:u w:val="none"/>
                                      <w:b w:val="false"/>
                                      <w:smallCaps w:val="false"/>
                                      <w:caps w:val="false"/>
                                      <w:sz w:val="24"/>
                                      <w:szCs w:val="24"/>
                                      <w:rFonts w:ascii="Calibri" w:hAnsi="Calibri" w:eastAsia="Calibri" w:cs="Arial"/>
                                      <w:color w:val="FFFFFF"/>
                                      <w:lang w:val="en-US" w:eastAsia="en-US" w:bidi="ar-SA"/>
                                    </w:rPr>
                                    <w:t>d’apprentissage</w:t>
                                  </w:r>
                                  <w:r>
                                    <w:rPr>
                                      <w:iCs w:val="false"/>
                                      <w:bCs w:val="false"/>
                                      <w:spacing w:val="0"/>
                                      <w:vertAlign w:val="baseline"/>
                                      <w:position w:val="0"/>
                                      <w:sz w:val="20"/>
                                      <w:i w:val="false"/>
                                      <w:dstrike w:val="false"/>
                                      <w:strike w:val="false"/>
                                      <w:u w:val="none"/>
                                      <w:b w:val="false"/>
                                      <w:smallCaps w:val="false"/>
                                      <w:caps w:val="false"/>
                                      <w:sz w:val="20"/>
                                      <w:szCs w:val="20"/>
                                      <w:rFonts w:ascii="Calibri" w:hAnsi="Calibri" w:eastAsia="Calibri" w:cs="Arial"/>
                                      <w:color w:val="FFFFFF"/>
                                      <w:lang w:val="en-US" w:eastAsia="en-US" w:bidi="ar-SA"/>
                                    </w:rPr>
                                    <w:t xml:space="preserve"> </w:t>
                                  </w:r>
                                </w:p>
                              </w:txbxContent>
                            </wps:txbx>
                            <wps:bodyPr anchor="ctr">
                              <a:noAutofit/>
                            </wps:bodyPr>
                          </wps:wsp>
                          <wpg:grpSp>
                            <wpg:cNvGrpSpPr/>
                            <wpg:grpSpPr>
                              <a:xfrm>
                                <a:off x="71640" y="819000"/>
                                <a:ext cx="506160" cy="580320"/>
                              </a:xfrm>
                            </wpg:grpSpPr>
                            <pic:pic xmlns:pic="http://schemas.openxmlformats.org/drawingml/2006/picture">
                              <pic:nvPicPr>
                                <pic:cNvPr id="1" name="Image 23" descr=""/>
                                <pic:cNvPicPr/>
                              </pic:nvPicPr>
                              <pic:blipFill>
                                <a:blip r:embed="rId13"/>
                                <a:stretch/>
                              </pic:blipFill>
                              <pic:spPr>
                                <a:xfrm>
                                  <a:off x="0" y="210240"/>
                                  <a:ext cx="506160" cy="370080"/>
                                </a:xfrm>
                                <a:prstGeom prst="rect">
                                  <a:avLst/>
                                </a:prstGeom>
                                <a:ln>
                                  <a:noFill/>
                                </a:ln>
                              </pic:spPr>
                            </pic:pic>
                            <wps:wsp>
                              <wps:cNvSpPr/>
                              <wps:spPr>
                                <a:xfrm>
                                  <a:off x="92160" y="0"/>
                                  <a:ext cx="330840" cy="19692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z w:val="24"/>
                                        <w:smallCaps w:val="false"/>
                                        <w:caps w:val="false"/>
                                        <w:iCs w:val="false"/>
                                        <w:bCs w:val="false"/>
                                        <w:szCs w:val="24"/>
                                        <w:spacing w:val="0"/>
                                        <w:vertAlign w:val="baseline"/>
                                        <w:position w:val="0"/>
                                        <w:i w:val="false"/>
                                        <w:dstrike w:val="false"/>
                                        <w:strike w:val="false"/>
                                        <w:u w:val="none"/>
                                        <w:b w:val="false"/>
                                        <w:rFonts w:ascii="Calibri" w:hAnsi="Calibri" w:eastAsia="Calibri" w:cs="Arial"/>
                                        <w:color w:val="000000"/>
                                        <w:lang w:val="en-US" w:eastAsia="en-US" w:bidi="ar-SA"/>
                                      </w:rPr>
                                      <w:t>BDD</w:t>
                                    </w:r>
                                    <w:r>
                                      <w:rPr>
                                        <w:smallCaps w:val="false"/>
                                        <w:caps w:val="false"/>
                                        <w:iCs w:val="false"/>
                                        <w:bCs w:val="false"/>
                                        <w:spacing w:val="0"/>
                                        <w:vertAlign w:val="baseline"/>
                                        <w:position w:val="0"/>
                                        <w:sz w:val="20"/>
                                        <w:i w:val="false"/>
                                        <w:dstrike w:val="false"/>
                                        <w:strike w:val="false"/>
                                        <w:u w:val="none"/>
                                        <w:b w:val="false"/>
                                        <w:sz w:val="20"/>
                                        <w:szCs w:val="20"/>
                                        <w:rFonts w:ascii="Calibri" w:hAnsi="Calibri" w:eastAsia="Calibri" w:cs="Arial"/>
                                        <w:color w:val="000000"/>
                                        <w:lang w:val="en-US" w:eastAsia="en-US" w:bidi="ar-SA"/>
                                      </w:rPr>
                                      <w:t xml:space="preserve"> </w:t>
                                    </w:r>
                                  </w:p>
                                </w:txbxContent>
                              </wps:txbx>
                              <wps:bodyPr lIns="0" rIns="0" tIns="0" bIns="0">
                                <a:noAutofit/>
                              </wps:bodyPr>
                            </wps:wsp>
                          </wpg:grpSp>
                          <wps:wsp>
                            <wps:cNvSpPr/>
                            <wps:spPr>
                              <a:xfrm>
                                <a:off x="1407600" y="484920"/>
                                <a:ext cx="1550160" cy="1429920"/>
                              </a:xfrm>
                              <a:prstGeom prst="roundRect">
                                <a:avLst>
                                  <a:gd name="adj" fmla="val 6776"/>
                                </a:avLst>
                              </a:prstGeom>
                              <a:noFill/>
                              <a:ln w="9360">
                                <a:solidFill>
                                  <a:schemeClr val="accent1"/>
                                </a:solidFill>
                                <a:round/>
                              </a:ln>
                            </wps:spPr>
                            <wps:style>
                              <a:lnRef idx="0"/>
                              <a:fillRef idx="0"/>
                              <a:effectRef idx="0"/>
                              <a:fontRef idx="minor"/>
                            </wps:style>
                            <wps:bodyPr/>
                          </wps:wsp>
                          <wps:wsp>
                            <wps:cNvSpPr/>
                            <wps:spPr>
                              <a:xfrm>
                                <a:off x="1463040" y="532440"/>
                                <a:ext cx="1429920" cy="496440"/>
                              </a:xfrm>
                              <a:prstGeom prst="roundRect">
                                <a:avLst>
                                  <a:gd name="adj" fmla="val 16667"/>
                                </a:avLst>
                              </a:prstGeom>
                              <a:solidFill>
                                <a:srgbClr val="5b9bd5"/>
                              </a:solidFill>
                              <a:ln>
                                <a:noFill/>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FFFFFF"/>
                                      <w:lang w:val="en-US" w:eastAsia="en-US" w:bidi="ar-SA"/>
                                    </w:rPr>
                                    <w:t xml:space="preserve">Module communication </w:t>
                                  </w:r>
                                </w:p>
                              </w:txbxContent>
                            </wps:txbx>
                            <wps:bodyPr anchor="ctr">
                              <a:noAutofit/>
                            </wps:bodyPr>
                          </wps:wsp>
                          <wps:wsp>
                            <wps:cNvSpPr/>
                            <wps:spPr>
                              <a:xfrm>
                                <a:off x="1463040" y="1081080"/>
                                <a:ext cx="1429920" cy="330120"/>
                              </a:xfrm>
                              <a:prstGeom prst="roundRect">
                                <a:avLst>
                                  <a:gd name="adj" fmla="val 16667"/>
                                </a:avLst>
                              </a:prstGeom>
                              <a:ln>
                                <a:noFill/>
                              </a:ln>
                            </wps:spPr>
                            <wps:style>
                              <a:lnRef idx="2">
                                <a:schemeClr val="accent6">
                                  <a:shade val="50000"/>
                                </a:schemeClr>
                              </a:lnRef>
                              <a:fillRef idx="1">
                                <a:schemeClr val="accent6"/>
                              </a:fillRef>
                              <a:effectRef idx="0">
                                <a:schemeClr val="accent6"/>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Arial" w:ascii="Calibri" w:hAnsi="Calibri"/>
                                      <w:color w:val="FFFFFF"/>
                                      <w:lang w:val="en-US" w:eastAsia="en-US" w:bidi="ar-SA"/>
                                    </w:rPr>
                                    <w:t xml:space="preserve">Messagerie </w:t>
                                  </w:r>
                                </w:p>
                              </w:txbxContent>
                            </wps:txbx>
                            <wps:bodyPr anchor="ctr">
                              <a:noAutofit/>
                            </wps:bodyPr>
                          </wps:wsp>
                          <wps:wsp>
                            <wps:cNvSpPr/>
                            <wps:spPr>
                              <a:xfrm>
                                <a:off x="1463040" y="1471320"/>
                                <a:ext cx="1429920" cy="330120"/>
                              </a:xfrm>
                              <a:prstGeom prst="roundRect">
                                <a:avLst>
                                  <a:gd name="adj" fmla="val 16667"/>
                                </a:avLst>
                              </a:prstGeom>
                              <a:ln>
                                <a:noFill/>
                              </a:ln>
                            </wps:spPr>
                            <wps:style>
                              <a:lnRef idx="2">
                                <a:schemeClr val="accent6">
                                  <a:shade val="50000"/>
                                </a:schemeClr>
                              </a:lnRef>
                              <a:fillRef idx="1">
                                <a:schemeClr val="accent6"/>
                              </a:fillRef>
                              <a:effectRef idx="0">
                                <a:schemeClr val="accent6"/>
                              </a:effectRef>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eastAsia="Calibri" w:cs="Arial" w:ascii="Calibri" w:hAnsi="Calibri"/>
                                      <w:color w:val="FFFFFF"/>
                                      <w:lang w:val="en-US" w:eastAsia="en-US" w:bidi="ar-SA"/>
                                    </w:rPr>
                                    <w:t>Chat</w:t>
                                  </w:r>
                                </w:p>
                              </w:txbxContent>
                            </wps:txbx>
                            <wps:bodyPr anchor="ctr">
                              <a:noAutofit/>
                            </wps:bodyPr>
                          </wps:wsp>
                        </wpg:grpSp>
                        <wps:wsp>
                          <wps:cNvSpPr/>
                          <wps:spPr>
                            <a:xfrm>
                              <a:off x="0" y="2496600"/>
                              <a:ext cx="1762920" cy="2576160"/>
                            </a:xfrm>
                            <a:prstGeom prst="roundRect">
                              <a:avLst>
                                <a:gd name="adj" fmla="val 16667"/>
                              </a:avLst>
                            </a:prstGeom>
                            <a:noFill/>
                            <a:ln w="9360">
                              <a:solidFill>
                                <a:schemeClr val="accent1"/>
                              </a:solidFill>
                              <a:round/>
                            </a:ln>
                          </wps:spPr>
                          <wps:style>
                            <a:lnRef idx="0"/>
                            <a:fillRef idx="0"/>
                            <a:effectRef idx="0"/>
                            <a:fontRef idx="minor"/>
                          </wps:style>
                          <wps:bodyPr/>
                        </wps:wsp>
                        <wps:wsp>
                          <wps:cNvSpPr/>
                          <wps:spPr>
                            <a:xfrm>
                              <a:off x="142920" y="3251520"/>
                              <a:ext cx="1429560" cy="545400"/>
                            </a:xfrm>
                            <a:prstGeom prst="roundRect">
                              <a:avLst>
                                <a:gd name="adj" fmla="val 16667"/>
                              </a:avLst>
                            </a:prstGeom>
                            <a:ln>
                              <a:noFill/>
                            </a:ln>
                          </wps:spPr>
                          <wps:style>
                            <a:lnRef idx="2">
                              <a:schemeClr val="accent6">
                                <a:shade val="50000"/>
                              </a:schemeClr>
                            </a:lnRef>
                            <a:fillRef idx="1">
                              <a:schemeClr val="accent6"/>
                            </a:fillRef>
                            <a:effectRef idx="0">
                              <a:schemeClr val="accent6"/>
                            </a:effectRef>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eastAsia="Calibri" w:cs="Arial" w:ascii="Calibri" w:hAnsi="Calibri"/>
                                    <w:color w:val="FFFFFF"/>
                                    <w:lang w:val="en-US" w:eastAsia="en-US" w:bidi="ar-SA"/>
                                  </w:rPr>
                                  <w:t xml:space="preserve">Reconnaissance d’expressions faciale </w:t>
                                </w:r>
                              </w:p>
                              <w:p>
                                <w:pPr>
                                  <w:overflowPunct w:val="false"/>
                                  <w:spacing w:before="0" w:after="0" w:lineRule="auto" w:line="240"/>
                                  <w:jc w:val="center"/>
                                  <w:rPr/>
                                </w:pPr>
                                <w:r>
                                  <w:rPr>
                                    <w:b w:val="false"/>
                                    <w:rFonts w:ascii="Calibri" w:hAnsi="Calibri" w:eastAsia="Calibri" w:cs="Arial"/>
                                    <w:lang w:val="en-US" w:eastAsia="en-US" w:bidi="ar-SA"/>
                                  </w:rPr>
                                </w:r>
                              </w:p>
                              <w:p>
                                <w:pPr>
                                  <w:overflowPunct w:val="false"/>
                                  <w:spacing w:before="0" w:after="0" w:lineRule="auto" w:line="240"/>
                                  <w:jc w:val="center"/>
                                  <w:rPr/>
                                </w:pPr>
                                <w:r>
                                  <w:rPr>
                                    <w:b w:val="false"/>
                                    <w:rFonts w:ascii="Calibri" w:hAnsi="Calibri" w:eastAsia="Calibri" w:cs="Arial"/>
                                    <w:lang w:val="en-US" w:eastAsia="en-US" w:bidi="ar-SA"/>
                                  </w:rPr>
                                </w:r>
                              </w:p>
                            </w:txbxContent>
                          </wps:txbx>
                          <wps:bodyPr lIns="0" rIns="0" tIns="0" anchor="ctr">
                            <a:noAutofit/>
                          </wps:bodyPr>
                        </wps:wsp>
                      </wpg:grpSp>
                      <wpg:grpSp>
                        <wpg:cNvGrpSpPr/>
                        <wpg:grpSpPr>
                          <a:xfrm>
                            <a:off x="4326120" y="3872160"/>
                            <a:ext cx="1762920" cy="3056760"/>
                          </a:xfrm>
                        </wpg:grpSpPr>
                        <wps:wsp>
                          <wps:cNvSpPr/>
                          <wps:spPr>
                            <a:xfrm>
                              <a:off x="119520" y="2098800"/>
                              <a:ext cx="1500480" cy="836280"/>
                            </a:xfrm>
                            <a:prstGeom prst="roundRect">
                              <a:avLst>
                                <a:gd name="adj" fmla="val 16667"/>
                              </a:avLst>
                            </a:prstGeom>
                            <a:ln>
                              <a:noFill/>
                            </a:ln>
                          </wps:spPr>
                          <wps:style>
                            <a:lnRef idx="2">
                              <a:schemeClr val="accent6">
                                <a:shade val="50000"/>
                              </a:schemeClr>
                            </a:lnRef>
                            <a:fillRef idx="1">
                              <a:schemeClr val="accent6"/>
                            </a:fillRef>
                            <a:effectRef idx="0">
                              <a:schemeClr val="accent6"/>
                            </a:effectRef>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eastAsia="Calibri" w:cs="Arial" w:ascii="Calibri" w:hAnsi="Calibri"/>
                                    <w:color w:val="FFFFFF"/>
                                    <w:lang w:val="en-US" w:eastAsia="en-US" w:bidi="ar-SA"/>
                                  </w:rPr>
                                  <w:t xml:space="preserve">Recommandation de documents les mieux évalués par les Apprenants   </w:t>
                                </w:r>
                              </w:p>
                              <w:p>
                                <w:pPr>
                                  <w:overflowPunct w:val="false"/>
                                  <w:spacing w:before="0" w:after="0" w:lineRule="auto" w:line="240"/>
                                  <w:jc w:val="center"/>
                                  <w:rPr/>
                                </w:pPr>
                                <w:r>
                                  <w:rPr>
                                    <w:b w:val="false"/>
                                    <w:rFonts w:ascii="Calibri" w:hAnsi="Calibri" w:eastAsia="Calibri" w:cs="Arial"/>
                                    <w:lang w:val="en-US" w:eastAsia="en-US" w:bidi="ar-SA"/>
                                  </w:rPr>
                                </w:r>
                              </w:p>
                            </w:txbxContent>
                          </wps:txbx>
                          <wps:bodyPr lIns="0" rIns="0" tIns="0" bIns="0" anchor="ctr">
                            <a:noAutofit/>
                          </wps:bodyPr>
                        </wps:wsp>
                        <wps:wsp>
                          <wps:cNvSpPr/>
                          <wps:spPr>
                            <a:xfrm>
                              <a:off x="0" y="0"/>
                              <a:ext cx="1762920" cy="3056760"/>
                            </a:xfrm>
                            <a:prstGeom prst="roundRect">
                              <a:avLst>
                                <a:gd name="adj" fmla="val 16667"/>
                              </a:avLst>
                            </a:prstGeom>
                            <a:noFill/>
                            <a:ln w="9360">
                              <a:solidFill>
                                <a:schemeClr val="accent1"/>
                              </a:solidFill>
                              <a:round/>
                            </a:ln>
                          </wps:spPr>
                          <wps:style>
                            <a:lnRef idx="0"/>
                            <a:fillRef idx="0"/>
                            <a:effectRef idx="0"/>
                            <a:fontRef idx="minor"/>
                          </wps:style>
                          <wps:bodyPr/>
                        </wps:wsp>
                        <wps:wsp>
                          <wps:cNvSpPr/>
                          <wps:spPr>
                            <a:xfrm>
                              <a:off x="127080" y="723240"/>
                              <a:ext cx="1494720" cy="525240"/>
                            </a:xfrm>
                            <a:prstGeom prst="roundRect">
                              <a:avLst>
                                <a:gd name="adj" fmla="val 16667"/>
                              </a:avLst>
                            </a:prstGeom>
                            <a:ln>
                              <a:noFill/>
                            </a:ln>
                          </wps:spPr>
                          <wps:style>
                            <a:lnRef idx="2">
                              <a:schemeClr val="accent6">
                                <a:shade val="50000"/>
                              </a:schemeClr>
                            </a:lnRef>
                            <a:fillRef idx="1">
                              <a:schemeClr val="accent6"/>
                            </a:fillRef>
                            <a:effectRef idx="0">
                              <a:schemeClr val="accent6"/>
                            </a:effectRef>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eastAsia="Calibri" w:cs="Arial" w:ascii="Calibri" w:hAnsi="Calibri"/>
                                    <w:color w:val="FFFFFF"/>
                                    <w:lang w:val="en-US" w:eastAsia="en-US" w:bidi="ar-SA"/>
                                  </w:rPr>
                                  <w:t>Recommandation psychologique</w:t>
                                </w:r>
                              </w:p>
                              <w:p>
                                <w:pPr>
                                  <w:overflowPunct w:val="false"/>
                                  <w:spacing w:before="0" w:after="0" w:lineRule="auto" w:line="240"/>
                                  <w:jc w:val="center"/>
                                  <w:rPr/>
                                </w:pPr>
                                <w:r>
                                  <w:rPr>
                                    <w:b w:val="false"/>
                                    <w:rFonts w:ascii="Calibri" w:hAnsi="Calibri" w:eastAsia="Calibri" w:cs="Arial"/>
                                    <w:lang w:val="en-US" w:eastAsia="en-US" w:bidi="ar-SA"/>
                                  </w:rPr>
                                </w:r>
                              </w:p>
                            </w:txbxContent>
                          </wps:txbx>
                          <wps:bodyPr lIns="0" rIns="0" tIns="0" bIns="0" anchor="ctr">
                            <a:noAutofit/>
                          </wps:bodyPr>
                        </wps:wsp>
                        <wps:wsp>
                          <wps:cNvSpPr/>
                          <wps:spPr>
                            <a:xfrm>
                              <a:off x="127080" y="103680"/>
                              <a:ext cx="1495440" cy="539280"/>
                            </a:xfrm>
                            <a:prstGeom prst="roundRect">
                              <a:avLst>
                                <a:gd name="adj" fmla="val 16667"/>
                              </a:avLst>
                            </a:prstGeom>
                            <a:solidFill>
                              <a:srgbClr val="5b9bd5"/>
                            </a:solid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color w:val="FFFFFF"/>
                                    <w:lang w:val="en-US" w:eastAsia="en-US" w:bidi="ar-SA"/>
                                  </w:rPr>
                                  <w:t xml:space="preserve">Module recommandation  </w:t>
                                </w:r>
                              </w:p>
                              <w:p>
                                <w:pPr>
                                  <w:overflowPunct w:val="false"/>
                                  <w:spacing w:before="0" w:after="0" w:lineRule="auto" w:line="240"/>
                                  <w:jc w:val="center"/>
                                  <w:rPr/>
                                </w:pPr>
                                <w:r>
                                  <w:rPr>
                                    <w:b w:val="false"/>
                                    <w:rFonts w:ascii="Calibri" w:hAnsi="Calibri" w:eastAsia="Calibri" w:cs="Arial"/>
                                    <w:lang w:val="en-US" w:eastAsia="en-US" w:bidi="ar-SA"/>
                                  </w:rPr>
                                </w:r>
                              </w:p>
                            </w:txbxContent>
                          </wps:txbx>
                          <wps:bodyPr anchor="ctr">
                            <a:noAutofit/>
                          </wps:bodyPr>
                        </wps:wsp>
                        <wps:wsp>
                          <wps:cNvSpPr/>
                          <wps:spPr>
                            <a:xfrm>
                              <a:off x="127080" y="1303560"/>
                              <a:ext cx="1495440" cy="733320"/>
                            </a:xfrm>
                            <a:prstGeom prst="roundRect">
                              <a:avLst>
                                <a:gd name="adj" fmla="val 16667"/>
                              </a:avLst>
                            </a:prstGeom>
                            <a:ln>
                              <a:noFill/>
                            </a:ln>
                          </wps:spPr>
                          <wps:style>
                            <a:lnRef idx="2">
                              <a:schemeClr val="accent6">
                                <a:shade val="50000"/>
                              </a:schemeClr>
                            </a:lnRef>
                            <a:fillRef idx="1">
                              <a:schemeClr val="accent6"/>
                            </a:fillRef>
                            <a:effectRef idx="0">
                              <a:schemeClr val="accent6"/>
                            </a:effectRef>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eastAsia="Calibri" w:cs="Arial" w:ascii="Calibri" w:hAnsi="Calibri"/>
                                    <w:color w:val="FFFFFF"/>
                                    <w:lang w:val="en-US" w:eastAsia="en-US" w:bidi="ar-SA"/>
                                  </w:rPr>
                                  <w:t xml:space="preserve">Recommandation de documents adaptés. </w:t>
                                </w:r>
                              </w:p>
                            </w:txbxContent>
                          </wps:txbx>
                          <wps:bodyPr lIns="0" rIns="0" tIns="0" bIns="0" anchor="ctr">
                            <a:noAutofit/>
                          </wps:bodyPr>
                        </wps:wsp>
                      </wpg:grpSp>
                      <wpg:grpSp>
                        <wpg:cNvGrpSpPr/>
                        <wpg:grpSpPr>
                          <a:xfrm>
                            <a:off x="2290320" y="3872160"/>
                            <a:ext cx="1763280" cy="2576160"/>
                          </a:xfrm>
                        </wpg:grpSpPr>
                        <wps:wsp>
                          <wps:cNvSpPr/>
                          <wps:spPr>
                            <a:xfrm>
                              <a:off x="0" y="0"/>
                              <a:ext cx="1763280" cy="2576160"/>
                            </a:xfrm>
                            <a:prstGeom prst="roundRect">
                              <a:avLst>
                                <a:gd name="adj" fmla="val 16667"/>
                              </a:avLst>
                            </a:prstGeom>
                            <a:noFill/>
                            <a:ln w="9360">
                              <a:solidFill>
                                <a:schemeClr val="accent1"/>
                              </a:solidFill>
                              <a:round/>
                            </a:ln>
                          </wps:spPr>
                          <wps:style>
                            <a:lnRef idx="0"/>
                            <a:fillRef idx="0"/>
                            <a:effectRef idx="0"/>
                            <a:fontRef idx="minor"/>
                          </wps:style>
                          <wps:bodyPr/>
                        </wps:wsp>
                        <wps:wsp>
                          <wps:cNvSpPr/>
                          <wps:spPr>
                            <a:xfrm>
                              <a:off x="118800" y="119520"/>
                              <a:ext cx="1496160" cy="539280"/>
                            </a:xfrm>
                            <a:prstGeom prst="roundRect">
                              <a:avLst>
                                <a:gd name="adj" fmla="val 16667"/>
                              </a:avLst>
                            </a:prstGeom>
                            <a:solidFill>
                              <a:srgbClr val="5b9bd5"/>
                            </a:solid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color w:val="FFFFFF"/>
                                    <w:lang w:val="en-US" w:eastAsia="en-US" w:bidi="ar-SA"/>
                                  </w:rPr>
                                  <w:t xml:space="preserve">Module regroupement </w:t>
                                </w:r>
                              </w:p>
                              <w:p>
                                <w:pPr>
                                  <w:overflowPunct w:val="false"/>
                                  <w:spacing w:before="0" w:after="0" w:lineRule="auto" w:line="240"/>
                                  <w:jc w:val="center"/>
                                  <w:rPr/>
                                </w:pPr>
                                <w:r>
                                  <w:rPr>
                                    <w:b w:val="false"/>
                                    <w:rFonts w:ascii="Calibri" w:hAnsi="Calibri" w:eastAsia="Calibri" w:cs="Arial"/>
                                    <w:lang w:val="en-US" w:eastAsia="en-US" w:bidi="ar-SA"/>
                                  </w:rPr>
                                </w:r>
                              </w:p>
                            </w:txbxContent>
                          </wps:txbx>
                          <wps:bodyPr anchor="ctr">
                            <a:noAutofit/>
                          </wps:bodyPr>
                        </wps:wsp>
                        <wps:wsp>
                          <wps:cNvSpPr/>
                          <wps:spPr>
                            <a:xfrm>
                              <a:off x="167040" y="818640"/>
                              <a:ext cx="1429920" cy="524520"/>
                            </a:xfrm>
                            <a:prstGeom prst="roundRect">
                              <a:avLst>
                                <a:gd name="adj" fmla="val 16667"/>
                              </a:avLst>
                            </a:prstGeom>
                            <a:ln>
                              <a:noFill/>
                            </a:ln>
                          </wps:spPr>
                          <wps:style>
                            <a:lnRef idx="2">
                              <a:schemeClr val="accent6">
                                <a:shade val="50000"/>
                              </a:schemeClr>
                            </a:lnRef>
                            <a:fillRef idx="1">
                              <a:schemeClr val="accent6"/>
                            </a:fillRef>
                            <a:effectRef idx="0">
                              <a:schemeClr val="accent6"/>
                            </a:effectRef>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eastAsia="Calibri" w:cs="Arial" w:ascii="Calibri" w:hAnsi="Calibri"/>
                                    <w:color w:val="FFFFFF"/>
                                    <w:lang w:val="en-US" w:eastAsia="en-US" w:bidi="ar-SA"/>
                                  </w:rPr>
                                  <w:t xml:space="preserve">Regroupement par profil </w:t>
                                </w:r>
                              </w:p>
                              <w:p>
                                <w:pPr>
                                  <w:overflowPunct w:val="false"/>
                                  <w:spacing w:before="0" w:after="0" w:lineRule="auto" w:line="240"/>
                                  <w:jc w:val="center"/>
                                  <w:rPr/>
                                </w:pPr>
                                <w:r>
                                  <w:rPr>
                                    <w:b w:val="false"/>
                                    <w:rFonts w:ascii="Calibri" w:hAnsi="Calibri" w:eastAsia="Calibri" w:cs="Arial"/>
                                    <w:lang w:val="en-US" w:eastAsia="en-US" w:bidi="ar-SA"/>
                                  </w:rPr>
                                </w:r>
                              </w:p>
                              <w:p>
                                <w:pPr>
                                  <w:overflowPunct w:val="false"/>
                                  <w:spacing w:before="0" w:after="0" w:lineRule="auto" w:line="240"/>
                                  <w:jc w:val="center"/>
                                  <w:rPr/>
                                </w:pPr>
                                <w:r>
                                  <w:rPr>
                                    <w:b w:val="false"/>
                                    <w:rFonts w:ascii="Calibri" w:hAnsi="Calibri" w:eastAsia="Calibri" w:cs="Arial"/>
                                    <w:lang w:val="en-US" w:eastAsia="en-US" w:bidi="ar-SA"/>
                                  </w:rPr>
                                </w:r>
                              </w:p>
                            </w:txbxContent>
                          </wps:txbx>
                          <wps:bodyPr lIns="0" rIns="0" tIns="0" bIns="0" anchor="ctr">
                            <a:noAutofit/>
                          </wps:bodyPr>
                        </wps:wsp>
                        <wps:wsp>
                          <wps:cNvSpPr/>
                          <wps:spPr>
                            <a:xfrm>
                              <a:off x="150480" y="1431360"/>
                              <a:ext cx="1429920" cy="522000"/>
                            </a:xfrm>
                            <a:prstGeom prst="roundRect">
                              <a:avLst>
                                <a:gd name="adj" fmla="val 16667"/>
                              </a:avLst>
                            </a:prstGeom>
                            <a:ln>
                              <a:noFill/>
                            </a:ln>
                          </wps:spPr>
                          <wps:style>
                            <a:lnRef idx="2">
                              <a:schemeClr val="accent6">
                                <a:shade val="50000"/>
                              </a:schemeClr>
                            </a:lnRef>
                            <a:fillRef idx="1">
                              <a:schemeClr val="accent6"/>
                            </a:fillRef>
                            <a:effectRef idx="0">
                              <a:schemeClr val="accent6"/>
                            </a:effectRef>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eastAsia="Calibri" w:cs="Arial" w:ascii="Calibri" w:hAnsi="Calibri"/>
                                    <w:color w:val="FFFFFF"/>
                                    <w:lang w:val="en-US" w:eastAsia="en-US" w:bidi="ar-SA"/>
                                  </w:rPr>
                                  <w:t xml:space="preserve">Regroupement par Choix  </w:t>
                                </w:r>
                              </w:p>
                              <w:p>
                                <w:pPr>
                                  <w:overflowPunct w:val="false"/>
                                  <w:spacing w:before="0" w:after="0" w:lineRule="auto" w:line="240"/>
                                  <w:jc w:val="center"/>
                                  <w:rPr/>
                                </w:pPr>
                                <w:r>
                                  <w:rPr>
                                    <w:b w:val="false"/>
                                    <w:rFonts w:ascii="Calibri" w:hAnsi="Calibri" w:eastAsia="Calibri" w:cs="Arial"/>
                                    <w:lang w:val="en-US" w:eastAsia="en-US" w:bidi="ar-SA"/>
                                  </w:rPr>
                                </w:r>
                              </w:p>
                              <w:p>
                                <w:pPr>
                                  <w:overflowPunct w:val="false"/>
                                  <w:spacing w:before="0" w:after="0" w:lineRule="auto" w:line="240"/>
                                  <w:jc w:val="center"/>
                                  <w:rPr/>
                                </w:pPr>
                                <w:r>
                                  <w:rPr>
                                    <w:b w:val="false"/>
                                    <w:rFonts w:ascii="Calibri" w:hAnsi="Calibri" w:eastAsia="Calibri" w:cs="Arial"/>
                                    <w:lang w:val="en-US" w:eastAsia="en-US" w:bidi="ar-SA"/>
                                  </w:rPr>
                                </w:r>
                              </w:p>
                            </w:txbxContent>
                          </wps:txbx>
                          <wps:bodyPr lIns="0" rIns="0" tIns="0" bIns="0" anchor="ctr">
                            <a:noAutofit/>
                          </wps:bodyPr>
                        </wps:wsp>
                      </wpg:grpSp>
                    </wpg:wgp>
                  </a:graphicData>
                </a:graphic>
              </wp:anchor>
            </w:drawing>
          </mc:Choice>
          <mc:Fallback>
            <w:pict>
              <v:group id="shape_0" alt="Groupe 304" style="position:absolute;margin-left:-8.3pt;margin-top:25.3pt;width:500.6pt;height:559.1pt" coordorigin="-166,506" coordsize="10012,11182">
                <v:group id="shape_0" alt="Groupe 298" style="position:absolute;left:210;top:1070;width:9247;height:749"/>
                <v:shapetype id="shapetype_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Double flèche horizontale 19" fillcolor="#5b9bd5" stroked="t" style="position:absolute;left:1423;top:6003;width:596;height:352;rotation:310" type="shapetype_69">
                  <w10:wrap type="none"/>
                  <v:fill o:detectmouseclick="t" type="solid" color2="#a4642a"/>
                  <v:stroke color="#43729d" weight="12600" joinstyle="miter" endcap="flat"/>
                </v:shape>
                <v:shape id="shape_0" ID="Double flèche horizontale 20" fillcolor="#5b9bd5" stroked="t" style="position:absolute;left:4519;top:6002;width:628;height:441;rotation:90" type="shapetype_69">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w:t>
                        </w:r>
                      </w:p>
                    </w:txbxContent>
                  </v:textbox>
                  <w10:wrap type="square"/>
                  <v:fill o:detectmouseclick="t" type="solid" color2="#a4642a"/>
                  <v:stroke color="#43729d" weight="12600" joinstyle="miter" endcap="flat"/>
                </v:shape>
                <v:group id="shape_0" alt="Groupe 299" style="position:absolute;left:-166;top:506;width:10012;height:11182"/>
                <v:shape id="shape_0" ID="Double flèche horizontale 226" fillcolor="#5b9bd5" stroked="t" style="position:absolute;left:4519;top:2020;width:628;height:441;rotation:90" type="shapetype_69">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w:t>
                        </w:r>
                      </w:p>
                    </w:txbxContent>
                  </v:textbox>
                  <w10:wrap type="square"/>
                  <v:fill o:detectmouseclick="t" type="solid" color2="#a4642a"/>
                  <v:stroke color="#43729d" weight="12600" joinstyle="miter" endcap="flat"/>
                </v:shape>
                <v:shape id="shape_0" ID="Double flèche horizontale 246" fillcolor="#5b9bd5" stroked="t" style="position:absolute;left:7223;top:6002;width:596;height:353;rotation:46" type="shapetype_69">
                  <w10:wrap type="none"/>
                  <v:fill o:detectmouseclick="t" type="solid" color2="#a4642a"/>
                  <v:stroke color="#43729d" weight="12600" joinstyle="miter" endcap="flat"/>
                </v:shape>
                <v:group id="shape_0" alt="Groupe 301" style="position:absolute;left:248;top:2673;width:7015;height:7988">
                  <v:group id="shape_0" alt="Groupe 300" style="position:absolute;left:2401;top:2673;width:4862;height:3164">
                    <v:group id="shape_0" alt="Groupe 232" style="position:absolute;left:2514;top:3962;width:797;height:915">
                      <v:shape id="shape_0" ID="Image 23" stroked="f" style="position:absolute;left:2514;top:4293;width:796;height:582" type="shapetype_75">
                        <v:imagedata r:id="rId13" o:detectmouseclick="t"/>
                        <w10:wrap type="none"/>
                        <v:stroke color="#3465a4" joinstyle="round" endcap="flat"/>
                      </v:shape>
                      <v:rect id="shape_0" ID="Zone de texte 2" stroked="f" style="position:absolute;left:2659;top:3962;width:520;height:309">
                        <v:textbox>
                          <w:txbxContent>
                            <w:p>
                              <w:pPr>
                                <w:overflowPunct w:val="false"/>
                                <w:spacing w:before="0" w:after="0" w:lineRule="auto" w:line="240"/>
                                <w:jc w:val="center"/>
                                <w:rPr/>
                              </w:pPr>
                              <w:r>
                                <w:rPr>
                                  <w:sz w:val="24"/>
                                  <w:smallCaps w:val="false"/>
                                  <w:caps w:val="false"/>
                                  <w:iCs w:val="false"/>
                                  <w:bCs w:val="false"/>
                                  <w:szCs w:val="24"/>
                                  <w:spacing w:val="0"/>
                                  <w:vertAlign w:val="baseline"/>
                                  <w:position w:val="0"/>
                                  <w:i w:val="false"/>
                                  <w:dstrike w:val="false"/>
                                  <w:strike w:val="false"/>
                                  <w:u w:val="none"/>
                                  <w:b w:val="false"/>
                                  <w:rFonts w:ascii="Calibri" w:hAnsi="Calibri" w:eastAsia="Calibri" w:cs="Arial"/>
                                  <w:color w:val="000000"/>
                                  <w:lang w:val="en-US" w:eastAsia="en-US" w:bidi="ar-SA"/>
                                </w:rPr>
                                <w:t>BDD</w:t>
                              </w:r>
                              <w:r>
                                <w:rPr>
                                  <w:smallCaps w:val="false"/>
                                  <w:caps w:val="false"/>
                                  <w:iCs w:val="false"/>
                                  <w:bCs w:val="false"/>
                                  <w:spacing w:val="0"/>
                                  <w:vertAlign w:val="baseline"/>
                                  <w:position w:val="0"/>
                                  <w:sz w:val="20"/>
                                  <w:i w:val="false"/>
                                  <w:dstrike w:val="false"/>
                                  <w:strike w:val="false"/>
                                  <w:u w:val="none"/>
                                  <w:b w:val="false"/>
                                  <w:sz w:val="20"/>
                                  <w:szCs w:val="20"/>
                                  <w:rFonts w:ascii="Calibri" w:hAnsi="Calibri" w:eastAsia="Calibri" w:cs="Arial"/>
                                  <w:color w:val="000000"/>
                                  <w:lang w:val="en-US" w:eastAsia="en-US" w:bidi="ar-SA"/>
                                </w:rPr>
                                <w:t xml:space="preserve"> </w:t>
                              </w:r>
                            </w:p>
                          </w:txbxContent>
                        </v:textbox>
                        <w10:wrap type="none"/>
                        <v:fill o:detectmouseclick="t" on="false"/>
                        <v:stroke color="#3465a4" weight="9360" joinstyle="miter" endcap="flat"/>
                      </v:rect>
                    </v:group>
                  </v:group>
                </v:group>
                <v:group id="shape_0" alt="Groupe 303" style="position:absolute;left:6647;top:6604;width:2776;height:4814"/>
                <v:group id="shape_0" alt="Groupe 302" style="position:absolute;left:3441;top:6604;width:2777;height:4057"/>
              </v:group>
            </w:pict>
          </mc:Fallback>
        </mc:AlternateContent>
        <mc:AlternateContent>
          <mc:Choice Requires="wps">
            <w:drawing>
              <wp:anchor behindDoc="0" distT="0" distB="0" distL="114300" distR="113665" simplePos="0" locked="0" layoutInCell="1" allowOverlap="1" relativeHeight="121" wp14:anchorId="3DAE8735">
                <wp:simplePos x="0" y="0"/>
                <wp:positionH relativeFrom="margin">
                  <wp:align>center</wp:align>
                </wp:positionH>
                <wp:positionV relativeFrom="paragraph">
                  <wp:posOffset>7505700</wp:posOffset>
                </wp:positionV>
                <wp:extent cx="2581910" cy="327025"/>
                <wp:effectExtent l="0" t="0" r="9525" b="2540"/>
                <wp:wrapTopAndBottom/>
                <wp:docPr id="18" name="Zone de texte 8"/>
                <a:graphic xmlns:a="http://schemas.openxmlformats.org/drawingml/2006/main">
                  <a:graphicData uri="http://schemas.microsoft.com/office/word/2010/wordprocessingShape">
                    <wps:wsp>
                      <wps:cNvSpPr/>
                      <wps:spPr>
                        <a:xfrm>
                          <a:off x="0" y="0"/>
                          <a:ext cx="2581200" cy="326520"/>
                        </a:xfrm>
                        <a:prstGeom prst="rect">
                          <a:avLst/>
                        </a:prstGeom>
                        <a:solidFill>
                          <a:srgbClr val="ffffff"/>
                        </a:solidFill>
                        <a:ln>
                          <a:noFill/>
                        </a:ln>
                      </wps:spPr>
                      <wps:style>
                        <a:lnRef idx="0"/>
                        <a:fillRef idx="0"/>
                        <a:effectRef idx="0"/>
                        <a:fontRef idx="minor"/>
                      </wps:style>
                      <wps:txbx>
                        <w:txbxContent>
                          <w:p>
                            <w:pPr>
                              <w:pStyle w:val="Caption1"/>
                              <w:spacing w:before="240" w:after="200"/>
                              <w:jc w:val="center"/>
                              <w:rPr>
                                <w:sz w:val="40"/>
                                <w:szCs w:val="24"/>
                              </w:rPr>
                            </w:pPr>
                            <w:r>
                              <w:rPr>
                                <w:sz w:val="24"/>
                                <w:szCs w:val="24"/>
                              </w:rPr>
                              <w:t xml:space="preserve">Figure </w:t>
                            </w:r>
                            <w:r>
                              <w:fldChar w:fldCharType="begin"/>
                            </w:r>
                            <w:r>
                              <w:rPr>
                                <w:sz w:val="24"/>
                                <w:szCs w:val="24"/>
                              </w:rPr>
                              <w:instrText>STYLEREF 1 \s</w:instrText>
                            </w:r>
                            <w:r>
                              <w:rPr>
                                <w:sz w:val="24"/>
                                <w:szCs w:val="24"/>
                              </w:rPr>
                            </w:r>
                            <w:r>
                              <w:rPr>
                                <w:sz w:val="24"/>
                                <w:szCs w:val="24"/>
                              </w:rPr>
                              <w:fldChar w:fldCharType="separate"/>
                            </w:r>
                            <w:r>
                              <w:rPr>
                                <w:sz w:val="24"/>
                                <w:szCs w:val="24"/>
                              </w:rPr>
                              <w:t>‎2</w:t>
                            </w:r>
                            <w:r>
                              <w:rPr>
                                <w:sz w:val="24"/>
                                <w:szCs w:val="24"/>
                              </w:rPr>
                            </w:r>
                            <w:r>
                              <w:rPr>
                                <w:sz w:val="24"/>
                                <w:szCs w:val="24"/>
                              </w:rPr>
                              <w:fldChar w:fldCharType="end"/>
                            </w:r>
                            <w:r>
                              <w:rPr>
                                <w:sz w:val="24"/>
                                <w:szCs w:val="24"/>
                              </w:rPr>
                              <w:noBreakHyphen/>
                            </w:r>
                            <w:r>
                              <w:rPr>
                                <w:sz w:val="24"/>
                                <w:szCs w:val="24"/>
                              </w:rPr>
                              <w:fldChar w:fldCharType="begin"/>
                            </w:r>
                            <w:r>
                              <w:rPr>
                                <w:sz w:val="24"/>
                                <w:szCs w:val="24"/>
                              </w:rPr>
                              <w:instrText> SEQ Figure \* ARABIC </w:instrText>
                            </w:r>
                            <w:r>
                              <w:rPr>
                                <w:sz w:val="24"/>
                                <w:szCs w:val="24"/>
                              </w:rPr>
                              <w:fldChar w:fldCharType="separate"/>
                            </w:r>
                            <w:r>
                              <w:rPr>
                                <w:sz w:val="24"/>
                                <w:szCs w:val="24"/>
                              </w:rPr>
                              <w:t>1</w:t>
                            </w:r>
                            <w:r>
                              <w:rPr>
                                <w:sz w:val="24"/>
                                <w:szCs w:val="24"/>
                              </w:rPr>
                              <w:fldChar w:fldCharType="end"/>
                            </w:r>
                            <w:r>
                              <w:rPr>
                                <w:sz w:val="24"/>
                                <w:szCs w:val="24"/>
                              </w:rPr>
                              <w:t>: Architecture du système</w:t>
                            </w:r>
                          </w:p>
                        </w:txbxContent>
                      </wps:txbx>
                      <wps:bodyPr lIns="0" rIns="0" tIns="0" bIns="0">
                        <a:spAutoFit/>
                      </wps:bodyPr>
                    </wps:wsp>
                  </a:graphicData>
                </a:graphic>
              </wp:anchor>
            </w:drawing>
          </mc:Choice>
          <mc:Fallback>
            <w:pict>
              <v:rect id="shape_0" ID="Zone de texte 8" fillcolor="white" stroked="f" style="position:absolute;margin-left:135.65pt;margin-top:591pt;width:203.2pt;height:25.65pt;mso-position-horizontal:center;mso-position-horizontal-relative:margin" wp14:anchorId="3DAE8735">
                <w10:wrap type="square"/>
                <v:fill o:detectmouseclick="t" type="solid" color2="black"/>
                <v:stroke color="#3465a4" joinstyle="round" endcap="flat"/>
                <v:textbox>
                  <w:txbxContent>
                    <w:p>
                      <w:pPr>
                        <w:pStyle w:val="Caption1"/>
                        <w:spacing w:before="240" w:after="200"/>
                        <w:jc w:val="center"/>
                        <w:rPr>
                          <w:sz w:val="40"/>
                          <w:szCs w:val="24"/>
                        </w:rPr>
                      </w:pPr>
                      <w:r>
                        <w:rPr>
                          <w:sz w:val="24"/>
                          <w:szCs w:val="24"/>
                        </w:rPr>
                        <w:t xml:space="preserve">Figure </w:t>
                      </w:r>
                      <w:r>
                        <w:fldChar w:fldCharType="begin"/>
                      </w:r>
                      <w:r>
                        <w:rPr>
                          <w:sz w:val="24"/>
                          <w:szCs w:val="24"/>
                        </w:rPr>
                        <w:instrText>STYLEREF 1 \s</w:instrText>
                      </w:r>
                      <w:r>
                        <w:rPr>
                          <w:sz w:val="24"/>
                          <w:szCs w:val="24"/>
                        </w:rPr>
                      </w:r>
                      <w:r>
                        <w:rPr>
                          <w:sz w:val="24"/>
                          <w:szCs w:val="24"/>
                        </w:rPr>
                        <w:fldChar w:fldCharType="separate"/>
                      </w:r>
                      <w:r>
                        <w:rPr>
                          <w:sz w:val="24"/>
                          <w:szCs w:val="24"/>
                        </w:rPr>
                        <w:t>‎2</w:t>
                      </w:r>
                      <w:r>
                        <w:rPr>
                          <w:sz w:val="24"/>
                          <w:szCs w:val="24"/>
                        </w:rPr>
                      </w:r>
                      <w:r>
                        <w:rPr>
                          <w:sz w:val="24"/>
                          <w:szCs w:val="24"/>
                        </w:rPr>
                        <w:fldChar w:fldCharType="end"/>
                      </w:r>
                      <w:r>
                        <w:rPr>
                          <w:sz w:val="24"/>
                          <w:szCs w:val="24"/>
                        </w:rPr>
                        <w:noBreakHyphen/>
                      </w:r>
                      <w:r>
                        <w:rPr>
                          <w:sz w:val="24"/>
                          <w:szCs w:val="24"/>
                        </w:rPr>
                        <w:fldChar w:fldCharType="begin"/>
                      </w:r>
                      <w:r>
                        <w:rPr>
                          <w:sz w:val="24"/>
                          <w:szCs w:val="24"/>
                        </w:rPr>
                        <w:instrText> SEQ Figure \* ARABIC </w:instrText>
                      </w:r>
                      <w:r>
                        <w:rPr>
                          <w:sz w:val="24"/>
                          <w:szCs w:val="24"/>
                        </w:rPr>
                        <w:fldChar w:fldCharType="separate"/>
                      </w:r>
                      <w:r>
                        <w:rPr>
                          <w:sz w:val="24"/>
                          <w:szCs w:val="24"/>
                        </w:rPr>
                        <w:t>1</w:t>
                      </w:r>
                      <w:r>
                        <w:rPr>
                          <w:sz w:val="24"/>
                          <w:szCs w:val="24"/>
                        </w:rPr>
                        <w:fldChar w:fldCharType="end"/>
                      </w:r>
                      <w:r>
                        <w:rPr>
                          <w:sz w:val="24"/>
                          <w:szCs w:val="24"/>
                        </w:rPr>
                        <w:t>: Architecture du système</w:t>
                      </w:r>
                    </w:p>
                  </w:txbxContent>
                </v:textbox>
              </v:rect>
            </w:pict>
          </mc:Fallback>
        </mc:AlternateContent>
      </w:r>
    </w:p>
    <w:p>
      <w:pPr>
        <w:pStyle w:val="Normal"/>
        <w:spacing w:before="0" w:after="0"/>
        <w:rPr>
          <w:b w:val="false"/>
          <w:b w:val="false"/>
          <w:sz w:val="24"/>
          <w:szCs w:val="24"/>
        </w:rPr>
      </w:pPr>
      <w:r>
        <w:rPr>
          <w:b w:val="false"/>
          <w:sz w:val="24"/>
          <w:szCs w:val="24"/>
        </w:rPr>
      </w:r>
      <w:r>
        <w:br w:type="page"/>
      </w:r>
    </w:p>
    <w:p>
      <w:pPr>
        <w:pStyle w:val="TextBody"/>
        <w:rPr>
          <w:lang w:eastAsia="en-US" w:bidi="ar-SA"/>
        </w:rPr>
      </w:pPr>
      <w:r>
        <w:rPr/>
        <w:t>Dans ce qui suit, nous allons donner plus de détails sur les fonctionnalités du système aussi nous expliquons les différentes composantes de notre architecture.</w:t>
      </w:r>
    </w:p>
    <w:p>
      <w:pPr>
        <w:pStyle w:val="Titre03"/>
        <w:numPr>
          <w:ilvl w:val="2"/>
          <w:numId w:val="14"/>
        </w:numPr>
        <w:ind w:left="1854" w:hanging="720"/>
        <w:rPr>
          <w:lang w:eastAsia="en-US" w:bidi="ar-SA"/>
        </w:rPr>
      </w:pPr>
      <w:bookmarkStart w:id="64" w:name="_Toc50363665"/>
      <w:r>
        <w:rPr/>
        <w:t>La plateforme du système :</w:t>
      </w:r>
      <w:bookmarkEnd w:id="64"/>
    </w:p>
    <w:p>
      <w:pPr>
        <w:pStyle w:val="TextBody"/>
        <w:rPr>
          <w:lang w:eastAsia="en-US" w:bidi="ar-SA"/>
        </w:rPr>
      </w:pPr>
      <w:r>
        <w:rPr/>
        <w:t>Dans le cadre de notre projet, nous avons tenté d’intégré notre approche dans la plateforme MOODLE, mais nous avons trouvé des difficultés pour maitriser son utilisation pour cela nous avons opté pour la réalisation de notre plateforme d’apprentissage, cette dernière intègre les modules cités précédemment dont le module de recommandation qui est le noyau de notre travail.</w:t>
      </w:r>
    </w:p>
    <w:p>
      <w:pPr>
        <w:pStyle w:val="Heading2"/>
        <w:numPr>
          <w:ilvl w:val="1"/>
          <w:numId w:val="14"/>
        </w:numPr>
        <w:rPr>
          <w:lang w:eastAsia="en-US" w:bidi="ar-SA"/>
        </w:rPr>
      </w:pPr>
      <w:bookmarkStart w:id="65" w:name="_Toc50363666"/>
      <w:r>
        <w:rPr/>
        <w:t>Module de recommandation :</w:t>
      </w:r>
      <w:bookmarkEnd w:id="65"/>
    </w:p>
    <w:p>
      <w:pPr>
        <w:pStyle w:val="TextBody"/>
        <w:rPr>
          <w:color w:val="0070C0"/>
        </w:rPr>
      </w:pPr>
      <w:r>
        <w:rPr>
          <w:color w:val="0070C0"/>
        </w:rPr>
        <w:t>Le module de recommandation est le cœur de notre travail, il consiste à effectuer des recommandations à l’apprenant en prenant en considération son état émotionnel. Il se compose de 3 sous modules qui son indépendant et que nous détaillant dans la suite.</w:t>
      </w:r>
    </w:p>
    <w:p>
      <w:pPr>
        <w:pStyle w:val="Heading3"/>
        <w:numPr>
          <w:ilvl w:val="2"/>
          <w:numId w:val="14"/>
        </w:numPr>
        <w:rPr>
          <w:lang w:eastAsia="en-US" w:bidi="ar-SA"/>
        </w:rPr>
      </w:pPr>
      <w:bookmarkStart w:id="66" w:name="_Toc50363667"/>
      <w:r>
        <w:rPr/>
        <w:t>Module psychologique</w:t>
      </w:r>
      <w:bookmarkEnd w:id="66"/>
    </w:p>
    <w:p>
      <w:pPr>
        <w:pStyle w:val="TextBody"/>
        <w:rPr>
          <w:rFonts w:eastAsia="Calibri"/>
          <w:lang w:eastAsia="en-US" w:bidi="ar-SA"/>
        </w:rPr>
      </w:pPr>
      <w:r>
        <w:rPr>
          <w:rFonts w:eastAsia="Calibri"/>
          <w:color w:val="FF0000"/>
          <w:lang w:eastAsia="en-US" w:bidi="ar-SA"/>
        </w:rPr>
        <w:t>Dès la connexion de l’apprenant dans la plateforme, le module de détection d’émotion est lancé automatiquement pour enregistrer les expressions faciales sur le visage de l’apprenant afin de détecter son état émotionnel. Les expressions sont classées dans deux états positif () et négatif ()</w:t>
      </w:r>
      <w:r>
        <w:rPr>
          <w:rFonts w:eastAsia="Calibri"/>
          <w:lang w:eastAsia="en-US" w:bidi="ar-SA"/>
        </w:rPr>
        <w:t xml:space="preserve">.  Pour le </w:t>
      </w:r>
      <w:r>
        <w:rPr>
          <w:rFonts w:eastAsia="Calibri"/>
          <w:color w:val="FF0000"/>
          <w:lang w:eastAsia="en-US" w:bidi="ar-SA"/>
        </w:rPr>
        <w:t>premier</w:t>
      </w:r>
      <w:r>
        <w:rPr>
          <w:rFonts w:eastAsia="Calibri"/>
          <w:lang w:eastAsia="en-US" w:bidi="ar-SA"/>
        </w:rPr>
        <w:t xml:space="preserve"> </w:t>
      </w:r>
      <w:r>
        <w:rPr>
          <w:rFonts w:eastAsia="Calibri"/>
          <w:color w:val="0070C0"/>
          <w:lang w:eastAsia="en-US" w:bidi="ar-SA"/>
        </w:rPr>
        <w:t xml:space="preserve">état (positif ) le système permet à l’étudiant </w:t>
      </w:r>
      <w:r>
        <w:rPr>
          <w:rFonts w:eastAsia="Calibri"/>
          <w:lang w:eastAsia="en-US" w:bidi="ar-SA"/>
        </w:rPr>
        <w:t xml:space="preserve">accède directement au cours pour  le </w:t>
      </w:r>
      <w:r>
        <w:rPr>
          <w:rFonts w:eastAsia="Calibri"/>
          <w:color w:val="FF0000"/>
          <w:lang w:eastAsia="en-US" w:bidi="ar-SA"/>
        </w:rPr>
        <w:t>second</w:t>
      </w:r>
      <w:r>
        <w:rPr>
          <w:rFonts w:eastAsia="Calibri"/>
          <w:lang w:eastAsia="en-US" w:bidi="ar-SA"/>
        </w:rPr>
        <w:t xml:space="preserve">  </w:t>
      </w:r>
      <w:r>
        <w:rPr>
          <w:rFonts w:eastAsia="Calibri"/>
          <w:color w:val="0070C0"/>
          <w:lang w:eastAsia="en-US" w:bidi="ar-SA"/>
        </w:rPr>
        <w:t xml:space="preserve">état ( négatif ) le système propose à l’étudiant </w:t>
      </w:r>
      <w:r>
        <w:rPr>
          <w:rFonts w:eastAsia="Calibri"/>
          <w:lang w:eastAsia="en-US" w:bidi="ar-SA"/>
        </w:rPr>
        <w:t>une série de questions obligatoires pour continuer le cours qui sont les suivantes :</w:t>
      </w:r>
    </w:p>
    <w:p>
      <w:pPr>
        <w:pStyle w:val="TextBody"/>
        <w:ind w:left="1134" w:hanging="0"/>
        <w:jc w:val="left"/>
        <w:rPr>
          <w:rFonts w:eastAsia="Calibri"/>
          <w:color w:val="FF0000"/>
        </w:rPr>
      </w:pPr>
      <w:r>
        <w:rPr>
          <w:rFonts w:eastAsia="Calibri"/>
          <w:b/>
          <w:bCs/>
        </w:rPr>
        <w:t>Q1 :</w:t>
      </w:r>
      <w:r>
        <w:rPr>
          <w:rFonts w:eastAsia="Calibri"/>
        </w:rPr>
        <w:t xml:space="preserve">  est-ce que vous avez un problème de manque de sommeil (oui/ non) </w:t>
      </w:r>
      <w:r>
        <w:rPr>
          <w:rFonts w:eastAsia="Calibri"/>
          <w:color w:val="FF0000"/>
        </w:rPr>
        <w:t>fatigué</w:t>
      </w:r>
    </w:p>
    <w:p>
      <w:pPr>
        <w:pStyle w:val="TextBody"/>
        <w:ind w:left="1134" w:hanging="0"/>
        <w:jc w:val="left"/>
        <w:rPr>
          <w:rFonts w:eastAsia="Calibri"/>
        </w:rPr>
      </w:pPr>
      <w:r>
        <w:rPr>
          <w:rFonts w:eastAsia="Calibri"/>
          <w:b/>
          <w:bCs/>
        </w:rPr>
        <w:t>Q2 :</w:t>
      </w:r>
      <w:r>
        <w:rPr>
          <w:rFonts w:eastAsia="Calibri"/>
        </w:rPr>
        <w:t xml:space="preserve"> est-ce que vous avez un problème familial ou un problème d’ordre social (oui/ non)</w:t>
      </w:r>
    </w:p>
    <w:p>
      <w:pPr>
        <w:pStyle w:val="TextBody"/>
        <w:ind w:left="1134" w:hanging="0"/>
        <w:jc w:val="left"/>
        <w:rPr>
          <w:rFonts w:eastAsia="Calibri"/>
        </w:rPr>
      </w:pPr>
      <w:r>
        <w:rPr>
          <w:rFonts w:eastAsia="Calibri"/>
          <w:b/>
          <w:bCs/>
        </w:rPr>
        <w:t>Q3 :</w:t>
      </w:r>
      <w:r>
        <w:rPr>
          <w:rFonts w:eastAsia="Calibri"/>
        </w:rPr>
        <w:t xml:space="preserve"> est-ce que vous avez un problème santé (oui/ non)</w:t>
      </w:r>
    </w:p>
    <w:p>
      <w:pPr>
        <w:pStyle w:val="TextBody"/>
        <w:ind w:left="1134" w:hanging="0"/>
        <w:jc w:val="left"/>
        <w:rPr>
          <w:rFonts w:eastAsia="Calibri"/>
        </w:rPr>
      </w:pPr>
      <w:r>
        <w:rPr>
          <w:rFonts w:eastAsia="Calibri"/>
          <w:b/>
          <w:bCs/>
        </w:rPr>
        <w:t>Q4 :</w:t>
      </w:r>
      <w:r>
        <w:rPr>
          <w:rFonts w:eastAsia="Calibri"/>
        </w:rPr>
        <w:t xml:space="preserve"> est-ce que vous avez un problème avec un ou plusieurs membres de votre groupe (oui/ non).</w:t>
      </w:r>
    </w:p>
    <w:p>
      <w:pPr>
        <w:pStyle w:val="TextBody"/>
        <w:ind w:left="1134" w:firstLine="29"/>
        <w:rPr>
          <w:rFonts w:eastAsia="Calibri"/>
        </w:rPr>
      </w:pPr>
      <w:r>
        <w:rPr>
          <w:rFonts w:eastAsia="Calibri"/>
          <w:b/>
          <w:bCs/>
        </w:rPr>
        <w:t>Q5 :</w:t>
      </w:r>
      <w:r>
        <w:rPr>
          <w:rFonts w:eastAsia="Calibri"/>
        </w:rPr>
        <w:t xml:space="preserve"> est-ce que vous avez un problème avec un prof (oui/ non)</w:t>
      </w:r>
      <w:r>
        <w:br w:type="page"/>
      </w:r>
    </w:p>
    <w:p>
      <w:pPr>
        <w:pStyle w:val="Normal"/>
        <w:widowControl/>
        <w:spacing w:lineRule="auto" w:line="259" w:before="0" w:after="240"/>
        <w:ind w:left="850" w:firstLine="720"/>
        <w:contextualSpacing/>
        <w:rPr>
          <w:rFonts w:eastAsia="Calibri"/>
          <w:b w:val="false"/>
          <w:b w:val="false"/>
          <w:sz w:val="24"/>
          <w:lang w:eastAsia="en-US" w:bidi="ar-SA"/>
        </w:rPr>
      </w:pPr>
      <w:r>
        <w:rPr>
          <w:rFonts w:eastAsia="Calibri"/>
          <w:b w:val="false"/>
          <w:sz w:val="24"/>
          <w:lang w:eastAsia="en-US" w:bidi="ar-SA"/>
        </w:rPr>
        <w:t xml:space="preserve">Selon les réponses de l’étudiant, le système recommande deux solutions : </w:t>
      </w:r>
    </w:p>
    <w:p>
      <w:pPr>
        <w:pStyle w:val="TextBody"/>
        <w:ind w:left="851" w:firstLine="567"/>
        <w:rPr>
          <w:rFonts w:eastAsia="Calibri"/>
          <w:color w:val="0070C0"/>
          <w:lang w:eastAsia="en-US" w:bidi="ar-SA"/>
        </w:rPr>
      </w:pPr>
      <w:r>
        <w:rPr>
          <w:b/>
          <w:bCs/>
          <w:color w:val="000000"/>
          <w:szCs w:val="32"/>
          <w:lang w:eastAsia="en-US" w:bidi="ar-SA"/>
        </w:rPr>
        <w:t>Cas 01</w:t>
      </w:r>
      <w:r>
        <w:rPr>
          <w:color w:val="000000"/>
          <w:szCs w:val="32"/>
          <w:lang w:eastAsia="en-US" w:bidi="ar-SA"/>
        </w:rPr>
        <w:t> :</w:t>
      </w:r>
      <w:r>
        <w:rPr>
          <w:rFonts w:eastAsia="Calibri"/>
          <w:lang w:eastAsia="en-US" w:bidi="ar-SA"/>
        </w:rPr>
        <w:t xml:space="preserve"> Si la réponse sur l’une des deux questions Q1 et Q2 ou les deux à la fois est (oui) ainsi que les repenses à toutes les autres questions sont (non) alors le système recommande à l’étudiant la première solution. </w:t>
      </w:r>
      <w:r>
        <w:rPr>
          <w:rFonts w:eastAsia="Calibri"/>
          <w:color w:val="0070C0"/>
          <w:lang w:eastAsia="en-US" w:bidi="ar-SA"/>
        </w:rPr>
        <w:t xml:space="preserve">Le passage par cette solution est obligatoire afin de garantir le passage forcé par l’exercice de relaxation afin de diminuer sa fatigue ou son stress. </w:t>
      </w:r>
    </w:p>
    <w:p>
      <w:pPr>
        <w:pStyle w:val="TextBody"/>
        <w:ind w:left="851" w:firstLine="567"/>
        <w:rPr>
          <w:rFonts w:eastAsia="Calibri"/>
          <w:lang w:eastAsia="en-US" w:bidi="ar-SA"/>
        </w:rPr>
      </w:pPr>
      <w:r>
        <w:rPr>
          <w:b/>
          <w:bCs/>
          <w:color w:val="000000"/>
          <w:szCs w:val="32"/>
          <w:lang w:eastAsia="en-US" w:bidi="ar-SA"/>
        </w:rPr>
        <w:t>Cas 02 :</w:t>
      </w:r>
      <w:r>
        <w:rPr>
          <w:color w:val="000000"/>
          <w:szCs w:val="32"/>
          <w:lang w:eastAsia="en-US" w:bidi="ar-SA"/>
        </w:rPr>
        <w:t xml:space="preserve"> </w:t>
      </w:r>
      <w:r>
        <w:rPr>
          <w:rFonts w:eastAsia="Calibri"/>
          <w:lang w:eastAsia="en-US" w:bidi="ar-SA"/>
        </w:rPr>
        <w:t>Si la réponse à l’une des questions Q3, Q4 et Q5 ou les trois à la fois est (oui) ainsi que les repenses à toutes les autres questions sont (non) alors le système recommande à l’étudiant la deuxième solution. L’étudiant peut accéder au cours sans autant passer par la deuxième solution dans l’immédiat.</w:t>
      </w:r>
    </w:p>
    <w:p>
      <w:pPr>
        <w:pStyle w:val="TextBody"/>
        <w:ind w:left="851" w:firstLine="567"/>
        <w:rPr>
          <w:rFonts w:eastAsia="Calibri"/>
          <w:lang w:eastAsia="en-US" w:bidi="ar-SA"/>
        </w:rPr>
      </w:pPr>
      <w:r>
        <w:rPr>
          <w:b/>
          <w:bCs/>
          <w:color w:val="000000"/>
          <w:szCs w:val="32"/>
          <w:lang w:eastAsia="en-US" w:bidi="ar-SA"/>
        </w:rPr>
        <w:t>Cas 03 :</w:t>
      </w:r>
      <w:r>
        <w:rPr>
          <w:rFonts w:eastAsia="Calibri"/>
          <w:lang w:eastAsia="en-US" w:bidi="ar-SA"/>
        </w:rPr>
        <w:t xml:space="preserve"> Si la réponse à l’une des questions Q1 et Q2 et (oui) et l’une des trois questions Q3, Q4 et Q5 est (oui) alors le système recommande à l’étudiant la première solution puis la deuxième solution. </w:t>
      </w:r>
    </w:p>
    <w:p>
      <w:pPr>
        <w:pStyle w:val="TextBody"/>
        <w:ind w:left="851" w:hanging="0"/>
        <w:rPr>
          <w:rFonts w:eastAsia="Calibri"/>
          <w:lang w:eastAsia="en-US" w:bidi="ar-SA"/>
        </w:rPr>
      </w:pPr>
      <w:r>
        <w:rPr>
          <w:rFonts w:eastAsia="Calibri"/>
          <w:lang w:eastAsia="en-US" w:bidi="ar-SA"/>
        </w:rPr>
        <w:t>Le passage par la première solution est obligatoire pour l’ouverture de l’accès au cours.</w:t>
      </w:r>
    </w:p>
    <w:p>
      <w:pPr>
        <w:pStyle w:val="Normal"/>
        <w:widowControl/>
        <w:spacing w:lineRule="auto" w:line="259" w:before="0" w:after="160"/>
        <w:ind w:left="720" w:firstLine="720"/>
        <w:contextualSpacing/>
        <w:rPr>
          <w:rFonts w:eastAsia="Calibri"/>
          <w:b w:val="false"/>
          <w:b w:val="false"/>
          <w:sz w:val="24"/>
          <w:lang w:eastAsia="en-US" w:bidi="ar-SA"/>
        </w:rPr>
      </w:pPr>
      <w:r>
        <w:rPr>
          <w:rFonts w:eastAsia="Calibri"/>
          <w:b w:val="false"/>
          <w:sz w:val="24"/>
          <w:lang w:eastAsia="en-US" w:bidi="ar-SA"/>
        </w:rPr>
      </w:r>
    </w:p>
    <w:p>
      <w:pPr>
        <w:pStyle w:val="Normal"/>
        <w:widowControl/>
        <w:numPr>
          <w:ilvl w:val="0"/>
          <w:numId w:val="7"/>
        </w:numPr>
        <w:spacing w:lineRule="auto" w:line="259" w:before="0" w:after="160"/>
        <w:contextualSpacing/>
        <w:rPr>
          <w:rFonts w:eastAsia="Calibri" w:cs="Arial"/>
          <w:b w:val="false"/>
          <w:b w:val="false"/>
          <w:sz w:val="24"/>
          <w:lang w:eastAsia="en-US" w:bidi="ar-SA"/>
        </w:rPr>
      </w:pPr>
      <w:r>
        <w:rPr>
          <w:color w:val="000000"/>
          <w:szCs w:val="32"/>
          <w:lang w:eastAsia="en-US" w:bidi="ar-SA"/>
        </w:rPr>
        <w:t>Première solution :</w:t>
      </w:r>
      <w:r>
        <w:rPr>
          <w:rFonts w:eastAsia="Calibri" w:cs="Arial"/>
          <w:b w:val="false"/>
          <w:sz w:val="24"/>
          <w:lang w:eastAsia="en-US" w:bidi="ar-SA"/>
        </w:rPr>
        <w:t xml:space="preserve"> il s’agit d’une solution psychologique (exercice de relaxation) qui permettra de :</w:t>
      </w:r>
    </w:p>
    <w:p>
      <w:pPr>
        <w:pStyle w:val="Normal"/>
        <w:widowControl/>
        <w:numPr>
          <w:ilvl w:val="0"/>
          <w:numId w:val="6"/>
        </w:numPr>
        <w:spacing w:lineRule="auto" w:line="259" w:before="0" w:after="160"/>
        <w:contextualSpacing/>
        <w:rPr>
          <w:rFonts w:eastAsia="Calibri"/>
          <w:b w:val="false"/>
          <w:b w:val="false"/>
          <w:sz w:val="24"/>
          <w:lang w:eastAsia="en-US" w:bidi="ar-SA"/>
        </w:rPr>
      </w:pPr>
      <w:r>
        <w:rPr>
          <w:rFonts w:eastAsia="Calibri"/>
          <w:b w:val="false"/>
          <w:sz w:val="24"/>
          <w:lang w:eastAsia="en-US" w:bidi="ar-SA"/>
        </w:rPr>
        <w:t>Rééquilibrage de système nerveux.</w:t>
      </w:r>
    </w:p>
    <w:p>
      <w:pPr>
        <w:pStyle w:val="Normal"/>
        <w:widowControl/>
        <w:numPr>
          <w:ilvl w:val="0"/>
          <w:numId w:val="6"/>
        </w:numPr>
        <w:spacing w:lineRule="auto" w:line="259" w:before="0" w:after="160"/>
        <w:contextualSpacing/>
        <w:rPr>
          <w:rFonts w:eastAsia="Calibri"/>
          <w:b w:val="false"/>
          <w:b w:val="false"/>
          <w:sz w:val="24"/>
          <w:lang w:eastAsia="en-US" w:bidi="ar-SA"/>
        </w:rPr>
      </w:pPr>
      <w:r>
        <w:rPr>
          <w:rFonts w:eastAsia="Calibri"/>
          <w:b w:val="false"/>
          <w:sz w:val="24"/>
          <w:lang w:eastAsia="en-US" w:bidi="ar-SA"/>
        </w:rPr>
        <w:t>Réorganisation de la pensée.</w:t>
      </w:r>
    </w:p>
    <w:p>
      <w:pPr>
        <w:pStyle w:val="Normal"/>
        <w:widowControl/>
        <w:numPr>
          <w:ilvl w:val="0"/>
          <w:numId w:val="6"/>
        </w:numPr>
        <w:spacing w:lineRule="auto" w:line="259" w:before="0" w:after="160"/>
        <w:contextualSpacing/>
        <w:rPr>
          <w:rFonts w:eastAsia="Calibri"/>
          <w:b w:val="false"/>
          <w:b w:val="false"/>
          <w:sz w:val="24"/>
          <w:lang w:eastAsia="en-US" w:bidi="ar-SA"/>
        </w:rPr>
      </w:pPr>
      <w:r>
        <w:rPr>
          <w:rFonts w:eastAsia="Calibri"/>
          <w:b w:val="false"/>
          <w:sz w:val="24"/>
          <w:lang w:eastAsia="en-US" w:bidi="ar-SA"/>
        </w:rPr>
        <w:t>Réduction du stress.</w:t>
      </w:r>
    </w:p>
    <w:p>
      <w:pPr>
        <w:pStyle w:val="Normal"/>
        <w:widowControl/>
        <w:numPr>
          <w:ilvl w:val="0"/>
          <w:numId w:val="6"/>
        </w:numPr>
        <w:spacing w:lineRule="auto" w:line="259" w:before="0" w:after="160"/>
        <w:contextualSpacing/>
        <w:rPr>
          <w:rFonts w:eastAsia="Calibri"/>
          <w:b w:val="false"/>
          <w:b w:val="false"/>
          <w:sz w:val="24"/>
          <w:lang w:eastAsia="en-US" w:bidi="ar-SA"/>
        </w:rPr>
      </w:pPr>
      <w:r>
        <w:rPr>
          <w:rFonts w:eastAsia="Calibri"/>
          <w:b w:val="false"/>
          <w:sz w:val="24"/>
          <w:lang w:eastAsia="en-US" w:bidi="ar-SA"/>
        </w:rPr>
        <w:t>Augmentation de la concentration.</w:t>
      </w:r>
    </w:p>
    <w:p>
      <w:pPr>
        <w:pStyle w:val="Normal"/>
        <w:widowControl/>
        <w:numPr>
          <w:ilvl w:val="0"/>
          <w:numId w:val="6"/>
        </w:numPr>
        <w:spacing w:lineRule="auto" w:line="259" w:before="0" w:after="160"/>
        <w:contextualSpacing/>
        <w:rPr>
          <w:rFonts w:eastAsia="Calibri"/>
          <w:b w:val="false"/>
          <w:b w:val="false"/>
          <w:sz w:val="24"/>
          <w:lang w:eastAsia="en-US" w:bidi="ar-SA"/>
        </w:rPr>
      </w:pPr>
      <w:r>
        <w:rPr>
          <w:rFonts w:eastAsia="Calibri"/>
          <w:b w:val="false"/>
          <w:sz w:val="24"/>
          <w:lang w:eastAsia="en-US" w:bidi="ar-SA"/>
        </w:rPr>
        <w:t>Diminue la fatigue.</w:t>
      </w:r>
    </w:p>
    <w:p>
      <w:pPr>
        <w:pStyle w:val="Normal"/>
        <w:widowControl/>
        <w:numPr>
          <w:ilvl w:val="0"/>
          <w:numId w:val="6"/>
        </w:numPr>
        <w:spacing w:lineRule="auto" w:line="259" w:before="0" w:after="160"/>
        <w:contextualSpacing/>
        <w:rPr>
          <w:rFonts w:eastAsia="Calibri"/>
          <w:b w:val="false"/>
          <w:b w:val="false"/>
          <w:sz w:val="24"/>
          <w:lang w:eastAsia="en-US" w:bidi="ar-SA"/>
        </w:rPr>
      </w:pPr>
      <w:r>
        <w:rPr>
          <w:rFonts w:eastAsia="Calibri"/>
          <w:b w:val="false"/>
          <w:sz w:val="24"/>
          <w:lang w:eastAsia="en-US" w:bidi="ar-SA"/>
        </w:rPr>
        <w:t>Améliore l’humeur.</w:t>
      </w:r>
    </w:p>
    <w:p>
      <w:pPr>
        <w:pStyle w:val="Normal"/>
        <w:widowControl/>
        <w:numPr>
          <w:ilvl w:val="0"/>
          <w:numId w:val="6"/>
        </w:numPr>
        <w:spacing w:lineRule="auto" w:line="259" w:before="0" w:after="160"/>
        <w:contextualSpacing/>
        <w:rPr>
          <w:rFonts w:eastAsia="Calibri"/>
          <w:b w:val="false"/>
          <w:b w:val="false"/>
          <w:sz w:val="24"/>
          <w:lang w:eastAsia="en-US" w:bidi="ar-SA"/>
        </w:rPr>
      </w:pPr>
      <w:r>
        <w:rPr>
          <w:rFonts w:eastAsia="Calibri"/>
          <w:b w:val="false"/>
          <w:sz w:val="24"/>
          <w:lang w:eastAsia="en-US" w:bidi="ar-SA"/>
        </w:rPr>
        <w:t>Diminue les douleurs physiques et les tensions musculaires.</w:t>
      </w:r>
    </w:p>
    <w:p>
      <w:pPr>
        <w:pStyle w:val="Normal"/>
        <w:widowControl/>
        <w:spacing w:lineRule="auto" w:line="259" w:before="0" w:after="160"/>
        <w:rPr>
          <w:rFonts w:eastAsia="Calibri"/>
          <w:b w:val="false"/>
          <w:b w:val="false"/>
          <w:sz w:val="24"/>
          <w:lang w:eastAsia="en-US" w:bidi="ar-SA"/>
        </w:rPr>
      </w:pPr>
      <w:r>
        <w:rPr>
          <w:rFonts w:eastAsia="Calibri"/>
          <w:b w:val="false"/>
          <w:sz w:val="24"/>
          <w:lang w:eastAsia="en-US" w:bidi="ar-SA"/>
        </w:rPr>
        <w:t xml:space="preserve">        </w:t>
      </w:r>
      <w:r>
        <w:rPr>
          <w:rFonts w:eastAsia="Calibri"/>
          <w:b w:val="false"/>
          <w:sz w:val="24"/>
          <w:lang w:eastAsia="en-US" w:bidi="ar-SA"/>
        </w:rPr>
        <w:t>Les étapes de la solution (exercice de relaxation) :</w:t>
      </w:r>
    </w:p>
    <w:p>
      <w:pPr>
        <w:pStyle w:val="Normal"/>
        <w:widowControl/>
        <w:numPr>
          <w:ilvl w:val="0"/>
          <w:numId w:val="9"/>
        </w:numPr>
        <w:spacing w:lineRule="auto" w:line="259" w:before="0" w:after="160"/>
        <w:contextualSpacing/>
        <w:rPr>
          <w:rFonts w:eastAsia="Calibri"/>
          <w:b w:val="false"/>
          <w:b w:val="false"/>
          <w:sz w:val="24"/>
          <w:lang w:eastAsia="en-US" w:bidi="ar-SA"/>
        </w:rPr>
      </w:pPr>
      <w:r>
        <w:rPr>
          <w:rFonts w:eastAsia="Calibri"/>
          <w:b w:val="false"/>
          <w:sz w:val="24"/>
          <w:lang w:eastAsia="en-US" w:bidi="ar-SA"/>
        </w:rPr>
        <w:t>Respiration :</w:t>
      </w:r>
    </w:p>
    <w:p>
      <w:pPr>
        <w:pStyle w:val="Normal"/>
        <w:widowControl/>
        <w:numPr>
          <w:ilvl w:val="0"/>
          <w:numId w:val="8"/>
        </w:numPr>
        <w:spacing w:lineRule="auto" w:line="259" w:before="0" w:after="160"/>
        <w:contextualSpacing/>
        <w:rPr>
          <w:rFonts w:eastAsia="Calibri"/>
          <w:b w:val="false"/>
          <w:b w:val="false"/>
          <w:sz w:val="24"/>
          <w:lang w:eastAsia="en-US" w:bidi="ar-SA"/>
        </w:rPr>
      </w:pPr>
      <w:r>
        <w:rPr>
          <w:rFonts w:eastAsia="Calibri"/>
          <w:b w:val="false"/>
          <w:sz w:val="24"/>
          <w:lang w:eastAsia="en-US" w:bidi="ar-SA"/>
        </w:rPr>
        <w:t>Bouche fermée, inspirez par le nez 2-3 secondes.</w:t>
      </w:r>
    </w:p>
    <w:p>
      <w:pPr>
        <w:pStyle w:val="Normal"/>
        <w:widowControl/>
        <w:numPr>
          <w:ilvl w:val="0"/>
          <w:numId w:val="8"/>
        </w:numPr>
        <w:spacing w:lineRule="auto" w:line="259" w:before="0" w:after="160"/>
        <w:contextualSpacing/>
        <w:rPr>
          <w:rFonts w:eastAsia="Calibri"/>
          <w:b w:val="false"/>
          <w:b w:val="false"/>
          <w:sz w:val="24"/>
          <w:lang w:eastAsia="en-US" w:bidi="ar-SA"/>
        </w:rPr>
      </w:pPr>
      <w:r>
        <w:rPr>
          <w:rFonts w:eastAsia="Calibri"/>
          <w:b w:val="false"/>
          <w:sz w:val="24"/>
          <w:lang w:eastAsia="en-US" w:bidi="ar-SA"/>
        </w:rPr>
        <w:t>Bouche fermée, gardez l’air pendant 2-3 secondes.</w:t>
      </w:r>
    </w:p>
    <w:p>
      <w:pPr>
        <w:pStyle w:val="Normal"/>
        <w:widowControl/>
        <w:numPr>
          <w:ilvl w:val="0"/>
          <w:numId w:val="8"/>
        </w:numPr>
        <w:spacing w:lineRule="auto" w:line="259" w:before="0" w:after="160"/>
        <w:contextualSpacing/>
        <w:rPr>
          <w:rFonts w:eastAsia="Calibri"/>
          <w:b w:val="false"/>
          <w:b w:val="false"/>
          <w:sz w:val="24"/>
          <w:lang w:eastAsia="en-US" w:bidi="ar-SA"/>
        </w:rPr>
      </w:pPr>
      <w:r>
        <w:rPr>
          <w:rFonts w:eastAsia="Calibri"/>
          <w:b w:val="false"/>
          <w:sz w:val="24"/>
          <w:lang w:eastAsia="en-US" w:bidi="ar-SA"/>
        </w:rPr>
        <w:t>Expirez par la bouche 4-5 secondes.</w:t>
      </w:r>
    </w:p>
    <w:p>
      <w:pPr>
        <w:pStyle w:val="Normal"/>
        <w:widowControl/>
        <w:numPr>
          <w:ilvl w:val="0"/>
          <w:numId w:val="9"/>
        </w:numPr>
        <w:spacing w:lineRule="auto" w:line="259" w:before="0" w:after="160"/>
        <w:contextualSpacing/>
        <w:rPr>
          <w:rFonts w:eastAsia="Calibri"/>
          <w:b w:val="false"/>
          <w:b w:val="false"/>
          <w:sz w:val="24"/>
          <w:lang w:eastAsia="en-US" w:bidi="ar-SA"/>
        </w:rPr>
      </w:pPr>
      <w:r>
        <w:rPr>
          <w:rFonts w:eastAsia="Calibri"/>
          <w:b w:val="false"/>
          <w:sz w:val="24"/>
          <w:lang w:eastAsia="en-US" w:bidi="ar-SA"/>
        </w:rPr>
        <w:t>Choisissez un environnement calme, pas trop froid, ni trop chaud.</w:t>
      </w:r>
    </w:p>
    <w:p>
      <w:pPr>
        <w:pStyle w:val="Normal"/>
        <w:widowControl/>
        <w:numPr>
          <w:ilvl w:val="0"/>
          <w:numId w:val="9"/>
        </w:numPr>
        <w:spacing w:lineRule="auto" w:line="259" w:before="0" w:after="160"/>
        <w:contextualSpacing/>
        <w:rPr>
          <w:rFonts w:eastAsia="Calibri"/>
          <w:b w:val="false"/>
          <w:b w:val="false"/>
          <w:sz w:val="24"/>
          <w:lang w:eastAsia="en-US" w:bidi="ar-SA"/>
        </w:rPr>
      </w:pPr>
      <w:r>
        <w:rPr>
          <w:rFonts w:eastAsia="Calibri"/>
          <w:b w:val="false"/>
          <w:sz w:val="24"/>
          <w:lang w:eastAsia="en-US" w:bidi="ar-SA"/>
        </w:rPr>
        <w:t>Habillez-vous confortablement, avec des vêtements amples et enlève tes chaussures</w:t>
      </w:r>
    </w:p>
    <w:p>
      <w:pPr>
        <w:pStyle w:val="Normal"/>
        <w:widowControl/>
        <w:numPr>
          <w:ilvl w:val="0"/>
          <w:numId w:val="9"/>
        </w:numPr>
        <w:spacing w:lineRule="auto" w:line="259" w:before="0" w:after="160"/>
        <w:contextualSpacing/>
        <w:rPr>
          <w:rFonts w:eastAsia="Calibri"/>
          <w:b w:val="false"/>
          <w:b w:val="false"/>
          <w:sz w:val="24"/>
          <w:lang w:eastAsia="en-US" w:bidi="ar-SA"/>
        </w:rPr>
      </w:pPr>
      <w:r>
        <w:rPr>
          <w:rFonts w:eastAsia="Calibri"/>
          <w:b w:val="false"/>
          <w:sz w:val="24"/>
          <w:lang w:eastAsia="en-US" w:bidi="ar-SA"/>
        </w:rPr>
        <w:t>Assois-Toi sur une surface confortable.</w:t>
      </w:r>
    </w:p>
    <w:p>
      <w:pPr>
        <w:pStyle w:val="Normal"/>
        <w:widowControl/>
        <w:numPr>
          <w:ilvl w:val="0"/>
          <w:numId w:val="9"/>
        </w:numPr>
        <w:spacing w:lineRule="auto" w:line="259" w:before="0" w:after="160"/>
        <w:contextualSpacing/>
        <w:rPr>
          <w:rFonts w:eastAsia="Calibri"/>
          <w:b w:val="false"/>
          <w:b w:val="false"/>
          <w:sz w:val="24"/>
          <w:lang w:eastAsia="en-US" w:bidi="ar-SA"/>
        </w:rPr>
      </w:pPr>
      <w:r>
        <w:rPr>
          <w:rFonts w:eastAsia="Calibri"/>
          <w:b w:val="false"/>
          <w:sz w:val="24"/>
          <w:lang w:eastAsia="en-US" w:bidi="ar-SA"/>
        </w:rPr>
        <w:t>Relâchement des muscles.</w:t>
      </w:r>
    </w:p>
    <w:p>
      <w:pPr>
        <w:pStyle w:val="Normal"/>
        <w:widowControl/>
        <w:numPr>
          <w:ilvl w:val="0"/>
          <w:numId w:val="9"/>
        </w:numPr>
        <w:spacing w:lineRule="auto" w:line="259" w:before="0" w:after="160"/>
        <w:contextualSpacing/>
        <w:rPr>
          <w:rFonts w:eastAsia="Calibri"/>
          <w:b w:val="false"/>
          <w:b w:val="false"/>
          <w:sz w:val="24"/>
          <w:lang w:eastAsia="en-US" w:bidi="ar-SA"/>
        </w:rPr>
      </w:pPr>
      <w:r>
        <w:rPr>
          <w:rFonts w:eastAsia="Calibri"/>
          <w:b w:val="false"/>
          <w:sz w:val="24"/>
          <w:lang w:eastAsia="en-US" w:bidi="ar-SA"/>
        </w:rPr>
        <w:t>Penser positivement</w:t>
      </w:r>
    </w:p>
    <w:p>
      <w:pPr>
        <w:pStyle w:val="Normal"/>
        <w:widowControl/>
        <w:numPr>
          <w:ilvl w:val="0"/>
          <w:numId w:val="9"/>
        </w:numPr>
        <w:spacing w:lineRule="auto" w:line="259" w:before="0" w:after="160"/>
        <w:contextualSpacing/>
        <w:rPr>
          <w:rFonts w:eastAsia="Calibri"/>
          <w:b w:val="false"/>
          <w:b w:val="false"/>
          <w:sz w:val="24"/>
          <w:lang w:eastAsia="en-US" w:bidi="ar-SA"/>
        </w:rPr>
      </w:pPr>
      <w:r>
        <w:rPr>
          <w:rFonts w:eastAsia="Calibri"/>
          <w:b w:val="false"/>
          <w:sz w:val="24"/>
          <w:lang w:eastAsia="en-US" w:bidi="ar-SA"/>
        </w:rPr>
        <w:t xml:space="preserve">Dormes pendant 30 min si vous aviez besoin </w:t>
      </w:r>
    </w:p>
    <w:p>
      <w:pPr>
        <w:pStyle w:val="Normal"/>
        <w:spacing w:before="0" w:after="0"/>
        <w:rPr>
          <w:rFonts w:eastAsia="Calibri"/>
          <w:b w:val="false"/>
          <w:b w:val="false"/>
          <w:sz w:val="24"/>
          <w:lang w:eastAsia="en-US" w:bidi="ar-SA"/>
        </w:rPr>
      </w:pPr>
      <w:r>
        <w:rPr>
          <w:rFonts w:eastAsia="Calibri"/>
          <w:b w:val="false"/>
          <w:sz w:val="24"/>
          <w:lang w:eastAsia="en-US" w:bidi="ar-SA"/>
        </w:rPr>
      </w:r>
      <w:r>
        <w:br w:type="page"/>
      </w:r>
    </w:p>
    <w:p>
      <w:pPr>
        <w:pStyle w:val="Normal"/>
        <w:widowControl/>
        <w:numPr>
          <w:ilvl w:val="0"/>
          <w:numId w:val="7"/>
        </w:numPr>
        <w:spacing w:lineRule="auto" w:line="259" w:before="0" w:after="160"/>
        <w:contextualSpacing/>
        <w:rPr>
          <w:rFonts w:eastAsia="Calibri"/>
          <w:b w:val="false"/>
          <w:b w:val="false"/>
          <w:sz w:val="24"/>
          <w:lang w:eastAsia="en-US" w:bidi="ar-SA"/>
        </w:rPr>
      </w:pPr>
      <w:r>
        <w:rPr>
          <w:color w:val="000000"/>
          <w:szCs w:val="32"/>
          <w:lang w:eastAsia="en-US" w:bidi="ar-SA"/>
        </w:rPr>
        <w:t>Deuxième solution :</w:t>
      </w:r>
      <w:r>
        <w:rPr>
          <w:rFonts w:eastAsia="Calibri"/>
          <w:bCs/>
          <w:sz w:val="24"/>
          <w:lang w:eastAsia="en-US" w:bidi="ar-SA"/>
        </w:rPr>
        <w:t xml:space="preserve"> </w:t>
      </w:r>
      <w:r>
        <w:rPr>
          <w:rFonts w:eastAsia="Calibri"/>
          <w:b w:val="false"/>
          <w:sz w:val="24"/>
          <w:lang w:eastAsia="en-US" w:bidi="ar-SA"/>
        </w:rPr>
        <w:t>propose à l’étudiant de prendre un RDV avec le tuteur pour trouver une solution adéquate au problème.</w:t>
      </w:r>
    </w:p>
    <w:p>
      <w:pPr>
        <w:pStyle w:val="Normal"/>
        <w:widowControl/>
        <w:spacing w:lineRule="auto" w:line="259" w:before="0" w:after="160"/>
        <w:contextualSpacing/>
        <w:rPr>
          <w:rFonts w:eastAsia="Calibri"/>
          <w:b w:val="false"/>
          <w:b w:val="false"/>
          <w:sz w:val="24"/>
          <w:lang w:eastAsia="en-US" w:bidi="ar-SA"/>
        </w:rPr>
      </w:pPr>
      <w:r>
        <w:rPr>
          <w:rFonts w:eastAsia="Calibri"/>
          <w:b w:val="false"/>
          <w:sz w:val="24"/>
          <w:lang w:eastAsia="en-US" w:bidi="ar-SA"/>
        </w:rPr>
      </w:r>
    </w:p>
    <w:p>
      <w:pPr>
        <w:pStyle w:val="Normal"/>
        <w:rPr>
          <w:i/>
          <w:i/>
          <w:iCs/>
          <w:u w:val="single"/>
          <w:lang w:eastAsia="en-US" w:bidi="ar-SA"/>
        </w:rPr>
      </w:pPr>
      <w:r>
        <mc:AlternateContent>
          <mc:Choice Requires="wps">
            <w:drawing>
              <wp:anchor behindDoc="0" distT="0" distB="0" distL="0" distR="0" simplePos="0" locked="0" layoutInCell="1" allowOverlap="1" relativeHeight="8" wp14:anchorId="2B3DC0DD">
                <wp:simplePos x="0" y="0"/>
                <wp:positionH relativeFrom="margin">
                  <wp:posOffset>195580</wp:posOffset>
                </wp:positionH>
                <wp:positionV relativeFrom="margin">
                  <wp:posOffset>1012190</wp:posOffset>
                </wp:positionV>
                <wp:extent cx="5621655" cy="6687185"/>
                <wp:effectExtent l="0" t="0" r="17780" b="19050"/>
                <wp:wrapNone/>
                <wp:docPr id="20" name="Rectangle à coins arrondis 37"/>
                <a:graphic xmlns:a="http://schemas.openxmlformats.org/drawingml/2006/main">
                  <a:graphicData uri="http://schemas.microsoft.com/office/word/2010/wordprocessingShape">
                    <wps:wsp>
                      <wps:cNvSpPr/>
                      <wps:spPr>
                        <a:xfrm>
                          <a:off x="0" y="0"/>
                          <a:ext cx="5621040" cy="6686640"/>
                        </a:xfrm>
                        <a:prstGeom prst="roundRect">
                          <a:avLst>
                            <a:gd name="adj" fmla="val 4339"/>
                          </a:avLst>
                        </a:prstGeom>
                        <a:noFill/>
                        <a:ln w="9360">
                          <a:solidFill>
                            <a:srgbClr val="000000"/>
                          </a:solidFill>
                          <a:round/>
                        </a:ln>
                      </wps:spPr>
                      <wps:style>
                        <a:lnRef idx="0"/>
                        <a:fillRef idx="0"/>
                        <a:effectRef idx="0"/>
                        <a:fontRef idx="minor"/>
                      </wps:style>
                      <wps:txbx>
                        <w:txbxContent>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EP :</w:t>
                            </w:r>
                            <w:r>
                              <w:rPr>
                                <w:rFonts w:eastAsia="Adobe Myungjo Std M" w:cs="Times New Roman" w:cstheme="majorBidi"/>
                                <w:b w:val="false"/>
                                <w:bCs/>
                                <w:sz w:val="24"/>
                                <w:szCs w:val="24"/>
                              </w:rPr>
                              <w:t xml:space="preserve"> état émotionnel de l’apprenant est détecté positif</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EN :</w:t>
                            </w:r>
                            <w:r>
                              <w:rPr>
                                <w:rFonts w:eastAsia="Adobe Myungjo Std M" w:cs="Times New Roman" w:cstheme="majorBidi"/>
                                <w:b w:val="false"/>
                                <w:bCs/>
                                <w:sz w:val="24"/>
                                <w:szCs w:val="24"/>
                              </w:rPr>
                              <w:t xml:space="preserve"> état émotionnel de l’apprenant est détecté négatif</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S1</w:t>
                            </w:r>
                            <w:r>
                              <w:rPr>
                                <w:rFonts w:eastAsia="Adobe Myungjo Std M" w:cs="Times New Roman" w:cstheme="majorBidi"/>
                                <w:b w:val="false"/>
                                <w:bCs/>
                                <w:sz w:val="24"/>
                                <w:szCs w:val="24"/>
                              </w:rPr>
                              <w:t>= solution 01</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S2</w:t>
                            </w:r>
                            <w:r>
                              <w:rPr>
                                <w:rFonts w:eastAsia="Adobe Myungjo Std M" w:cs="Times New Roman" w:cstheme="majorBidi"/>
                                <w:b w:val="false"/>
                                <w:bCs/>
                                <w:sz w:val="24"/>
                                <w:szCs w:val="24"/>
                              </w:rPr>
                              <w:t>= solution 02</w:t>
                            </w:r>
                          </w:p>
                          <w:p>
                            <w:pPr>
                              <w:pStyle w:val="FrameContents"/>
                              <w:spacing w:lineRule="auto" w:line="360"/>
                              <w:rPr>
                                <w:rFonts w:ascii="Times New Roman" w:hAnsi="Times New Roman" w:eastAsia="Adobe Myungjo Std M" w:cs="Times New Roman" w:asciiTheme="majorBidi" w:cstheme="majorBidi" w:hAnsiTheme="majorBidi"/>
                                <w:sz w:val="24"/>
                                <w:szCs w:val="24"/>
                              </w:rPr>
                            </w:pPr>
                            <w:r>
                              <w:rPr>
                                <w:rFonts w:eastAsia="Adobe Myungjo Std M" w:cs="Times New Roman" w:cstheme="majorBidi"/>
                                <w:sz w:val="24"/>
                                <w:szCs w:val="24"/>
                              </w:rPr>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 xml:space="preserve">Si </w:t>
                            </w:r>
                            <w:r>
                              <w:rPr>
                                <w:rFonts w:eastAsia="Adobe Myungjo Std M" w:cs="Times New Roman" w:cstheme="majorBidi"/>
                                <w:b w:val="false"/>
                                <w:bCs/>
                                <w:sz w:val="24"/>
                                <w:szCs w:val="24"/>
                              </w:rPr>
                              <w:t xml:space="preserve">(EP) </w:t>
                            </w:r>
                            <w:r>
                              <w:rPr>
                                <w:rFonts w:eastAsia="Adobe Myungjo Std M" w:cs="Times New Roman" w:cstheme="majorBidi"/>
                                <w:sz w:val="24"/>
                                <w:szCs w:val="24"/>
                              </w:rPr>
                              <w:t>Alor</w:t>
                            </w:r>
                            <w:r>
                              <w:rPr>
                                <w:rFonts w:eastAsia="Adobe Myungjo Std M" w:cs="Times New Roman" w:cstheme="majorBidi"/>
                                <w:b w:val="false"/>
                                <w:bCs/>
                                <w:sz w:val="24"/>
                                <w:szCs w:val="24"/>
                              </w:rPr>
                              <w:t>s</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Afficher</w:t>
                            </w:r>
                            <w:r>
                              <w:rPr>
                                <w:rFonts w:eastAsia="Adobe Myungjo Std M" w:cs="Times New Roman" w:cstheme="majorBidi"/>
                                <w:b w:val="false"/>
                                <w:bCs/>
                                <w:sz w:val="24"/>
                                <w:szCs w:val="24"/>
                              </w:rPr>
                              <w:t xml:space="preserve"> (‘vous pouvez continuer votre session ’) ;</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sz w:val="24"/>
                                <w:szCs w:val="24"/>
                              </w:rPr>
                            </w:pPr>
                            <w:r>
                              <w:rPr>
                                <w:rFonts w:eastAsia="Adobe Myungjo Std M" w:cs="Times New Roman" w:cstheme="majorBidi"/>
                                <w:sz w:val="24"/>
                                <w:szCs w:val="24"/>
                              </w:rPr>
                              <w:t>Sinon</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b w:val="false"/>
                                <w:bCs/>
                                <w:sz w:val="24"/>
                                <w:szCs w:val="24"/>
                              </w:rPr>
                              <w:t>Afficher (‘vous devers répondre aux questions suivantes avant de continuer ’) ;</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 xml:space="preserve">Afficher </w:t>
                            </w:r>
                            <w:r>
                              <w:rPr>
                                <w:rFonts w:eastAsia="Adobe Myungjo Std M" w:cs="Times New Roman" w:cstheme="majorBidi"/>
                                <w:b w:val="false"/>
                                <w:bCs/>
                                <w:sz w:val="24"/>
                                <w:szCs w:val="24"/>
                              </w:rPr>
                              <w:t>(‘Q1, Q2, Q3 , Q4, Q5 ’) ;</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 xml:space="preserve">Si </w:t>
                            </w:r>
                            <w:r>
                              <w:rPr>
                                <w:rFonts w:eastAsia="Adobe Myungjo Std M" w:cs="Times New Roman" w:cstheme="majorBidi"/>
                                <w:b w:val="false"/>
                                <w:bCs/>
                                <w:sz w:val="24"/>
                                <w:szCs w:val="24"/>
                              </w:rPr>
                              <w:t xml:space="preserve">(Q1= oui ou Q2= oui ) </w:t>
                            </w:r>
                            <w:r>
                              <w:rPr>
                                <w:rFonts w:eastAsia="Adobe Myungjo Std M" w:cs="Times New Roman" w:cstheme="majorBidi"/>
                                <w:sz w:val="24"/>
                                <w:szCs w:val="24"/>
                              </w:rPr>
                              <w:t xml:space="preserve">et </w:t>
                            </w:r>
                            <w:r>
                              <w:rPr>
                                <w:rFonts w:eastAsia="Adobe Myungjo Std M" w:cs="Times New Roman" w:cstheme="majorBidi"/>
                                <w:b w:val="false"/>
                                <w:bCs/>
                                <w:sz w:val="24"/>
                                <w:szCs w:val="24"/>
                              </w:rPr>
                              <w:t xml:space="preserve">(  Q3=Q4=Q5= non) </w:t>
                            </w:r>
                            <w:r>
                              <w:rPr>
                                <w:rFonts w:eastAsia="Adobe Myungjo Std M" w:cs="Times New Roman" w:cstheme="majorBidi"/>
                                <w:sz w:val="24"/>
                                <w:szCs w:val="24"/>
                              </w:rPr>
                              <w:t>Alors</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Exécuter</w:t>
                            </w:r>
                            <w:r>
                              <w:rPr>
                                <w:rFonts w:eastAsia="Adobe Myungjo Std M" w:cs="Times New Roman" w:cstheme="majorBidi"/>
                                <w:b w:val="false"/>
                                <w:bCs/>
                                <w:sz w:val="24"/>
                                <w:szCs w:val="24"/>
                              </w:rPr>
                              <w:t xml:space="preserve"> S1</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Afficher</w:t>
                            </w:r>
                            <w:r>
                              <w:rPr>
                                <w:rFonts w:eastAsia="Adobe Myungjo Std M" w:cs="Times New Roman" w:cstheme="majorBidi"/>
                                <w:b w:val="false"/>
                                <w:bCs/>
                                <w:sz w:val="24"/>
                                <w:szCs w:val="24"/>
                              </w:rPr>
                              <w:t xml:space="preserve"> (‘vous pouvez continuer votre session ’) ;</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b w:val="false"/>
                                <w:bCs/>
                                <w:sz w:val="24"/>
                                <w:szCs w:val="24"/>
                              </w:rPr>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Si</w:t>
                            </w:r>
                            <w:r>
                              <w:rPr>
                                <w:rFonts w:eastAsia="Adobe Myungjo Std M" w:cs="Times New Roman" w:cstheme="majorBidi"/>
                                <w:b w:val="false"/>
                                <w:bCs/>
                                <w:sz w:val="24"/>
                                <w:szCs w:val="24"/>
                              </w:rPr>
                              <w:t xml:space="preserve"> (Q3= oui ou Q4= oui ou Q5=oui) et (Q1=Q2= non) </w:t>
                            </w:r>
                            <w:r>
                              <w:rPr>
                                <w:rFonts w:eastAsia="Adobe Myungjo Std M" w:cs="Times New Roman" w:cstheme="majorBidi"/>
                                <w:sz w:val="24"/>
                                <w:szCs w:val="24"/>
                              </w:rPr>
                              <w:t>Alors</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Afficher</w:t>
                            </w:r>
                            <w:r>
                              <w:rPr>
                                <w:rFonts w:eastAsia="Adobe Myungjo Std M" w:cs="Times New Roman" w:cstheme="majorBidi"/>
                                <w:b w:val="false"/>
                                <w:bCs/>
                                <w:sz w:val="24"/>
                                <w:szCs w:val="24"/>
                              </w:rPr>
                              <w:t xml:space="preserve"> (‘vous pouvez continuer votre session ’) ;</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b w:val="false"/>
                                <w:b w:val="false"/>
                                <w:bCs/>
                                <w:sz w:val="24"/>
                                <w:szCs w:val="24"/>
                              </w:rPr>
                            </w:pPr>
                            <w:r>
                              <w:rPr>
                                <w:rFonts w:eastAsia="Adobe Myungjo Std M" w:cs="Times New Roman" w:cstheme="majorBidi"/>
                                <w:sz w:val="24"/>
                                <w:szCs w:val="24"/>
                              </w:rPr>
                              <w:t>Exécuter</w:t>
                            </w:r>
                            <w:r>
                              <w:rPr>
                                <w:rFonts w:eastAsia="Adobe Myungjo Std M" w:cs="Times New Roman" w:cstheme="majorBidi"/>
                                <w:b w:val="false"/>
                                <w:bCs/>
                                <w:sz w:val="24"/>
                                <w:szCs w:val="24"/>
                              </w:rPr>
                              <w:t xml:space="preserve"> S2</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sz w:val="24"/>
                                <w:szCs w:val="24"/>
                              </w:rPr>
                            </w:pPr>
                            <w:r>
                              <w:rPr>
                                <w:rFonts w:eastAsia="Adobe Myungjo Std M" w:cs="Times New Roman" w:cstheme="majorBidi"/>
                                <w:sz w:val="24"/>
                                <w:szCs w:val="24"/>
                              </w:rPr>
                            </w:r>
                          </w:p>
                          <w:p>
                            <w:pPr>
                              <w:pStyle w:val="FrameContents"/>
                              <w:spacing w:lineRule="auto" w:line="360" w:before="240" w:after="240"/>
                              <w:contextualSpacing/>
                              <w:rPr>
                                <w:rFonts w:ascii="Times New Roman" w:hAnsi="Times New Roman" w:eastAsia="Adobe Myungjo Std M" w:cs="Times New Roman" w:asciiTheme="majorBidi" w:cstheme="majorBidi" w:hAnsiTheme="majorBidi"/>
                                <w:sz w:val="24"/>
                                <w:szCs w:val="24"/>
                              </w:rPr>
                            </w:pPr>
                            <w:r>
                              <w:rPr>
                                <w:rFonts w:eastAsia="Adobe Myungjo Std M" w:cs="Times New Roman" w:cstheme="majorBidi"/>
                                <w:sz w:val="24"/>
                                <w:szCs w:val="24"/>
                              </w:rPr>
                              <w:t>Si</w:t>
                            </w:r>
                            <w:r>
                              <w:rPr>
                                <w:rFonts w:eastAsia="Adobe Myungjo Std M" w:cs="Times New Roman" w:cstheme="majorBidi"/>
                                <w:b w:val="false"/>
                                <w:bCs/>
                                <w:sz w:val="24"/>
                                <w:szCs w:val="24"/>
                              </w:rPr>
                              <w:t xml:space="preserve"> </w:t>
                            </w:r>
                            <w:r>
                              <w:rPr>
                                <w:rFonts w:eastAsia="Adobe Myungjo Std M" w:cs="Times New Roman" w:cstheme="majorBidi"/>
                                <w:sz w:val="24"/>
                                <w:szCs w:val="24"/>
                              </w:rPr>
                              <w:t>(Q3= oui ou Q4= oui ou Q5=oui) et (Q1=oui ou Q2= oui) Alors</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sz w:val="24"/>
                                <w:szCs w:val="24"/>
                              </w:rPr>
                            </w:pPr>
                            <w:r>
                              <w:rPr>
                                <w:rFonts w:eastAsia="Adobe Myungjo Std M" w:cs="Times New Roman" w:cstheme="majorBidi"/>
                                <w:b w:val="false"/>
                                <w:bCs/>
                                <w:sz w:val="24"/>
                                <w:szCs w:val="24"/>
                              </w:rPr>
                              <w:t xml:space="preserve">Afficher </w:t>
                            </w:r>
                            <w:r>
                              <w:rPr>
                                <w:rFonts w:eastAsia="Adobe Myungjo Std M" w:cs="Times New Roman" w:cstheme="majorBidi"/>
                                <w:sz w:val="24"/>
                                <w:szCs w:val="24"/>
                              </w:rPr>
                              <w:t>(‘vous pouvez continuer votre session ’) ;</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sz w:val="24"/>
                                <w:szCs w:val="24"/>
                              </w:rPr>
                            </w:pPr>
                            <w:r>
                              <w:rPr>
                                <w:rFonts w:eastAsia="Adobe Myungjo Std M" w:cs="Times New Roman" w:cstheme="majorBidi"/>
                                <w:b w:val="false"/>
                                <w:bCs/>
                                <w:sz w:val="24"/>
                                <w:szCs w:val="24"/>
                              </w:rPr>
                              <w:t>Exécuter</w:t>
                            </w:r>
                            <w:r>
                              <w:rPr>
                                <w:rFonts w:eastAsia="Adobe Myungjo Std M" w:cs="Times New Roman" w:cstheme="majorBidi"/>
                                <w:sz w:val="24"/>
                                <w:szCs w:val="24"/>
                              </w:rPr>
                              <w:t xml:space="preserve"> S1</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sz w:val="24"/>
                                <w:szCs w:val="24"/>
                              </w:rPr>
                            </w:pPr>
                            <w:r>
                              <w:rPr>
                                <w:rFonts w:eastAsia="Adobe Myungjo Std M" w:cs="Times New Roman" w:cstheme="majorBidi"/>
                                <w:b w:val="false"/>
                                <w:bCs/>
                                <w:sz w:val="24"/>
                                <w:szCs w:val="24"/>
                              </w:rPr>
                              <w:t>Exécuter</w:t>
                            </w:r>
                            <w:r>
                              <w:rPr>
                                <w:rFonts w:eastAsia="Adobe Myungjo Std M" w:cs="Times New Roman" w:cstheme="majorBidi"/>
                                <w:sz w:val="24"/>
                                <w:szCs w:val="24"/>
                              </w:rPr>
                              <w:t xml:space="preserve"> S2</w:t>
                            </w:r>
                          </w:p>
                          <w:p>
                            <w:pPr>
                              <w:pStyle w:val="FrameContents"/>
                              <w:spacing w:lineRule="auto" w:line="360" w:before="240" w:after="240"/>
                              <w:contextualSpacing/>
                              <w:rPr>
                                <w:rFonts w:ascii="Times New Roman" w:hAnsi="Times New Roman" w:eastAsia="Adobe Myungjo Std M" w:cs="Times New Roman" w:asciiTheme="majorBidi" w:cstheme="majorBidi" w:hAnsiTheme="majorBidi"/>
                                <w:sz w:val="24"/>
                                <w:szCs w:val="24"/>
                              </w:rPr>
                            </w:pPr>
                            <w:r>
                              <w:rPr>
                                <w:rFonts w:eastAsia="Adobe Myungjo Std M" w:cs="Times New Roman" w:cstheme="majorBidi"/>
                                <w:b w:val="false"/>
                                <w:bCs/>
                                <w:sz w:val="24"/>
                                <w:szCs w:val="24"/>
                              </w:rPr>
                              <w:t>Afficher</w:t>
                            </w:r>
                            <w:r>
                              <w:rPr>
                                <w:rFonts w:eastAsia="Adobe Myungjo Std M" w:cs="Times New Roman" w:cstheme="majorBidi"/>
                                <w:sz w:val="24"/>
                                <w:szCs w:val="24"/>
                              </w:rPr>
                              <w:t xml:space="preserve"> (‘vous pouvez continuer votre session ’) ;</w:t>
                            </w:r>
                          </w:p>
                        </w:txbxContent>
                      </wps:txbx>
                      <wps:bodyPr anchor="ctr">
                        <a:noAutofit/>
                      </wps:bodyPr>
                    </wps:wsp>
                  </a:graphicData>
                </a:graphic>
              </wp:anchor>
            </w:drawing>
          </mc:Choice>
          <mc:Fallback>
            <w:pict/>
          </mc:Fallback>
        </mc:AlternateContent>
      </w:r>
      <w:r>
        <w:rPr>
          <w:i/>
          <w:iCs/>
          <w:u w:val="single"/>
          <w:lang w:eastAsia="en-US" w:bidi="ar-SA"/>
        </w:rPr>
        <w:t xml:space="preserve">Pseudo-code </w:t>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ListParagraph"/>
        <w:numPr>
          <w:ilvl w:val="2"/>
          <w:numId w:val="14"/>
        </w:numPr>
        <w:spacing w:before="0" w:after="0"/>
        <w:rPr>
          <w:lang w:eastAsia="en-US" w:bidi="ar-SA"/>
        </w:rPr>
      </w:pPr>
      <w:r>
        <w:rPr/>
        <w:t>Recommandation de documents adaptés</w:t>
      </w:r>
    </w:p>
    <w:p>
      <w:pPr>
        <w:pStyle w:val="TextBody"/>
        <w:rPr>
          <w:lang w:eastAsia="en-US" w:bidi="ar-SA"/>
        </w:rPr>
      </w:pPr>
      <w:r>
        <w:rPr>
          <w:lang w:eastAsia="en-US" w:bidi="ar-SA"/>
        </w:rPr>
        <w:t xml:space="preserve">L’étudiant consulte un objet pédagogique (par exemple, il choisit un chapitre à lire parmi les chapitres) déposé par l’enseignant. Le système capte son état émotionnel avant la lecture et l’enregistre si à la fin de la lecture du chapitre il a un changement d’état de positif vers le négatif. Le système propose ce qui suit : </w:t>
      </w:r>
    </w:p>
    <w:p>
      <w:pPr>
        <w:pStyle w:val="TextBody"/>
        <w:ind w:left="851" w:hanging="0"/>
        <w:rPr>
          <w:lang w:eastAsia="en-US" w:bidi="ar-SA"/>
        </w:rPr>
      </w:pPr>
      <w:r>
        <w:rPr>
          <w:lang w:eastAsia="en-US" w:bidi="ar-SA"/>
        </w:rPr>
        <w:t xml:space="preserve">Deux causes possibles qui ont causé le changement de l’état émotionnel de l’étudiant : </w:t>
      </w:r>
    </w:p>
    <w:p>
      <w:pPr>
        <w:pStyle w:val="TextBody"/>
        <w:rPr>
          <w:lang w:eastAsia="en-US" w:bidi="ar-SA"/>
        </w:rPr>
      </w:pPr>
      <w:r>
        <w:rPr>
          <w:lang w:eastAsia="en-US" w:bidi="ar-SA"/>
        </w:rPr>
        <w:t>1-</w:t>
        <w:tab/>
        <w:t>L’un des cas cités dans la partie Module psychologique,</w:t>
      </w:r>
    </w:p>
    <w:p>
      <w:pPr>
        <w:pStyle w:val="TextBody"/>
        <w:rPr>
          <w:lang w:eastAsia="en-US" w:bidi="ar-SA"/>
        </w:rPr>
      </w:pPr>
      <w:r>
        <w:rPr>
          <w:lang w:eastAsia="en-US" w:bidi="ar-SA"/>
        </w:rPr>
        <w:t>2-</w:t>
        <w:tab/>
        <w:t>Problème dans l’assimilation du chapitre.</w:t>
      </w:r>
    </w:p>
    <w:p>
      <w:pPr>
        <w:pStyle w:val="TextBody"/>
        <w:ind w:left="851" w:hanging="0"/>
        <w:rPr>
          <w:lang w:eastAsia="en-US" w:bidi="ar-SA"/>
        </w:rPr>
      </w:pPr>
      <w:r>
        <w:rPr>
          <w:lang w:eastAsia="en-US" w:bidi="ar-SA"/>
        </w:rPr>
        <w:t xml:space="preserve">Donc le système propose les mêmes </w:t>
      </w:r>
      <w:r>
        <w:rPr>
          <w:color w:val="000000" w:themeColor="text1"/>
          <w:lang w:eastAsia="en-US" w:bidi="ar-SA"/>
        </w:rPr>
        <w:t xml:space="preserve">questions </w:t>
      </w:r>
      <w:r>
        <w:rPr>
          <w:lang w:eastAsia="en-US" w:bidi="ar-SA"/>
        </w:rPr>
        <w:t xml:space="preserve">citées dans la partie Module psychologique. Si le résultat est négatif, le système pose la question Q6 : s’il a un problème dans la compréhension du chapitre ?  (Oui/ non) </w:t>
      </w:r>
    </w:p>
    <w:p>
      <w:pPr>
        <w:pStyle w:val="TextBody"/>
        <w:rPr>
          <w:lang w:eastAsia="en-US" w:bidi="ar-SA"/>
        </w:rPr>
      </w:pPr>
      <w:r>
        <w:rPr>
          <w:lang w:eastAsia="en-US" w:bidi="ar-SA"/>
        </w:rPr>
        <w:t>Si la réponse est (oui) alors le système, propose à l’étudiant une série de documents plus explicites qui contiennent des notions plus détaillées qui ont une relation avec le chapitre courant, avec des contenus animés et des schémas faciles à assimiler.</w:t>
      </w:r>
    </w:p>
    <w:p>
      <w:pPr>
        <w:pStyle w:val="Normal"/>
        <w:rPr>
          <w:i/>
          <w:i/>
          <w:iCs/>
          <w:u w:val="single"/>
          <w:lang w:eastAsia="en-US" w:bidi="ar-SA"/>
        </w:rPr>
      </w:pPr>
      <w:r>
        <w:rPr>
          <w:i/>
          <w:iCs/>
          <w:u w:val="single"/>
          <w:lang w:eastAsia="en-US" w:bidi="ar-SA"/>
        </w:rPr>
        <w:t xml:space="preserve">Pseudo-code </w:t>
      </w:r>
    </w:p>
    <w:p>
      <w:pPr>
        <w:pStyle w:val="Normal"/>
        <w:rPr>
          <w:lang w:eastAsia="en-US" w:bidi="ar-SA"/>
        </w:rPr>
      </w:pPr>
      <w:r>
        <w:rPr>
          <w:lang w:eastAsia="en-US" w:bidi="ar-SA"/>
        </w:rPr>
        <mc:AlternateContent>
          <mc:Choice Requires="wps">
            <w:drawing>
              <wp:anchor behindDoc="0" distT="0" distB="0" distL="0" distR="0" simplePos="0" locked="0" layoutInCell="1" allowOverlap="1" relativeHeight="9" wp14:anchorId="3A6A094A">
                <wp:simplePos x="0" y="0"/>
                <wp:positionH relativeFrom="margin">
                  <wp:posOffset>-8255</wp:posOffset>
                </wp:positionH>
                <wp:positionV relativeFrom="paragraph">
                  <wp:posOffset>125730</wp:posOffset>
                </wp:positionV>
                <wp:extent cx="6194425" cy="4763135"/>
                <wp:effectExtent l="0" t="0" r="16510" b="19050"/>
                <wp:wrapNone/>
                <wp:docPr id="22" name="Rectangle à coins arrondis 38"/>
                <a:graphic xmlns:a="http://schemas.openxmlformats.org/drawingml/2006/main">
                  <a:graphicData uri="http://schemas.microsoft.com/office/word/2010/wordprocessingShape">
                    <wps:wsp>
                      <wps:cNvSpPr/>
                      <wps:spPr>
                        <a:xfrm>
                          <a:off x="0" y="0"/>
                          <a:ext cx="6193800" cy="4762440"/>
                        </a:xfrm>
                        <a:prstGeom prst="roundRect">
                          <a:avLst>
                            <a:gd name="adj" fmla="val 4339"/>
                          </a:avLst>
                        </a:prstGeom>
                        <a:noFill/>
                        <a:ln w="9360">
                          <a:solidFill>
                            <a:srgbClr val="000000"/>
                          </a:solidFill>
                          <a:round/>
                        </a:ln>
                      </wps:spPr>
                      <wps:style>
                        <a:lnRef idx="0"/>
                        <a:fillRef idx="0"/>
                        <a:effectRef idx="0"/>
                        <a:fontRef idx="minor"/>
                      </wps:style>
                      <wps:txbx>
                        <w:txbxContent>
                          <w:p>
                            <w:pPr>
                              <w:pStyle w:val="FrameContents"/>
                              <w:spacing w:lineRule="auto" w:line="360" w:before="240" w:after="240"/>
                              <w:contextualSpacing/>
                              <w:rPr>
                                <w:sz w:val="24"/>
                                <w:szCs w:val="24"/>
                              </w:rPr>
                            </w:pPr>
                            <w:r>
                              <w:rPr>
                                <w:b w:val="false"/>
                                <w:bCs/>
                                <w:sz w:val="24"/>
                                <w:szCs w:val="24"/>
                              </w:rPr>
                              <w:t>EPav:</w:t>
                            </w:r>
                            <w:r>
                              <w:rPr>
                                <w:sz w:val="24"/>
                                <w:szCs w:val="24"/>
                              </w:rPr>
                              <w:t xml:space="preserve"> état émotionnel de l’apprenant détecté positif avant lecture </w:t>
                            </w:r>
                          </w:p>
                          <w:p>
                            <w:pPr>
                              <w:pStyle w:val="FrameContents"/>
                              <w:spacing w:lineRule="auto" w:line="360" w:before="240" w:after="240"/>
                              <w:contextualSpacing/>
                              <w:rPr>
                                <w:sz w:val="24"/>
                                <w:szCs w:val="24"/>
                              </w:rPr>
                            </w:pPr>
                            <w:r>
                              <w:rPr>
                                <w:b w:val="false"/>
                                <w:bCs/>
                                <w:sz w:val="24"/>
                                <w:szCs w:val="24"/>
                              </w:rPr>
                              <w:t>ENav :</w:t>
                            </w:r>
                            <w:r>
                              <w:rPr>
                                <w:sz w:val="24"/>
                                <w:szCs w:val="24"/>
                              </w:rPr>
                              <w:t xml:space="preserve"> état émotionnel de l’apprenant détecté négatif avant lecture </w:t>
                            </w:r>
                          </w:p>
                          <w:p>
                            <w:pPr>
                              <w:pStyle w:val="FrameContents"/>
                              <w:spacing w:lineRule="auto" w:line="360" w:before="240" w:after="240"/>
                              <w:contextualSpacing/>
                              <w:rPr>
                                <w:sz w:val="24"/>
                                <w:szCs w:val="24"/>
                              </w:rPr>
                            </w:pPr>
                            <w:r>
                              <w:rPr>
                                <w:b w:val="false"/>
                                <w:bCs/>
                                <w:sz w:val="24"/>
                                <w:szCs w:val="24"/>
                              </w:rPr>
                              <w:t>EPap:</w:t>
                            </w:r>
                            <w:r>
                              <w:rPr>
                                <w:sz w:val="24"/>
                                <w:szCs w:val="24"/>
                              </w:rPr>
                              <w:t xml:space="preserve"> état émotionnel de l’apprenant détecté positif après lecture </w:t>
                            </w:r>
                          </w:p>
                          <w:p>
                            <w:pPr>
                              <w:pStyle w:val="FrameContents"/>
                              <w:spacing w:lineRule="auto" w:line="360" w:before="240" w:after="240"/>
                              <w:contextualSpacing/>
                              <w:rPr>
                                <w:sz w:val="24"/>
                                <w:szCs w:val="24"/>
                              </w:rPr>
                            </w:pPr>
                            <w:r>
                              <w:rPr>
                                <w:b w:val="false"/>
                                <w:bCs/>
                                <w:sz w:val="24"/>
                                <w:szCs w:val="24"/>
                              </w:rPr>
                              <w:t>ENap :</w:t>
                            </w:r>
                            <w:r>
                              <w:rPr>
                                <w:sz w:val="24"/>
                                <w:szCs w:val="24"/>
                              </w:rPr>
                              <w:t xml:space="preserve"> état émotionnel de l’apprenant détecté négatif après lecture </w:t>
                            </w:r>
                          </w:p>
                          <w:p>
                            <w:pPr>
                              <w:pStyle w:val="FrameContents"/>
                              <w:spacing w:lineRule="auto" w:line="360" w:before="240" w:after="240"/>
                              <w:contextualSpacing/>
                              <w:rPr>
                                <w:sz w:val="24"/>
                                <w:szCs w:val="24"/>
                              </w:rPr>
                            </w:pPr>
                            <w:r>
                              <w:rPr>
                                <w:b w:val="false"/>
                                <w:bCs/>
                                <w:sz w:val="24"/>
                                <w:szCs w:val="24"/>
                              </w:rPr>
                              <w:t>Mp :</w:t>
                            </w:r>
                            <w:r>
                              <w:rPr>
                                <w:sz w:val="24"/>
                                <w:szCs w:val="24"/>
                              </w:rPr>
                              <w:t xml:space="preserve"> Module psychologique</w:t>
                            </w:r>
                          </w:p>
                          <w:p>
                            <w:pPr>
                              <w:pStyle w:val="FrameContents"/>
                              <w:spacing w:lineRule="auto" w:line="360" w:before="240" w:after="240"/>
                              <w:contextualSpacing/>
                              <w:rPr>
                                <w:sz w:val="24"/>
                                <w:szCs w:val="24"/>
                              </w:rPr>
                            </w:pPr>
                            <w:r>
                              <w:rPr>
                                <w:b w:val="false"/>
                                <w:bCs/>
                                <w:sz w:val="24"/>
                                <w:szCs w:val="24"/>
                              </w:rPr>
                              <w:t>DocAD :</w:t>
                            </w:r>
                            <w:r>
                              <w:rPr>
                                <w:sz w:val="24"/>
                                <w:szCs w:val="24"/>
                              </w:rPr>
                              <w:t xml:space="preserve"> recommandation de document adapté </w:t>
                            </w:r>
                          </w:p>
                          <w:p>
                            <w:pPr>
                              <w:pStyle w:val="FrameContents"/>
                              <w:spacing w:lineRule="auto" w:line="360" w:before="240" w:after="240"/>
                              <w:contextualSpacing/>
                              <w:rPr>
                                <w:sz w:val="24"/>
                                <w:szCs w:val="24"/>
                              </w:rPr>
                            </w:pPr>
                            <w:r>
                              <w:rPr>
                                <w:sz w:val="24"/>
                                <w:szCs w:val="24"/>
                              </w:rPr>
                            </w:r>
                          </w:p>
                          <w:p>
                            <w:pPr>
                              <w:pStyle w:val="FrameContents"/>
                              <w:spacing w:lineRule="auto" w:line="360" w:before="240" w:after="240"/>
                              <w:contextualSpacing/>
                              <w:rPr>
                                <w:sz w:val="24"/>
                                <w:szCs w:val="24"/>
                              </w:rPr>
                            </w:pPr>
                            <w:r>
                              <w:rPr>
                                <w:b w:val="false"/>
                                <w:bCs/>
                                <w:sz w:val="24"/>
                                <w:szCs w:val="24"/>
                              </w:rPr>
                              <w:t xml:space="preserve">Si </w:t>
                            </w:r>
                            <w:r>
                              <w:rPr>
                                <w:sz w:val="24"/>
                                <w:szCs w:val="24"/>
                              </w:rPr>
                              <w:t xml:space="preserve">( </w:t>
                            </w:r>
                            <w:r>
                              <w:rPr>
                                <w:color w:val="FF0000"/>
                                <w:sz w:val="24"/>
                                <w:szCs w:val="24"/>
                              </w:rPr>
                              <w:t xml:space="preserve">EPav  et  ENap </w:t>
                            </w:r>
                            <w:r>
                              <w:rPr>
                                <w:sz w:val="24"/>
                                <w:szCs w:val="24"/>
                              </w:rPr>
                              <w:t xml:space="preserve">) </w:t>
                            </w:r>
                            <w:r>
                              <w:rPr>
                                <w:b w:val="false"/>
                                <w:bCs/>
                                <w:sz w:val="24"/>
                                <w:szCs w:val="24"/>
                              </w:rPr>
                              <w:t xml:space="preserve">Alor </w:t>
                            </w:r>
                          </w:p>
                          <w:p>
                            <w:pPr>
                              <w:pStyle w:val="FrameContents"/>
                              <w:spacing w:lineRule="auto" w:line="360" w:before="240" w:after="240"/>
                              <w:contextualSpacing/>
                              <w:rPr>
                                <w:sz w:val="24"/>
                                <w:szCs w:val="24"/>
                              </w:rPr>
                            </w:pPr>
                            <w:r>
                              <w:rPr>
                                <w:sz w:val="24"/>
                                <w:szCs w:val="24"/>
                              </w:rPr>
                              <w:t xml:space="preserve">              </w:t>
                            </w:r>
                            <w:r>
                              <w:rPr>
                                <w:b w:val="false"/>
                                <w:bCs/>
                                <w:sz w:val="24"/>
                                <w:szCs w:val="24"/>
                              </w:rPr>
                              <w:t>Exécuter</w:t>
                            </w:r>
                            <w:r>
                              <w:rPr>
                                <w:sz w:val="24"/>
                                <w:szCs w:val="24"/>
                              </w:rPr>
                              <w:t xml:space="preserve"> Mp (si Q1=Q2=Q3=Q4=Q5 =non   alors  Q6 )</w:t>
                            </w:r>
                          </w:p>
                          <w:p>
                            <w:pPr>
                              <w:pStyle w:val="FrameContents"/>
                              <w:spacing w:lineRule="auto" w:line="360" w:before="240" w:after="240"/>
                              <w:contextualSpacing/>
                              <w:rPr>
                                <w:sz w:val="24"/>
                                <w:szCs w:val="24"/>
                              </w:rPr>
                            </w:pPr>
                            <w:r>
                              <w:rPr>
                                <w:b w:val="false"/>
                                <w:bCs/>
                                <w:sz w:val="24"/>
                                <w:szCs w:val="24"/>
                              </w:rPr>
                              <w:t xml:space="preserve">             </w:t>
                            </w:r>
                            <w:r>
                              <w:rPr>
                                <w:b w:val="false"/>
                                <w:bCs/>
                                <w:sz w:val="24"/>
                                <w:szCs w:val="24"/>
                              </w:rPr>
                              <w:t xml:space="preserve">Si </w:t>
                            </w:r>
                            <w:r>
                              <w:rPr>
                                <w:sz w:val="24"/>
                                <w:szCs w:val="24"/>
                              </w:rPr>
                              <w:t xml:space="preserve">(Q6=non) </w:t>
                            </w:r>
                            <w:r>
                              <w:rPr>
                                <w:b w:val="false"/>
                                <w:bCs/>
                                <w:sz w:val="24"/>
                                <w:szCs w:val="24"/>
                              </w:rPr>
                              <w:t>Alor</w:t>
                            </w:r>
                            <w:r>
                              <w:rPr>
                                <w:sz w:val="24"/>
                                <w:szCs w:val="24"/>
                              </w:rPr>
                              <w:t>s</w:t>
                            </w:r>
                          </w:p>
                          <w:p>
                            <w:pPr>
                              <w:pStyle w:val="FrameContents"/>
                              <w:spacing w:lineRule="auto" w:line="360" w:before="240" w:after="240"/>
                              <w:contextualSpacing/>
                              <w:rPr>
                                <w:sz w:val="24"/>
                                <w:szCs w:val="24"/>
                              </w:rPr>
                            </w:pPr>
                            <w:r>
                              <w:rPr>
                                <w:sz w:val="24"/>
                                <w:szCs w:val="24"/>
                              </w:rPr>
                              <w:t xml:space="preserve">                 </w:t>
                            </w:r>
                            <w:r>
                              <w:rPr>
                                <w:b w:val="false"/>
                                <w:bCs/>
                                <w:sz w:val="24"/>
                                <w:szCs w:val="24"/>
                              </w:rPr>
                              <w:t>Afficher</w:t>
                            </w:r>
                            <w:r>
                              <w:rPr>
                                <w:sz w:val="24"/>
                                <w:szCs w:val="24"/>
                              </w:rPr>
                              <w:t xml:space="preserve"> (‘vous pouvez continuer à lire d’autre chapitre’) ;</w:t>
                            </w:r>
                          </w:p>
                          <w:p>
                            <w:pPr>
                              <w:pStyle w:val="FrameContents"/>
                              <w:spacing w:lineRule="auto" w:line="360" w:before="240" w:after="240"/>
                              <w:contextualSpacing/>
                              <w:rPr>
                                <w:sz w:val="24"/>
                                <w:szCs w:val="24"/>
                              </w:rPr>
                            </w:pPr>
                            <w:r>
                              <w:rPr>
                                <w:sz w:val="24"/>
                                <w:szCs w:val="24"/>
                              </w:rPr>
                              <w:t xml:space="preserve">             </w:t>
                            </w:r>
                            <w:r>
                              <w:rPr>
                                <w:b w:val="false"/>
                                <w:bCs/>
                                <w:sz w:val="24"/>
                                <w:szCs w:val="24"/>
                              </w:rPr>
                              <w:t>Sinon Exécuter</w:t>
                            </w:r>
                            <w:r>
                              <w:rPr>
                                <w:sz w:val="24"/>
                                <w:szCs w:val="24"/>
                              </w:rPr>
                              <w:t> : DocAD</w:t>
                            </w:r>
                          </w:p>
                          <w:p>
                            <w:pPr>
                              <w:pStyle w:val="FrameContents"/>
                              <w:spacing w:lineRule="auto" w:line="360" w:before="240" w:after="240"/>
                              <w:contextualSpacing/>
                              <w:rPr>
                                <w:sz w:val="24"/>
                                <w:szCs w:val="24"/>
                              </w:rPr>
                            </w:pPr>
                            <w:r>
                              <w:rPr>
                                <w:b w:val="false"/>
                                <w:bCs/>
                                <w:sz w:val="24"/>
                                <w:szCs w:val="24"/>
                              </w:rPr>
                              <w:t>Sinon</w:t>
                            </w:r>
                            <w:r>
                              <w:rPr>
                                <w:sz w:val="24"/>
                                <w:szCs w:val="24"/>
                              </w:rPr>
                              <w:t xml:space="preserve">   Afficher (‘vous pouvez continuer à lire d’autre chapitre’) ;</w:t>
                            </w:r>
                          </w:p>
                          <w:p>
                            <w:pPr>
                              <w:pStyle w:val="FrameContents"/>
                              <w:spacing w:lineRule="auto" w:line="360" w:before="240" w:after="240"/>
                              <w:contextualSpacing/>
                              <w:rPr>
                                <w:sz w:val="24"/>
                                <w:szCs w:val="24"/>
                              </w:rPr>
                            </w:pPr>
                            <w:r>
                              <w:rPr>
                                <w:sz w:val="24"/>
                                <w:szCs w:val="24"/>
                              </w:rPr>
                            </w:r>
                          </w:p>
                          <w:p>
                            <w:pPr>
                              <w:pStyle w:val="FrameContents"/>
                              <w:spacing w:lineRule="auto" w:line="360" w:before="240" w:after="240"/>
                              <w:contextualSpacing/>
                              <w:rPr>
                                <w:sz w:val="24"/>
                                <w:szCs w:val="24"/>
                              </w:rPr>
                            </w:pPr>
                            <w:r>
                              <w:rPr>
                                <w:sz w:val="24"/>
                                <w:szCs w:val="24"/>
                              </w:rPr>
                              <w:t xml:space="preserve">            </w:t>
                            </w:r>
                            <w:r>
                              <w:rPr>
                                <w:sz w:val="24"/>
                                <w:szCs w:val="24"/>
                              </w:rPr>
                              <w:t>Exécuter S1</w:t>
                            </w:r>
                          </w:p>
                          <w:p>
                            <w:pPr>
                              <w:pStyle w:val="FrameContents"/>
                              <w:spacing w:lineRule="auto" w:line="360" w:before="240" w:after="240"/>
                              <w:contextualSpacing/>
                              <w:rPr>
                                <w:sz w:val="24"/>
                                <w:szCs w:val="24"/>
                              </w:rPr>
                            </w:pPr>
                            <w:r>
                              <w:rPr>
                                <w:sz w:val="24"/>
                                <w:szCs w:val="24"/>
                              </w:rPr>
                              <w:t xml:space="preserve">            </w:t>
                            </w:r>
                            <w:r>
                              <w:rPr>
                                <w:sz w:val="24"/>
                                <w:szCs w:val="24"/>
                              </w:rPr>
                              <w:t>Exécuter S2</w:t>
                            </w:r>
                          </w:p>
                          <w:p>
                            <w:pPr>
                              <w:pStyle w:val="FrameContents"/>
                              <w:spacing w:before="240" w:after="240"/>
                              <w:rPr/>
                            </w:pPr>
                            <w:r>
                              <w:rPr/>
                              <w:t xml:space="preserve">           </w:t>
                            </w:r>
                          </w:p>
                        </w:txbxContent>
                      </wps:txbx>
                      <wps:bodyPr anchor="ctr">
                        <a:noAutofit/>
                      </wps:bodyPr>
                    </wps:wsp>
                  </a:graphicData>
                </a:graphic>
              </wp:anchor>
            </w:drawing>
          </mc:Choice>
          <mc:Fallback>
            <w:pict/>
          </mc:Fallback>
        </mc:AlternateContent>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i/>
          <w:i/>
          <w:iCs/>
          <w:u w:val="single"/>
          <w:lang w:eastAsia="en-US" w:bidi="ar-SA"/>
        </w:rPr>
      </w:pPr>
      <w:r>
        <w:rPr>
          <w:i/>
          <w:iCs/>
          <w:u w:val="single"/>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g">
            <w:drawing>
              <wp:anchor behindDoc="0" distT="0" distB="0" distL="0" distR="0" simplePos="0" locked="0" layoutInCell="1" allowOverlap="1" relativeHeight="117" wp14:anchorId="414C8848">
                <wp:simplePos x="0" y="0"/>
                <wp:positionH relativeFrom="column">
                  <wp:posOffset>-207010</wp:posOffset>
                </wp:positionH>
                <wp:positionV relativeFrom="paragraph">
                  <wp:posOffset>33020</wp:posOffset>
                </wp:positionV>
                <wp:extent cx="6815455" cy="7574280"/>
                <wp:effectExtent l="0" t="0" r="24130" b="27305"/>
                <wp:wrapNone/>
                <wp:docPr id="24" name="Groupe 323"/>
                <a:graphic xmlns:a="http://schemas.openxmlformats.org/drawingml/2006/main">
                  <a:graphicData uri="http://schemas.microsoft.com/office/word/2010/wordprocessingGroup">
                    <wpg:wgp>
                      <wpg:cNvGrpSpPr/>
                      <wpg:grpSpPr>
                        <a:xfrm>
                          <a:off x="0" y="0"/>
                          <a:ext cx="6814800" cy="7573680"/>
                        </a:xfrm>
                      </wpg:grpSpPr>
                      <wps:wsp>
                        <wps:cNvSpPr/>
                        <wps:spPr>
                          <a:xfrm>
                            <a:off x="4512240" y="4357440"/>
                            <a:ext cx="575280" cy="2217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b w:val="false"/>
                                  <w:smallCaps w:val="false"/>
                                  <w:caps w:val="false"/>
                                  <w:iCs w:val="false"/>
                                  <w:bCs w:val="false"/>
                                  <w:szCs w:val="18"/>
                                  <w:spacing w:val="0"/>
                                  <w:vertAlign w:val="baseline"/>
                                  <w:position w:val="0"/>
                                  <w:sz w:val="18"/>
                                  <w:i w:val="false"/>
                                  <w:dstrike w:val="false"/>
                                  <w:strike w:val="false"/>
                                  <w:u w:val="none"/>
                                  <w:sz w:val="18"/>
                                  <w:rFonts w:ascii="Calibri" w:hAnsi="Calibri" w:eastAsia="Calibri" w:cs="Arial"/>
                                  <w:lang w:val="en-US" w:eastAsia="en-US" w:bidi="ar-SA"/>
                                </w:rPr>
                                <w:t xml:space="preserve">Cas </w:t>
                              </w:r>
                              <w:r>
                                <w:rPr>
                                  <w:b w:val="false"/>
                                  <w:smallCaps w:val="false"/>
                                  <w:caps w:val="false"/>
                                  <w:iCs w:val="false"/>
                                  <w:bCs w:val="false"/>
                                  <w:spacing w:val="0"/>
                                  <w:vertAlign w:val="baseline"/>
                                  <w:position w:val="0"/>
                                  <w:sz w:val="22"/>
                                  <w:i w:val="false"/>
                                  <w:dstrike w:val="false"/>
                                  <w:strike w:val="false"/>
                                  <w:u w:val="none"/>
                                  <w:sz w:val="22"/>
                                  <w:szCs w:val="22"/>
                                  <w:rFonts w:ascii="Calibri" w:hAnsi="Calibri" w:eastAsia="Calibri" w:cs="Arial"/>
                                  <w:lang w:val="en-US" w:eastAsia="en-US" w:bidi="ar-SA"/>
                                </w:rPr>
                                <w:t>01</w:t>
                              </w:r>
                            </w:p>
                          </w:txbxContent>
                        </wps:txbx>
                        <wps:bodyPr>
                          <a:noAutofit/>
                        </wps:bodyPr>
                      </wps:wsp>
                      <wps:wsp>
                        <wps:cNvSpPr/>
                        <wps:spPr>
                          <a:xfrm>
                            <a:off x="6202800" y="5168160"/>
                            <a:ext cx="1440" cy="30924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a:off x="465480" y="5711040"/>
                            <a:ext cx="637560" cy="2836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 xml:space="preserve">False </w:t>
                              </w:r>
                            </w:p>
                          </w:txbxContent>
                        </wps:txbx>
                        <wps:bodyPr>
                          <a:noAutofit/>
                        </wps:bodyPr>
                      </wps:wsp>
                      <wps:wsp>
                        <wps:cNvSpPr/>
                        <wps:spPr>
                          <a:xfrm>
                            <a:off x="5374800" y="4357440"/>
                            <a:ext cx="576000" cy="22212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b w:val="false"/>
                                  <w:smallCaps w:val="false"/>
                                  <w:caps w:val="false"/>
                                  <w:iCs w:val="false"/>
                                  <w:bCs w:val="false"/>
                                  <w:szCs w:val="20"/>
                                  <w:spacing w:val="0"/>
                                  <w:vertAlign w:val="baseline"/>
                                  <w:position w:val="0"/>
                                  <w:sz w:val="20"/>
                                  <w:i w:val="false"/>
                                  <w:dstrike w:val="false"/>
                                  <w:strike w:val="false"/>
                                  <w:u w:val="none"/>
                                  <w:sz w:val="20"/>
                                  <w:rFonts w:ascii="Calibri" w:hAnsi="Calibri" w:eastAsia="Calibri" w:cs="Arial"/>
                                  <w:lang w:val="en-US" w:eastAsia="en-US" w:bidi="ar-SA"/>
                                </w:rPr>
                                <w:t xml:space="preserve">Cas </w:t>
                              </w:r>
                              <w:r>
                                <w:rPr>
                                  <w:b w:val="false"/>
                                  <w:smallCaps w:val="false"/>
                                  <w:caps w:val="false"/>
                                  <w:iCs w:val="false"/>
                                  <w:bCs w:val="false"/>
                                  <w:spacing w:val="0"/>
                                  <w:vertAlign w:val="baseline"/>
                                  <w:position w:val="0"/>
                                  <w:sz w:val="22"/>
                                  <w:i w:val="false"/>
                                  <w:dstrike w:val="false"/>
                                  <w:strike w:val="false"/>
                                  <w:u w:val="none"/>
                                  <w:sz w:val="22"/>
                                  <w:szCs w:val="22"/>
                                  <w:rFonts w:ascii="Calibri" w:hAnsi="Calibri" w:eastAsia="Calibri" w:cs="Arial"/>
                                  <w:lang w:val="en-US" w:eastAsia="en-US" w:bidi="ar-SA"/>
                                </w:rPr>
                                <w:t>02</w:t>
                              </w:r>
                            </w:p>
                          </w:txbxContent>
                        </wps:txbx>
                        <wps:bodyPr>
                          <a:noAutofit/>
                        </wps:bodyPr>
                      </wps:wsp>
                      <wps:wsp>
                        <wps:cNvSpPr/>
                        <wps:spPr>
                          <a:xfrm>
                            <a:off x="6142320" y="4365720"/>
                            <a:ext cx="672480" cy="2217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Cas 03</w:t>
                              </w:r>
                            </w:p>
                          </w:txbxContent>
                        </wps:txbx>
                        <wps:bodyPr>
                          <a:noAutofit/>
                        </wps:bodyPr>
                      </wps:wsp>
                      <wpg:grpSp>
                        <wpg:cNvGrpSpPr/>
                        <wpg:grpSpPr>
                          <a:xfrm>
                            <a:off x="0" y="0"/>
                            <a:ext cx="6814800" cy="7573680"/>
                          </a:xfrm>
                        </wpg:grpSpPr>
                        <wps:wsp>
                          <wps:cNvSpPr/>
                          <wps:spPr>
                            <a:xfrm>
                              <a:off x="1354320" y="4745520"/>
                              <a:ext cx="651600" cy="26172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 xml:space="preserve">Négatif </w:t>
                                </w:r>
                              </w:p>
                            </w:txbxContent>
                          </wps:txbx>
                          <wps:bodyPr>
                            <a:noAutofit/>
                          </wps:bodyPr>
                        </wps:wsp>
                        <wps:wsp>
                          <wps:cNvSpPr/>
                          <wps:spPr>
                            <a:xfrm>
                              <a:off x="2769120" y="4736520"/>
                              <a:ext cx="589320" cy="2469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 xml:space="preserve">Positif </w:t>
                                </w:r>
                              </w:p>
                            </w:txbxContent>
                          </wps:txbx>
                          <wps:bodyPr>
                            <a:noAutofit/>
                          </wps:bodyPr>
                        </wps:wsp>
                        <wps:wsp>
                          <wps:cNvSpPr/>
                          <wps:spPr>
                            <a:xfrm>
                              <a:off x="1949400" y="4805640"/>
                              <a:ext cx="970200" cy="667440"/>
                            </a:xfrm>
                            <a:prstGeom prst="diamond">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Etat  </w:t>
                                </w:r>
                              </w:p>
                            </w:txbxContent>
                          </wps:txbx>
                          <wps:bodyPr anchor="ctr">
                            <a:noAutofit/>
                          </wps:bodyPr>
                        </wps:wsp>
                        <wps:wsp>
                          <wps:cNvSpPr/>
                          <wps:spPr>
                            <a:xfrm flipH="1">
                              <a:off x="1577880" y="5142240"/>
                              <a:ext cx="363960" cy="524520"/>
                            </a:xfrm>
                            <a:prstGeom prst="bentConnector3">
                              <a:avLst>
                                <a:gd name="adj1" fmla="val 100769"/>
                              </a:avLst>
                            </a:prstGeom>
                            <a:noFill/>
                            <a:ln w="6480">
                              <a:solidFill>
                                <a:srgbClr val="5b9bd5"/>
                              </a:solidFill>
                              <a:miter/>
                              <a:tailEnd len="med" type="triangle" w="med"/>
                            </a:ln>
                          </wps:spPr>
                          <wps:style>
                            <a:lnRef idx="0"/>
                            <a:fillRef idx="0"/>
                            <a:effectRef idx="0"/>
                            <a:fontRef idx="minor"/>
                          </wps:style>
                          <wps:bodyPr/>
                        </wps:wsp>
                        <wps:wsp>
                          <wps:cNvSpPr/>
                          <wps:spPr>
                            <a:xfrm>
                              <a:off x="1104120" y="5685840"/>
                              <a:ext cx="917640" cy="597600"/>
                            </a:xfrm>
                            <a:prstGeom prst="diamond">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Q7=oui   </w:t>
                                </w:r>
                              </w:p>
                            </w:txbxContent>
                          </wps:txbx>
                          <wps:bodyPr lIns="0" rIns="0" tIns="0" bIns="0" anchor="ctr">
                            <a:noAutofit/>
                          </wps:bodyPr>
                        </wps:wsp>
                        <wps:wsp>
                          <wps:cNvSpPr/>
                          <wps:spPr>
                            <a:xfrm>
                              <a:off x="2070000" y="5711040"/>
                              <a:ext cx="606960" cy="24084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 xml:space="preserve">True  </w:t>
                                </w:r>
                              </w:p>
                            </w:txbxContent>
                          </wps:txbx>
                          <wps:bodyPr>
                            <a:noAutofit/>
                          </wps:bodyPr>
                        </wps:wsp>
                        <wps:wsp>
                          <wps:cNvSpPr/>
                          <wps:spPr>
                            <a:xfrm>
                              <a:off x="2018520" y="5996160"/>
                              <a:ext cx="1339920" cy="672480"/>
                            </a:xfrm>
                            <a:prstGeom prst="bentConnector3">
                              <a:avLst>
                                <a:gd name="adj1" fmla="val 99680"/>
                              </a:avLst>
                            </a:prstGeom>
                            <a:noFill/>
                            <a:ln w="6480">
                              <a:solidFill>
                                <a:srgbClr val="5b9bd5"/>
                              </a:solidFill>
                              <a:miter/>
                              <a:tailEnd len="med" type="triangle" w="med"/>
                            </a:ln>
                          </wps:spPr>
                          <wps:style>
                            <a:lnRef idx="0"/>
                            <a:fillRef idx="0"/>
                            <a:effectRef idx="0"/>
                            <a:fontRef idx="minor"/>
                          </wps:style>
                          <wps:bodyPr/>
                        </wps:wsp>
                        <wps:wsp>
                          <wps:cNvSpPr/>
                          <wps:spPr>
                            <a:xfrm>
                              <a:off x="2682720" y="6668640"/>
                              <a:ext cx="1354320" cy="84456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Recommandation de documents supplémentaire </w:t>
                                </w:r>
                              </w:p>
                            </w:txbxContent>
                          </wps:txbx>
                          <wps:bodyPr anchor="ctr">
                            <a:noAutofit/>
                          </wps:bodyPr>
                        </wps:wsp>
                        <wpg:grpSp>
                          <wpg:cNvGrpSpPr/>
                          <wpg:grpSpPr>
                            <a:xfrm>
                              <a:off x="1104120" y="95400"/>
                              <a:ext cx="5519520" cy="5856480"/>
                            </a:xfrm>
                          </wpg:grpSpPr>
                          <wps:wsp>
                            <wps:cNvSpPr/>
                            <wps:spPr>
                              <a:xfrm>
                                <a:off x="3037320" y="2967120"/>
                                <a:ext cx="1283400" cy="1049040"/>
                              </a:xfrm>
                              <a:prstGeom prst="diamond">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asciiTheme="minorHAnsi" w:cstheme="minorBidi" w:eastAsiaTheme="minorHAnsi" w:hAnsiTheme="minorHAnsi"/>
                                      <w:lang w:val="en-US" w:eastAsia="en-US" w:bidi="ar-SA"/>
                                      <w14:textOutline w14:w="9525" w14:cap="rnd" w14:cmpd="sng" w14:algn="ctr">
                                        <w14:noFill/>
                                        <w14:prstDash w14:val="solid"/>
                                        <w14:bevel/>
                                      </w14:textOutline>
                                    </w:rPr>
                                    <w:t>Q1=Q2= Q3=Q4=Q5 =Non</w:t>
                                  </w:r>
                                </w:p>
                              </w:txbxContent>
                            </wps:txbx>
                            <wps:bodyPr lIns="0" rIns="0" tIns="0" bIns="0" anchor="ctr">
                              <a:noAutofit/>
                            </wps:bodyPr>
                          </wps:wsp>
                          <wps:wsp>
                            <wps:cNvSpPr/>
                            <wps:spPr>
                              <a:xfrm>
                                <a:off x="2493720" y="3165480"/>
                                <a:ext cx="539640" cy="2379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 xml:space="preserve">True  </w:t>
                                  </w:r>
                                </w:p>
                              </w:txbxContent>
                            </wps:txbx>
                            <wps:bodyPr>
                              <a:noAutofit/>
                            </wps:bodyPr>
                          </wps:wsp>
                          <wps:wsp>
                            <wps:cNvSpPr/>
                            <wps:spPr>
                              <a:xfrm>
                                <a:off x="3666600" y="2596320"/>
                                <a:ext cx="9000" cy="36504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a:off x="4270680" y="3200400"/>
                                <a:ext cx="609480" cy="29664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 xml:space="preserve">False </w:t>
                                  </w:r>
                                </w:p>
                              </w:txbxContent>
                            </wps:txbx>
                            <wps:bodyPr>
                              <a:noAutofit/>
                            </wps:bodyPr>
                          </wps:wsp>
                          <wps:wsp>
                            <wps:cNvSpPr/>
                            <wps:spPr>
                              <a:xfrm rot="5400000">
                                <a:off x="1310760" y="3494160"/>
                                <a:ext cx="479520" cy="1724040"/>
                              </a:xfrm>
                              <a:prstGeom prst="bentConnector3">
                                <a:avLst>
                                  <a:gd name="adj1" fmla="val -1834"/>
                                </a:avLst>
                              </a:prstGeom>
                              <a:noFill/>
                              <a:ln w="6480">
                                <a:solidFill>
                                  <a:srgbClr val="5b9bd5"/>
                                </a:solidFill>
                                <a:miter/>
                                <a:tailEnd len="med" type="triangle" w="med"/>
                              </a:ln>
                            </wps:spPr>
                            <wps:style>
                              <a:lnRef idx="0"/>
                              <a:fillRef idx="0"/>
                              <a:effectRef idx="0"/>
                              <a:fontRef idx="minor"/>
                            </wps:style>
                            <wps:bodyPr/>
                          </wps:wsp>
                          <wps:wsp>
                            <wps:cNvSpPr/>
                            <wps:spPr>
                              <a:xfrm>
                                <a:off x="905760" y="3985920"/>
                                <a:ext cx="853920" cy="41004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Continuer le cours </w:t>
                                  </w:r>
                                </w:p>
                              </w:txbxContent>
                            </wps:txbx>
                            <wps:bodyPr anchor="ctr">
                              <a:noAutofit/>
                            </wps:bodyPr>
                          </wps:wsp>
                          <wps:wsp>
                            <wps:cNvSpPr/>
                            <wps:spPr>
                              <a:xfrm flipH="1" flipV="1">
                                <a:off x="1776240" y="4140000"/>
                                <a:ext cx="1304280" cy="754920"/>
                              </a:xfrm>
                              <a:prstGeom prst="bentConnector3">
                                <a:avLst>
                                  <a:gd name="adj1" fmla="val 51334"/>
                                </a:avLst>
                              </a:prstGeom>
                              <a:noFill/>
                              <a:ln w="6480">
                                <a:solidFill>
                                  <a:srgbClr val="5b9bd5"/>
                                </a:solidFill>
                                <a:miter/>
                                <a:tailEnd len="med" type="triangle" w="med"/>
                              </a:ln>
                            </wps:spPr>
                            <wps:style>
                              <a:lnRef idx="0"/>
                              <a:fillRef idx="0"/>
                              <a:effectRef idx="0"/>
                              <a:fontRef idx="minor"/>
                            </wps:style>
                            <wps:bodyPr/>
                          </wps:wsp>
                          <wps:wsp>
                            <wps:cNvSpPr/>
                            <wps:spPr>
                              <a:xfrm flipH="1" flipV="1">
                                <a:off x="1767960" y="4295520"/>
                                <a:ext cx="45000" cy="724680"/>
                              </a:xfrm>
                              <a:prstGeom prst="bentConnector3">
                                <a:avLst>
                                  <a:gd name="adj1" fmla="val -412089"/>
                                </a:avLst>
                              </a:prstGeom>
                              <a:noFill/>
                              <a:ln w="6480">
                                <a:solidFill>
                                  <a:srgbClr val="5b9bd5"/>
                                </a:solidFill>
                                <a:miter/>
                                <a:tailEnd len="med" type="triangle" w="med"/>
                              </a:ln>
                            </wps:spPr>
                            <wps:style>
                              <a:lnRef idx="0"/>
                              <a:fillRef idx="0"/>
                              <a:effectRef idx="0"/>
                              <a:fontRef idx="minor"/>
                            </wps:style>
                            <wps:bodyPr/>
                          </wps:wsp>
                          <wps:wsp>
                            <wps:cNvSpPr/>
                            <wps:spPr>
                              <a:xfrm>
                                <a:off x="3080520" y="4623840"/>
                                <a:ext cx="750600" cy="44208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Solution 01 </w:t>
                                  </w:r>
                                </w:p>
                              </w:txbxContent>
                            </wps:txbx>
                            <wps:bodyPr anchor="ctr">
                              <a:noAutofit/>
                            </wps:bodyPr>
                          </wps:wsp>
                          <wps:wsp>
                            <wps:cNvSpPr/>
                            <wps:spPr>
                              <a:xfrm>
                                <a:off x="3994920" y="4632840"/>
                                <a:ext cx="714960" cy="44208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Solution 02</w:t>
                                  </w:r>
                                </w:p>
                              </w:txbxContent>
                            </wps:txbx>
                            <wps:bodyPr anchor="ctr">
                              <a:noAutofit/>
                            </wps:bodyPr>
                          </wps:wsp>
                          <wps:wsp>
                            <wps:cNvSpPr/>
                            <wps:spPr>
                              <a:xfrm>
                                <a:off x="4797000" y="4623840"/>
                                <a:ext cx="722520" cy="44208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Solution 01 </w:t>
                                  </w:r>
                                </w:p>
                              </w:txbxContent>
                            </wps:txbx>
                            <wps:bodyPr anchor="ctr">
                              <a:noAutofit/>
                            </wps:bodyPr>
                          </wps:wsp>
                          <wpg:grpSp>
                            <wpg:cNvGrpSpPr/>
                            <wpg:grpSpPr>
                              <a:xfrm>
                                <a:off x="0" y="0"/>
                                <a:ext cx="4232880" cy="5856480"/>
                              </a:xfrm>
                            </wpg:grpSpPr>
                            <wpg:grpSp>
                              <wpg:cNvGrpSpPr/>
                              <wpg:grpSpPr>
                                <a:xfrm>
                                  <a:off x="914400" y="0"/>
                                  <a:ext cx="2747160" cy="4227120"/>
                                </a:xfrm>
                              </wpg:grpSpPr>
                              <wps:wsp>
                                <wps:cNvSpPr/>
                                <wps:spPr>
                                  <a:xfrm>
                                    <a:off x="578160" y="0"/>
                                    <a:ext cx="1233720" cy="35676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Connexion </w:t>
                                      </w:r>
                                    </w:p>
                                  </w:txbxContent>
                                </wps:txbx>
                                <wps:bodyPr anchor="ctr">
                                  <a:noAutofit/>
                                </wps:bodyPr>
                              </wps:wsp>
                              <wps:wsp>
                                <wps:cNvSpPr/>
                                <wps:spPr>
                                  <a:xfrm>
                                    <a:off x="1216080" y="379080"/>
                                    <a:ext cx="720" cy="27288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a:off x="422280" y="664200"/>
                                    <a:ext cx="1596240" cy="47232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Détection émotion faciale   </w:t>
                                      </w:r>
                                    </w:p>
                                  </w:txbxContent>
                                </wps:txbx>
                                <wps:bodyPr lIns="0" rIns="0" tIns="0" bIns="0" anchor="ctr">
                                  <a:noAutofit/>
                                </wps:bodyPr>
                              </wps:wsp>
                              <wps:wsp>
                                <wps:cNvSpPr/>
                                <wps:spPr>
                                  <a:xfrm flipH="1">
                                    <a:off x="1215360" y="1138320"/>
                                    <a:ext cx="720" cy="32328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a:off x="758880" y="1431720"/>
                                    <a:ext cx="922680" cy="630000"/>
                                  </a:xfrm>
                                  <a:prstGeom prst="diamond">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Arial"/>
                                          <w:lang w:val="en-US" w:eastAsia="en-US" w:bidi="ar-SA"/>
                                        </w:rPr>
                                        <w:t xml:space="preserve">Etat émotion </w:t>
                                      </w:r>
                                    </w:p>
                                  </w:txbxContent>
                                </wps:txbx>
                                <wps:bodyPr lIns="0" rIns="0" tIns="0" bIns="0" anchor="ctr">
                                  <a:noAutofit/>
                                </wps:bodyPr>
                              </wps:wsp>
                              <wps:wsp>
                                <wps:cNvSpPr/>
                                <wps:spPr>
                                  <a:xfrm flipV="1" rot="5400000">
                                    <a:off x="1640880" y="1732680"/>
                                    <a:ext cx="324000" cy="1106280"/>
                                  </a:xfrm>
                                  <a:prstGeom prst="bentConnector3">
                                    <a:avLst>
                                      <a:gd name="adj1" fmla="val 2236"/>
                                    </a:avLst>
                                  </a:prstGeom>
                                  <a:noFill/>
                                  <a:ln w="6480">
                                    <a:solidFill>
                                      <a:srgbClr val="5b9bd5"/>
                                    </a:solidFill>
                                    <a:miter/>
                                    <a:tailEnd len="med" type="triangle" w="med"/>
                                  </a:ln>
                                </wps:spPr>
                                <wps:style>
                                  <a:lnRef idx="0"/>
                                  <a:fillRef idx="0"/>
                                  <a:effectRef idx="0"/>
                                  <a:fontRef idx="minor"/>
                                </wps:style>
                                <wps:bodyPr/>
                              </wps:wsp>
                              <wps:wsp>
                                <wps:cNvSpPr/>
                                <wps:spPr>
                                  <a:xfrm>
                                    <a:off x="0" y="1449000"/>
                                    <a:ext cx="778680" cy="26172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Positif </w:t>
                                      </w:r>
                                    </w:p>
                                  </w:txbxContent>
                                </wps:txbx>
                                <wps:bodyPr>
                                  <a:noAutofit/>
                                </wps:bodyPr>
                              </wps:wsp>
                              <wps:wsp>
                                <wps:cNvSpPr/>
                                <wps:spPr>
                                  <a:xfrm>
                                    <a:off x="1579320" y="1457280"/>
                                    <a:ext cx="754920" cy="24624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Négatif </w:t>
                                      </w:r>
                                    </w:p>
                                  </w:txbxContent>
                                </wps:txbx>
                                <wps:bodyPr>
                                  <a:noAutofit/>
                                </wps:bodyPr>
                              </wps:wsp>
                              <wps:wsp>
                                <wps:cNvSpPr/>
                                <wps:spPr>
                                  <a:xfrm flipV="1" rot="10800000">
                                    <a:off x="0" y="1751040"/>
                                    <a:ext cx="743760" cy="2475720"/>
                                  </a:xfrm>
                                  <a:prstGeom prst="bentConnector3">
                                    <a:avLst>
                                      <a:gd name="adj1" fmla="val 198294"/>
                                    </a:avLst>
                                  </a:prstGeom>
                                  <a:noFill/>
                                  <a:ln w="6480">
                                    <a:solidFill>
                                      <a:srgbClr val="5b9bd5"/>
                                    </a:solidFill>
                                    <a:miter/>
                                    <a:tailEnd len="med" type="triangle" w="med"/>
                                  </a:ln>
                                </wps:spPr>
                                <wps:style>
                                  <a:lnRef idx="0"/>
                                  <a:fillRef idx="0"/>
                                  <a:effectRef idx="0"/>
                                  <a:fontRef idx="minor"/>
                                </wps:style>
                                <wps:bodyPr/>
                              </wps:wsp>
                            </wpg:grpSp>
                            <wps:wsp>
                              <wps:cNvSpPr/>
                              <wps:spPr>
                                <a:xfrm>
                                  <a:off x="3080520" y="2052720"/>
                                  <a:ext cx="1152360" cy="56376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Question psychologique </w:t>
                                    </w:r>
                                  </w:p>
                                </w:txbxContent>
                              </wps:txbx>
                              <wps:bodyPr anchor="ctr">
                                <a:noAutofit/>
                              </wps:bodyPr>
                            </wps:wsp>
                            <wps:wsp>
                              <wps:cNvSpPr/>
                              <wps:spPr>
                                <a:xfrm flipV="1">
                                  <a:off x="0" y="2354400"/>
                                  <a:ext cx="3079800" cy="3502080"/>
                                </a:xfrm>
                                <a:prstGeom prst="bentConnector3">
                                  <a:avLst>
                                    <a:gd name="adj1" fmla="val -29223"/>
                                  </a:avLst>
                                </a:prstGeom>
                                <a:noFill/>
                                <a:ln w="6480">
                                  <a:solidFill>
                                    <a:srgbClr val="5b9bd5"/>
                                  </a:solidFill>
                                  <a:miter/>
                                  <a:tailEnd len="med" type="triangle" w="med"/>
                                </a:ln>
                              </wps:spPr>
                              <wps:style>
                                <a:lnRef idx="0"/>
                                <a:fillRef idx="0"/>
                                <a:effectRef idx="0"/>
                                <a:fontRef idx="minor"/>
                              </wps:style>
                              <wps:bodyPr/>
                            </wps:wsp>
                          </wpg:grpSp>
                          <wps:wsp>
                            <wps:cNvSpPr/>
                            <wps:spPr>
                              <a:xfrm>
                                <a:off x="4797000" y="5374440"/>
                                <a:ext cx="722520" cy="44208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Solution 02</w:t>
                                  </w:r>
                                </w:p>
                              </w:txbxContent>
                            </wps:txbx>
                            <wps:bodyPr anchor="ctr">
                              <a:noAutofit/>
                            </wps:bodyPr>
                          </wps:wsp>
                          <wps:wsp>
                            <wps:cNvSpPr/>
                            <wps:spPr>
                              <a:xfrm>
                                <a:off x="4322520" y="4132440"/>
                                <a:ext cx="777960" cy="490320"/>
                              </a:xfrm>
                              <a:prstGeom prst="bentConnector3">
                                <a:avLst>
                                  <a:gd name="adj1" fmla="val 99688"/>
                                </a:avLst>
                              </a:pr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4270680" y="3493080"/>
                                <a:ext cx="45000" cy="1173960"/>
                              </a:xfrm>
                              <a:prstGeom prst="bentConnector3">
                                <a:avLst>
                                  <a:gd name="adj1" fmla="val 99098"/>
                                </a:avLst>
                              </a:pr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a:off x="3458880" y="4140720"/>
                                <a:ext cx="865440" cy="484560"/>
                              </a:xfrm>
                              <a:prstGeom prst="bentConnector3">
                                <a:avLst>
                                  <a:gd name="adj1" fmla="val 100094"/>
                                </a:avLst>
                              </a:pr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2407320" y="4891320"/>
                                <a:ext cx="2391480" cy="754920"/>
                              </a:xfrm>
                              <a:prstGeom prst="bentConnector3">
                                <a:avLst>
                                  <a:gd name="adj1" fmla="val 457"/>
                                </a:avLst>
                              </a:prstGeom>
                              <a:noFill/>
                              <a:ln>
                                <a:solidFill>
                                  <a:srgbClr val="4a7ebb"/>
                                </a:solidFill>
                                <a:round/>
                              </a:ln>
                            </wps:spPr>
                            <wps:style>
                              <a:lnRef idx="1">
                                <a:schemeClr val="accent1"/>
                              </a:lnRef>
                              <a:fillRef idx="0">
                                <a:schemeClr val="accent1"/>
                              </a:fillRef>
                              <a:effectRef idx="0">
                                <a:schemeClr val="accent1"/>
                              </a:effectRef>
                              <a:fontRef idx="minor"/>
                            </wps:style>
                            <wps:bodyPr/>
                          </wps:wsp>
                          <wps:wsp>
                            <wps:cNvSpPr/>
                            <wps:spPr>
                              <a:xfrm flipH="1">
                                <a:off x="2406960" y="5072760"/>
                                <a:ext cx="1922040" cy="208800"/>
                              </a:xfrm>
                              <a:prstGeom prst="bentConnector3">
                                <a:avLst>
                                  <a:gd name="adj1" fmla="val -1708"/>
                                </a:avLst>
                              </a:prstGeom>
                              <a:noFill/>
                              <a:ln>
                                <a:solidFill>
                                  <a:srgbClr val="4a7ebb"/>
                                </a:solidFill>
                                <a:round/>
                              </a:ln>
                            </wps:spPr>
                            <wps:style>
                              <a:lnRef idx="1">
                                <a:schemeClr val="accent1"/>
                              </a:lnRef>
                              <a:fillRef idx="0">
                                <a:schemeClr val="accent1"/>
                              </a:fillRef>
                              <a:effectRef idx="0">
                                <a:schemeClr val="accent1"/>
                              </a:effectRef>
                              <a:fontRef idx="minor"/>
                            </wps:style>
                            <wps:bodyPr/>
                          </wps:wsp>
                          <wps:wsp>
                            <wps:cNvSpPr/>
                            <wps:spPr>
                              <a:xfrm>
                                <a:off x="1319760" y="4390920"/>
                                <a:ext cx="720" cy="31932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wpg:grpSp>
                        <wps:wsp>
                          <wps:cNvSpPr/>
                          <wps:spPr>
                            <a:xfrm>
                              <a:off x="0" y="0"/>
                              <a:ext cx="6814800" cy="7573680"/>
                            </a:xfrm>
                            <a:prstGeom prst="roundRect">
                              <a:avLst>
                                <a:gd name="adj" fmla="val 3756"/>
                              </a:avLst>
                            </a:prstGeom>
                            <a:noFill/>
                            <a:ln w="9360">
                              <a:solidFill>
                                <a:schemeClr val="dk1"/>
                              </a:solidFill>
                              <a:round/>
                            </a:ln>
                          </wps:spPr>
                          <wps:style>
                            <a:lnRef idx="0"/>
                            <a:fillRef idx="0"/>
                            <a:effectRef idx="0"/>
                            <a:fontRef idx="minor"/>
                          </wps:style>
                          <wps:bodyPr/>
                        </wps:wsp>
                      </wpg:grpSp>
                    </wpg:wgp>
                  </a:graphicData>
                </a:graphic>
              </wp:anchor>
            </w:drawing>
          </mc:Choice>
          <mc:Fallback>
            <w:pict>
              <v:group id="shape_0" alt="Groupe 323" style="position:absolute;margin-left:-16.3pt;margin-top:2.6pt;width:536.6pt;height:596.35pt" coordorigin="-326,52" coordsize="10732,11927">
                <v:rect id="shape_0" ID="Zone de texte 2" stroked="f" style="position:absolute;left:6780;top:6914;width:905;height:348">
                  <v:textbox>
                    <w:txbxContent>
                      <w:p>
                        <w:pPr>
                          <w:overflowPunct w:val="false"/>
                          <w:spacing w:before="0" w:after="0" w:lineRule="auto" w:line="240"/>
                          <w:jc w:val="center"/>
                          <w:rPr/>
                        </w:pPr>
                        <w:r>
                          <w:rPr>
                            <w:b w:val="false"/>
                            <w:smallCaps w:val="false"/>
                            <w:caps w:val="false"/>
                            <w:iCs w:val="false"/>
                            <w:bCs w:val="false"/>
                            <w:szCs w:val="18"/>
                            <w:spacing w:val="0"/>
                            <w:vertAlign w:val="baseline"/>
                            <w:position w:val="0"/>
                            <w:sz w:val="18"/>
                            <w:i w:val="false"/>
                            <w:dstrike w:val="false"/>
                            <w:strike w:val="false"/>
                            <w:u w:val="none"/>
                            <w:sz w:val="18"/>
                            <w:rFonts w:ascii="Calibri" w:hAnsi="Calibri" w:eastAsia="Calibri" w:cs="Arial"/>
                            <w:lang w:val="en-US" w:eastAsia="en-US" w:bidi="ar-SA"/>
                          </w:rPr>
                          <w:t xml:space="preserve">Cas </w:t>
                        </w:r>
                        <w:r>
                          <w:rPr>
                            <w:b w:val="false"/>
                            <w:smallCaps w:val="false"/>
                            <w:caps w:val="false"/>
                            <w:iCs w:val="false"/>
                            <w:bCs w:val="false"/>
                            <w:spacing w:val="0"/>
                            <w:vertAlign w:val="baseline"/>
                            <w:position w:val="0"/>
                            <w:sz w:val="22"/>
                            <w:i w:val="false"/>
                            <w:dstrike w:val="false"/>
                            <w:strike w:val="false"/>
                            <w:u w:val="none"/>
                            <w:sz w:val="22"/>
                            <w:szCs w:val="22"/>
                            <w:rFonts w:ascii="Calibri" w:hAnsi="Calibri" w:eastAsia="Calibri" w:cs="Arial"/>
                            <w:lang w:val="en-US" w:eastAsia="en-US" w:bidi="ar-SA"/>
                          </w:rPr>
                          <w:t>01</w:t>
                        </w:r>
                      </w:p>
                    </w:txbxContent>
                  </v:textbox>
                  <w10:wrap type="square"/>
                  <v:fill o:detectmouseclick="t" on="false"/>
                  <v:stroke color="#3465a4" joinstyle="round" endcap="flat"/>
                </v:rect>
                <v:shapetype id="shapetype_32" coordsize="21600,21600" o:spt="32" path="m,l21600,21600nfe">
                  <v:stroke joinstyle="miter"/>
                  <v:path gradientshapeok="t" o:connecttype="rect" textboxrect="0,0,21600,21600"/>
                </v:shapetype>
                <v:shape id="shape_0" ID="Connecteur droit avec flèche 88" stroked="t" style="position:absolute;left:9442;top:8191;width:1;height:486" type="shapetype_32">
                  <w10:wrap type="none"/>
                  <v:fill o:detectmouseclick="t" on="false"/>
                  <v:stroke color="#5b9bd5" weight="6480" endarrow="block" endarrowwidth="medium" endarrowlength="medium" joinstyle="miter" endcap="flat"/>
                </v:shape>
                <v:rect id="shape_0" ID="Zone de texte 2" stroked="f" style="position:absolute;left:407;top:9046;width:1003;height:446">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 xml:space="preserve">False </w:t>
                        </w:r>
                      </w:p>
                    </w:txbxContent>
                  </v:textbox>
                  <w10:wrap type="square"/>
                  <v:fill o:detectmouseclick="t" on="false"/>
                  <v:stroke color="#3465a4" joinstyle="round" endcap="flat"/>
                </v:rect>
                <v:rect id="shape_0" ID="Zone de texte 2" stroked="f" style="position:absolute;left:8138;top:6914;width:906;height:349">
                  <v:textbox>
                    <w:txbxContent>
                      <w:p>
                        <w:pPr>
                          <w:overflowPunct w:val="false"/>
                          <w:spacing w:before="0" w:after="0" w:lineRule="auto" w:line="240"/>
                          <w:jc w:val="center"/>
                          <w:rPr/>
                        </w:pPr>
                        <w:r>
                          <w:rPr>
                            <w:b w:val="false"/>
                            <w:smallCaps w:val="false"/>
                            <w:caps w:val="false"/>
                            <w:iCs w:val="false"/>
                            <w:bCs w:val="false"/>
                            <w:szCs w:val="20"/>
                            <w:spacing w:val="0"/>
                            <w:vertAlign w:val="baseline"/>
                            <w:position w:val="0"/>
                            <w:sz w:val="20"/>
                            <w:i w:val="false"/>
                            <w:dstrike w:val="false"/>
                            <w:strike w:val="false"/>
                            <w:u w:val="none"/>
                            <w:sz w:val="20"/>
                            <w:rFonts w:ascii="Calibri" w:hAnsi="Calibri" w:eastAsia="Calibri" w:cs="Arial"/>
                            <w:lang w:val="en-US" w:eastAsia="en-US" w:bidi="ar-SA"/>
                          </w:rPr>
                          <w:t xml:space="preserve">Cas </w:t>
                        </w:r>
                        <w:r>
                          <w:rPr>
                            <w:b w:val="false"/>
                            <w:smallCaps w:val="false"/>
                            <w:caps w:val="false"/>
                            <w:iCs w:val="false"/>
                            <w:bCs w:val="false"/>
                            <w:spacing w:val="0"/>
                            <w:vertAlign w:val="baseline"/>
                            <w:position w:val="0"/>
                            <w:sz w:val="22"/>
                            <w:i w:val="false"/>
                            <w:dstrike w:val="false"/>
                            <w:strike w:val="false"/>
                            <w:u w:val="none"/>
                            <w:sz w:val="22"/>
                            <w:szCs w:val="22"/>
                            <w:rFonts w:ascii="Calibri" w:hAnsi="Calibri" w:eastAsia="Calibri" w:cs="Arial"/>
                            <w:lang w:val="en-US" w:eastAsia="en-US" w:bidi="ar-SA"/>
                          </w:rPr>
                          <w:t>02</w:t>
                        </w:r>
                      </w:p>
                    </w:txbxContent>
                  </v:textbox>
                  <w10:wrap type="square"/>
                  <v:fill o:detectmouseclick="t" on="false"/>
                  <v:stroke color="#3465a4" joinstyle="round" endcap="flat"/>
                </v:rect>
                <v:rect id="shape_0" ID="Zone de texte 2" stroked="f" style="position:absolute;left:9347;top:6927;width:1058;height:348">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Cas 03</w:t>
                        </w:r>
                      </w:p>
                    </w:txbxContent>
                  </v:textbox>
                  <w10:wrap type="square"/>
                  <v:fill o:detectmouseclick="t" on="false"/>
                  <v:stroke color="#3465a4" joinstyle="round" endcap="flat"/>
                </v:rect>
                <v:group id="shape_0" alt="Groupe 322" style="position:absolute;left:-326;top:52;width:10732;height:11927">
                  <v:rect id="shape_0" ID="Zone de texte 2" stroked="f" style="position:absolute;left:1807;top:7525;width:1025;height:411">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 xml:space="preserve">Négatif </w:t>
                          </w:r>
                        </w:p>
                      </w:txbxContent>
                    </v:textbox>
                    <w10:wrap type="square"/>
                    <v:fill o:detectmouseclick="t" on="false"/>
                    <v:stroke color="#3465a4" joinstyle="round" endcap="flat"/>
                  </v:rect>
                  <v:rect id="shape_0" ID="Zone de texte 2" stroked="f" style="position:absolute;left:4035;top:7511;width:927;height:388">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 xml:space="preserve">Positif </w:t>
                          </w:r>
                        </w:p>
                      </w:txbxContent>
                    </v:textbox>
                    <w10:wrap type="square"/>
                    <v:fill o:detectmouseclick="t" on="false"/>
                    <v:stroke color="#3465a4" joinstyle="round" endcap="flat"/>
                  </v:rect>
                  <v:shapetype id="shapetype_4" coordsize="21600,21600" o:spt="4" path="m,10800l10800,l21600,10800l10800,21600xe">
                    <v:stroke joinstyle="miter"/>
                    <v:formulas>
                      <v:f eqn="prod width 3 4"/>
                      <v:f eqn="prod height 3 4"/>
                    </v:formulas>
                    <v:path gradientshapeok="t" o:connecttype="rect" textboxrect="5400,5400,@0,@1"/>
                  </v:shapetype>
                  <v:shape id="shape_0" ID="Losange 200" stroked="t" style="position:absolute;left:2744;top:7620;width:1527;height:1050" type="shapetype_4">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Etat  </w:t>
                          </w:r>
                        </w:p>
                      </w:txbxContent>
                    </v:textbox>
                    <w10:wrap type="square"/>
                    <v:fill o:detectmouseclick="t" on="false"/>
                    <v:stroke color="black" weight="9360" joinstyle="round" endcap="flat"/>
                  </v:shape>
                  <v:shapetype id="shapetype_34" coordsize="21600,21600" o:spt="34" adj="10800" path="m,l@0,l@0,21600l21600,21600nfe">
                    <v:stroke joinstyle="miter"/>
                    <v:formulas>
                      <v:f eqn="val #0"/>
                    </v:formulas>
                    <v:path gradientshapeok="t" o:connecttype="rect" textboxrect="0,0,21600,21600"/>
                    <v:handles>
                      <v:h position="@0,10800"/>
                    </v:handles>
                  </v:shapetype>
                  <v:shape id="shape_0" ID="Connecteur en angle 212" stroked="t" style="position:absolute;left:2159;top:8150;width:572;height:825;flip:x" type="shapetype_34">
                    <w10:wrap type="none"/>
                    <v:fill o:detectmouseclick="t" on="false"/>
                    <v:stroke color="#5b9bd5" weight="6480" endarrow="block" endarrowwidth="medium" endarrowlength="medium" joinstyle="miter" endcap="flat"/>
                  </v:shape>
                  <v:shape id="shape_0" ID="Losange 211" stroked="t" style="position:absolute;left:1413;top:9006;width:1444;height:940" type="shapetype_4">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Q7=oui   </w:t>
                          </w:r>
                        </w:p>
                      </w:txbxContent>
                    </v:textbox>
                    <w10:wrap type="square"/>
                    <v:fill o:detectmouseclick="t" on="false"/>
                    <v:stroke color="black" weight="9360" joinstyle="round" endcap="flat"/>
                  </v:shape>
                  <v:rect id="shape_0" ID="Zone de texte 2" stroked="f" style="position:absolute;left:2934;top:9046;width:955;height:378">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 xml:space="preserve">True  </w:t>
                          </w:r>
                        </w:p>
                      </w:txbxContent>
                    </v:textbox>
                    <w10:wrap type="square"/>
                    <v:fill o:detectmouseclick="t" on="false"/>
                    <v:stroke color="#3465a4" joinstyle="round" endcap="flat"/>
                  </v:rect>
                  <v:shape id="shape_0" ID="Connecteur en angle 216" stroked="t" style="position:absolute;left:2853;top:9495;width:2109;height:1058" type="shapetype_34">
                    <w10:wrap type="none"/>
                    <v:fill o:detectmouseclick="t" on="false"/>
                    <v:stroke color="#5b9bd5" weight="6480" endarrow="block" endarrowwidth="medium" endarrowlength="medium" joinstyle="miter" endcap="flat"/>
                  </v:shape>
                  <v:group id="shape_0" alt="Groupe 321" style="position:absolute;left:1413;top:202;width:8692;height:9221">
                    <v:shape id="shape_0" ID="Losange 57" stroked="t" style="position:absolute;left:6196;top:4875;width:2020;height:1651" type="shapetype_4">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asciiTheme="minorHAnsi" w:cstheme="minorBidi" w:eastAsiaTheme="minorHAnsi" w:hAnsiTheme="minorHAnsi"/>
                                <w:lang w:val="en-US" w:eastAsia="en-US" w:bidi="ar-SA"/>
                                <w14:textOutline w14:w="9525" w14:cap="rnd" w14:cmpd="sng" w14:algn="ctr">
                                  <w14:noFill/>
                                  <w14:prstDash w14:val="solid"/>
                                  <w14:bevel/>
                                </w14:textOutline>
                              </w:rPr>
                              <w:t>Q1=Q2= Q3=Q4=Q5 =Non</w:t>
                            </w:r>
                          </w:p>
                        </w:txbxContent>
                      </v:textbox>
                      <w10:wrap type="square"/>
                      <v:fill o:detectmouseclick="t" on="false"/>
                      <v:stroke color="black" weight="9360" joinstyle="round" endcap="flat"/>
                    </v:shape>
                    <v:rect id="shape_0" ID="Zone de texte 2" stroked="f" style="position:absolute;left:5340;top:5187;width:849;height:374">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 xml:space="preserve">True  </w:t>
                            </w:r>
                          </w:p>
                        </w:txbxContent>
                      </v:textbox>
                      <w10:wrap type="square"/>
                      <v:fill o:detectmouseclick="t" on="false"/>
                      <v:stroke color="#3465a4" joinstyle="round" endcap="flat"/>
                    </v:rect>
                    <v:shape id="shape_0" ID="Connecteur droit avec flèche 75" stroked="t" style="position:absolute;left:7187;top:4291;width:13;height:574" type="shapetype_32">
                      <w10:wrap type="none"/>
                      <v:fill o:detectmouseclick="t" on="false"/>
                      <v:stroke color="#5b9bd5" weight="6480" endarrow="block" endarrowwidth="medium" endarrowlength="medium" joinstyle="miter" endcap="flat"/>
                    </v:shape>
                    <v:rect id="shape_0" ID="Zone de texte 2" stroked="f" style="position:absolute;left:8138;top:5242;width:959;height:466">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eastAsia="Calibri" w:cs="Arial"/>
                                <w:lang w:val="en-US" w:eastAsia="en-US" w:bidi="ar-SA"/>
                              </w:rPr>
                              <w:t xml:space="preserve">False </w:t>
                            </w:r>
                          </w:p>
                        </w:txbxContent>
                      </v:textbox>
                      <w10:wrap type="square"/>
                      <v:fill o:detectmouseclick="t" on="false"/>
                      <v:stroke color="#3465a4" joinstyle="round" endcap="flat"/>
                    </v:rect>
                    <v:shape id="shape_0" ID="Connecteur en angle 69" stroked="t" style="position:absolute;left:4457;top:4726;width:754;height:2714;rotation:90" type="shapetype_34">
                      <w10:wrap type="none"/>
                      <v:fill o:detectmouseclick="t" on="false"/>
                      <v:stroke color="#5b9bd5" weight="6480" endarrow="block" endarrowwidth="medium" endarrowlength="medium" joinstyle="miter" endcap="flat"/>
                    </v:shape>
                    <v:shape id="shape_0" ID="Connecteur en angle 89" stroked="t" style="position:absolute;left:4210;top:6722;width:2053;height:1188;flip:xy" type="shapetype_34">
                      <w10:wrap type="none"/>
                      <v:fill o:detectmouseclick="t" on="false"/>
                      <v:stroke color="#5b9bd5" weight="6480" endarrow="block" endarrowwidth="medium" endarrowlength="medium" joinstyle="miter" endcap="flat"/>
                    </v:shape>
                    <v:shape id="shape_0" ID="Connecteur en angle 201" stroked="t" style="position:absolute;left:4197;top:6967;width:70;height:1140;flip:xy" type="shapetype_34">
                      <w10:wrap type="none"/>
                      <v:fill o:detectmouseclick="t" on="false"/>
                      <v:stroke color="#5b9bd5" weight="6480" endarrow="block" endarrowwidth="medium" endarrowlength="medium" joinstyle="miter" endcap="flat"/>
                    </v:shape>
                    <v:group id="shape_0" alt="Groupe 320" style="position:absolute;left:1413;top:202;width:6666;height:9221">
                      <v:group id="shape_0" alt="Groupe 319" style="position:absolute;left:2852;top:202;width:3711;height:6654">
                        <v:shape id="shape_0" ID="Connecteur droit avec flèche 48" stroked="t" style="position:absolute;left:4768;top:799;width:0;height:429" type="shapetype_32">
                          <w10:wrap type="none"/>
                          <v:fill o:detectmouseclick="t" on="false"/>
                          <v:stroke color="#5b9bd5" weight="6480" endarrow="block" endarrowwidth="medium" endarrowlength="medium" joinstyle="miter" endcap="flat"/>
                        </v:shape>
                        <v:shape id="shape_0" ID="Connecteur droit avec flèche 50" stroked="t" style="position:absolute;left:4767;top:1995;width:0;height:508;flip:x" type="shapetype_32">
                          <w10:wrap type="none"/>
                          <v:fill o:detectmouseclick="t" on="false"/>
                          <v:stroke color="#5b9bd5" weight="6480" endarrow="block" endarrowwidth="medium" endarrowlength="medium" joinstyle="miter" endcap="flat"/>
                        </v:shape>
                        <v:shape id="shape_0" ID="Losange 49" stroked="t" style="position:absolute;left:4048;top:2457;width:1452;height:991" type="shapetype_4">
                          <v:textbo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Arial"/>
                                    <w:lang w:val="en-US" w:eastAsia="en-US" w:bidi="ar-SA"/>
                                  </w:rPr>
                                  <w:t xml:space="preserve">Etat émotion </w:t>
                                </w:r>
                              </w:p>
                            </w:txbxContent>
                          </v:textbox>
                          <w10:wrap type="square"/>
                          <v:fill o:detectmouseclick="t" on="false"/>
                          <v:stroke color="black" weight="9360" joinstyle="round" endcap="flat"/>
                        </v:shape>
                        <v:shape id="shape_0" ID="Connecteur en angle 51" stroked="t" style="position:absolute;left:6053;top:2316;width:509;height:1741;flip:y;rotation:270" type="shapetype_34">
                          <w10:wrap type="none"/>
                          <v:fill o:detectmouseclick="t" on="false"/>
                          <v:stroke color="#5b9bd5" weight="6480" endarrow="block" endarrowwidth="medium" endarrowlength="medium" joinstyle="miter" endcap="flat"/>
                        </v:shape>
                        <v:rect id="shape_0" ID="Zone de texte 2" stroked="f" style="position:absolute;left:2853;top:2484;width:1225;height:411">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Positif </w:t>
                                </w:r>
                              </w:p>
                            </w:txbxContent>
                          </v:textbox>
                          <w10:wrap type="square"/>
                          <v:fill o:detectmouseclick="t" on="false"/>
                          <v:stroke color="#3465a4" joinstyle="round" endcap="flat"/>
                        </v:rect>
                        <v:rect id="shape_0" ID="Zone de texte 2" stroked="f" style="position:absolute;left:5340;top:2497;width:1188;height:387">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Négatif </w:t>
                                </w:r>
                              </w:p>
                            </w:txbxContent>
                          </v:textbox>
                          <w10:wrap type="square"/>
                          <v:fill o:detectmouseclick="t" on="false"/>
                          <v:stroke color="#3465a4" joinstyle="round" endcap="flat"/>
                        </v:rect>
                        <v:shape id="shape_0" ID="Connecteur en angle 54" stroked="t" style="position:absolute;left:2853;top:2960;width:1170;height:3898;flip:y;rotation:180" type="shapetype_34">
                          <w10:wrap type="none"/>
                          <v:fill o:detectmouseclick="t" on="false"/>
                          <v:stroke color="#5b9bd5" weight="6480" endarrow="block" endarrowwidth="medium" endarrowlength="medium" joinstyle="miter" endcap="flat"/>
                        </v:shape>
                      </v:group>
                      <v:shape id="shape_0" ID="Connecteur en angle 221" stroked="t" style="position:absolute;left:1413;top:3910;width:4849;height:5514;flip:y" type="shapetype_34">
                        <w10:wrap type="none"/>
                        <v:fill o:detectmouseclick="t" on="false"/>
                        <v:stroke color="#5b9bd5" weight="6480" endarrow="block" endarrowwidth="medium" endarrowlength="medium" joinstyle="miter" endcap="flat"/>
                      </v:shape>
                    </v:group>
                    <v:shape id="shape_0" ID="Connecteur en angle 310" stroked="t" style="position:absolute;left:8220;top:6710;width:1224;height:771" type="shapetype_34">
                      <w10:wrap type="none"/>
                      <v:fill o:detectmouseclick="t" on="false"/>
                      <v:stroke color="#4a7ebb" weight="9360" endarrow="block" endarrowwidth="medium" endarrowlength="medium" joinstyle="round" endcap="flat"/>
                    </v:shape>
                    <v:shape id="shape_0" ID="Connecteur en angle 311" stroked="t" style="position:absolute;left:8138;top:5703;width:70;height:1848" type="shapetype_34">
                      <w10:wrap type="none"/>
                      <v:fill o:detectmouseclick="t" on="false"/>
                      <v:stroke color="#4a7ebb" weight="9360" endarrow="block" endarrowwidth="medium" endarrowlength="medium" joinstyle="round" endcap="flat"/>
                    </v:shape>
                    <v:shape id="shape_0" ID="Connecteur en angle 312" stroked="t" style="position:absolute;left:6860;top:6723;width:1362;height:762;flip:x" type="shapetype_34">
                      <w10:wrap type="none"/>
                      <v:fill o:detectmouseclick="t" on="false"/>
                      <v:stroke color="#4a7ebb" weight="9360" endarrow="block" endarrowwidth="medium" endarrowlength="medium" joinstyle="round" endcap="flat"/>
                    </v:shape>
                    <v:shape id="shape_0" ID="Connecteur en angle 313" stroked="t" style="position:absolute;left:5204;top:7905;width:3765;height:1188" type="shapetype_34">
                      <w10:wrap type="none"/>
                      <v:fill o:detectmouseclick="t" on="false"/>
                      <v:stroke color="#4a7ebb" weight="9360" joinstyle="round" endcap="flat"/>
                    </v:shape>
                    <v:shape id="shape_0" ID="Connecteur en angle 314" stroked="t" style="position:absolute;left:5203;top:8191;width:3026;height:328;flip:x" type="shapetype_34">
                      <w10:wrap type="none"/>
                      <v:fill o:detectmouseclick="t" on="false"/>
                      <v:stroke color="#4a7ebb" weight="9360" joinstyle="round" endcap="flat"/>
                    </v:shape>
                    <v:shape id="shape_0" ID="Connecteur droit avec flèche 317" stroked="t" style="position:absolute;left:3491;top:7117;width:0;height:502" type="shapetype_32">
                      <w10:wrap type="none"/>
                      <v:fill o:detectmouseclick="t" on="false"/>
                      <v:stroke color="#4a7ebb" weight="9360" endarrow="block" endarrowwidth="medium" endarrowlength="medium" joinstyle="round" endcap="flat"/>
                    </v:shape>
                  </v:group>
                </v:group>
              </v:group>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tabs>
          <w:tab w:val="clear" w:pos="720"/>
          <w:tab w:val="left" w:pos="1365" w:leader="none"/>
        </w:tabs>
        <w:rPr>
          <w:lang w:eastAsia="en-US" w:bidi="ar-SA"/>
        </w:rPr>
      </w:pPr>
      <w:r>
        <w:rPr>
          <w:lang w:eastAsia="en-US" w:bidi="ar-SA"/>
        </w:rPr>
        <w:tab/>
      </w:r>
    </w:p>
    <w:p>
      <w:pPr>
        <w:pStyle w:val="Normal"/>
        <w:tabs>
          <w:tab w:val="clear" w:pos="720"/>
          <w:tab w:val="left" w:pos="1365" w:leader="none"/>
        </w:tabs>
        <w:rPr>
          <w:lang w:eastAsia="en-US" w:bidi="ar-SA"/>
        </w:rPr>
      </w:pPr>
      <w:r>
        <w:rPr>
          <w:lang w:eastAsia="en-US" w:bidi="ar-SA"/>
        </w:rPr>
      </w:r>
    </w:p>
    <w:p>
      <w:pPr>
        <w:pStyle w:val="Normal"/>
        <w:tabs>
          <w:tab w:val="clear" w:pos="720"/>
          <w:tab w:val="left" w:pos="1365" w:leader="none"/>
        </w:tabs>
        <w:rPr>
          <w:lang w:eastAsia="en-US" w:bidi="ar-SA"/>
        </w:rPr>
      </w:pPr>
      <w:r>
        <w:rPr>
          <w:lang w:eastAsia="en-US" w:bidi="ar-SA"/>
        </w:rPr>
      </w:r>
    </w:p>
    <w:p>
      <w:pPr>
        <w:pStyle w:val="Normal"/>
        <w:tabs>
          <w:tab w:val="clear" w:pos="720"/>
          <w:tab w:val="left" w:pos="1365" w:leader="none"/>
        </w:tabs>
        <w:rPr>
          <w:lang w:eastAsia="en-US" w:bidi="ar-SA"/>
        </w:rPr>
      </w:pPr>
      <w:r>
        <w:rPr>
          <w:lang w:eastAsia="en-US" w:bidi="ar-SA"/>
        </w:rPr>
      </w:r>
    </w:p>
    <w:p>
      <w:pPr>
        <w:pStyle w:val="Normal"/>
        <w:tabs>
          <w:tab w:val="clear" w:pos="720"/>
          <w:tab w:val="left" w:pos="1365" w:leader="none"/>
        </w:tabs>
        <w:rPr>
          <w:lang w:eastAsia="en-US" w:bidi="ar-SA"/>
        </w:rPr>
      </w:pPr>
      <w:r>
        <w:rPr>
          <w:lang w:eastAsia="en-US" w:bidi="ar-SA"/>
        </w:rPr>
      </w:r>
    </w:p>
    <w:p>
      <w:pPr>
        <w:pStyle w:val="Normal"/>
        <w:tabs>
          <w:tab w:val="clear" w:pos="720"/>
          <w:tab w:val="left" w:pos="1365" w:leader="none"/>
        </w:tabs>
        <w:rPr>
          <w:lang w:eastAsia="en-US" w:bidi="ar-SA"/>
        </w:rPr>
      </w:pPr>
      <w:r>
        <w:rPr>
          <w:lang w:eastAsia="en-US" w:bidi="ar-SA"/>
        </w:rPr>
      </w:r>
    </w:p>
    <w:p>
      <w:pPr>
        <w:pStyle w:val="Normal"/>
        <w:tabs>
          <w:tab w:val="clear" w:pos="720"/>
          <w:tab w:val="left" w:pos="1365" w:leader="none"/>
        </w:tabs>
        <w:rPr>
          <w:lang w:eastAsia="en-US" w:bidi="ar-SA"/>
        </w:rPr>
      </w:pPr>
      <w:r>
        <w:rPr>
          <w:lang w:eastAsia="en-US" w:bidi="ar-SA"/>
        </w:rPr>
        <mc:AlternateContent>
          <mc:Choice Requires="wps">
            <w:drawing>
              <wp:anchor behindDoc="0" distT="0" distB="0" distL="0" distR="0" simplePos="0" locked="0" layoutInCell="1" allowOverlap="1" relativeHeight="122" wp14:anchorId="3AC9513B">
                <wp:simplePos x="0" y="0"/>
                <wp:positionH relativeFrom="margin">
                  <wp:posOffset>2304415</wp:posOffset>
                </wp:positionH>
                <wp:positionV relativeFrom="paragraph">
                  <wp:posOffset>116840</wp:posOffset>
                </wp:positionV>
                <wp:extent cx="1677035" cy="327025"/>
                <wp:effectExtent l="0" t="0" r="0" b="0"/>
                <wp:wrapNone/>
                <wp:docPr id="25" name="Zone de texte 17"/>
                <a:graphic xmlns:a="http://schemas.openxmlformats.org/drawingml/2006/main">
                  <a:graphicData uri="http://schemas.microsoft.com/office/word/2010/wordprocessingShape">
                    <wps:wsp>
                      <wps:cNvSpPr/>
                      <wps:spPr>
                        <a:xfrm>
                          <a:off x="0" y="0"/>
                          <a:ext cx="1676520" cy="326520"/>
                        </a:xfrm>
                        <a:prstGeom prst="rect">
                          <a:avLst/>
                        </a:prstGeom>
                        <a:solidFill>
                          <a:srgbClr val="ffffff"/>
                        </a:solidFill>
                        <a:ln>
                          <a:noFill/>
                        </a:ln>
                      </wps:spPr>
                      <wps:style>
                        <a:lnRef idx="0"/>
                        <a:fillRef idx="0"/>
                        <a:effectRef idx="0"/>
                        <a:fontRef idx="minor"/>
                      </wps:style>
                      <wps:txbx>
                        <w:txbxContent>
                          <w:p>
                            <w:pPr>
                              <w:pStyle w:val="Caption1"/>
                              <w:spacing w:before="240" w:after="200"/>
                              <w:jc w:val="center"/>
                              <w:rPr>
                                <w:sz w:val="40"/>
                                <w:szCs w:val="24"/>
                              </w:rPr>
                            </w:pPr>
                            <w:r>
                              <w:rPr>
                                <w:sz w:val="24"/>
                                <w:szCs w:val="24"/>
                              </w:rPr>
                              <w:t xml:space="preserve">Figure </w:t>
                            </w:r>
                            <w:r>
                              <w:fldChar w:fldCharType="begin"/>
                            </w:r>
                            <w:r>
                              <w:rPr>
                                <w:sz w:val="24"/>
                                <w:szCs w:val="24"/>
                              </w:rPr>
                              <w:instrText>STYLEREF 1 \s</w:instrText>
                            </w:r>
                            <w:r>
                              <w:rPr>
                                <w:sz w:val="24"/>
                                <w:szCs w:val="24"/>
                              </w:rPr>
                            </w:r>
                            <w:r>
                              <w:rPr>
                                <w:sz w:val="24"/>
                                <w:szCs w:val="24"/>
                              </w:rPr>
                              <w:fldChar w:fldCharType="separate"/>
                            </w:r>
                            <w:r>
                              <w:rPr>
                                <w:sz w:val="24"/>
                                <w:szCs w:val="24"/>
                              </w:rPr>
                              <w:t>‎2</w:t>
                            </w:r>
                            <w:r>
                              <w:rPr>
                                <w:sz w:val="24"/>
                                <w:szCs w:val="24"/>
                              </w:rPr>
                            </w:r>
                            <w:r>
                              <w:rPr>
                                <w:sz w:val="24"/>
                                <w:szCs w:val="24"/>
                              </w:rPr>
                              <w:fldChar w:fldCharType="end"/>
                            </w:r>
                            <w:r>
                              <w:rPr>
                                <w:sz w:val="24"/>
                                <w:szCs w:val="24"/>
                              </w:rPr>
                              <w:noBreakHyphen/>
                            </w:r>
                            <w:r>
                              <w:rPr>
                                <w:sz w:val="24"/>
                                <w:szCs w:val="24"/>
                              </w:rPr>
                              <w:fldChar w:fldCharType="begin"/>
                            </w:r>
                            <w:r>
                              <w:rPr>
                                <w:sz w:val="24"/>
                                <w:szCs w:val="24"/>
                              </w:rPr>
                              <w:instrText> SEQ Figure \* ARABIC </w:instrText>
                            </w:r>
                            <w:r>
                              <w:rPr>
                                <w:sz w:val="24"/>
                                <w:szCs w:val="24"/>
                              </w:rPr>
                              <w:fldChar w:fldCharType="separate"/>
                            </w:r>
                            <w:r>
                              <w:rPr>
                                <w:sz w:val="24"/>
                                <w:szCs w:val="24"/>
                              </w:rPr>
                              <w:t>2</w:t>
                            </w:r>
                            <w:r>
                              <w:rPr>
                                <w:sz w:val="24"/>
                                <w:szCs w:val="24"/>
                              </w:rPr>
                              <w:fldChar w:fldCharType="end"/>
                            </w:r>
                            <w:r>
                              <w:rPr>
                                <w:sz w:val="24"/>
                                <w:szCs w:val="24"/>
                              </w:rPr>
                              <w:t>: Schéma</w:t>
                            </w:r>
                          </w:p>
                        </w:txbxContent>
                      </wps:txbx>
                      <wps:bodyPr lIns="0" rIns="0" tIns="0" bIns="0">
                        <a:spAutoFit/>
                      </wps:bodyPr>
                    </wps:wsp>
                  </a:graphicData>
                </a:graphic>
              </wp:anchor>
            </w:drawing>
          </mc:Choice>
          <mc:Fallback>
            <w:pict>
              <v:rect id="shape_0" ID="Zone de texte 17" fillcolor="white" stroked="f" style="position:absolute;margin-left:181.45pt;margin-top:9.2pt;width:131.95pt;height:25.65pt;mso-position-horizontal-relative:margin" wp14:anchorId="3AC9513B">
                <w10:wrap type="square"/>
                <v:fill o:detectmouseclick="t" type="solid" color2="black"/>
                <v:stroke color="#3465a4" joinstyle="round" endcap="flat"/>
                <v:textbox>
                  <w:txbxContent>
                    <w:p>
                      <w:pPr>
                        <w:pStyle w:val="Caption1"/>
                        <w:spacing w:before="240" w:after="200"/>
                        <w:jc w:val="center"/>
                        <w:rPr>
                          <w:sz w:val="40"/>
                          <w:szCs w:val="24"/>
                        </w:rPr>
                      </w:pPr>
                      <w:r>
                        <w:rPr>
                          <w:sz w:val="24"/>
                          <w:szCs w:val="24"/>
                        </w:rPr>
                        <w:t xml:space="preserve">Figure </w:t>
                      </w:r>
                      <w:r>
                        <w:fldChar w:fldCharType="begin"/>
                      </w:r>
                      <w:r>
                        <w:rPr>
                          <w:sz w:val="24"/>
                          <w:szCs w:val="24"/>
                        </w:rPr>
                        <w:instrText>STYLEREF 1 \s</w:instrText>
                      </w:r>
                      <w:r>
                        <w:rPr>
                          <w:sz w:val="24"/>
                          <w:szCs w:val="24"/>
                        </w:rPr>
                      </w:r>
                      <w:r>
                        <w:rPr>
                          <w:sz w:val="24"/>
                          <w:szCs w:val="24"/>
                        </w:rPr>
                        <w:fldChar w:fldCharType="separate"/>
                      </w:r>
                      <w:r>
                        <w:rPr>
                          <w:sz w:val="24"/>
                          <w:szCs w:val="24"/>
                        </w:rPr>
                        <w:t>‎2</w:t>
                      </w:r>
                      <w:r>
                        <w:rPr>
                          <w:sz w:val="24"/>
                          <w:szCs w:val="24"/>
                        </w:rPr>
                      </w:r>
                      <w:r>
                        <w:rPr>
                          <w:sz w:val="24"/>
                          <w:szCs w:val="24"/>
                        </w:rPr>
                        <w:fldChar w:fldCharType="end"/>
                      </w:r>
                      <w:r>
                        <w:rPr>
                          <w:sz w:val="24"/>
                          <w:szCs w:val="24"/>
                        </w:rPr>
                        <w:noBreakHyphen/>
                      </w:r>
                      <w:r>
                        <w:rPr>
                          <w:sz w:val="24"/>
                          <w:szCs w:val="24"/>
                        </w:rPr>
                        <w:fldChar w:fldCharType="begin"/>
                      </w:r>
                      <w:r>
                        <w:rPr>
                          <w:sz w:val="24"/>
                          <w:szCs w:val="24"/>
                        </w:rPr>
                        <w:instrText> SEQ Figure \* ARABIC </w:instrText>
                      </w:r>
                      <w:r>
                        <w:rPr>
                          <w:sz w:val="24"/>
                          <w:szCs w:val="24"/>
                        </w:rPr>
                        <w:fldChar w:fldCharType="separate"/>
                      </w:r>
                      <w:r>
                        <w:rPr>
                          <w:sz w:val="24"/>
                          <w:szCs w:val="24"/>
                        </w:rPr>
                        <w:t>2</w:t>
                      </w:r>
                      <w:r>
                        <w:rPr>
                          <w:sz w:val="24"/>
                          <w:szCs w:val="24"/>
                        </w:rPr>
                        <w:fldChar w:fldCharType="end"/>
                      </w:r>
                      <w:r>
                        <w:rPr>
                          <w:sz w:val="24"/>
                          <w:szCs w:val="24"/>
                        </w:rPr>
                        <w:t>: Schéma</w:t>
                      </w:r>
                    </w:p>
                  </w:txbxContent>
                </v:textbox>
              </v:rect>
            </w:pict>
          </mc:Fallback>
        </mc:AlternateContent>
      </w:r>
    </w:p>
    <w:p>
      <w:pPr>
        <w:pStyle w:val="Heading3"/>
        <w:numPr>
          <w:ilvl w:val="2"/>
          <w:numId w:val="14"/>
        </w:numPr>
        <w:rPr>
          <w:lang w:eastAsia="en-US" w:bidi="ar-SA"/>
        </w:rPr>
      </w:pPr>
      <w:r>
        <w:rPr/>
      </w:r>
      <w:r>
        <w:br w:type="page"/>
      </w:r>
    </w:p>
    <w:p>
      <w:pPr>
        <w:pStyle w:val="Heading3"/>
        <w:numPr>
          <w:ilvl w:val="2"/>
          <w:numId w:val="15"/>
        </w:numPr>
        <w:rPr>
          <w:lang w:eastAsia="en-US" w:bidi="ar-SA"/>
        </w:rPr>
      </w:pPr>
      <w:bookmarkStart w:id="67" w:name="_Toc50363668"/>
      <w:r>
        <w:rPr/>
        <w:t>Recommandation de documents les mieux évalués par les utilisateurs</w:t>
      </w:r>
      <w:bookmarkEnd w:id="67"/>
      <w:r>
        <w:rPr/>
        <w:t xml:space="preserve">  </w:t>
      </w:r>
    </w:p>
    <w:p>
      <w:pPr>
        <w:pStyle w:val="TextBody"/>
        <w:rPr>
          <w:lang w:eastAsia="en-US" w:bidi="ar-SA"/>
        </w:rPr>
      </w:pPr>
      <w:r>
        <w:rPr>
          <w:lang w:eastAsia="en-US" w:bidi="ar-SA"/>
        </w:rPr>
        <w:t xml:space="preserve">Dans cette approche, le système recommande à un utilisateur courant des documents qui ont été évalués positivement par les membres de son groupe et dont l’état émotionnel au moment de l’évaluation est similaire à celui de cet utilisateur. Le système opère de la manière suivante : </w:t>
      </w:r>
    </w:p>
    <w:p>
      <w:pPr>
        <w:pStyle w:val="TextBody"/>
        <w:rPr>
          <w:lang w:eastAsia="en-US" w:bidi="ar-SA"/>
        </w:rPr>
      </w:pPr>
      <w:r>
        <w:rPr>
          <w:lang w:eastAsia="en-US" w:bidi="ar-SA"/>
        </w:rPr>
        <w:t>1-</w:t>
        <w:tab/>
        <w:t>Le système capte l’état émotionnel de l’utilisateur à plusieurs reprises au moment de la lecture du document et sauvegarde cet état avec la note de l’évaluation attribuée par tous les utilisateurs pour tous les documents.</w:t>
      </w:r>
    </w:p>
    <w:p>
      <w:pPr>
        <w:pStyle w:val="TextBody"/>
        <w:rPr>
          <w:lang w:eastAsia="en-US" w:bidi="ar-SA"/>
        </w:rPr>
      </w:pPr>
      <w:r>
        <w:rPr>
          <w:lang w:eastAsia="en-US" w:bidi="ar-SA"/>
        </w:rPr>
        <w:t>2-</w:t>
        <w:tab/>
        <w:t xml:space="preserve">Lorsqu’un utilisateur courant se connecte au système ce dernier calcule la moyenne de l’évaluation de chaque document en prenant en compte que les évaluations qui ont été effectuées avec le même état émotionnel de de ce dernier </w:t>
      </w:r>
    </w:p>
    <w:p>
      <w:pPr>
        <w:pStyle w:val="TextBody"/>
        <w:rPr>
          <w:lang w:eastAsia="en-US" w:bidi="ar-SA"/>
        </w:rPr>
      </w:pPr>
      <w:r>
        <w:rPr>
          <w:lang w:eastAsia="en-US" w:bidi="ar-SA"/>
        </w:rPr>
        <w:t>3-</w:t>
        <w:tab/>
        <w:t>Après classement de ces documents, le système recommande une liste de document les mieux évaluées par rapport à l’état émotionnel de l’utilisateur.</w:t>
      </w:r>
    </w:p>
    <w:p>
      <w:pPr>
        <w:pStyle w:val="TextBody"/>
        <w:rPr>
          <w:lang w:eastAsia="en-US" w:bidi="ar-SA"/>
        </w:rPr>
      </w:pPr>
      <w:r>
        <w:rPr>
          <w:lang w:eastAsia="en-US" w:bidi="ar-SA"/>
        </w:rPr>
        <w:t>Dans cette partie pour résoudre le problème du démarrage à froid nous avons décidé d’introduire et d’évaluer manuellement 5 documents pour les états négatifs et 5 autres pour l’état positif, le choix entre l’état positif ou négatif ce fera selon la difficulté du document.</w:t>
      </w:r>
    </w:p>
    <w:p>
      <w:pPr>
        <w:pStyle w:val="Normal"/>
        <w:rPr>
          <w:i/>
          <w:i/>
          <w:iCs/>
          <w:u w:val="single"/>
          <w:lang w:eastAsia="en-US" w:bidi="ar-SA"/>
        </w:rPr>
      </w:pPr>
      <w:r>
        <mc:AlternateContent>
          <mc:Choice Requires="wps">
            <w:drawing>
              <wp:anchor behindDoc="0" distT="0" distB="0" distL="114300" distR="114300" simplePos="0" locked="0" layoutInCell="1" allowOverlap="1" relativeHeight="114" wp14:anchorId="3324222C">
                <wp:simplePos x="0" y="0"/>
                <wp:positionH relativeFrom="margin">
                  <wp:posOffset>194945</wp:posOffset>
                </wp:positionH>
                <wp:positionV relativeFrom="paragraph">
                  <wp:posOffset>499745</wp:posOffset>
                </wp:positionV>
                <wp:extent cx="5718810" cy="2064385"/>
                <wp:effectExtent l="0" t="0" r="15875" b="12700"/>
                <wp:wrapTopAndBottom/>
                <wp:docPr id="27" name="Rectangle à coins arrondis 39"/>
                <a:graphic xmlns:a="http://schemas.openxmlformats.org/drawingml/2006/main">
                  <a:graphicData uri="http://schemas.microsoft.com/office/word/2010/wordprocessingShape">
                    <wps:wsp>
                      <wps:cNvSpPr/>
                      <wps:spPr>
                        <a:xfrm>
                          <a:off x="0" y="0"/>
                          <a:ext cx="5718240" cy="2063880"/>
                        </a:xfrm>
                        <a:prstGeom prst="roundRect">
                          <a:avLst>
                            <a:gd name="adj" fmla="val 4339"/>
                          </a:avLst>
                        </a:prstGeom>
                        <a:noFill/>
                        <a:ln w="9360">
                          <a:solidFill>
                            <a:srgbClr val="000000"/>
                          </a:solidFill>
                          <a:round/>
                        </a:ln>
                      </wps:spPr>
                      <wps:style>
                        <a:lnRef idx="0"/>
                        <a:fillRef idx="0"/>
                        <a:effectRef idx="0"/>
                        <a:fontRef idx="minor"/>
                      </wps:style>
                      <wps:txbx>
                        <w:txbxContent>
                          <w:p>
                            <w:pPr>
                              <w:pStyle w:val="FrameContents"/>
                              <w:spacing w:before="240" w:after="240"/>
                              <w:contextualSpacing/>
                              <w:rPr>
                                <w:b w:val="false"/>
                                <w:b w:val="false"/>
                                <w:bCs/>
                                <w:sz w:val="24"/>
                                <w:szCs w:val="20"/>
                              </w:rPr>
                            </w:pPr>
                            <w:r>
                              <w:rPr>
                                <w:b w:val="false"/>
                                <w:bCs/>
                                <w:sz w:val="24"/>
                                <w:szCs w:val="20"/>
                              </w:rPr>
                              <w:t xml:space="preserve">FL : fin lecture de document  </w:t>
                            </w:r>
                          </w:p>
                          <w:p>
                            <w:pPr>
                              <w:pStyle w:val="FrameContents"/>
                              <w:spacing w:before="240" w:after="240"/>
                              <w:contextualSpacing/>
                              <w:rPr>
                                <w:b w:val="false"/>
                                <w:b w:val="false"/>
                                <w:bCs/>
                                <w:sz w:val="24"/>
                                <w:szCs w:val="20"/>
                              </w:rPr>
                            </w:pPr>
                            <w:r>
                              <w:rPr>
                                <w:b w:val="false"/>
                                <w:bCs/>
                                <w:sz w:val="24"/>
                                <w:szCs w:val="20"/>
                              </w:rPr>
                              <w:t xml:space="preserve">Eva : évaluation de document </w:t>
                            </w:r>
                          </w:p>
                          <w:p>
                            <w:pPr>
                              <w:pStyle w:val="FrameContents"/>
                              <w:spacing w:before="240" w:after="240"/>
                              <w:contextualSpacing/>
                              <w:rPr>
                                <w:b w:val="false"/>
                                <w:b w:val="false"/>
                                <w:bCs/>
                                <w:sz w:val="24"/>
                                <w:szCs w:val="20"/>
                              </w:rPr>
                            </w:pPr>
                            <w:r>
                              <w:rPr>
                                <w:b w:val="false"/>
                                <w:bCs/>
                                <w:sz w:val="24"/>
                                <w:szCs w:val="20"/>
                              </w:rPr>
                              <w:t xml:space="preserve">Recom : recommandation des documents les mieux évaluer </w:t>
                            </w:r>
                          </w:p>
                          <w:p>
                            <w:pPr>
                              <w:pStyle w:val="FrameContents"/>
                              <w:spacing w:before="240" w:after="240"/>
                              <w:contextualSpacing/>
                              <w:rPr>
                                <w:b w:val="false"/>
                                <w:b w:val="false"/>
                                <w:bCs/>
                                <w:sz w:val="24"/>
                                <w:szCs w:val="20"/>
                              </w:rPr>
                            </w:pPr>
                            <w:r>
                              <w:rPr>
                                <w:b w:val="false"/>
                                <w:bCs/>
                                <w:sz w:val="24"/>
                                <w:szCs w:val="20"/>
                              </w:rPr>
                            </w:r>
                          </w:p>
                          <w:p>
                            <w:pPr>
                              <w:pStyle w:val="FrameContents"/>
                              <w:spacing w:before="240" w:after="240"/>
                              <w:contextualSpacing/>
                              <w:rPr>
                                <w:b w:val="false"/>
                                <w:b w:val="false"/>
                                <w:bCs/>
                                <w:sz w:val="24"/>
                                <w:szCs w:val="20"/>
                              </w:rPr>
                            </w:pPr>
                            <w:r>
                              <w:rPr>
                                <w:b w:val="false"/>
                                <w:bCs/>
                                <w:sz w:val="24"/>
                                <w:szCs w:val="20"/>
                              </w:rPr>
                              <w:t xml:space="preserve">Si ( FL) Alor </w:t>
                            </w:r>
                          </w:p>
                          <w:p>
                            <w:pPr>
                              <w:pStyle w:val="FrameContents"/>
                              <w:spacing w:before="240" w:after="240"/>
                              <w:contextualSpacing/>
                              <w:rPr>
                                <w:b w:val="false"/>
                                <w:b w:val="false"/>
                                <w:bCs/>
                                <w:sz w:val="24"/>
                                <w:szCs w:val="20"/>
                              </w:rPr>
                            </w:pPr>
                            <w:r>
                              <w:rPr>
                                <w:b w:val="false"/>
                                <w:bCs/>
                                <w:sz w:val="24"/>
                                <w:szCs w:val="20"/>
                              </w:rPr>
                              <w:t xml:space="preserve">              </w:t>
                            </w:r>
                            <w:r>
                              <w:rPr>
                                <w:b w:val="false"/>
                                <w:bCs/>
                                <w:sz w:val="24"/>
                                <w:szCs w:val="20"/>
                              </w:rPr>
                              <w:t>Exécuter Eva</w:t>
                            </w:r>
                          </w:p>
                          <w:p>
                            <w:pPr>
                              <w:pStyle w:val="FrameContents"/>
                              <w:spacing w:before="240" w:after="240"/>
                              <w:contextualSpacing/>
                              <w:rPr>
                                <w:b w:val="false"/>
                                <w:b w:val="false"/>
                                <w:bCs/>
                                <w:sz w:val="24"/>
                                <w:szCs w:val="20"/>
                              </w:rPr>
                            </w:pPr>
                            <w:r>
                              <w:rPr>
                                <w:b w:val="false"/>
                                <w:bCs/>
                                <w:sz w:val="24"/>
                                <w:szCs w:val="20"/>
                              </w:rPr>
                              <w:t>Exucute recom</w:t>
                            </w:r>
                          </w:p>
                        </w:txbxContent>
                      </wps:txbx>
                      <wps:bodyPr anchor="ctr">
                        <a:noAutofit/>
                      </wps:bodyPr>
                    </wps:wsp>
                  </a:graphicData>
                </a:graphic>
              </wp:anchor>
            </w:drawing>
          </mc:Choice>
          <mc:Fallback>
            <w:pict/>
          </mc:Fallback>
        </mc:AlternateContent>
      </w:r>
      <w:r>
        <w:rPr>
          <w:i/>
          <w:iCs/>
          <w:u w:val="single"/>
          <w:lang w:eastAsia="en-US" w:bidi="ar-SA"/>
        </w:rPr>
        <w:t xml:space="preserve">Pseudo-code </w: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g">
            <w:drawing>
              <wp:anchor behindDoc="0" distT="0" distB="0" distL="0" distR="0" simplePos="0" locked="0" layoutInCell="1" allowOverlap="1" relativeHeight="115" wp14:anchorId="784083AB">
                <wp:simplePos x="0" y="0"/>
                <wp:positionH relativeFrom="column">
                  <wp:posOffset>85725</wp:posOffset>
                </wp:positionH>
                <wp:positionV relativeFrom="paragraph">
                  <wp:posOffset>217805</wp:posOffset>
                </wp:positionV>
                <wp:extent cx="6090920" cy="6901815"/>
                <wp:effectExtent l="0" t="0" r="25400" b="14605"/>
                <wp:wrapNone/>
                <wp:docPr id="29" name="Groupe 270"/>
                <a:graphic xmlns:a="http://schemas.openxmlformats.org/drawingml/2006/main">
                  <a:graphicData uri="http://schemas.microsoft.com/office/word/2010/wordprocessingGroup">
                    <wpg:wgp>
                      <wpg:cNvGrpSpPr/>
                      <wpg:grpSpPr>
                        <a:xfrm>
                          <a:off x="0" y="0"/>
                          <a:ext cx="6090120" cy="6901200"/>
                        </a:xfrm>
                      </wpg:grpSpPr>
                      <wps:wsp>
                        <wps:cNvSpPr/>
                        <wps:spPr>
                          <a:xfrm>
                            <a:off x="2246040" y="0"/>
                            <a:ext cx="1620360" cy="601200"/>
                          </a:xfrm>
                          <a:prstGeom prst="roundRect">
                            <a:avLst>
                              <a:gd name="adj" fmla="val 16667"/>
                            </a:avLst>
                          </a:prstGeom>
                          <a:noFill/>
                          <a:ln w="9360">
                            <a:solidFill>
                              <a:schemeClr val="dk1"/>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eastAsia="Calibri" w:cs="Arial" w:ascii="Calibri" w:hAnsi="Calibri"/>
                                  <w:color w:val="000000"/>
                                  <w:lang w:val="en-US" w:eastAsia="en-US" w:bidi="ar-SA"/>
                                </w:rPr>
                                <w:t>Connexion de l’utilisateur</w:t>
                              </w:r>
                            </w:p>
                          </w:txbxContent>
                        </wps:txbx>
                        <wps:bodyPr lIns="0" rIns="0" tIns="0" bIns="0" anchor="ctr">
                          <a:noAutofit/>
                        </wps:bodyPr>
                      </wps:wsp>
                      <wps:wsp>
                        <wps:cNvSpPr/>
                        <wps:spPr>
                          <a:xfrm>
                            <a:off x="2246040" y="1001520"/>
                            <a:ext cx="1620360" cy="781200"/>
                          </a:xfrm>
                          <a:prstGeom prst="roundRect">
                            <a:avLst>
                              <a:gd name="adj" fmla="val 16667"/>
                            </a:avLst>
                          </a:prstGeom>
                          <a:noFill/>
                          <a:ln w="9360">
                            <a:solidFill>
                              <a:schemeClr val="dk1"/>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eastAsia="Calibri" w:cs="Arial" w:ascii="Calibri" w:hAnsi="Calibri"/>
                                  <w:color w:val="000000"/>
                                  <w:lang w:val="en-US" w:eastAsia="en-US" w:bidi="ar-SA"/>
                                </w:rPr>
                                <w:t xml:space="preserve">Accéder au volé recommandation de documents </w:t>
                              </w:r>
                            </w:p>
                          </w:txbxContent>
                        </wps:txbx>
                        <wps:bodyPr lIns="0" rIns="0" tIns="0" bIns="0" anchor="ctr">
                          <a:noAutofit/>
                        </wps:bodyPr>
                      </wps:wsp>
                      <wps:wsp>
                        <wps:cNvSpPr/>
                        <wps:spPr>
                          <a:xfrm>
                            <a:off x="3060000" y="585000"/>
                            <a:ext cx="8280" cy="41292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3070800" y="1833840"/>
                            <a:ext cx="8280" cy="41292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2473200" y="2247120"/>
                            <a:ext cx="1210320" cy="880200"/>
                          </a:xfrm>
                          <a:prstGeom prst="diamond">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Arial"/>
                                  <w:lang w:val="en-US" w:eastAsia="en-US" w:bidi="ar-SA"/>
                                </w:rPr>
                                <w:t xml:space="preserve">Etat émotion </w:t>
                              </w:r>
                            </w:p>
                          </w:txbxContent>
                        </wps:txbx>
                        <wps:bodyPr lIns="0" rIns="0" tIns="0" bIns="0" anchor="ctr">
                          <a:noAutofit/>
                        </wps:bodyPr>
                      </wps:wsp>
                      <wps:wsp>
                        <wps:cNvSpPr/>
                        <wps:spPr>
                          <a:xfrm>
                            <a:off x="3656880" y="2711520"/>
                            <a:ext cx="1576080" cy="735840"/>
                          </a:xfrm>
                          <a:prstGeom prst="bentConnector3">
                            <a:avLst>
                              <a:gd name="adj1" fmla="val 99723"/>
                            </a:avLst>
                          </a:pr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a:off x="802080" y="2689200"/>
                            <a:ext cx="1663200" cy="709200"/>
                          </a:xfrm>
                          <a:prstGeom prst="bentConnector3">
                            <a:avLst>
                              <a:gd name="adj1" fmla="val 99723"/>
                            </a:avLst>
                          </a:pr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1139040" y="2284200"/>
                            <a:ext cx="911880" cy="3657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Positif </w:t>
                              </w:r>
                            </w:p>
                          </w:txbxContent>
                        </wps:txbx>
                        <wps:bodyPr>
                          <a:noAutofit/>
                        </wps:bodyPr>
                      </wps:wsp>
                      <wps:wsp>
                        <wps:cNvSpPr/>
                        <wps:spPr>
                          <a:xfrm>
                            <a:off x="3981960" y="2329200"/>
                            <a:ext cx="892800" cy="3657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Négatif </w:t>
                              </w:r>
                            </w:p>
                          </w:txbxContent>
                        </wps:txbx>
                        <wps:bodyPr>
                          <a:noAutofit/>
                        </wps:bodyPr>
                      </wps:wsp>
                      <wps:wsp>
                        <wps:cNvSpPr/>
                        <wps:spPr>
                          <a:xfrm>
                            <a:off x="0" y="3431520"/>
                            <a:ext cx="1620000" cy="1500480"/>
                          </a:xfrm>
                          <a:prstGeom prst="roundRect">
                            <a:avLst>
                              <a:gd name="adj" fmla="val 16667"/>
                            </a:avLst>
                          </a:prstGeom>
                          <a:noFill/>
                          <a:ln w="9360">
                            <a:solidFill>
                              <a:schemeClr val="dk1"/>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eastAsia="Calibri" w:cs="Arial" w:ascii="Calibri" w:hAnsi="Calibri"/>
                                  <w:color w:val="000000"/>
                                  <w:lang w:val="en-US" w:eastAsia="en-US" w:bidi="ar-SA"/>
                                </w:rPr>
                                <w:t xml:space="preserve">Calcule de la moyenne des évaluations des documents par des étudiants avec un état positif </w:t>
                              </w:r>
                            </w:p>
                          </w:txbxContent>
                        </wps:txbx>
                        <wps:bodyPr lIns="0" rIns="0" tIns="0" bIns="0" anchor="ctr">
                          <a:noAutofit/>
                        </wps:bodyPr>
                      </wps:wsp>
                      <wps:wsp>
                        <wps:cNvSpPr/>
                        <wps:spPr>
                          <a:xfrm>
                            <a:off x="4438080" y="3465720"/>
                            <a:ext cx="1620000" cy="1499760"/>
                          </a:xfrm>
                          <a:prstGeom prst="roundRect">
                            <a:avLst>
                              <a:gd name="adj" fmla="val 16667"/>
                            </a:avLst>
                          </a:prstGeom>
                          <a:noFill/>
                          <a:ln w="9360">
                            <a:solidFill>
                              <a:schemeClr val="dk1"/>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eastAsia="Calibri" w:cs="Arial" w:ascii="Calibri" w:hAnsi="Calibri"/>
                                  <w:color w:val="000000"/>
                                  <w:lang w:val="en-US" w:eastAsia="en-US" w:bidi="ar-SA"/>
                                </w:rPr>
                                <w:t xml:space="preserve">Calcule de la moyenne des évaluations des documents par des étudiants avec un état négatif  </w:t>
                              </w:r>
                            </w:p>
                          </w:txbxContent>
                        </wps:txbx>
                        <wps:bodyPr lIns="0" rIns="0" tIns="0" bIns="0" anchor="ctr">
                          <a:noAutofit/>
                        </wps:bodyPr>
                      </wps:wsp>
                      <wps:wsp>
                        <wps:cNvSpPr/>
                        <wps:spPr>
                          <a:xfrm>
                            <a:off x="0" y="5401440"/>
                            <a:ext cx="1620000" cy="1499760"/>
                          </a:xfrm>
                          <a:prstGeom prst="roundRect">
                            <a:avLst>
                              <a:gd name="adj" fmla="val 16667"/>
                            </a:avLst>
                          </a:prstGeom>
                          <a:noFill/>
                          <a:ln w="9360">
                            <a:solidFill>
                              <a:schemeClr val="dk1"/>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eastAsia="Calibri" w:cs="Arial" w:ascii="Calibri" w:hAnsi="Calibri"/>
                                  <w:color w:val="000000"/>
                                  <w:lang w:val="en-US" w:eastAsia="en-US" w:bidi="ar-SA"/>
                                </w:rPr>
                                <w:t xml:space="preserve">Classement et affichage des 5 premiers documents </w:t>
                              </w:r>
                            </w:p>
                          </w:txbxContent>
                        </wps:txbx>
                        <wps:bodyPr lIns="0" rIns="0" tIns="0" bIns="0" anchor="ctr">
                          <a:noAutofit/>
                        </wps:bodyPr>
                      </wps:wsp>
                      <wps:wsp>
                        <wps:cNvSpPr/>
                        <wps:spPr>
                          <a:xfrm>
                            <a:off x="4470480" y="5401440"/>
                            <a:ext cx="1620000" cy="1499760"/>
                          </a:xfrm>
                          <a:prstGeom prst="roundRect">
                            <a:avLst>
                              <a:gd name="adj" fmla="val 16667"/>
                            </a:avLst>
                          </a:prstGeom>
                          <a:noFill/>
                          <a:ln w="9360">
                            <a:solidFill>
                              <a:schemeClr val="dk1"/>
                            </a:solidFill>
                            <a:round/>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eastAsia="Calibri" w:cs="Arial" w:ascii="Calibri" w:hAnsi="Calibri"/>
                                  <w:color w:val="000000"/>
                                  <w:lang w:val="en-US" w:eastAsia="en-US" w:bidi="ar-SA"/>
                                </w:rPr>
                                <w:t>Classement et affichage des 5 premiers documents</w:t>
                              </w:r>
                            </w:p>
                            <w:p>
                              <w:pPr>
                                <w:overflowPunct w:val="false"/>
                                <w:spacing w:before="0" w:after="0" w:lineRule="auto" w:line="240"/>
                                <w:jc w:val="center"/>
                                <w:rPr/>
                              </w:pPr>
                              <w:r>
                                <w:rPr>
                                  <w:b w:val="false"/>
                                  <w:rFonts w:ascii="Calibri" w:hAnsi="Calibri" w:eastAsia="Calibri" w:cs="Arial"/>
                                  <w:lang w:val="en-US" w:eastAsia="en-US" w:bidi="ar-SA"/>
                                </w:rPr>
                              </w:r>
                            </w:p>
                          </w:txbxContent>
                        </wps:txbx>
                        <wps:bodyPr lIns="0" rIns="0" tIns="0" bIns="0" anchor="ctr">
                          <a:noAutofit/>
                        </wps:bodyPr>
                      </wps:wsp>
                      <wps:wsp>
                        <wps:cNvSpPr/>
                        <wps:spPr>
                          <a:xfrm>
                            <a:off x="5272920" y="4984920"/>
                            <a:ext cx="8280" cy="36756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92000" y="4917600"/>
                            <a:ext cx="720" cy="457920"/>
                          </a:xfrm>
                          <a:custGeom>
                            <a:avLst/>
                            <a:gdLst/>
                            <a:ahLst/>
                            <a:rect l="l" t="t" r="r" b="b"/>
                            <a:pathLst>
                              <a:path w="21600" h="21600">
                                <a:moveTo>
                                  <a:pt x="0" y="0"/>
                                </a:moveTo>
                                <a:lnTo>
                                  <a:pt x="21600" y="21600"/>
                                </a:lnTo>
                              </a:path>
                            </a:pathLst>
                          </a:cu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e 270" style="position:absolute;margin-left:6.75pt;margin-top:17.15pt;width:479.55pt;height:543.4pt" coordorigin="135,343" coordsize="9591,10868">
                <v:shape id="shape_0" ID="Connecteur droit avec flèche 273" stroked="t" style="position:absolute;left:4954;top:1264;width:12;height:649" type="shapetype_32">
                  <w10:wrap type="none"/>
                  <v:fill o:detectmouseclick="t" on="false"/>
                  <v:stroke color="#4a7ebb" weight="9360" endarrow="block" endarrowwidth="medium" endarrowlength="medium" joinstyle="round" endcap="flat"/>
                </v:shape>
                <v:shape id="shape_0" ID="Connecteur droit avec flèche 274" stroked="t" style="position:absolute;left:4971;top:3231;width:12;height:649" type="shapetype_32">
                  <w10:wrap type="none"/>
                  <v:fill o:detectmouseclick="t" on="false"/>
                  <v:stroke color="#4a7ebb" weight="9360" endarrow="block" endarrowwidth="medium" endarrowlength="medium" joinstyle="round" endcap="flat"/>
                </v:shape>
                <v:shape id="shape_0" ID="Losange 275" stroked="t" style="position:absolute;left:4030;top:3882;width:1905;height:1385" type="shapetype_4">
                  <v:textbo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Arial"/>
                            <w:lang w:val="en-US" w:eastAsia="en-US" w:bidi="ar-SA"/>
                          </w:rPr>
                          <w:t xml:space="preserve">Etat émotion </w:t>
                        </w:r>
                      </w:p>
                    </w:txbxContent>
                  </v:textbox>
                  <w10:wrap type="square"/>
                  <v:fill o:detectmouseclick="t" on="false"/>
                  <v:stroke color="black" weight="9360" joinstyle="round" endcap="flat"/>
                </v:shape>
                <v:shape id="shape_0" ID="Connecteur en angle 276" stroked="t" style="position:absolute;left:5894;top:4613;width:2481;height:1158" type="shapetype_34">
                  <w10:wrap type="none"/>
                  <v:fill o:detectmouseclick="t" on="false"/>
                  <v:stroke color="#4a7ebb" weight="9360" endarrow="block" endarrowwidth="medium" endarrowlength="medium" joinstyle="round" endcap="flat"/>
                </v:shape>
                <v:shape id="shape_0" ID="Connecteur en angle 277" stroked="t" style="position:absolute;left:1398;top:4578;width:2618;height:1116;flip:x" type="shapetype_34">
                  <w10:wrap type="none"/>
                  <v:fill o:detectmouseclick="t" on="false"/>
                  <v:stroke color="#4a7ebb" weight="9360" endarrow="block" endarrowwidth="medium" endarrowlength="medium" joinstyle="round" endcap="flat"/>
                </v:shape>
                <v:rect id="shape_0" ID="Zone de texte 2" stroked="f" style="position:absolute;left:1929;top:3940;width:1435;height:575">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Positif </w:t>
                        </w:r>
                      </w:p>
                    </w:txbxContent>
                  </v:textbox>
                  <w10:wrap type="square"/>
                  <v:fill o:detectmouseclick="t" on="false"/>
                  <v:stroke color="#3465a4" joinstyle="round" endcap="flat"/>
                </v:rect>
                <v:rect id="shape_0" ID="Zone de texte 2" stroked="f" style="position:absolute;left:6406;top:4011;width:1405;height:575">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Arial"/>
                            <w:lang w:val="en-US" w:eastAsia="en-US" w:bidi="ar-SA"/>
                          </w:rPr>
                          <w:t xml:space="preserve">Négatif </w:t>
                        </w:r>
                      </w:p>
                    </w:txbxContent>
                  </v:textbox>
                  <w10:wrap type="square"/>
                  <v:fill o:detectmouseclick="t" on="false"/>
                  <v:stroke color="#3465a4" joinstyle="round" endcap="flat"/>
                </v:rect>
                <v:shape id="shape_0" ID="Connecteur droit avec flèche 284" stroked="t" style="position:absolute;left:8439;top:8193;width:12;height:578" type="shapetype_32">
                  <w10:wrap type="none"/>
                  <v:fill o:detectmouseclick="t" on="false"/>
                  <v:stroke color="#4a7ebb" weight="9360" endarrow="block" endarrowwidth="medium" endarrowlength="medium" joinstyle="round" endcap="flat"/>
                </v:shape>
                <v:shape id="shape_0" ID="Connecteur droit avec flèche 285" stroked="t" style="position:absolute;left:1382;top:8087;width:0;height:720" type="shapetype_32">
                  <w10:wrap type="none"/>
                  <v:fill o:detectmouseclick="t" on="false"/>
                  <v:stroke color="#4a7ebb" weight="9360" endarrow="block" endarrowwidth="medium" endarrowlength="medium" joinstyle="round" endcap="flat"/>
                </v:shape>
              </v:group>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jc w:val="center"/>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0" distR="0" simplePos="0" locked="0" layoutInCell="1" allowOverlap="1" relativeHeight="123" wp14:anchorId="6E8E7AC4">
                <wp:simplePos x="0" y="0"/>
                <wp:positionH relativeFrom="margin">
                  <wp:posOffset>2332990</wp:posOffset>
                </wp:positionH>
                <wp:positionV relativeFrom="paragraph">
                  <wp:posOffset>20955</wp:posOffset>
                </wp:positionV>
                <wp:extent cx="1943735" cy="356235"/>
                <wp:effectExtent l="0" t="0" r="0" b="0"/>
                <wp:wrapNone/>
                <wp:docPr id="30" name="Zone de texte 24"/>
                <a:graphic xmlns:a="http://schemas.openxmlformats.org/drawingml/2006/main">
                  <a:graphicData uri="http://schemas.microsoft.com/office/word/2010/wordprocessingShape">
                    <wps:wsp>
                      <wps:cNvSpPr/>
                      <wps:spPr>
                        <a:xfrm>
                          <a:off x="0" y="0"/>
                          <a:ext cx="1943280" cy="355680"/>
                        </a:xfrm>
                        <a:prstGeom prst="rect">
                          <a:avLst/>
                        </a:prstGeom>
                        <a:solidFill>
                          <a:srgbClr val="ffffff"/>
                        </a:solidFill>
                        <a:ln>
                          <a:noFill/>
                        </a:ln>
                      </wps:spPr>
                      <wps:style>
                        <a:lnRef idx="0"/>
                        <a:fillRef idx="0"/>
                        <a:effectRef idx="0"/>
                        <a:fontRef idx="minor"/>
                      </wps:style>
                      <wps:txbx>
                        <w:txbxContent>
                          <w:p>
                            <w:pPr>
                              <w:pStyle w:val="Caption1"/>
                              <w:spacing w:before="240" w:after="200"/>
                              <w:rPr>
                                <w:rFonts w:cs="Times New Roman" w:cstheme="majorBidi"/>
                                <w:sz w:val="44"/>
                                <w:szCs w:val="28"/>
                              </w:rPr>
                            </w:pPr>
                            <w:r>
                              <w:rPr>
                                <w:sz w:val="28"/>
                                <w:szCs w:val="28"/>
                              </w:rPr>
                              <w:t xml:space="preserve">Figure </w:t>
                            </w:r>
                            <w:r>
                              <w:fldChar w:fldCharType="begin"/>
                            </w:r>
                            <w:r>
                              <w:rPr>
                                <w:sz w:val="28"/>
                                <w:szCs w:val="28"/>
                              </w:rPr>
                              <w:instrText>STYLEREF 1 \s</w:instrText>
                            </w:r>
                            <w:r>
                              <w:rPr>
                                <w:sz w:val="28"/>
                                <w:szCs w:val="28"/>
                              </w:rPr>
                            </w:r>
                            <w:r>
                              <w:rPr>
                                <w:sz w:val="28"/>
                                <w:szCs w:val="28"/>
                              </w:rPr>
                              <w:fldChar w:fldCharType="separate"/>
                            </w:r>
                            <w:r>
                              <w:rPr>
                                <w:sz w:val="28"/>
                                <w:szCs w:val="28"/>
                              </w:rPr>
                              <w:t>‎2</w:t>
                            </w:r>
                            <w:r>
                              <w:rPr>
                                <w:sz w:val="28"/>
                                <w:szCs w:val="28"/>
                              </w:rPr>
                            </w:r>
                            <w:r>
                              <w:rPr>
                                <w:sz w:val="28"/>
                                <w:szCs w:val="28"/>
                              </w:rPr>
                              <w:fldChar w:fldCharType="end"/>
                            </w:r>
                            <w:r>
                              <w:rPr>
                                <w:sz w:val="28"/>
                                <w:szCs w:val="28"/>
                              </w:rPr>
                              <w:noBreakHyphen/>
                            </w:r>
                            <w:r>
                              <w:rPr>
                                <w:sz w:val="28"/>
                                <w:szCs w:val="28"/>
                              </w:rPr>
                              <w:fldChar w:fldCharType="begin"/>
                            </w:r>
                            <w:r>
                              <w:rPr>
                                <w:sz w:val="28"/>
                                <w:szCs w:val="28"/>
                              </w:rPr>
                              <w:instrText> SEQ Figure \* ARABIC </w:instrText>
                            </w:r>
                            <w:r>
                              <w:rPr>
                                <w:sz w:val="28"/>
                                <w:szCs w:val="28"/>
                              </w:rPr>
                              <w:fldChar w:fldCharType="separate"/>
                            </w:r>
                            <w:r>
                              <w:rPr>
                                <w:sz w:val="28"/>
                                <w:szCs w:val="28"/>
                              </w:rPr>
                              <w:t>3</w:t>
                            </w:r>
                            <w:r>
                              <w:rPr>
                                <w:sz w:val="28"/>
                                <w:szCs w:val="28"/>
                              </w:rPr>
                              <w:fldChar w:fldCharType="end"/>
                            </w:r>
                            <w:r>
                              <w:rPr>
                                <w:sz w:val="28"/>
                                <w:szCs w:val="28"/>
                                <w:lang w:bidi="ar-SA"/>
                              </w:rPr>
                              <w:t>: schéma 02</w:t>
                            </w:r>
                          </w:p>
                        </w:txbxContent>
                      </wps:txbx>
                      <wps:bodyPr lIns="0" rIns="0" tIns="0" bIns="0">
                        <a:spAutoFit/>
                      </wps:bodyPr>
                    </wps:wsp>
                  </a:graphicData>
                </a:graphic>
              </wp:anchor>
            </w:drawing>
          </mc:Choice>
          <mc:Fallback>
            <w:pict>
              <v:rect id="shape_0" ID="Zone de texte 24" fillcolor="white" stroked="f" style="position:absolute;margin-left:183.7pt;margin-top:1.65pt;width:152.95pt;height:27.95pt;mso-position-horizontal-relative:margin" wp14:anchorId="6E8E7AC4">
                <w10:wrap type="square"/>
                <v:fill o:detectmouseclick="t" type="solid" color2="black"/>
                <v:stroke color="#3465a4" joinstyle="round" endcap="flat"/>
                <v:textbox>
                  <w:txbxContent>
                    <w:p>
                      <w:pPr>
                        <w:pStyle w:val="Caption1"/>
                        <w:spacing w:before="240" w:after="200"/>
                        <w:rPr>
                          <w:rFonts w:cs="Times New Roman" w:cstheme="majorBidi"/>
                          <w:sz w:val="44"/>
                          <w:szCs w:val="28"/>
                        </w:rPr>
                      </w:pPr>
                      <w:r>
                        <w:rPr>
                          <w:sz w:val="28"/>
                          <w:szCs w:val="28"/>
                        </w:rPr>
                        <w:t xml:space="preserve">Figure </w:t>
                      </w:r>
                      <w:r>
                        <w:fldChar w:fldCharType="begin"/>
                      </w:r>
                      <w:r>
                        <w:rPr>
                          <w:sz w:val="28"/>
                          <w:szCs w:val="28"/>
                        </w:rPr>
                        <w:instrText>STYLEREF 1 \s</w:instrText>
                      </w:r>
                      <w:r>
                        <w:rPr>
                          <w:sz w:val="28"/>
                          <w:szCs w:val="28"/>
                        </w:rPr>
                      </w:r>
                      <w:r>
                        <w:rPr>
                          <w:sz w:val="28"/>
                          <w:szCs w:val="28"/>
                        </w:rPr>
                        <w:fldChar w:fldCharType="separate"/>
                      </w:r>
                      <w:r>
                        <w:rPr>
                          <w:sz w:val="28"/>
                          <w:szCs w:val="28"/>
                        </w:rPr>
                        <w:t>‎2</w:t>
                      </w:r>
                      <w:r>
                        <w:rPr>
                          <w:sz w:val="28"/>
                          <w:szCs w:val="28"/>
                        </w:rPr>
                      </w:r>
                      <w:r>
                        <w:rPr>
                          <w:sz w:val="28"/>
                          <w:szCs w:val="28"/>
                        </w:rPr>
                        <w:fldChar w:fldCharType="end"/>
                      </w:r>
                      <w:r>
                        <w:rPr>
                          <w:sz w:val="28"/>
                          <w:szCs w:val="28"/>
                        </w:rPr>
                        <w:noBreakHyphen/>
                      </w:r>
                      <w:r>
                        <w:rPr>
                          <w:sz w:val="28"/>
                          <w:szCs w:val="28"/>
                        </w:rPr>
                        <w:fldChar w:fldCharType="begin"/>
                      </w:r>
                      <w:r>
                        <w:rPr>
                          <w:sz w:val="28"/>
                          <w:szCs w:val="28"/>
                        </w:rPr>
                        <w:instrText> SEQ Figure \* ARABIC </w:instrText>
                      </w:r>
                      <w:r>
                        <w:rPr>
                          <w:sz w:val="28"/>
                          <w:szCs w:val="28"/>
                        </w:rPr>
                        <w:fldChar w:fldCharType="separate"/>
                      </w:r>
                      <w:r>
                        <w:rPr>
                          <w:sz w:val="28"/>
                          <w:szCs w:val="28"/>
                        </w:rPr>
                        <w:t>3</w:t>
                      </w:r>
                      <w:r>
                        <w:rPr>
                          <w:sz w:val="28"/>
                          <w:szCs w:val="28"/>
                        </w:rPr>
                        <w:fldChar w:fldCharType="end"/>
                      </w:r>
                      <w:r>
                        <w:rPr>
                          <w:sz w:val="28"/>
                          <w:szCs w:val="28"/>
                          <w:lang w:bidi="ar-SA"/>
                        </w:rPr>
                        <w:t>: schéma 02</w:t>
                      </w:r>
                    </w:p>
                  </w:txbxContent>
                </v:textbox>
              </v:rect>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15"/>
        </w:numPr>
        <w:rPr>
          <w:lang w:eastAsia="en-US" w:bidi="ar-SA"/>
        </w:rPr>
      </w:pPr>
      <w:r>
        <w:rPr/>
        <w:t xml:space="preserve"> </w:t>
      </w:r>
      <w:bookmarkStart w:id="68" w:name="_Toc50363669"/>
      <w:r>
        <w:rPr/>
        <w:t>Les acteurs du système :</w:t>
      </w:r>
      <w:bookmarkEnd w:id="68"/>
    </w:p>
    <w:p>
      <w:pPr>
        <w:pStyle w:val="TextBody"/>
        <w:rPr>
          <w:lang w:eastAsia="en-US" w:bidi="ar-SA"/>
        </w:rPr>
      </w:pPr>
      <w:r>
        <w:rPr/>
        <w:t>Notre plateforme d’apprentissage se compose de quatre espaces séparés qui correspondent aux utilisateurs du système décrit dans le schéma suivant :</w:t>
      </w:r>
    </w:p>
    <w:p>
      <w:pPr>
        <w:pStyle w:val="TextBody"/>
        <w:rPr>
          <w:lang w:eastAsia="en-US" w:bidi="ar-SA"/>
        </w:rPr>
      </w:pPr>
      <w:r>
        <w:rPr/>
        <mc:AlternateContent>
          <mc:Choice Requires="wpg">
            <w:drawing>
              <wp:anchor behindDoc="0" distT="0" distB="0" distL="0" distR="0" simplePos="0" locked="0" layoutInCell="1" allowOverlap="1" relativeHeight="116" wp14:anchorId="27E79FC1">
                <wp:simplePos x="0" y="0"/>
                <wp:positionH relativeFrom="column">
                  <wp:posOffset>0</wp:posOffset>
                </wp:positionH>
                <wp:positionV relativeFrom="paragraph">
                  <wp:posOffset>-635</wp:posOffset>
                </wp:positionV>
                <wp:extent cx="6506210" cy="5349240"/>
                <wp:effectExtent l="0" t="0" r="28575" b="24130"/>
                <wp:wrapNone/>
                <wp:docPr id="32" name="Groupe 333"/>
                <a:graphic xmlns:a="http://schemas.openxmlformats.org/drawingml/2006/main">
                  <a:graphicData uri="http://schemas.microsoft.com/office/word/2010/wordprocessingGroup">
                    <wpg:wgp>
                      <wpg:cNvGrpSpPr/>
                      <wpg:grpSpPr>
                        <a:xfrm>
                          <a:off x="0" y="0"/>
                          <a:ext cx="6505560" cy="5348520"/>
                        </a:xfrm>
                      </wpg:grpSpPr>
                      <wpg:grpSp>
                        <wpg:cNvGrpSpPr/>
                        <wpg:grpSpPr>
                          <a:xfrm>
                            <a:off x="146520" y="86400"/>
                            <a:ext cx="2837880" cy="1828080"/>
                          </a:xfrm>
                        </wpg:grpSpPr>
                        <wps:wsp>
                          <wps:cNvSpPr/>
                          <wps:spPr>
                            <a:xfrm>
                              <a:off x="0" y="0"/>
                              <a:ext cx="2837880" cy="1828080"/>
                            </a:xfrm>
                            <a:prstGeom prst="roundRect">
                              <a:avLst>
                                <a:gd name="adj" fmla="val 7292"/>
                              </a:avLst>
                            </a:prstGeom>
                            <a:noFill/>
                            <a:ln w="9360">
                              <a:solidFill>
                                <a:srgbClr val="5b9bd5"/>
                              </a:solidFill>
                              <a:round/>
                            </a:ln>
                          </wps:spPr>
                          <wps:style>
                            <a:lnRef idx="0"/>
                            <a:fillRef idx="0"/>
                            <a:effectRef idx="0"/>
                            <a:fontRef idx="minor"/>
                          </wps:style>
                          <wps:txbx>
                            <w:txbxContent>
                              <w:p>
                                <w:pPr>
                                  <w:overflowPunct w:val="false"/>
                                  <w:spacing w:before="0" w:after="0" w:lineRule="auto" w:line="240"/>
                                  <w:jc w:val="left"/>
                                  <w:rPr/>
                                </w:pPr>
                                <w:r>
                                  <w:rPr>
                                    <w:b w:val="false"/>
                                    <w:rFonts w:ascii="Calibri" w:hAnsi="Calibri" w:eastAsia="Calibri" w:cs="Arial"/>
                                    <w:lang w:val="en-US" w:eastAsia="en-US" w:bidi="ar-SA"/>
                                  </w:rPr>
                                </w:r>
                              </w:p>
                              <w:p>
                                <w:pPr>
                                  <w:overflowPunct w:val="false"/>
                                  <w:spacing w:before="0" w:after="0" w:lineRule="auto" w:line="240"/>
                                  <w:jc w:val="left"/>
                                  <w:rPr/>
                                </w:pPr>
                                <w:r>
                                  <w:rPr>
                                    <w:b w:val="false"/>
                                    <w:rFonts w:ascii="Calibri" w:hAnsi="Calibri" w:eastAsia="Calibri" w:cs="Arial"/>
                                    <w:lang w:val="en-US" w:eastAsia="en-US" w:bidi="ar-SA"/>
                                  </w:rPr>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 xml:space="preserve">Validation des inscriptions des Utilisateurs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Création et Paramétrage des groupes</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 xml:space="preserve">Gestion de la plate forme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Communication</w:t>
                                </w:r>
                              </w:p>
                              <w:p>
                                <w:pPr>
                                  <w:overflowPunct w:val="false"/>
                                  <w:spacing w:before="0" w:after="0" w:lineRule="auto" w:line="240"/>
                                  <w:jc w:val="left"/>
                                  <w:rPr/>
                                </w:pPr>
                                <w:r>
                                  <w:rPr>
                                    <w:b w:val="false"/>
                                    <w:rFonts w:ascii="Calibri" w:hAnsi="Calibri" w:eastAsia="Calibri" w:cs="Arial"/>
                                    <w:lang w:val="en-US" w:eastAsia="en-US" w:bidi="ar-SA"/>
                                  </w:rPr>
                                </w:r>
                              </w:p>
                            </w:txbxContent>
                          </wps:txbx>
                          <wps:bodyPr anchor="ctr">
                            <a:noAutofit/>
                          </wps:bodyPr>
                        </wps:wsp>
                        <wps:wsp>
                          <wps:cNvSpPr/>
                          <wps:spPr>
                            <a:xfrm>
                              <a:off x="379800" y="51480"/>
                              <a:ext cx="2180520" cy="332640"/>
                            </a:xfrm>
                            <a:prstGeom prst="roundRect">
                              <a:avLst>
                                <a:gd name="adj" fmla="val 16667"/>
                              </a:avLst>
                            </a:prstGeom>
                            <a:solidFill>
                              <a:srgbClr val="5b9bd5"/>
                            </a:solidFill>
                            <a:ln w="12600">
                              <a:solidFill>
                                <a:srgbClr val="43729d"/>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Arial"/>
                                    <w:lang w:val="en-US" w:eastAsia="en-US" w:bidi="ar-SA"/>
                                  </w:rPr>
                                  <w:t>Espace Administrateur</w:t>
                                </w:r>
                              </w:p>
                            </w:txbxContent>
                          </wps:txbx>
                          <wps:bodyPr anchor="ctr">
                            <a:noAutofit/>
                          </wps:bodyPr>
                        </wps:wsp>
                      </wpg:grpSp>
                      <wps:wsp>
                        <wps:cNvSpPr/>
                        <wps:spPr>
                          <a:xfrm>
                            <a:off x="2423880" y="2251080"/>
                            <a:ext cx="1552680" cy="638280"/>
                          </a:xfrm>
                          <a:prstGeom prst="roundRect">
                            <a:avLst>
                              <a:gd name="adj" fmla="val 24777"/>
                            </a:avLst>
                          </a:prstGeom>
                          <a:solidFill>
                            <a:srgbClr val="5b9bd5"/>
                          </a:solidFill>
                          <a:ln w="12600">
                            <a:solidFill>
                              <a:srgbClr val="43729d"/>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Arial"/>
                                  <w:lang w:val="en-US" w:eastAsia="en-US" w:bidi="ar-SA"/>
                                </w:rPr>
                                <w:t xml:space="preserve">Plateforme d’apprentissage </w:t>
                              </w:r>
                            </w:p>
                            <w:p>
                              <w:pPr>
                                <w:overflowPunct w:val="false"/>
                                <w:spacing w:before="0" w:after="0" w:lineRule="auto" w:line="240"/>
                                <w:jc w:val="center"/>
                                <w:rPr/>
                              </w:pPr>
                              <w:r>
                                <w:rPr>
                                  <w:b w:val="false"/>
                                  <w:rFonts w:ascii="Calibri" w:hAnsi="Calibri" w:eastAsia="Calibri" w:cs="Arial"/>
                                  <w:lang w:val="en-US" w:eastAsia="en-US" w:bidi="ar-SA"/>
                                </w:rPr>
                              </w:r>
                            </w:p>
                          </w:txbxContent>
                        </wps:txbx>
                        <wps:bodyPr anchor="ctr">
                          <a:noAutofit/>
                        </wps:bodyPr>
                      </wps:wsp>
                      <wps:wsp>
                        <wps:cNvSpPr/>
                        <wps:spPr>
                          <a:xfrm>
                            <a:off x="0" y="0"/>
                            <a:ext cx="6505560" cy="5348520"/>
                          </a:xfrm>
                          <a:prstGeom prst="roundRect">
                            <a:avLst>
                              <a:gd name="adj" fmla="val 2610"/>
                            </a:avLst>
                          </a:prstGeom>
                          <a:noFill/>
                          <a:ln w="9360">
                            <a:solidFill>
                              <a:srgbClr val="00b0f0"/>
                            </a:solidFill>
                            <a:round/>
                          </a:ln>
                        </wps:spPr>
                        <wps:style>
                          <a:lnRef idx="0"/>
                          <a:fillRef idx="0"/>
                          <a:effectRef idx="0"/>
                          <a:fontRef idx="minor"/>
                        </wps:style>
                        <wps:bodyPr/>
                      </wps:wsp>
                      <wps:wsp>
                        <wps:cNvSpPr/>
                        <wps:spPr>
                          <a:xfrm rot="18343800">
                            <a:off x="3980160" y="2712240"/>
                            <a:ext cx="294480" cy="504720"/>
                          </a:xfrm>
                          <a:prstGeom prst="upDownArrow">
                            <a:avLst>
                              <a:gd name="adj1" fmla="val 50000"/>
                              <a:gd name="adj2" fmla="val 50000"/>
                            </a:avLst>
                          </a:prstGeom>
                          <a:solidFill>
                            <a:srgbClr val="5b9bd5"/>
                          </a:solidFill>
                          <a:ln w="12600">
                            <a:solidFill>
                              <a:srgbClr val="43729d"/>
                            </a:solidFill>
                            <a:miter/>
                          </a:ln>
                        </wps:spPr>
                        <wps:style>
                          <a:lnRef idx="0"/>
                          <a:fillRef idx="0"/>
                          <a:effectRef idx="0"/>
                          <a:fontRef idx="minor"/>
                        </wps:style>
                        <wps:bodyPr/>
                      </wps:wsp>
                      <wps:wsp>
                        <wps:cNvSpPr/>
                        <wps:spPr>
                          <a:xfrm rot="18343800">
                            <a:off x="1779840" y="1917720"/>
                            <a:ext cx="294480" cy="504720"/>
                          </a:xfrm>
                          <a:prstGeom prst="upDownArrow">
                            <a:avLst>
                              <a:gd name="adj1" fmla="val 50000"/>
                              <a:gd name="adj2" fmla="val 50000"/>
                            </a:avLst>
                          </a:prstGeom>
                          <a:solidFill>
                            <a:srgbClr val="5b9bd5"/>
                          </a:solidFill>
                          <a:ln w="12600">
                            <a:solidFill>
                              <a:srgbClr val="43729d"/>
                            </a:solidFill>
                            <a:miter/>
                          </a:ln>
                        </wps:spPr>
                        <wps:style>
                          <a:lnRef idx="0"/>
                          <a:fillRef idx="0"/>
                          <a:effectRef idx="0"/>
                          <a:fontRef idx="minor"/>
                        </wps:style>
                        <wps:bodyPr/>
                      </wps:wsp>
                      <wps:wsp>
                        <wps:cNvSpPr/>
                        <wps:spPr>
                          <a:xfrm rot="14176200">
                            <a:off x="1839600" y="2716560"/>
                            <a:ext cx="294480" cy="504360"/>
                          </a:xfrm>
                          <a:prstGeom prst="upDownArrow">
                            <a:avLst>
                              <a:gd name="adj1" fmla="val 50000"/>
                              <a:gd name="adj2" fmla="val 50000"/>
                            </a:avLst>
                          </a:prstGeom>
                          <a:solidFill>
                            <a:srgbClr val="5b9bd5"/>
                          </a:solidFill>
                          <a:ln w="12600">
                            <a:solidFill>
                              <a:srgbClr val="43729d"/>
                            </a:solidFill>
                            <a:miter/>
                          </a:ln>
                        </wps:spPr>
                        <wps:style>
                          <a:lnRef idx="0"/>
                          <a:fillRef idx="0"/>
                          <a:effectRef idx="0"/>
                          <a:fontRef idx="minor"/>
                        </wps:style>
                        <wps:bodyPr/>
                      </wps:wsp>
                      <wps:wsp>
                        <wps:cNvSpPr/>
                        <wps:spPr>
                          <a:xfrm rot="14176200">
                            <a:off x="3979440" y="1913760"/>
                            <a:ext cx="294480" cy="504360"/>
                          </a:xfrm>
                          <a:prstGeom prst="upDownArrow">
                            <a:avLst>
                              <a:gd name="adj1" fmla="val 50000"/>
                              <a:gd name="adj2" fmla="val 50000"/>
                            </a:avLst>
                          </a:prstGeom>
                          <a:solidFill>
                            <a:srgbClr val="5b9bd5"/>
                          </a:solidFill>
                          <a:ln w="12600">
                            <a:solidFill>
                              <a:srgbClr val="43729d"/>
                            </a:solidFill>
                            <a:miter/>
                          </a:ln>
                        </wps:spPr>
                        <wps:style>
                          <a:lnRef idx="0"/>
                          <a:fillRef idx="0"/>
                          <a:effectRef idx="0"/>
                          <a:fontRef idx="minor"/>
                        </wps:style>
                        <wps:txbx>
                          <w:txbxContent>
                            <w:p>
                              <w:pPr>
                                <w:overflowPunct w:val="false"/>
                                <w:spacing w:before="0" w:after="0" w:lineRule="auto" w:line="240"/>
                                <w:jc w:val="center"/>
                                <w:rPr/>
                              </w:pPr>
                              <w:r>
                                <w:rPr>
                                  <w:b w:val="false"/>
                                  <w:rFonts w:ascii="Calibri" w:hAnsi="Calibri" w:eastAsia="Calibri" w:cs="Arial"/>
                                  <w:lang w:val="en-US" w:eastAsia="en-US" w:bidi="ar-SA"/>
                                </w:rPr>
                              </w:r>
                            </w:p>
                            <w:p>
                              <w:pPr>
                                <w:overflowPunct w:val="false"/>
                                <w:spacing w:before="0" w:after="0" w:lineRule="auto" w:line="240"/>
                                <w:jc w:val="left"/>
                                <w:rPr/>
                              </w:pPr>
                              <w:r>
                                <w:rPr>
                                  <w:b w:val="false"/>
                                  <w:rFonts w:ascii="Calibri" w:hAnsi="Calibri" w:eastAsia="Calibri" w:cs="Arial"/>
                                  <w:lang w:val="en-US" w:eastAsia="en-US" w:bidi="ar-SA"/>
                                </w:rPr>
                              </w:r>
                            </w:p>
                          </w:txbxContent>
                        </wps:txbx>
                        <wps:bodyPr anchor="ctr">
                          <a:noAutofit/>
                        </wps:bodyPr>
                      </wps:wsp>
                      <wpg:grpSp>
                        <wpg:cNvGrpSpPr/>
                        <wpg:grpSpPr>
                          <a:xfrm>
                            <a:off x="3364920" y="111600"/>
                            <a:ext cx="2952000" cy="1802160"/>
                          </a:xfrm>
                        </wpg:grpSpPr>
                        <wps:wsp>
                          <wps:cNvSpPr/>
                          <wps:spPr>
                            <a:xfrm>
                              <a:off x="0" y="0"/>
                              <a:ext cx="2952000" cy="1802160"/>
                            </a:xfrm>
                            <a:prstGeom prst="roundRect">
                              <a:avLst>
                                <a:gd name="adj" fmla="val 7292"/>
                              </a:avLst>
                            </a:prstGeom>
                            <a:noFill/>
                            <a:ln w="9360">
                              <a:solidFill>
                                <a:srgbClr val="5b9bd5"/>
                              </a:solidFill>
                              <a:round/>
                            </a:ln>
                          </wps:spPr>
                          <wps:style>
                            <a:lnRef idx="0"/>
                            <a:fillRef idx="0"/>
                            <a:effectRef idx="0"/>
                            <a:fontRef idx="minor"/>
                          </wps:style>
                          <wps:txbx>
                            <w:txbxContent>
                              <w:p>
                                <w:pPr>
                                  <w:overflowPunct w:val="false"/>
                                  <w:spacing w:before="0" w:after="0" w:lineRule="auto" w:line="240"/>
                                  <w:jc w:val="left"/>
                                  <w:rPr/>
                                </w:pPr>
                                <w:r>
                                  <w:rPr>
                                    <w:b w:val="false"/>
                                    <w:rFonts w:ascii="Calibri" w:hAnsi="Calibri" w:eastAsia="Calibri" w:cs="Arial"/>
                                    <w:lang w:val="en-US" w:eastAsia="en-US" w:bidi="ar-SA"/>
                                  </w:rPr>
                                </w:r>
                              </w:p>
                              <w:p>
                                <w:pPr>
                                  <w:overflowPunct w:val="false"/>
                                  <w:spacing w:before="0" w:after="0" w:lineRule="auto" w:line="240"/>
                                  <w:jc w:val="left"/>
                                  <w:rPr/>
                                </w:pPr>
                                <w:r>
                                  <w:rPr>
                                    <w:b w:val="false"/>
                                    <w:rFonts w:ascii="Calibri" w:hAnsi="Calibri" w:eastAsia="Calibri" w:cs="Arial"/>
                                    <w:lang w:val="en-US" w:eastAsia="en-US" w:bidi="ar-SA"/>
                                  </w:rPr>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 xml:space="preserve">S’inscrire dans la plateforme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 xml:space="preserve">Validation des demandes de regroupement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 xml:space="preserve">Suivi les travaux d’un groupe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Communication</w:t>
                                </w:r>
                              </w:p>
                              <w:p>
                                <w:pPr>
                                  <w:overflowPunct w:val="false"/>
                                  <w:spacing w:before="0" w:after="0" w:lineRule="auto" w:line="240"/>
                                  <w:jc w:val="left"/>
                                  <w:rPr/>
                                </w:pPr>
                                <w:r>
                                  <w:rPr>
                                    <w:b w:val="false"/>
                                    <w:rFonts w:ascii="Calibri" w:hAnsi="Calibri" w:eastAsia="Calibri" w:cs="Arial"/>
                                    <w:lang w:val="en-US" w:eastAsia="en-US" w:bidi="ar-SA"/>
                                  </w:rPr>
                                </w:r>
                              </w:p>
                              <w:p>
                                <w:pPr>
                                  <w:overflowPunct w:val="false"/>
                                  <w:spacing w:before="0" w:after="0" w:lineRule="auto" w:line="240"/>
                                  <w:jc w:val="left"/>
                                  <w:rPr/>
                                </w:pPr>
                                <w:r>
                                  <w:rPr>
                                    <w:b w:val="false"/>
                                    <w:rFonts w:ascii="Calibri" w:hAnsi="Calibri" w:eastAsia="Calibri" w:cs="Arial"/>
                                    <w:lang w:val="en-US" w:eastAsia="en-US" w:bidi="ar-SA"/>
                                  </w:rPr>
                                </w:r>
                              </w:p>
                            </w:txbxContent>
                          </wps:txbx>
                          <wps:bodyPr anchor="ctr">
                            <a:noAutofit/>
                          </wps:bodyPr>
                        </wps:wsp>
                        <wps:wsp>
                          <wps:cNvSpPr/>
                          <wps:spPr>
                            <a:xfrm>
                              <a:off x="414000" y="52200"/>
                              <a:ext cx="2180520" cy="332640"/>
                            </a:xfrm>
                            <a:prstGeom prst="roundRect">
                              <a:avLst>
                                <a:gd name="adj" fmla="val 16667"/>
                              </a:avLst>
                            </a:prstGeom>
                            <a:solidFill>
                              <a:srgbClr val="5b9bd5"/>
                            </a:solidFill>
                            <a:ln w="12600">
                              <a:solidFill>
                                <a:srgbClr val="43729d"/>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Arial"/>
                                    <w:lang w:val="en-US" w:eastAsia="en-US" w:bidi="ar-SA"/>
                                  </w:rPr>
                                  <w:t xml:space="preserve">Espace Tuteur </w:t>
                                </w:r>
                              </w:p>
                              <w:p>
                                <w:pPr>
                                  <w:overflowPunct w:val="false"/>
                                  <w:spacing w:before="0" w:after="0" w:lineRule="auto" w:line="240"/>
                                  <w:jc w:val="center"/>
                                  <w:rPr/>
                                </w:pPr>
                                <w:r>
                                  <w:rPr>
                                    <w:b w:val="false"/>
                                    <w:rFonts w:ascii="Calibri" w:hAnsi="Calibri" w:eastAsia="Calibri" w:cs="Arial"/>
                                    <w:lang w:val="en-US" w:eastAsia="en-US" w:bidi="ar-SA"/>
                                  </w:rPr>
                                </w:r>
                              </w:p>
                            </w:txbxContent>
                          </wps:txbx>
                          <wps:bodyPr anchor="ctr">
                            <a:noAutofit/>
                          </wps:bodyPr>
                        </wps:wsp>
                      </wpg:grpSp>
                      <wpg:grpSp>
                        <wpg:cNvGrpSpPr/>
                        <wpg:grpSpPr>
                          <a:xfrm>
                            <a:off x="154800" y="3201120"/>
                            <a:ext cx="2809080" cy="1933560"/>
                          </a:xfrm>
                        </wpg:grpSpPr>
                        <wps:wsp>
                          <wps:cNvSpPr/>
                          <wps:spPr>
                            <a:xfrm>
                              <a:off x="0" y="0"/>
                              <a:ext cx="2809080" cy="1933560"/>
                            </a:xfrm>
                            <a:prstGeom prst="roundRect">
                              <a:avLst>
                                <a:gd name="adj" fmla="val 7292"/>
                              </a:avLst>
                            </a:prstGeom>
                            <a:noFill/>
                            <a:ln w="9360">
                              <a:solidFill>
                                <a:srgbClr val="5b9bd5"/>
                              </a:solidFill>
                              <a:round/>
                            </a:ln>
                          </wps:spPr>
                          <wps:style>
                            <a:lnRef idx="0"/>
                            <a:fillRef idx="0"/>
                            <a:effectRef idx="0"/>
                            <a:fontRef idx="minor"/>
                          </wps:style>
                          <wps:txbx>
                            <w:txbxContent>
                              <w:p>
                                <w:pPr>
                                  <w:overflowPunct w:val="false"/>
                                  <w:spacing w:before="0" w:after="0" w:lineRule="auto" w:line="240"/>
                                  <w:jc w:val="left"/>
                                  <w:rPr/>
                                </w:pPr>
                                <w:r>
                                  <w:rPr>
                                    <w:b w:val="false"/>
                                    <w:rFonts w:ascii="Calibri" w:hAnsi="Calibri" w:eastAsia="Calibri" w:cs="Arial"/>
                                    <w:lang w:val="en-US" w:eastAsia="en-US" w:bidi="ar-SA"/>
                                  </w:rPr>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 xml:space="preserve">S’inscrire dans la plateforme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 xml:space="preserve">Ajoute des cours et des exercices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 xml:space="preserve">Ajoute teste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Communication</w:t>
                                </w:r>
                              </w:p>
                              <w:p>
                                <w:pPr>
                                  <w:overflowPunct w:val="false"/>
                                  <w:spacing w:before="0" w:after="0" w:lineRule="auto" w:line="240"/>
                                  <w:jc w:val="left"/>
                                  <w:rPr/>
                                </w:pPr>
                                <w:r>
                                  <w:rPr>
                                    <w:b w:val="false"/>
                                    <w:rFonts w:ascii="Calibri" w:hAnsi="Calibri" w:eastAsia="Calibri" w:cs="Arial"/>
                                    <w:lang w:val="en-US" w:eastAsia="en-US" w:bidi="ar-SA"/>
                                  </w:rPr>
                                </w:r>
                              </w:p>
                              <w:p>
                                <w:pPr>
                                  <w:overflowPunct w:val="false"/>
                                  <w:spacing w:before="0" w:after="0" w:lineRule="auto" w:line="240"/>
                                  <w:jc w:val="left"/>
                                  <w:rPr/>
                                </w:pPr>
                                <w:r>
                                  <w:rPr>
                                    <w:b w:val="false"/>
                                    <w:rFonts w:ascii="Calibri" w:hAnsi="Calibri" w:eastAsia="Calibri" w:cs="Arial"/>
                                    <w:lang w:val="en-US" w:eastAsia="en-US" w:bidi="ar-SA"/>
                                  </w:rPr>
                                </w:r>
                              </w:p>
                            </w:txbxContent>
                          </wps:txbx>
                          <wps:bodyPr anchor="ctr">
                            <a:noAutofit/>
                          </wps:bodyPr>
                        </wps:wsp>
                        <wps:wsp>
                          <wps:cNvSpPr/>
                          <wps:spPr>
                            <a:xfrm>
                              <a:off x="353880" y="111600"/>
                              <a:ext cx="2180520" cy="324000"/>
                            </a:xfrm>
                            <a:prstGeom prst="roundRect">
                              <a:avLst>
                                <a:gd name="adj" fmla="val 16667"/>
                              </a:avLst>
                            </a:prstGeom>
                            <a:solidFill>
                              <a:srgbClr val="5b9bd5"/>
                            </a:solidFill>
                            <a:ln w="12600">
                              <a:solidFill>
                                <a:srgbClr val="43729d"/>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Arial"/>
                                    <w:lang w:val="en-US" w:eastAsia="en-US" w:bidi="ar-SA"/>
                                  </w:rPr>
                                  <w:t xml:space="preserve">Espace enseignant  </w:t>
                                </w:r>
                              </w:p>
                              <w:p>
                                <w:pPr>
                                  <w:overflowPunct w:val="false"/>
                                  <w:spacing w:before="0" w:after="0" w:lineRule="auto" w:line="240"/>
                                  <w:jc w:val="center"/>
                                  <w:rPr/>
                                </w:pPr>
                                <w:r>
                                  <w:rPr>
                                    <w:b w:val="false"/>
                                    <w:rFonts w:ascii="Calibri" w:hAnsi="Calibri" w:eastAsia="Calibri" w:cs="Arial"/>
                                    <w:lang w:val="en-US" w:eastAsia="en-US" w:bidi="ar-SA"/>
                                  </w:rPr>
                                </w:r>
                              </w:p>
                            </w:txbxContent>
                          </wps:txbx>
                          <wps:bodyPr anchor="ctr">
                            <a:noAutofit/>
                          </wps:bodyPr>
                        </wps:wsp>
                      </wpg:grpSp>
                      <wpg:grpSp>
                        <wpg:cNvGrpSpPr/>
                        <wpg:grpSpPr>
                          <a:xfrm>
                            <a:off x="3381840" y="3209400"/>
                            <a:ext cx="2942640" cy="1965960"/>
                          </a:xfrm>
                        </wpg:grpSpPr>
                        <wps:wsp>
                          <wps:cNvSpPr/>
                          <wps:spPr>
                            <a:xfrm>
                              <a:off x="0" y="0"/>
                              <a:ext cx="2942640" cy="1965960"/>
                            </a:xfrm>
                            <a:prstGeom prst="roundRect">
                              <a:avLst>
                                <a:gd name="adj" fmla="val 7292"/>
                              </a:avLst>
                            </a:prstGeom>
                            <a:noFill/>
                            <a:ln w="9360">
                              <a:solidFill>
                                <a:srgbClr val="5b9bd5"/>
                              </a:solidFill>
                              <a:round/>
                            </a:ln>
                          </wps:spPr>
                          <wps:style>
                            <a:lnRef idx="0"/>
                            <a:fillRef idx="0"/>
                            <a:effectRef idx="0"/>
                            <a:fontRef idx="minor"/>
                          </wps:style>
                          <wps:txbx>
                            <w:txbxContent>
                              <w:p>
                                <w:pPr>
                                  <w:overflowPunct w:val="false"/>
                                  <w:spacing w:before="0" w:after="0" w:lineRule="auto" w:line="240"/>
                                  <w:jc w:val="left"/>
                                  <w:rPr/>
                                </w:pPr>
                                <w:r>
                                  <w:rPr>
                                    <w:b w:val="false"/>
                                    <w:rFonts w:ascii="Calibri" w:hAnsi="Calibri" w:eastAsia="Calibri" w:cs="Arial"/>
                                    <w:lang w:val="en-US" w:eastAsia="en-US" w:bidi="ar-SA"/>
                                  </w:rPr>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S’inscrire dans la plateforme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 xml:space="preserve">Suivi et téléchargement des cours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Faire des tests</w:t>
                                </w:r>
                              </w:p>
                              <w:p>
                                <w:pPr>
                                  <w:overflowPunct w:val="false"/>
                                  <w:spacing w:before="0" w:after="0" w:lineRule="auto" w:line="240"/>
                                  <w:jc w:val="left"/>
                                  <w:rPr/>
                                </w:pPr>
                                <w:r>
                                  <w:rPr>
                                    <w:smallCaps w:val="false"/>
                                    <w:caps w:val="false"/>
                                    <w:b w:val="false"/>
                                    <w:u w:val="none"/>
                                    <w:dstrike w:val="false"/>
                                    <w:strike w:val="false"/>
                                    <w:i w:val="false"/>
                                    <w:vertAlign w:val="baseline"/>
                                    <w:position w:val="0"/>
                                    <w:sz w:val="24"/>
                                    <w:spacing w:val="0"/>
                                    <w:szCs w:val="24"/>
                                    <w:bCs w:val="false"/>
                                    <w:iCs w:val="false"/>
                                    <w:sz w:val="24"/>
                                    <w:rFonts w:ascii="Calibri" w:hAnsi="Calibri" w:eastAsia="Calibri" w:cs="Arial"/>
                                    <w:color w:val="000000"/>
                                    <w:lang w:val="en-US" w:eastAsia="en-US" w:bidi="ar-SA"/>
                                  </w:rPr>
                                  <w:t>Demande de changement</w:t>
                                </w:r>
                                <w:r>
                                  <w:rPr>
                                    <w:smallCaps w:val="false"/>
                                    <w:caps w:val="false"/>
                                    <w:b w:val="false"/>
                                    <w:u w:val="none"/>
                                    <w:dstrike w:val="false"/>
                                    <w:strike w:val="false"/>
                                    <w:i w:val="false"/>
                                    <w:vertAlign w:val="baseline"/>
                                    <w:position w:val="0"/>
                                    <w:sz w:val="28"/>
                                    <w:spacing w:val="0"/>
                                    <w:bCs w:val="false"/>
                                    <w:iCs w:val="false"/>
                                    <w:sz w:val="28"/>
                                    <w:szCs w:val="28"/>
                                    <w:rFonts w:ascii="Calibri" w:hAnsi="Calibri" w:eastAsia="Calibri" w:cs="Arial"/>
                                    <w:color w:val="000000"/>
                                    <w:lang w:val="en-US" w:eastAsia="en-US" w:bidi="ar-SA"/>
                                  </w:rPr>
                                  <w:t xml:space="preserve"> </w:t>
                                </w:r>
                                <w:r>
                                  <w:rPr>
                                    <w:smallCaps w:val="false"/>
                                    <w:caps w:val="false"/>
                                    <w:b w:val="false"/>
                                    <w:u w:val="none"/>
                                    <w:dstrike w:val="false"/>
                                    <w:strike w:val="false"/>
                                    <w:i w:val="false"/>
                                    <w:vertAlign w:val="baseline"/>
                                    <w:position w:val="0"/>
                                    <w:sz w:val="24"/>
                                    <w:spacing w:val="0"/>
                                    <w:bCs w:val="false"/>
                                    <w:iCs w:val="false"/>
                                    <w:sz w:val="24"/>
                                    <w:szCs w:val="24"/>
                                    <w:rFonts w:ascii="Calibri" w:hAnsi="Calibri" w:eastAsia="Calibri" w:cs="Arial"/>
                                    <w:color w:val="000000"/>
                                    <w:lang w:val="en-US" w:eastAsia="en-US" w:bidi="ar-SA"/>
                                  </w:rPr>
                                  <w:t>de groupe</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color w:val="000000"/>
                                    <w:lang w:val="en-US" w:eastAsia="en-US" w:bidi="ar-SA"/>
                                  </w:rPr>
                                  <w:t>Communication</w:t>
                                </w:r>
                              </w:p>
                              <w:p>
                                <w:pPr>
                                  <w:overflowPunct w:val="false"/>
                                  <w:spacing w:before="0" w:after="0" w:lineRule="auto" w:line="240"/>
                                  <w:jc w:val="left"/>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Arial"/>
                                    <w:color w:val="000000"/>
                                    <w:lang w:val="en-US" w:eastAsia="en-US" w:bidi="ar-SA"/>
                                  </w:rPr>
                                  <w:t xml:space="preserve"> </w:t>
                                </w:r>
                              </w:p>
                              <w:p>
                                <w:pPr>
                                  <w:overflowPunct w:val="false"/>
                                  <w:spacing w:before="0" w:after="0" w:lineRule="auto" w:line="240"/>
                                  <w:jc w:val="left"/>
                                  <w:rPr/>
                                </w:pPr>
                                <w:r>
                                  <w:rPr>
                                    <w:b w:val="false"/>
                                    <w:rFonts w:ascii="Calibri" w:hAnsi="Calibri" w:eastAsia="Calibri" w:cs="Arial"/>
                                    <w:lang w:val="en-US" w:eastAsia="en-US" w:bidi="ar-SA"/>
                                  </w:rPr>
                                </w:r>
                              </w:p>
                              <w:p>
                                <w:pPr>
                                  <w:overflowPunct w:val="false"/>
                                  <w:spacing w:before="0" w:after="0" w:lineRule="auto" w:line="240"/>
                                  <w:jc w:val="center"/>
                                  <w:rPr/>
                                </w:pPr>
                                <w:r>
                                  <w:rPr>
                                    <w:b w:val="false"/>
                                    <w:rFonts w:ascii="Calibri" w:hAnsi="Calibri" w:eastAsia="Calibri" w:cs="Arial"/>
                                    <w:lang w:val="en-US" w:eastAsia="en-US" w:bidi="ar-SA"/>
                                  </w:rPr>
                                </w:r>
                              </w:p>
                            </w:txbxContent>
                          </wps:txbx>
                          <wps:bodyPr anchor="ctr">
                            <a:noAutofit/>
                          </wps:bodyPr>
                        </wps:wsp>
                        <wps:wsp>
                          <wps:cNvSpPr/>
                          <wps:spPr>
                            <a:xfrm>
                              <a:off x="362880" y="95040"/>
                              <a:ext cx="2180520" cy="332640"/>
                            </a:xfrm>
                            <a:prstGeom prst="roundRect">
                              <a:avLst>
                                <a:gd name="adj" fmla="val 16667"/>
                              </a:avLst>
                            </a:prstGeom>
                            <a:solidFill>
                              <a:srgbClr val="5b9bd5"/>
                            </a:solidFill>
                            <a:ln w="12600">
                              <a:solidFill>
                                <a:srgbClr val="43729d"/>
                              </a:solidFill>
                              <a:miter/>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Arial"/>
                                    <w:lang w:val="en-US" w:eastAsia="en-US" w:bidi="ar-SA"/>
                                  </w:rPr>
                                  <w:t xml:space="preserve">Espace Apprenant   </w:t>
                                </w:r>
                              </w:p>
                              <w:p>
                                <w:pPr>
                                  <w:overflowPunct w:val="false"/>
                                  <w:spacing w:before="0" w:after="0" w:lineRule="auto" w:line="240"/>
                                  <w:jc w:val="center"/>
                                  <w:rPr/>
                                </w:pPr>
                                <w:r>
                                  <w:rPr>
                                    <w:b w:val="false"/>
                                    <w:rFonts w:ascii="Calibri" w:hAnsi="Calibri" w:eastAsia="Calibri" w:cs="Arial"/>
                                    <w:lang w:val="en-US" w:eastAsia="en-US" w:bidi="ar-SA"/>
                                  </w:rPr>
                                </w:r>
                              </w:p>
                            </w:txbxContent>
                          </wps:txbx>
                          <wps:bodyPr anchor="ctr">
                            <a:noAutofit/>
                          </wps:bodyPr>
                        </wps:wsp>
                      </wpg:grpSp>
                    </wpg:wgp>
                  </a:graphicData>
                </a:graphic>
              </wp:anchor>
            </w:drawing>
          </mc:Choice>
          <mc:Fallback>
            <w:pict>
              <v:group id="shape_0" alt="Groupe 333" style="position:absolute;margin-left:0pt;margin-top:-0.05pt;width:512.25pt;height:421.15pt" coordorigin="0,-1" coordsize="10245,8423">
                <v:group id="shape_0" alt="Groupe 330" style="position:absolute;left:231;top:135;width:4469;height:2879"/>
                <v:shapetype id="shapetype_70" coordsize="21600,21600" o:spt="70" adj="10800,10800" path="m0@2l10800,l21600@2l@6@2l@6@3l21600@3l10800,21600l0@3l@5@3l@5@2xe">
                  <v:stroke joinstyle="miter"/>
                  <v:formulas>
                    <v:f eqn="val 10800"/>
                    <v:f eqn="val #1"/>
                    <v:f eqn="val #0"/>
                    <v:f eqn="sum height 0 @2"/>
                    <v:f eqn="prod 1 @1 2"/>
                    <v:f eqn="sum 10800 0 @4"/>
                    <v:f eqn="sum 10800 @4 0"/>
                    <v:f eqn="prod @5 @2 10800"/>
                    <v:f eqn="sum @2 0 @7"/>
                    <v:f eqn="sum @3 @7 0"/>
                  </v:formulas>
                  <v:path gradientshapeok="t" o:connecttype="rect" textboxrect="@5,@8,@6,@9"/>
                  <v:handles>
                    <v:h position="@5,@3"/>
                    <v:h position="0,@2"/>
                  </v:handles>
                </v:shapetype>
                <v:shape id="shape_0" ID="Double flèche verticale 26" fillcolor="#5b9bd5" stroked="t" style="position:absolute;left:6494;top:4292;width:463;height:794;rotation:306" type="shapetype_70">
                  <w10:wrap type="none"/>
                  <v:fill o:detectmouseclick="t" type="solid" color2="#a4642a"/>
                  <v:stroke color="#43729d" weight="12600" joinstyle="miter" endcap="flat"/>
                </v:shape>
                <v:shape id="shape_0" ID="Double flèche verticale 224" fillcolor="#5b9bd5" stroked="t" style="position:absolute;left:3029;top:3041;width:463;height:794;rotation:306" type="shapetype_70">
                  <w10:wrap type="none"/>
                  <v:fill o:detectmouseclick="t" type="solid" color2="#a4642a"/>
                  <v:stroke color="#43729d" weight="12600" joinstyle="miter" endcap="flat"/>
                </v:shape>
                <v:shape id="shape_0" ID="Double flèche verticale 225" fillcolor="#5b9bd5" stroked="t" style="position:absolute;left:3123;top:4293;width:463;height:793;rotation:236" type="shapetype_70">
                  <w10:wrap type="none"/>
                  <v:fill o:detectmouseclick="t" type="solid" color2="#a4642a"/>
                  <v:stroke color="#43729d" weight="12600" joinstyle="miter" endcap="flat"/>
                </v:shape>
                <v:shape id="shape_0" ID="Double flèche verticale 74" fillcolor="#5b9bd5" stroked="t" style="position:absolute;left:6493;top:3029;width:463;height:793;rotation:236" type="shapetype_70">
                  <v:textbox>
                    <w:txbxContent>
                      <w:p>
                        <w:pPr>
                          <w:overflowPunct w:val="false"/>
                          <w:spacing w:before="0" w:after="0" w:lineRule="auto" w:line="240"/>
                          <w:jc w:val="center"/>
                          <w:rPr/>
                        </w:pPr>
                        <w:r>
                          <w:rPr>
                            <w:b w:val="false"/>
                            <w:rFonts w:ascii="Calibri" w:hAnsi="Calibri" w:eastAsia="Calibri" w:cs="Arial"/>
                            <w:lang w:val="en-US" w:eastAsia="en-US" w:bidi="ar-SA"/>
                          </w:rPr>
                        </w:r>
                      </w:p>
                      <w:p>
                        <w:pPr>
                          <w:overflowPunct w:val="false"/>
                          <w:spacing w:before="0" w:after="0" w:lineRule="auto" w:line="240"/>
                          <w:jc w:val="left"/>
                          <w:rPr/>
                        </w:pPr>
                        <w:r>
                          <w:rPr>
                            <w:b w:val="false"/>
                            <w:rFonts w:ascii="Calibri" w:hAnsi="Calibri" w:eastAsia="Calibri" w:cs="Arial"/>
                            <w:lang w:val="en-US" w:eastAsia="en-US" w:bidi="ar-SA"/>
                          </w:rPr>
                        </w:r>
                      </w:p>
                    </w:txbxContent>
                  </v:textbox>
                  <w10:wrap type="square"/>
                  <v:fill o:detectmouseclick="t" type="solid" color2="#a4642a"/>
                  <v:stroke color="#43729d" weight="12600" joinstyle="miter" endcap="flat"/>
                </v:shape>
                <v:group id="shape_0" alt="Groupe 329" style="position:absolute;left:5299;top:175;width:4649;height:2838"/>
                <v:group id="shape_0" alt="Groupe 331" style="position:absolute;left:244;top:5040;width:4424;height:3045"/>
                <v:group id="shape_0" alt="Groupe 332" style="position:absolute;left:5326;top:5053;width:4634;height:3096"/>
              </v:group>
            </w:pict>
          </mc:Fallback>
        </mc:AlternateContent>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Heading3"/>
        <w:numPr>
          <w:ilvl w:val="0"/>
          <w:numId w:val="0"/>
        </w:numPr>
        <w:ind w:left="2304" w:hanging="0"/>
        <w:rPr>
          <w:lang w:eastAsia="en-US" w:bidi="ar-SA"/>
        </w:rPr>
      </w:pPr>
      <w:r>
        <w:rPr/>
        <mc:AlternateContent>
          <mc:Choice Requires="wps">
            <w:drawing>
              <wp:anchor behindDoc="0" distT="0" distB="0" distL="0" distR="0" simplePos="0" locked="0" layoutInCell="1" allowOverlap="1" relativeHeight="124" wp14:anchorId="0471CBD5">
                <wp:simplePos x="0" y="0"/>
                <wp:positionH relativeFrom="column">
                  <wp:posOffset>1288415</wp:posOffset>
                </wp:positionH>
                <wp:positionV relativeFrom="paragraph">
                  <wp:posOffset>81915</wp:posOffset>
                </wp:positionV>
                <wp:extent cx="3696335" cy="327660"/>
                <wp:effectExtent l="0" t="0" r="0" b="0"/>
                <wp:wrapNone/>
                <wp:docPr id="33" name="Zone de texte 25"/>
                <a:graphic xmlns:a="http://schemas.openxmlformats.org/drawingml/2006/main">
                  <a:graphicData uri="http://schemas.microsoft.com/office/word/2010/wordprocessingShape">
                    <wps:wsp>
                      <wps:cNvSpPr/>
                      <wps:spPr>
                        <a:xfrm>
                          <a:off x="0" y="0"/>
                          <a:ext cx="3695760" cy="326880"/>
                        </a:xfrm>
                        <a:prstGeom prst="rect">
                          <a:avLst/>
                        </a:prstGeom>
                        <a:solidFill>
                          <a:srgbClr val="ffffff"/>
                        </a:solidFill>
                        <a:ln>
                          <a:noFill/>
                        </a:ln>
                      </wps:spPr>
                      <wps:style>
                        <a:lnRef idx="0"/>
                        <a:fillRef idx="0"/>
                        <a:effectRef idx="0"/>
                        <a:fontRef idx="minor"/>
                      </wps:style>
                      <wps:txbx>
                        <w:txbxContent>
                          <w:p>
                            <w:pPr>
                              <w:pStyle w:val="Caption1"/>
                              <w:spacing w:before="120" w:after="200"/>
                              <w:rPr>
                                <w:sz w:val="40"/>
                                <w:szCs w:val="40"/>
                              </w:rPr>
                            </w:pPr>
                            <w:r>
                              <w:rPr>
                                <w:sz w:val="28"/>
                                <w:szCs w:val="28"/>
                              </w:rPr>
                              <w:t xml:space="preserve">Figure </w:t>
                            </w:r>
                            <w:r>
                              <w:fldChar w:fldCharType="begin"/>
                            </w:r>
                            <w:r>
                              <w:rPr>
                                <w:sz w:val="28"/>
                                <w:szCs w:val="28"/>
                              </w:rPr>
                              <w:instrText>STYLEREF 1 \s</w:instrText>
                            </w:r>
                            <w:r>
                              <w:rPr>
                                <w:sz w:val="28"/>
                                <w:szCs w:val="28"/>
                              </w:rPr>
                            </w:r>
                            <w:r>
                              <w:rPr>
                                <w:sz w:val="28"/>
                                <w:szCs w:val="28"/>
                              </w:rPr>
                              <w:fldChar w:fldCharType="separate"/>
                            </w:r>
                            <w:r>
                              <w:rPr>
                                <w:sz w:val="28"/>
                                <w:szCs w:val="28"/>
                              </w:rPr>
                              <w:t>‎2</w:t>
                            </w:r>
                            <w:r>
                              <w:rPr>
                                <w:sz w:val="28"/>
                                <w:szCs w:val="28"/>
                              </w:rPr>
                            </w:r>
                            <w:r>
                              <w:rPr>
                                <w:sz w:val="28"/>
                                <w:szCs w:val="28"/>
                              </w:rPr>
                              <w:fldChar w:fldCharType="end"/>
                            </w:r>
                            <w:r>
                              <w:rPr>
                                <w:sz w:val="28"/>
                                <w:szCs w:val="28"/>
                              </w:rPr>
                              <w:noBreakHyphen/>
                            </w:r>
                            <w:r>
                              <w:rPr>
                                <w:sz w:val="28"/>
                                <w:szCs w:val="28"/>
                              </w:rPr>
                              <w:fldChar w:fldCharType="begin"/>
                            </w:r>
                            <w:r>
                              <w:rPr>
                                <w:sz w:val="28"/>
                                <w:szCs w:val="28"/>
                              </w:rPr>
                              <w:instrText> SEQ Figure \* ARABIC </w:instrText>
                            </w:r>
                            <w:r>
                              <w:rPr>
                                <w:sz w:val="28"/>
                                <w:szCs w:val="28"/>
                              </w:rPr>
                              <w:fldChar w:fldCharType="separate"/>
                            </w:r>
                            <w:r>
                              <w:rPr>
                                <w:sz w:val="28"/>
                                <w:szCs w:val="28"/>
                              </w:rPr>
                              <w:t>4</w:t>
                            </w:r>
                            <w:r>
                              <w:rPr>
                                <w:sz w:val="28"/>
                                <w:szCs w:val="28"/>
                              </w:rPr>
                              <w:fldChar w:fldCharType="end"/>
                            </w:r>
                            <w:r>
                              <w:rPr>
                                <w:sz w:val="28"/>
                                <w:szCs w:val="28"/>
                              </w:rPr>
                              <w:t>: les acteurs du système et leurs rôles</w:t>
                            </w:r>
                          </w:p>
                        </w:txbxContent>
                      </wps:txbx>
                      <wps:bodyPr lIns="0" rIns="0" tIns="0" bIns="0">
                        <a:noAutofit/>
                      </wps:bodyPr>
                    </wps:wsp>
                  </a:graphicData>
                </a:graphic>
              </wp:anchor>
            </w:drawing>
          </mc:Choice>
          <mc:Fallback>
            <w:pict>
              <v:rect id="shape_0" ID="Zone de texte 25" fillcolor="white" stroked="f" style="position:absolute;margin-left:101.45pt;margin-top:6.45pt;width:290.95pt;height:25.7pt" wp14:anchorId="0471CBD5">
                <w10:wrap type="square"/>
                <v:fill o:detectmouseclick="t" type="solid" color2="black"/>
                <v:stroke color="#3465a4" joinstyle="round" endcap="flat"/>
                <v:textbox>
                  <w:txbxContent>
                    <w:p>
                      <w:pPr>
                        <w:pStyle w:val="Caption1"/>
                        <w:spacing w:before="120" w:after="200"/>
                        <w:rPr>
                          <w:sz w:val="40"/>
                          <w:szCs w:val="40"/>
                        </w:rPr>
                      </w:pPr>
                      <w:r>
                        <w:rPr>
                          <w:sz w:val="28"/>
                          <w:szCs w:val="28"/>
                        </w:rPr>
                        <w:t xml:space="preserve">Figure </w:t>
                      </w:r>
                      <w:r>
                        <w:fldChar w:fldCharType="begin"/>
                      </w:r>
                      <w:r>
                        <w:rPr>
                          <w:sz w:val="28"/>
                          <w:szCs w:val="28"/>
                        </w:rPr>
                        <w:instrText>STYLEREF 1 \s</w:instrText>
                      </w:r>
                      <w:r>
                        <w:rPr>
                          <w:sz w:val="28"/>
                          <w:szCs w:val="28"/>
                        </w:rPr>
                      </w:r>
                      <w:r>
                        <w:rPr>
                          <w:sz w:val="28"/>
                          <w:szCs w:val="28"/>
                        </w:rPr>
                        <w:fldChar w:fldCharType="separate"/>
                      </w:r>
                      <w:r>
                        <w:rPr>
                          <w:sz w:val="28"/>
                          <w:szCs w:val="28"/>
                        </w:rPr>
                        <w:t>‎2</w:t>
                      </w:r>
                      <w:r>
                        <w:rPr>
                          <w:sz w:val="28"/>
                          <w:szCs w:val="28"/>
                        </w:rPr>
                      </w:r>
                      <w:r>
                        <w:rPr>
                          <w:sz w:val="28"/>
                          <w:szCs w:val="28"/>
                        </w:rPr>
                        <w:fldChar w:fldCharType="end"/>
                      </w:r>
                      <w:r>
                        <w:rPr>
                          <w:sz w:val="28"/>
                          <w:szCs w:val="28"/>
                        </w:rPr>
                        <w:noBreakHyphen/>
                      </w:r>
                      <w:r>
                        <w:rPr>
                          <w:sz w:val="28"/>
                          <w:szCs w:val="28"/>
                        </w:rPr>
                        <w:fldChar w:fldCharType="begin"/>
                      </w:r>
                      <w:r>
                        <w:rPr>
                          <w:sz w:val="28"/>
                          <w:szCs w:val="28"/>
                        </w:rPr>
                        <w:instrText> SEQ Figure \* ARABIC </w:instrText>
                      </w:r>
                      <w:r>
                        <w:rPr>
                          <w:sz w:val="28"/>
                          <w:szCs w:val="28"/>
                        </w:rPr>
                        <w:fldChar w:fldCharType="separate"/>
                      </w:r>
                      <w:r>
                        <w:rPr>
                          <w:sz w:val="28"/>
                          <w:szCs w:val="28"/>
                        </w:rPr>
                        <w:t>4</w:t>
                      </w:r>
                      <w:r>
                        <w:rPr>
                          <w:sz w:val="28"/>
                          <w:szCs w:val="28"/>
                        </w:rPr>
                        <w:fldChar w:fldCharType="end"/>
                      </w:r>
                      <w:r>
                        <w:rPr>
                          <w:sz w:val="28"/>
                          <w:szCs w:val="28"/>
                        </w:rPr>
                        <w:t>: les acteurs du système et leurs rôles</w:t>
                      </w:r>
                    </w:p>
                  </w:txbxContent>
                </v:textbox>
              </v:rect>
            </w:pict>
          </mc:Fallback>
        </mc:AlternateContent>
      </w:r>
      <w:bookmarkStart w:id="69" w:name="_Toc50363670"/>
      <w:bookmarkStart w:id="70" w:name="_Toc50363670"/>
      <w:bookmarkEnd w:id="70"/>
    </w:p>
    <w:p>
      <w:pPr>
        <w:pStyle w:val="Heading3"/>
        <w:numPr>
          <w:ilvl w:val="0"/>
          <w:numId w:val="0"/>
        </w:numPr>
        <w:ind w:left="2304" w:hanging="0"/>
        <w:rPr>
          <w:lang w:eastAsia="en-US" w:bidi="ar-SA"/>
        </w:rPr>
      </w:pPr>
      <w:r>
        <w:rPr/>
      </w:r>
    </w:p>
    <w:p>
      <w:pPr>
        <w:pStyle w:val="Heading3"/>
        <w:numPr>
          <w:ilvl w:val="2"/>
          <w:numId w:val="15"/>
        </w:numPr>
        <w:rPr>
          <w:lang w:eastAsia="en-US" w:bidi="ar-SA"/>
        </w:rPr>
      </w:pPr>
      <w:bookmarkStart w:id="71" w:name="_Toc50363671"/>
      <w:r>
        <w:rPr/>
        <w:t>Les actions de chaque acteur du système :</w:t>
      </w:r>
      <w:bookmarkEnd w:id="71"/>
    </w:p>
    <w:p>
      <w:pPr>
        <w:pStyle w:val="TextBody"/>
        <w:rPr>
          <w:lang w:eastAsia="en-US" w:bidi="ar-SA"/>
        </w:rPr>
      </w:pPr>
      <w:r>
        <w:rPr/>
        <w:t>Afin de mettre en évidence les différents scénarios d’intervention des acteurs dans notre système. Le tableau suivant récapitule les actions ainsi que le scénario de chaque intervenant :</w:t>
      </w:r>
    </w:p>
    <w:p>
      <w:pPr>
        <w:pStyle w:val="Normal"/>
        <w:rPr>
          <w:lang w:eastAsia="en-US" w:bidi="ar-SA"/>
        </w:rPr>
      </w:pPr>
      <w:r>
        <w:rPr/>
      </w:r>
    </w:p>
    <w:p>
      <w:pPr>
        <w:pStyle w:val="Normal"/>
        <w:rPr>
          <w:lang w:eastAsia="en-US" w:bidi="ar-SA"/>
        </w:rPr>
      </w:pPr>
      <w:r>
        <w:rPr/>
      </w:r>
    </w:p>
    <w:p>
      <w:pPr>
        <w:pStyle w:val="Normal"/>
        <w:rPr>
          <w:lang w:eastAsia="en-US" w:bidi="ar-SA"/>
        </w:rPr>
      </w:pPr>
      <w:r>
        <w:rPr/>
      </w:r>
    </w:p>
    <w:tbl>
      <w:tblPr>
        <w:tblStyle w:val="Grilledutableau11"/>
        <w:tblW w:w="9923" w:type="dxa"/>
        <w:jc w:val="left"/>
        <w:tblInd w:w="-5" w:type="dxa"/>
        <w:tblCellMar>
          <w:top w:w="0" w:type="dxa"/>
          <w:left w:w="108" w:type="dxa"/>
          <w:bottom w:w="0" w:type="dxa"/>
          <w:right w:w="108" w:type="dxa"/>
        </w:tblCellMar>
        <w:tblLook w:val="04a0" w:noHBand="0" w:noVBand="1" w:firstColumn="1" w:lastRow="0" w:lastColumn="0" w:firstRow="1"/>
      </w:tblPr>
      <w:tblGrid>
        <w:gridCol w:w="1988"/>
        <w:gridCol w:w="1923"/>
        <w:gridCol w:w="2323"/>
        <w:gridCol w:w="3688"/>
      </w:tblGrid>
      <w:tr>
        <w:trPr>
          <w:trHeight w:val="696" w:hRule="atLeast"/>
        </w:trPr>
        <w:tc>
          <w:tcPr>
            <w:tcW w:w="1988" w:type="dxa"/>
            <w:tcBorders/>
          </w:tcPr>
          <w:p>
            <w:pPr>
              <w:pStyle w:val="Normal"/>
              <w:widowControl/>
              <w:tabs>
                <w:tab w:val="clear" w:pos="720"/>
                <w:tab w:val="left" w:pos="3955" w:leader="none"/>
              </w:tabs>
              <w:spacing w:lineRule="auto" w:line="259" w:before="0" w:after="160"/>
              <w:jc w:val="center"/>
              <w:rPr>
                <w:rFonts w:ascii="Times New Roman" w:hAnsi="Times New Roman" w:eastAsia="Calibri" w:cs="Times New Roman" w:asciiTheme="majorBidi" w:cstheme="majorBidi" w:hAnsiTheme="majorBidi"/>
                <w:sz w:val="24"/>
                <w:szCs w:val="24"/>
                <w:lang w:eastAsia="en-US" w:bidi="ar-SA"/>
              </w:rPr>
            </w:pPr>
            <w:r>
              <w:rPr>
                <w:rFonts w:eastAsia="Calibri" w:cs="Times New Roman" w:cstheme="majorBidi"/>
                <w:sz w:val="24"/>
                <w:szCs w:val="24"/>
                <w:lang w:val="fr-FR" w:eastAsia="en-US" w:bidi="ar-SA"/>
              </w:rPr>
              <w:t>Acteur</w:t>
            </w:r>
          </w:p>
        </w:tc>
        <w:tc>
          <w:tcPr>
            <w:tcW w:w="1923" w:type="dxa"/>
            <w:tcBorders/>
          </w:tcPr>
          <w:p>
            <w:pPr>
              <w:pStyle w:val="Normal"/>
              <w:widowControl/>
              <w:tabs>
                <w:tab w:val="clear" w:pos="720"/>
                <w:tab w:val="left" w:pos="3955" w:leader="none"/>
              </w:tabs>
              <w:spacing w:lineRule="auto" w:line="259" w:before="0" w:after="160"/>
              <w:jc w:val="center"/>
              <w:rPr>
                <w:rFonts w:ascii="Times New Roman" w:hAnsi="Times New Roman" w:eastAsia="Calibri" w:cs="Times New Roman" w:asciiTheme="majorBidi" w:cstheme="majorBidi" w:hAnsiTheme="majorBidi"/>
                <w:sz w:val="24"/>
                <w:szCs w:val="24"/>
                <w:lang w:eastAsia="en-US" w:bidi="ar-SA"/>
              </w:rPr>
            </w:pPr>
            <w:r>
              <w:rPr>
                <w:rFonts w:eastAsia="Calibri" w:cs="Times New Roman" w:cstheme="majorBidi"/>
                <w:sz w:val="24"/>
                <w:szCs w:val="24"/>
                <w:lang w:val="fr-FR" w:eastAsia="en-US" w:bidi="ar-SA"/>
              </w:rPr>
              <w:t>Rôle</w:t>
            </w:r>
          </w:p>
        </w:tc>
        <w:tc>
          <w:tcPr>
            <w:tcW w:w="2323" w:type="dxa"/>
            <w:tcBorders/>
          </w:tcPr>
          <w:p>
            <w:pPr>
              <w:pStyle w:val="Normal"/>
              <w:widowControl/>
              <w:tabs>
                <w:tab w:val="clear" w:pos="720"/>
                <w:tab w:val="left" w:pos="3955" w:leader="none"/>
              </w:tabs>
              <w:spacing w:lineRule="auto" w:line="259" w:before="0" w:after="160"/>
              <w:jc w:val="center"/>
              <w:rPr>
                <w:rFonts w:ascii="Times New Roman" w:hAnsi="Times New Roman" w:eastAsia="Calibri" w:cs="Times New Roman" w:asciiTheme="majorBidi" w:cstheme="majorBidi" w:hAnsiTheme="majorBidi"/>
                <w:sz w:val="24"/>
                <w:szCs w:val="24"/>
                <w:lang w:eastAsia="en-US" w:bidi="ar-SA"/>
              </w:rPr>
            </w:pPr>
            <w:r>
              <w:rPr>
                <w:rFonts w:eastAsia="Calibri" w:cs="Times New Roman" w:cstheme="majorBidi"/>
                <w:sz w:val="24"/>
                <w:szCs w:val="24"/>
                <w:lang w:val="fr-FR" w:eastAsia="en-US" w:bidi="ar-SA"/>
              </w:rPr>
              <w:t xml:space="preserve">Les modules </w:t>
            </w:r>
          </w:p>
        </w:tc>
        <w:tc>
          <w:tcPr>
            <w:tcW w:w="3688" w:type="dxa"/>
            <w:tcBorders/>
          </w:tcPr>
          <w:p>
            <w:pPr>
              <w:pStyle w:val="Normal"/>
              <w:widowControl/>
              <w:tabs>
                <w:tab w:val="clear" w:pos="720"/>
                <w:tab w:val="left" w:pos="3955" w:leader="none"/>
              </w:tabs>
              <w:spacing w:lineRule="auto" w:line="259" w:before="0" w:after="160"/>
              <w:jc w:val="center"/>
              <w:rPr>
                <w:rFonts w:ascii="Times New Roman" w:hAnsi="Times New Roman" w:eastAsia="Calibri" w:cs="Times New Roman" w:asciiTheme="majorBidi" w:cstheme="majorBidi" w:hAnsiTheme="majorBidi"/>
                <w:sz w:val="24"/>
                <w:szCs w:val="24"/>
                <w:lang w:eastAsia="en-US" w:bidi="ar-SA"/>
              </w:rPr>
            </w:pPr>
            <w:r>
              <w:rPr>
                <w:rFonts w:eastAsia="Calibri" w:cs="Times New Roman" w:cstheme="majorBidi"/>
                <w:sz w:val="24"/>
                <w:szCs w:val="24"/>
                <w:lang w:val="fr-FR" w:eastAsia="en-US" w:bidi="ar-SA"/>
              </w:rPr>
              <w:t>Scénario</w:t>
            </w:r>
          </w:p>
        </w:tc>
      </w:tr>
      <w:tr>
        <w:trPr>
          <w:trHeight w:val="3965" w:hRule="atLeast"/>
        </w:trPr>
        <w:tc>
          <w:tcPr>
            <w:tcW w:w="1988" w:type="dxa"/>
            <w:vMerge w:val="restart"/>
            <w:tcBorders/>
          </w:tcPr>
          <w:p>
            <w:pPr>
              <w:pStyle w:val="Normal"/>
              <w:widowControl/>
              <w:tabs>
                <w:tab w:val="clear" w:pos="720"/>
                <w:tab w:val="left" w:pos="3955" w:leader="none"/>
              </w:tabs>
              <w:spacing w:lineRule="auto" w:line="259" w:before="0" w:after="160"/>
              <w:jc w:val="center"/>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Utilisateurs (Enseignant, Apprenant, tuteur)</w:t>
            </w:r>
          </w:p>
        </w:tc>
        <w:tc>
          <w:tcPr>
            <w:tcW w:w="1923" w:type="dxa"/>
            <w:tcBorders/>
          </w:tcPr>
          <w:p>
            <w:pPr>
              <w:pStyle w:val="Normal"/>
              <w:widowControl/>
              <w:tabs>
                <w:tab w:val="clear" w:pos="720"/>
                <w:tab w:val="left" w:pos="3955" w:leader="none"/>
              </w:tabs>
              <w:spacing w:lineRule="auto" w:line="259" w:before="0" w:after="160"/>
              <w:jc w:val="center"/>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Inscription</w:t>
            </w:r>
          </w:p>
        </w:tc>
        <w:tc>
          <w:tcPr>
            <w:tcW w:w="23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d’apprentissage</w:t>
            </w:r>
          </w:p>
        </w:tc>
        <w:tc>
          <w:tcPr>
            <w:tcW w:w="3688" w:type="dxa"/>
            <w:tcBorders/>
          </w:tcPr>
          <w:p>
            <w:pPr>
              <w:pStyle w:val="Normal"/>
              <w:widowControl/>
              <w:numPr>
                <w:ilvl w:val="0"/>
                <w:numId w:val="10"/>
              </w:numPr>
              <w:tabs>
                <w:tab w:val="clear" w:pos="720"/>
                <w:tab w:val="left" w:pos="3955" w:leader="none"/>
              </w:tabs>
              <w:spacing w:lineRule="auto" w:line="259" w:before="0" w:after="0"/>
              <w:ind w:left="311" w:hanging="284"/>
              <w:contextualSpacing/>
              <w:jc w:val="both"/>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L’acteur choisi l’angle inscription</w:t>
            </w:r>
          </w:p>
          <w:p>
            <w:pPr>
              <w:pStyle w:val="Normal"/>
              <w:widowControl/>
              <w:numPr>
                <w:ilvl w:val="0"/>
                <w:numId w:val="10"/>
              </w:numPr>
              <w:tabs>
                <w:tab w:val="clear" w:pos="720"/>
                <w:tab w:val="left" w:pos="3955" w:leader="none"/>
              </w:tabs>
              <w:spacing w:lineRule="auto" w:line="259" w:before="0" w:after="0"/>
              <w:ind w:left="311" w:hanging="284"/>
              <w:contextualSpacing/>
              <w:jc w:val="both"/>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Le système affiche le formulaire d’inscription à l’acteur.</w:t>
            </w:r>
          </w:p>
          <w:p>
            <w:pPr>
              <w:pStyle w:val="Normal"/>
              <w:widowControl/>
              <w:numPr>
                <w:ilvl w:val="0"/>
                <w:numId w:val="10"/>
              </w:numPr>
              <w:tabs>
                <w:tab w:val="clear" w:pos="720"/>
                <w:tab w:val="left" w:pos="3955" w:leader="none"/>
              </w:tabs>
              <w:spacing w:lineRule="auto" w:line="259" w:before="0" w:after="0"/>
              <w:ind w:left="311" w:hanging="284"/>
              <w:contextualSpacing/>
              <w:jc w:val="both"/>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L’acteur saisit ses informations personnelles.</w:t>
            </w:r>
          </w:p>
          <w:p>
            <w:pPr>
              <w:pStyle w:val="Normal"/>
              <w:widowControl/>
              <w:numPr>
                <w:ilvl w:val="0"/>
                <w:numId w:val="10"/>
              </w:numPr>
              <w:tabs>
                <w:tab w:val="clear" w:pos="720"/>
                <w:tab w:val="left" w:pos="3955" w:leader="none"/>
              </w:tabs>
              <w:spacing w:lineRule="auto" w:line="259" w:before="0" w:after="0"/>
              <w:ind w:left="311" w:hanging="284"/>
              <w:contextualSpacing/>
              <w:jc w:val="both"/>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Le système </w:t>
            </w:r>
            <w:r>
              <w:rPr>
                <w:rFonts w:eastAsia="Calibri" w:cs="Times New Roman" w:cstheme="majorBidi"/>
                <w:b w:val="false"/>
                <w:bCs/>
                <w:color w:val="000000" w:themeColor="text1"/>
                <w:sz w:val="24"/>
                <w:szCs w:val="24"/>
                <w:lang w:val="fr-FR" w:eastAsia="en-US" w:bidi="ar-SA"/>
              </w:rPr>
              <w:t>vérifie</w:t>
            </w:r>
            <w:r>
              <w:rPr>
                <w:rFonts w:eastAsia="Calibri" w:cs="Times New Roman" w:cstheme="majorBidi"/>
                <w:b w:val="false"/>
                <w:bCs/>
                <w:sz w:val="24"/>
                <w:szCs w:val="24"/>
                <w:lang w:val="fr-FR" w:eastAsia="en-US" w:bidi="ar-SA"/>
              </w:rPr>
              <w:t xml:space="preserve"> la validité des informations saisies.</w:t>
            </w:r>
          </w:p>
          <w:p>
            <w:pPr>
              <w:pStyle w:val="Normal"/>
              <w:widowControl/>
              <w:numPr>
                <w:ilvl w:val="0"/>
                <w:numId w:val="10"/>
              </w:numPr>
              <w:tabs>
                <w:tab w:val="clear" w:pos="720"/>
                <w:tab w:val="left" w:pos="3955" w:leader="none"/>
              </w:tabs>
              <w:spacing w:lineRule="auto" w:line="259" w:before="0" w:after="0"/>
              <w:ind w:left="311" w:hanging="284"/>
              <w:contextualSpacing/>
              <w:jc w:val="both"/>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Le système enregistre ces informations dans la base </w:t>
            </w:r>
          </w:p>
          <w:p>
            <w:pPr>
              <w:pStyle w:val="Normal"/>
              <w:widowControl/>
              <w:numPr>
                <w:ilvl w:val="0"/>
                <w:numId w:val="10"/>
              </w:numPr>
              <w:tabs>
                <w:tab w:val="clear" w:pos="720"/>
                <w:tab w:val="left" w:pos="3955" w:leader="none"/>
              </w:tabs>
              <w:spacing w:lineRule="auto" w:line="259" w:before="0" w:after="0"/>
              <w:ind w:left="311" w:hanging="284"/>
              <w:contextualSpacing/>
              <w:jc w:val="both"/>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L’acteur attend la validation de l’inscription par ’administrateur.</w:t>
            </w:r>
          </w:p>
          <w:p>
            <w:pPr>
              <w:pStyle w:val="Normal"/>
              <w:widowControl/>
              <w:spacing w:lineRule="auto" w:line="259" w:before="0" w:after="160"/>
              <w:ind w:left="323" w:hanging="284"/>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7. Le système notifie l’acteur du bon déroulement de ’inscription.</w:t>
            </w:r>
          </w:p>
        </w:tc>
      </w:tr>
      <w:tr>
        <w:trPr>
          <w:trHeight w:val="3384" w:hRule="atLeast"/>
        </w:trPr>
        <w:tc>
          <w:tcPr>
            <w:tcW w:w="1988" w:type="dxa"/>
            <w:vMerge w:val="continue"/>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tc>
        <w:tc>
          <w:tcPr>
            <w:tcW w:w="1923" w:type="dxa"/>
            <w:tcBorders/>
          </w:tcPr>
          <w:p>
            <w:pPr>
              <w:pStyle w:val="Normal"/>
              <w:widowControl/>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communication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 </w:t>
            </w:r>
          </w:p>
        </w:tc>
        <w:tc>
          <w:tcPr>
            <w:tcW w:w="2323" w:type="dxa"/>
            <w:tcBorders/>
          </w:tcPr>
          <w:p>
            <w:pPr>
              <w:pStyle w:val="Normal"/>
              <w:widowControl/>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module de</w:t>
            </w:r>
          </w:p>
          <w:p>
            <w:pPr>
              <w:pStyle w:val="Normal"/>
              <w:widowControl/>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communication </w:t>
            </w:r>
          </w:p>
          <w:p>
            <w:pPr>
              <w:pStyle w:val="Normal"/>
              <w:widowControl/>
              <w:spacing w:lineRule="auto" w:line="259" w:before="0" w:after="160"/>
              <w:jc w:val="center"/>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tc>
        <w:tc>
          <w:tcPr>
            <w:tcW w:w="3688" w:type="dxa"/>
            <w:tcBorders/>
          </w:tcPr>
          <w:p>
            <w:pPr>
              <w:pStyle w:val="Normal"/>
              <w:widowControl/>
              <w:numPr>
                <w:ilvl w:val="0"/>
                <w:numId w:val="11"/>
              </w:numPr>
              <w:tabs>
                <w:tab w:val="clear" w:pos="720"/>
                <w:tab w:val="left" w:pos="3955" w:leader="none"/>
              </w:tabs>
              <w:spacing w:lineRule="auto" w:line="259" w:before="0" w:after="0"/>
              <w:ind w:left="323" w:hanging="284"/>
              <w:contextualSpacing/>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L’utilisateur choisit l’une des rubriques de collaboration (Chat, messagerie,)</w:t>
            </w:r>
          </w:p>
          <w:p>
            <w:pPr>
              <w:pStyle w:val="Normal"/>
              <w:widowControl/>
              <w:numPr>
                <w:ilvl w:val="0"/>
                <w:numId w:val="11"/>
              </w:numPr>
              <w:tabs>
                <w:tab w:val="clear" w:pos="720"/>
                <w:tab w:val="left" w:pos="3955" w:leader="none"/>
              </w:tabs>
              <w:spacing w:lineRule="auto" w:line="259" w:before="0" w:after="0"/>
              <w:contextualSpacing/>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Le système affiche la page correspondante : Forum, Chat apprenant avec son groupe, Chat apprenant avec son Enseignant ou son tuteur.</w:t>
            </w:r>
          </w:p>
          <w:p>
            <w:pPr>
              <w:pStyle w:val="Normal"/>
              <w:widowControl/>
              <w:tabs>
                <w:tab w:val="clear" w:pos="720"/>
                <w:tab w:val="left" w:pos="3955" w:leader="none"/>
              </w:tabs>
              <w:spacing w:lineRule="auto" w:line="259" w:before="0" w:after="160"/>
              <w:ind w:left="60" w:firstLine="72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3. L’utilisateur choisit l’outil de communication.</w:t>
            </w:r>
          </w:p>
          <w:p>
            <w:pPr>
              <w:pStyle w:val="Normal"/>
              <w:widowControl/>
              <w:tabs>
                <w:tab w:val="clear" w:pos="720"/>
                <w:tab w:val="left" w:pos="3955" w:leader="none"/>
              </w:tabs>
              <w:spacing w:lineRule="auto" w:line="259" w:before="0" w:after="160"/>
              <w:ind w:left="39" w:firstLine="72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4. L’utilisateur clique sur le ruban de « nouveau message ».</w:t>
            </w:r>
          </w:p>
          <w:p>
            <w:pPr>
              <w:pStyle w:val="Normal"/>
              <w:widowControl/>
              <w:tabs>
                <w:tab w:val="clear" w:pos="720"/>
                <w:tab w:val="left" w:pos="3955" w:leader="none"/>
              </w:tabs>
              <w:spacing w:lineRule="auto" w:line="259" w:before="0" w:after="160"/>
              <w:ind w:left="39" w:firstLine="72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5. Le système fait la mise à jour de base </w:t>
            </w:r>
          </w:p>
        </w:tc>
      </w:tr>
      <w:tr>
        <w:trPr>
          <w:trHeight w:val="1266" w:hRule="atLeast"/>
        </w:trPr>
        <w:tc>
          <w:tcPr>
            <w:tcW w:w="1988" w:type="dxa"/>
            <w:vMerge w:val="restart"/>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Administrateur</w:t>
            </w:r>
          </w:p>
        </w:tc>
        <w:tc>
          <w:tcPr>
            <w:tcW w:w="19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Paramétrage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des groupes</w:t>
            </w:r>
          </w:p>
        </w:tc>
        <w:tc>
          <w:tcPr>
            <w:tcW w:w="23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1F497D" w:themeColor="text2"/>
                <w:sz w:val="24"/>
                <w:szCs w:val="24"/>
                <w:lang w:eastAsia="en-US" w:bidi="ar-SA"/>
              </w:rPr>
            </w:pPr>
            <w:r>
              <w:rPr>
                <w:rFonts w:eastAsia="Calibri" w:cs="Times New Roman" w:cstheme="majorBidi"/>
                <w:b w:val="false"/>
                <w:bCs/>
                <w:color w:val="1F497D" w:themeColor="text2"/>
                <w:sz w:val="24"/>
                <w:szCs w:val="24"/>
                <w:lang w:val="fr-FR" w:eastAsia="en-US" w:bidi="ar-SA"/>
              </w:rPr>
              <w:t>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color w:val="1F497D" w:themeColor="text2"/>
                <w:sz w:val="24"/>
                <w:szCs w:val="24"/>
                <w:lang w:val="fr-FR" w:eastAsia="en-US" w:bidi="ar-SA"/>
              </w:rPr>
              <w:t xml:space="preserve">de regroupement  </w:t>
            </w:r>
          </w:p>
        </w:tc>
        <w:tc>
          <w:tcPr>
            <w:tcW w:w="3688"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1. L’administrateur choisit la rubrique gestion des groupes.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2. Le système affiche la page correspondante : Paramétrage des tailles des groupes, la nomination, la liste des groupes existent (peut être modifié ou supprimé).</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4. Le système exécute l’opération choisit et afficher la page d’ajout.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5. L’administrateur saisit les informations de groupe (nom du groupe, la taille du groupe, le tuteur Responsable).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6. Le système affiche un message d’erreur indique que le groupe existe déjà ou un indique que le groupe et ajouter avec succès.</w:t>
            </w:r>
          </w:p>
        </w:tc>
      </w:tr>
      <w:tr>
        <w:trPr>
          <w:trHeight w:val="3402" w:hRule="atLeast"/>
        </w:trPr>
        <w:tc>
          <w:tcPr>
            <w:tcW w:w="1988" w:type="dxa"/>
            <w:vMerge w:val="continue"/>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tc>
        <w:tc>
          <w:tcPr>
            <w:tcW w:w="19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Valider l’inscription</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des utilisateurs</w:t>
            </w:r>
          </w:p>
        </w:tc>
        <w:tc>
          <w:tcPr>
            <w:tcW w:w="23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d’apprentissage</w:t>
            </w:r>
          </w:p>
        </w:tc>
        <w:tc>
          <w:tcPr>
            <w:tcW w:w="3688"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1. L’administrateur choisit la rubrique gestion des utilisateurs.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2. Le système affiche la page correspondante : la liste des utilisateurs avec un bouton de confirmation.</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3. L’administrateur choisit l’action confirmée.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4. Le système affiche un message de confirmation avec succès.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5. Le système fait une mise à jour de la base </w:t>
            </w:r>
          </w:p>
        </w:tc>
      </w:tr>
      <w:tr>
        <w:trPr>
          <w:trHeight w:val="565" w:hRule="atLeast"/>
        </w:trPr>
        <w:tc>
          <w:tcPr>
            <w:tcW w:w="1988" w:type="dxa"/>
            <w:vMerge w:val="restart"/>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Enseignant</w:t>
            </w:r>
          </w:p>
        </w:tc>
        <w:tc>
          <w:tcPr>
            <w:tcW w:w="19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Ajouter des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tests</w:t>
            </w:r>
          </w:p>
        </w:tc>
        <w:tc>
          <w:tcPr>
            <w:tcW w:w="23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d’apprentissage</w:t>
            </w:r>
          </w:p>
        </w:tc>
        <w:tc>
          <w:tcPr>
            <w:tcW w:w="3688"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1. L’enseignant choisit la rubrique gestion des tests.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2. Le système affiche la page correspondante : afficher les tests qui existent, afficher vos tests, ajouter un test.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3. L’enseignant choisit l’action d’ajout un test.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4. L’enseignant saisir les informations de test (Le nombre de questions, le nombre de points de chaque question et les questions et leur réponse).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5. Le système affiche un message de confirmation avec succès.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6. Le système fait une mise à jour la base.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tc>
      </w:tr>
      <w:tr>
        <w:trPr>
          <w:trHeight w:val="4520" w:hRule="atLeast"/>
        </w:trPr>
        <w:tc>
          <w:tcPr>
            <w:tcW w:w="1988" w:type="dxa"/>
            <w:vMerge w:val="continue"/>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tc>
        <w:tc>
          <w:tcPr>
            <w:tcW w:w="19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Ajouter des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cours</w:t>
            </w:r>
          </w:p>
        </w:tc>
        <w:tc>
          <w:tcPr>
            <w:tcW w:w="23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d’apprentissage</w:t>
            </w:r>
          </w:p>
        </w:tc>
        <w:tc>
          <w:tcPr>
            <w:tcW w:w="3688"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1. L’enseignant choisit la rubrique gestion des cours.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2. Le système affiche la page correspondante contient : liste des cours existant sur le système avec leur type cours principale ou secondaire. Ou cours facultatif</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3. L’enseignant choisit l’action d’ajout un cours.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4. L’enseignant remplit le formulaire et valide l’ajout de cours.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5. Le système affiche un message d’erreur indique que le fichier existe déjà ou un indique le fichier et ajouter avec sucée.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6. Le système fait une mise à jour de la base </w:t>
            </w:r>
          </w:p>
        </w:tc>
      </w:tr>
      <w:tr>
        <w:trPr/>
        <w:tc>
          <w:tcPr>
            <w:tcW w:w="1988" w:type="dxa"/>
            <w:vMerge w:val="restart"/>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Apprenants</w:t>
            </w:r>
          </w:p>
        </w:tc>
        <w:tc>
          <w:tcPr>
            <w:tcW w:w="19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Suivi des cours</w:t>
            </w:r>
          </w:p>
        </w:tc>
        <w:tc>
          <w:tcPr>
            <w:tcW w:w="23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d’apprentissage</w:t>
            </w:r>
          </w:p>
        </w:tc>
        <w:tc>
          <w:tcPr>
            <w:tcW w:w="3688"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1. L’apprenant choisi la rubrique gestion des cours.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2. Le système affiche la page correspondante contient : la liste des cours existants.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3. L’apprenant choisit l’action consulté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4. Le système visualise le cours selon le format (PDF, Word…etc.).</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5. Apprenants évalue le cours selon une notation de 1 à 5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tc>
      </w:tr>
      <w:tr>
        <w:trPr>
          <w:trHeight w:val="3988" w:hRule="atLeast"/>
        </w:trPr>
        <w:tc>
          <w:tcPr>
            <w:tcW w:w="1988" w:type="dxa"/>
            <w:vMerge w:val="continue"/>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tc>
        <w:tc>
          <w:tcPr>
            <w:tcW w:w="19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Faire des tests</w:t>
            </w:r>
          </w:p>
        </w:tc>
        <w:tc>
          <w:tcPr>
            <w:tcW w:w="23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d’apprentissage</w:t>
            </w:r>
          </w:p>
        </w:tc>
        <w:tc>
          <w:tcPr>
            <w:tcW w:w="3688"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1. L’apprenant choisit la rubrique gestion des tests.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2. Le système affiche la page correspondante qui contient les tests en cours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3. Le système affiche la page du test (QCM).</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themeColor="text1"/>
                <w:sz w:val="24"/>
                <w:szCs w:val="24"/>
                <w:lang w:eastAsia="en-US" w:bidi="ar-SA"/>
              </w:rPr>
            </w:pPr>
            <w:r>
              <w:rPr>
                <w:rFonts w:eastAsia="Calibri" w:cs="Times New Roman" w:cstheme="majorBidi"/>
                <w:b w:val="false"/>
                <w:bCs/>
                <w:sz w:val="24"/>
                <w:szCs w:val="24"/>
                <w:lang w:val="fr-FR" w:eastAsia="en-US" w:bidi="ar-SA"/>
              </w:rPr>
              <w:t xml:space="preserve">4. </w:t>
            </w:r>
            <w:r>
              <w:rPr>
                <w:rFonts w:eastAsia="Calibri" w:cs="Times New Roman" w:cstheme="majorBidi"/>
                <w:b w:val="false"/>
                <w:bCs/>
                <w:color w:val="000000" w:themeColor="text1"/>
                <w:sz w:val="24"/>
                <w:szCs w:val="24"/>
                <w:lang w:val="fr-FR" w:eastAsia="en-US" w:bidi="ar-SA"/>
              </w:rPr>
              <w:t xml:space="preserve">L’apprenant choisit les réponses pendant une durée détermine fixé par l’enseignant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5. Le système affiche à la fin du test un bouton qui affiche le corrigé type avec la note de l’apprenant.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6. Le système enregistre les notes des apprenants dans la base </w:t>
            </w:r>
          </w:p>
        </w:tc>
      </w:tr>
      <w:tr>
        <w:trPr>
          <w:trHeight w:val="3450" w:hRule="atLeast"/>
        </w:trPr>
        <w:tc>
          <w:tcPr>
            <w:tcW w:w="1988" w:type="dxa"/>
            <w:vMerge w:val="restart"/>
            <w:tcBorders>
              <w:top w:val="nil"/>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tc>
        <w:tc>
          <w:tcPr>
            <w:tcW w:w="19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Demande-le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Changement de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groupe</w:t>
            </w:r>
          </w:p>
        </w:tc>
        <w:tc>
          <w:tcPr>
            <w:tcW w:w="23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Le 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color w:val="1F497D" w:themeColor="text2"/>
                <w:sz w:val="24"/>
                <w:szCs w:val="24"/>
                <w:lang w:val="fr-FR" w:eastAsia="en-US" w:bidi="ar-SA"/>
              </w:rPr>
              <w:t xml:space="preserve">Regroupement </w:t>
            </w:r>
          </w:p>
        </w:tc>
        <w:tc>
          <w:tcPr>
            <w:tcW w:w="3688"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1. L’apprenant choisit la rubrique gestion des groupes.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2. Le système affiche la page correspondante qui contient : la liste des groupes, mon groupe.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3. L’apprenant choisit la liste des groupes.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4. Le système affiche la liste des groupes par le nom.</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5. L’apprenant formule la demande de changement de groupe.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6. L’apprenant attend la validation du tuteur.</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tc>
      </w:tr>
      <w:tr>
        <w:trPr>
          <w:trHeight w:val="3670" w:hRule="atLeast"/>
        </w:trPr>
        <w:tc>
          <w:tcPr>
            <w:tcW w:w="1988" w:type="dxa"/>
            <w:vMerge w:val="continue"/>
            <w:tcBorders>
              <w:top w:val="nil"/>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tc>
        <w:tc>
          <w:tcPr>
            <w:tcW w:w="19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Consultation des recommandations de document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tc>
        <w:tc>
          <w:tcPr>
            <w:tcW w:w="23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Module recommandation</w:t>
            </w:r>
          </w:p>
        </w:tc>
        <w:tc>
          <w:tcPr>
            <w:tcW w:w="3688" w:type="dxa"/>
            <w:tcBorders/>
          </w:tcPr>
          <w:p>
            <w:pPr>
              <w:pStyle w:val="Normal"/>
              <w:widowControl/>
              <w:numPr>
                <w:ilvl w:val="0"/>
                <w:numId w:val="12"/>
              </w:numPr>
              <w:tabs>
                <w:tab w:val="clear" w:pos="720"/>
                <w:tab w:val="left" w:pos="3955" w:leader="none"/>
              </w:tabs>
              <w:spacing w:lineRule="auto" w:line="259" w:before="0" w:after="0"/>
              <w:ind w:left="208" w:hanging="208"/>
              <w:contextualSpacing/>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L’apprenant choisit la rubrique recommandation. Après avoir reçu des notifications. </w:t>
            </w:r>
          </w:p>
          <w:p>
            <w:pPr>
              <w:pStyle w:val="Normal"/>
              <w:widowControl/>
              <w:numPr>
                <w:ilvl w:val="0"/>
                <w:numId w:val="12"/>
              </w:numPr>
              <w:tabs>
                <w:tab w:val="clear" w:pos="720"/>
                <w:tab w:val="left" w:pos="3955" w:leader="none"/>
              </w:tabs>
              <w:spacing w:lineRule="auto" w:line="259" w:before="0" w:after="0"/>
              <w:ind w:left="208" w:hanging="208"/>
              <w:contextualSpacing/>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Consulte la liste des recommandations proposées par le système liste des cours </w:t>
            </w:r>
            <w:r>
              <w:rPr>
                <w:rFonts w:eastAsia="Calibri" w:cs="Times New Roman" w:cstheme="majorBidi"/>
                <w:b w:val="false"/>
                <w:bCs/>
                <w:color w:val="FF0000"/>
                <w:sz w:val="24"/>
                <w:szCs w:val="24"/>
                <w:lang w:val="fr-FR" w:eastAsia="en-US" w:bidi="ar-SA"/>
              </w:rPr>
              <w:t>secondaires</w:t>
            </w:r>
            <w:r>
              <w:rPr>
                <w:rFonts w:eastAsia="Calibri" w:cs="Times New Roman" w:cstheme="majorBidi"/>
                <w:b w:val="false"/>
                <w:bCs/>
                <w:sz w:val="24"/>
                <w:szCs w:val="24"/>
                <w:lang w:val="fr-FR" w:eastAsia="en-US" w:bidi="ar-SA"/>
              </w:rPr>
              <w:t xml:space="preserve"> ou liste des cours facultatifs évalués par les membres de son groupe. Ou encore évaluent par les étudiants de la classe avec le même état émotionnel.</w:t>
            </w:r>
          </w:p>
        </w:tc>
      </w:tr>
      <w:tr>
        <w:trPr>
          <w:trHeight w:val="3260" w:hRule="atLeast"/>
        </w:trPr>
        <w:tc>
          <w:tcPr>
            <w:tcW w:w="1988"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Tuteur</w:t>
            </w:r>
          </w:p>
        </w:tc>
        <w:tc>
          <w:tcPr>
            <w:tcW w:w="19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Valider la</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Demande de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Changement de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groupe</w:t>
            </w:r>
          </w:p>
        </w:tc>
        <w:tc>
          <w:tcPr>
            <w:tcW w:w="23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themeColor="text1"/>
                <w:sz w:val="24"/>
                <w:szCs w:val="24"/>
                <w:lang w:eastAsia="en-US" w:bidi="ar-SA"/>
              </w:rPr>
            </w:pPr>
            <w:r>
              <w:rPr>
                <w:rFonts w:eastAsia="Calibri" w:cs="Times New Roman" w:cstheme="majorBidi"/>
                <w:b w:val="false"/>
                <w:bCs/>
                <w:color w:val="000000" w:themeColor="text1"/>
                <w:sz w:val="24"/>
                <w:szCs w:val="24"/>
                <w:lang w:val="fr-FR" w:eastAsia="en-US" w:bidi="ar-SA"/>
              </w:rPr>
              <w:t>Le 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themeColor="text1"/>
                <w:sz w:val="24"/>
                <w:szCs w:val="24"/>
                <w:lang w:eastAsia="en-US" w:bidi="ar-SA"/>
              </w:rPr>
            </w:pPr>
            <w:r>
              <w:rPr>
                <w:rFonts w:eastAsia="Calibri" w:cs="Times New Roman" w:cstheme="majorBidi"/>
                <w:b w:val="false"/>
                <w:bCs/>
                <w:color w:val="000000" w:themeColor="text1"/>
                <w:sz w:val="24"/>
                <w:szCs w:val="24"/>
                <w:lang w:val="fr-FR" w:eastAsia="en-US" w:bidi="ar-SA"/>
              </w:rPr>
              <w:t xml:space="preserve">De regroupement </w:t>
            </w:r>
          </w:p>
        </w:tc>
        <w:tc>
          <w:tcPr>
            <w:tcW w:w="3688"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1. Le tuteur choisit la rubrique gestion des groupes.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2. Le système affiche la page correspondante : la liste des apprenants avec un bouton de confirmation.</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3. Le tuteur choisit l’action confirmée.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4. Le système affiche un message de confirmation avec succès.</w:t>
            </w:r>
          </w:p>
          <w:p>
            <w:pPr>
              <w:pStyle w:val="Normal"/>
              <w:widowControl/>
              <w:tabs>
                <w:tab w:val="clear" w:pos="720"/>
                <w:tab w:val="left" w:pos="3955" w:leader="none"/>
              </w:tabs>
              <w:spacing w:lineRule="auto" w:line="259" w:before="0" w:after="160"/>
              <w:contextualSpacing/>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5. Le système fait une mise à jour de la base de profil.</w:t>
            </w:r>
          </w:p>
        </w:tc>
      </w:tr>
      <w:tr>
        <w:trPr/>
        <w:tc>
          <w:tcPr>
            <w:tcW w:w="1988"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r>
          </w:p>
        </w:tc>
        <w:tc>
          <w:tcPr>
            <w:tcW w:w="19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Effectue une recommandation </w:t>
            </w:r>
          </w:p>
        </w:tc>
        <w:tc>
          <w:tcPr>
            <w:tcW w:w="2323"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Module recommandation</w:t>
            </w:r>
          </w:p>
        </w:tc>
        <w:tc>
          <w:tcPr>
            <w:tcW w:w="3688" w:type="dxa"/>
            <w:tcBorders/>
          </w:tcPr>
          <w:p>
            <w:pPr>
              <w:pStyle w:val="Normal"/>
              <w:widowControl/>
              <w:numPr>
                <w:ilvl w:val="0"/>
                <w:numId w:val="13"/>
              </w:numPr>
              <w:tabs>
                <w:tab w:val="clear" w:pos="720"/>
                <w:tab w:val="left" w:pos="3955" w:leader="none"/>
              </w:tabs>
              <w:spacing w:lineRule="auto" w:line="259" w:before="0" w:after="0"/>
              <w:contextualSpacing/>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Le tuteur choisit la rubrique gestion de recommandation </w:t>
            </w:r>
          </w:p>
          <w:p>
            <w:pPr>
              <w:pStyle w:val="Normal"/>
              <w:widowControl/>
              <w:numPr>
                <w:ilvl w:val="0"/>
                <w:numId w:val="13"/>
              </w:numPr>
              <w:tabs>
                <w:tab w:val="clear" w:pos="720"/>
                <w:tab w:val="left" w:pos="3955" w:leader="none"/>
              </w:tabs>
              <w:spacing w:lineRule="auto" w:line="259" w:before="0" w:after="0"/>
              <w:contextualSpacing/>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Consulte la liste des étudiants qui ont besoin d’aide psychologique </w:t>
            </w:r>
          </w:p>
          <w:p>
            <w:pPr>
              <w:pStyle w:val="Normal"/>
              <w:keepNext w:val="true"/>
              <w:widowControl/>
              <w:numPr>
                <w:ilvl w:val="0"/>
                <w:numId w:val="13"/>
              </w:numPr>
              <w:tabs>
                <w:tab w:val="clear" w:pos="720"/>
                <w:tab w:val="left" w:pos="3955" w:leader="none"/>
              </w:tabs>
              <w:spacing w:lineRule="auto" w:line="259" w:before="0" w:after="0"/>
              <w:contextualSpacing/>
              <w:rPr>
                <w:rFonts w:ascii="Times New Roman" w:hAnsi="Times New Roman" w:eastAsia="Calibri" w:cs="Times New Roman" w:asciiTheme="majorBidi" w:cstheme="majorBidi" w:hAnsiTheme="majorBidi"/>
                <w:b w:val="false"/>
                <w:b w:val="false"/>
                <w:bCs/>
                <w:sz w:val="24"/>
                <w:szCs w:val="24"/>
                <w:lang w:eastAsia="en-US" w:bidi="ar-SA"/>
              </w:rPr>
            </w:pPr>
            <w:r>
              <w:rPr>
                <w:rFonts w:eastAsia="Calibri" w:cs="Times New Roman" w:cstheme="majorBidi"/>
                <w:b w:val="false"/>
                <w:bCs/>
                <w:sz w:val="24"/>
                <w:szCs w:val="24"/>
                <w:lang w:val="fr-FR" w:eastAsia="en-US" w:bidi="ar-SA"/>
              </w:rPr>
              <w:t xml:space="preserve">Propose une des solutions disponibles sur le système ou fixe un rdv  pour contact  direct </w:t>
            </w:r>
          </w:p>
        </w:tc>
      </w:tr>
    </w:tbl>
    <w:p>
      <w:pPr>
        <w:pStyle w:val="Caption1"/>
        <w:spacing w:before="120" w:after="200"/>
        <w:jc w:val="center"/>
        <w:rPr>
          <w:sz w:val="28"/>
          <w:szCs w:val="28"/>
        </w:rPr>
      </w:pPr>
      <w:r>
        <w:rPr>
          <w:sz w:val="28"/>
          <w:szCs w:val="28"/>
        </w:rPr>
        <w:t xml:space="preserve">Tableau </w:t>
      </w:r>
      <w:r>
        <w:fldChar w:fldCharType="begin"/>
      </w:r>
      <w:r>
        <w:rPr>
          <w:sz w:val="28"/>
          <w:szCs w:val="28"/>
        </w:rPr>
        <w:instrText>STYLEREF 1 \s</w:instrText>
      </w:r>
      <w:r>
        <w:rPr>
          <w:sz w:val="28"/>
          <w:szCs w:val="28"/>
        </w:rPr>
      </w:r>
      <w:r>
        <w:rPr>
          <w:sz w:val="28"/>
          <w:szCs w:val="28"/>
        </w:rPr>
        <w:fldChar w:fldCharType="separate"/>
      </w:r>
      <w:r>
        <w:rPr>
          <w:sz w:val="28"/>
          <w:szCs w:val="28"/>
        </w:rPr>
        <w:t>‎2</w:t>
      </w:r>
      <w:r>
        <w:rPr>
          <w:sz w:val="28"/>
          <w:szCs w:val="28"/>
        </w:rPr>
      </w:r>
      <w:r>
        <w:rPr>
          <w:sz w:val="28"/>
          <w:szCs w:val="28"/>
        </w:rPr>
        <w:fldChar w:fldCharType="end"/>
      </w:r>
      <w:r>
        <w:rPr>
          <w:sz w:val="28"/>
          <w:szCs w:val="28"/>
        </w:rPr>
        <w:t>.</w:t>
      </w:r>
      <w:r>
        <w:rPr>
          <w:sz w:val="28"/>
          <w:szCs w:val="28"/>
        </w:rPr>
        <w:fldChar w:fldCharType="begin"/>
      </w:r>
      <w:r>
        <w:rPr>
          <w:sz w:val="28"/>
          <w:szCs w:val="28"/>
        </w:rPr>
        <w:instrText> SEQ Tableau \* ARABIC </w:instrText>
      </w:r>
      <w:r>
        <w:rPr>
          <w:sz w:val="28"/>
          <w:szCs w:val="28"/>
        </w:rPr>
        <w:fldChar w:fldCharType="separate"/>
      </w:r>
      <w:r>
        <w:rPr>
          <w:sz w:val="28"/>
          <w:szCs w:val="28"/>
        </w:rPr>
        <w:t>2</w:t>
      </w:r>
      <w:r>
        <w:rPr>
          <w:sz w:val="28"/>
          <w:szCs w:val="28"/>
        </w:rPr>
        <w:fldChar w:fldCharType="end"/>
      </w:r>
      <w:r>
        <w:rPr>
          <w:sz w:val="28"/>
          <w:szCs w:val="28"/>
        </w:rPr>
        <w:t>:Les actions de chaque acteur du système</w:t>
      </w:r>
    </w:p>
    <w:p>
      <w:pPr>
        <w:pStyle w:val="Heading2"/>
        <w:numPr>
          <w:ilvl w:val="1"/>
          <w:numId w:val="15"/>
        </w:numPr>
        <w:rPr>
          <w:lang w:eastAsia="en-US" w:bidi="ar-SA"/>
        </w:rPr>
      </w:pPr>
      <w:bookmarkStart w:id="72" w:name="_Toc50363672"/>
      <w:r>
        <w:rPr/>
        <w:t>Module d’apprentissage :</w:t>
      </w:r>
      <w:bookmarkEnd w:id="72"/>
    </w:p>
    <w:p>
      <w:pPr>
        <w:pStyle w:val="TextBody"/>
        <w:rPr>
          <w:lang w:eastAsia="en-US" w:bidi="ar-SA"/>
        </w:rPr>
      </w:pPr>
      <w:r>
        <w:rPr/>
        <w:t>Le module d’apprentissage concerne l’ensemble des donnes généré par les actions des différents utilisateurs du système, il se compose de ce qui suit :</w:t>
      </w:r>
    </w:p>
    <w:p>
      <w:pPr>
        <w:pStyle w:val="Normal"/>
        <w:spacing w:before="0" w:after="0"/>
        <w:rPr>
          <w:b w:val="false"/>
          <w:b w:val="false"/>
          <w:sz w:val="24"/>
          <w:szCs w:val="24"/>
        </w:rPr>
      </w:pPr>
      <w:r>
        <w:rPr>
          <w:b w:val="false"/>
          <w:sz w:val="24"/>
          <w:szCs w:val="24"/>
        </w:rPr>
      </w:r>
      <w:r>
        <w:br w:type="page"/>
      </w:r>
    </w:p>
    <w:p>
      <w:pPr>
        <w:pStyle w:val="Heading3"/>
        <w:numPr>
          <w:ilvl w:val="2"/>
          <w:numId w:val="15"/>
        </w:numPr>
        <w:rPr>
          <w:lang w:eastAsia="en-US" w:bidi="ar-SA"/>
        </w:rPr>
      </w:pPr>
      <w:r>
        <w:rPr/>
        <w:tab/>
      </w:r>
      <w:bookmarkStart w:id="73" w:name="_Toc50363673"/>
      <w:r>
        <w:rPr/>
        <w:t>Base profile utilisateur et document</w:t>
      </w:r>
      <w:bookmarkEnd w:id="73"/>
      <w:r>
        <w:rPr/>
        <w:t xml:space="preserve"> </w:t>
      </w:r>
    </w:p>
    <w:p>
      <w:pPr>
        <w:pStyle w:val="TextBody"/>
        <w:rPr>
          <w:lang w:eastAsia="en-US" w:bidi="ar-SA"/>
        </w:rPr>
      </w:pPr>
      <w:r>
        <w:rPr>
          <w:rStyle w:val="CorpsdetexteCar"/>
        </w:rPr>
        <w:t xml:space="preserve">La base de profile utilisateur et document c’est la base de données qui comprend toutes les données de profil d'apprenant et toutes les informations concernant les documents de toute nature. Ces donnes peuvent être introduite par l’utilisateur ou calculé par le système en parle donc de donne </w:t>
      </w:r>
      <w:r>
        <w:rPr/>
        <w:t>statique ou dynamique.</w:t>
      </w:r>
    </w:p>
    <w:p>
      <w:pPr>
        <w:pStyle w:val="Titre04"/>
        <w:numPr>
          <w:ilvl w:val="3"/>
          <w:numId w:val="15"/>
        </w:numPr>
        <w:rPr>
          <w:lang w:eastAsia="en-US" w:bidi="ar-SA"/>
        </w:rPr>
      </w:pPr>
      <w:r>
        <w:rPr>
          <w:color w:val="FF0000"/>
        </w:rPr>
        <w:t xml:space="preserve">Structure de la base de données </w:t>
      </w:r>
      <w:r>
        <w:rPr/>
        <w:t>:</w:t>
      </w:r>
    </w:p>
    <w:tbl>
      <w:tblPr>
        <w:tblStyle w:val="Grilledutableau2"/>
        <w:tblW w:w="10207" w:type="dxa"/>
        <w:jc w:val="left"/>
        <w:tblInd w:w="-147" w:type="dxa"/>
        <w:tblCellMar>
          <w:top w:w="0" w:type="dxa"/>
          <w:left w:w="108" w:type="dxa"/>
          <w:bottom w:w="0" w:type="dxa"/>
          <w:right w:w="108" w:type="dxa"/>
        </w:tblCellMar>
        <w:tblLook w:val="04a0" w:noHBand="0" w:noVBand="1" w:firstColumn="1" w:lastRow="0" w:lastColumn="0" w:firstRow="1"/>
      </w:tblPr>
      <w:tblGrid>
        <w:gridCol w:w="709"/>
        <w:gridCol w:w="1984"/>
        <w:gridCol w:w="3686"/>
        <w:gridCol w:w="1842"/>
        <w:gridCol w:w="1986"/>
      </w:tblGrid>
      <w:tr>
        <w:trPr>
          <w:trHeight w:val="1277"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sz w:val="24"/>
                <w:szCs w:val="24"/>
                <w:lang w:eastAsia="en-US" w:bidi="ar-SA"/>
              </w:rPr>
            </w:pPr>
            <w:r>
              <w:rPr>
                <w:rFonts w:eastAsia="Calibri" w:cs="Times New Roman" w:cstheme="majorBidi"/>
                <w:sz w:val="24"/>
                <w:szCs w:val="24"/>
                <w:lang w:val="fr-FR" w:eastAsia="en-US" w:bidi="ar-SA"/>
              </w:rPr>
              <w:t>Table</w:t>
            </w:r>
          </w:p>
        </w:tc>
        <w:tc>
          <w:tcPr>
            <w:tcW w:w="1984" w:type="dxa"/>
            <w:tcBorders/>
          </w:tcPr>
          <w:p>
            <w:pPr>
              <w:pStyle w:val="Normal"/>
              <w:widowControl/>
              <w:tabs>
                <w:tab w:val="clear" w:pos="720"/>
                <w:tab w:val="left" w:pos="3955" w:leader="none"/>
              </w:tabs>
              <w:spacing w:lineRule="auto" w:line="259" w:before="0" w:after="160"/>
              <w:jc w:val="center"/>
              <w:rPr>
                <w:rFonts w:ascii="Times New Roman" w:hAnsi="Times New Roman" w:eastAsia="Calibri" w:cs="Times New Roman" w:asciiTheme="majorBidi" w:cstheme="majorBidi" w:hAnsiTheme="majorBidi"/>
                <w:sz w:val="24"/>
                <w:szCs w:val="24"/>
                <w:lang w:eastAsia="en-US" w:bidi="ar-SA"/>
              </w:rPr>
            </w:pPr>
            <w:r>
              <w:rPr>
                <w:rFonts w:eastAsia="Calibri" w:cs="Times New Roman" w:cstheme="majorBidi"/>
                <w:sz w:val="24"/>
                <w:szCs w:val="24"/>
                <w:lang w:val="fr-FR" w:eastAsia="en-US" w:bidi="ar-SA"/>
              </w:rPr>
              <w:t>attribut</w:t>
            </w:r>
          </w:p>
        </w:tc>
        <w:tc>
          <w:tcPr>
            <w:tcW w:w="3686" w:type="dxa"/>
            <w:tcBorders/>
          </w:tcPr>
          <w:p>
            <w:pPr>
              <w:pStyle w:val="Normal"/>
              <w:widowControl/>
              <w:tabs>
                <w:tab w:val="clear" w:pos="720"/>
                <w:tab w:val="left" w:pos="3955" w:leader="none"/>
              </w:tabs>
              <w:spacing w:lineRule="auto" w:line="259" w:before="0" w:after="160"/>
              <w:jc w:val="center"/>
              <w:rPr>
                <w:rFonts w:ascii="Times New Roman" w:hAnsi="Times New Roman" w:eastAsia="Calibri" w:cs="Times New Roman" w:asciiTheme="majorBidi" w:cstheme="majorBidi" w:hAnsiTheme="majorBidi"/>
                <w:sz w:val="24"/>
                <w:szCs w:val="24"/>
                <w:lang w:eastAsia="en-US" w:bidi="ar-SA"/>
              </w:rPr>
            </w:pPr>
            <w:r>
              <w:rPr>
                <w:rFonts w:eastAsia="Calibri" w:cs="Times New Roman" w:cstheme="majorBidi"/>
                <w:sz w:val="24"/>
                <w:szCs w:val="24"/>
                <w:lang w:val="fr-FR" w:eastAsia="en-US" w:bidi="ar-SA"/>
              </w:rPr>
              <w:t>Désignation</w:t>
            </w:r>
          </w:p>
        </w:tc>
        <w:tc>
          <w:tcPr>
            <w:tcW w:w="1842" w:type="dxa"/>
            <w:tcBorders/>
          </w:tcPr>
          <w:p>
            <w:pPr>
              <w:pStyle w:val="Normal"/>
              <w:widowControl/>
              <w:tabs>
                <w:tab w:val="clear" w:pos="720"/>
                <w:tab w:val="left" w:pos="3955" w:leader="none"/>
              </w:tabs>
              <w:spacing w:lineRule="auto" w:line="259" w:before="0" w:after="160"/>
              <w:jc w:val="center"/>
              <w:rPr>
                <w:rFonts w:ascii="Times New Roman" w:hAnsi="Times New Roman" w:eastAsia="Calibri" w:cs="Times New Roman" w:asciiTheme="majorBidi" w:cstheme="majorBidi" w:hAnsiTheme="majorBidi"/>
                <w:sz w:val="24"/>
                <w:szCs w:val="24"/>
                <w:lang w:eastAsia="en-US" w:bidi="ar-SA"/>
              </w:rPr>
            </w:pPr>
            <w:r>
              <w:rPr>
                <w:rFonts w:eastAsia="Calibri" w:cs="Times New Roman" w:cstheme="majorBidi"/>
                <w:sz w:val="24"/>
                <w:szCs w:val="24"/>
                <w:lang w:val="fr-FR" w:eastAsia="en-US" w:bidi="ar-SA"/>
              </w:rPr>
              <w:t>Type</w:t>
            </w:r>
          </w:p>
        </w:tc>
        <w:tc>
          <w:tcPr>
            <w:tcW w:w="1986" w:type="dxa"/>
            <w:tcBorders/>
          </w:tcPr>
          <w:p>
            <w:pPr>
              <w:pStyle w:val="Normal"/>
              <w:widowControl/>
              <w:tabs>
                <w:tab w:val="clear" w:pos="720"/>
                <w:tab w:val="left" w:pos="3955" w:leader="none"/>
              </w:tabs>
              <w:spacing w:lineRule="auto" w:line="259" w:before="0" w:after="160"/>
              <w:jc w:val="center"/>
              <w:rPr>
                <w:rFonts w:ascii="Times New Roman" w:hAnsi="Times New Roman" w:eastAsia="Calibri" w:cs="Times New Roman" w:asciiTheme="majorBidi" w:cstheme="majorBidi" w:hAnsiTheme="majorBidi"/>
                <w:sz w:val="24"/>
                <w:szCs w:val="24"/>
                <w:lang w:eastAsia="en-US" w:bidi="ar-SA"/>
              </w:rPr>
            </w:pPr>
            <w:r>
              <w:rPr>
                <w:rFonts w:eastAsia="Calibri" w:cs="Times New Roman" w:cstheme="majorBidi"/>
                <w:sz w:val="24"/>
                <w:szCs w:val="24"/>
                <w:lang w:val="fr-FR" w:eastAsia="en-US" w:bidi="ar-SA"/>
              </w:rPr>
              <w:t>Identifiant</w:t>
            </w:r>
          </w:p>
        </w:tc>
      </w:tr>
      <w:tr>
        <w:trPr>
          <w:trHeight w:val="5103"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Utilisateur</w:t>
            </w:r>
          </w:p>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tc>
        <w:tc>
          <w:tcPr>
            <w:tcW w:w="1984"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Id_utilisateur</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Nom</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Prénom</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Sex</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Email</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Faculté</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Département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Date_naiss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Pseudo</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Motpass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ImageProf</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tc>
        <w:tc>
          <w:tcPr>
            <w:tcW w:w="36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L’identifiant de l’Utilisateur</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Nom de l’utilisateur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Prénom de l’utilisateur</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Sexe de l’utilisateur</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Email de l’utilisateur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Faculté de l’utilisateur</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Département de l’utilisateur</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Date de naissance de l’utilisateur</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Pseudo de l’utilisateur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Mot de passe de l’utilisateur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Image de profile de l’utilisateurs </w:t>
            </w:r>
          </w:p>
        </w:tc>
        <w:tc>
          <w:tcPr>
            <w:tcW w:w="1842"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Date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Image</w:t>
            </w:r>
          </w:p>
        </w:tc>
        <w:tc>
          <w:tcPr>
            <w:tcW w:w="19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Id_utilisateur</w:t>
            </w:r>
          </w:p>
        </w:tc>
      </w:tr>
      <w:tr>
        <w:trPr>
          <w:trHeight w:val="1955"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Enseignent</w:t>
            </w:r>
          </w:p>
        </w:tc>
        <w:tc>
          <w:tcPr>
            <w:tcW w:w="1984"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Id_ens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Grade_ens</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tc>
        <w:tc>
          <w:tcPr>
            <w:tcW w:w="36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L’identifiant de l’enseignant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Grade de l’enseignant </w:t>
            </w:r>
          </w:p>
        </w:tc>
        <w:tc>
          <w:tcPr>
            <w:tcW w:w="1842"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VARCHAR(30)</w:t>
            </w:r>
          </w:p>
        </w:tc>
        <w:tc>
          <w:tcPr>
            <w:tcW w:w="19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Id_ens</w:t>
            </w:r>
          </w:p>
        </w:tc>
      </w:tr>
      <w:tr>
        <w:trPr>
          <w:trHeight w:val="1134"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Admin</w:t>
            </w:r>
          </w:p>
        </w:tc>
        <w:tc>
          <w:tcPr>
            <w:tcW w:w="1984"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Id_admin</w:t>
            </w:r>
          </w:p>
        </w:tc>
        <w:tc>
          <w:tcPr>
            <w:tcW w:w="36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L’identifiant de l’administrateur </w:t>
            </w:r>
          </w:p>
        </w:tc>
        <w:tc>
          <w:tcPr>
            <w:tcW w:w="1842"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tc>
        <w:tc>
          <w:tcPr>
            <w:tcW w:w="19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Id_admin</w:t>
            </w:r>
          </w:p>
        </w:tc>
      </w:tr>
      <w:tr>
        <w:trPr>
          <w:trHeight w:val="1673"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cs="Times New Roman" w:cstheme="majorBidi"/>
                <w:b w:val="false"/>
                <w:bCs/>
                <w:color w:val="000000"/>
                <w:sz w:val="24"/>
                <w:szCs w:val="24"/>
                <w:lang w:val="fr-FR" w:bidi="ar-SA"/>
              </w:rPr>
              <w:t xml:space="preserve">Apprenant </w:t>
              <w:br/>
            </w:r>
          </w:p>
        </w:tc>
        <w:tc>
          <w:tcPr>
            <w:tcW w:w="1984"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Id_etudiant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Niveau</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Matricule</w:t>
            </w:r>
          </w:p>
        </w:tc>
        <w:tc>
          <w:tcPr>
            <w:tcW w:w="3686" w:type="dxa"/>
            <w:tcBorders/>
          </w:tcPr>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L’identifiant de l’étudiant </w:t>
            </w:r>
          </w:p>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Niveaux de l’étudiant </w:t>
            </w:r>
          </w:p>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Matricule de l’étudiant </w:t>
            </w:r>
          </w:p>
        </w:tc>
        <w:tc>
          <w:tcPr>
            <w:tcW w:w="1842"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 (30)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 (30)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tc>
        <w:tc>
          <w:tcPr>
            <w:tcW w:w="19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Id_etudiant </w:t>
            </w:r>
          </w:p>
        </w:tc>
      </w:tr>
      <w:tr>
        <w:trPr>
          <w:trHeight w:val="1134"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Message</w:t>
            </w:r>
          </w:p>
        </w:tc>
        <w:tc>
          <w:tcPr>
            <w:tcW w:w="1984"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Id_message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Message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Etat_message</w:t>
            </w:r>
          </w:p>
        </w:tc>
        <w:tc>
          <w:tcPr>
            <w:tcW w:w="3686" w:type="dxa"/>
            <w:tcBorders/>
          </w:tcPr>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L’identifiant du message  </w:t>
            </w:r>
          </w:p>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Contenus du message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Etat du message </w:t>
            </w:r>
          </w:p>
        </w:tc>
        <w:tc>
          <w:tcPr>
            <w:tcW w:w="1842"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 (30)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 (30)</w:t>
            </w:r>
          </w:p>
        </w:tc>
        <w:tc>
          <w:tcPr>
            <w:tcW w:w="19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 message</w:t>
            </w:r>
          </w:p>
        </w:tc>
      </w:tr>
      <w:tr>
        <w:trPr>
          <w:trHeight w:val="2103"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Tuteur</w:t>
            </w:r>
          </w:p>
        </w:tc>
        <w:tc>
          <w:tcPr>
            <w:tcW w:w="1984"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Id_Tuteur</w:t>
            </w:r>
          </w:p>
        </w:tc>
        <w:tc>
          <w:tcPr>
            <w:tcW w:w="36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L’identifiant du Tuteur</w:t>
            </w:r>
          </w:p>
        </w:tc>
        <w:tc>
          <w:tcPr>
            <w:tcW w:w="1842"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tc>
        <w:tc>
          <w:tcPr>
            <w:tcW w:w="19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Id_Tuteur</w:t>
            </w:r>
          </w:p>
        </w:tc>
      </w:tr>
      <w:tr>
        <w:trPr>
          <w:trHeight w:val="1134"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Groupe</w:t>
            </w:r>
          </w:p>
        </w:tc>
        <w:tc>
          <w:tcPr>
            <w:tcW w:w="1984"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Id_groupe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Nom_groupe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Image_groupe</w:t>
            </w:r>
          </w:p>
        </w:tc>
        <w:tc>
          <w:tcPr>
            <w:tcW w:w="3686" w:type="dxa"/>
            <w:tcBorders/>
          </w:tcPr>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L’identifiant du groupe</w:t>
            </w:r>
          </w:p>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Nom du groupe </w:t>
            </w:r>
          </w:p>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Image groupe </w:t>
            </w:r>
          </w:p>
        </w:tc>
        <w:tc>
          <w:tcPr>
            <w:tcW w:w="1842"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 (30)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Image</w:t>
            </w:r>
          </w:p>
        </w:tc>
        <w:tc>
          <w:tcPr>
            <w:tcW w:w="19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Id_groupe</w:t>
            </w:r>
          </w:p>
        </w:tc>
      </w:tr>
      <w:tr>
        <w:trPr>
          <w:trHeight w:val="1134"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classe</w:t>
            </w:r>
          </w:p>
        </w:tc>
        <w:tc>
          <w:tcPr>
            <w:tcW w:w="1984"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Id_classe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Nom_classe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Années_Unives</w:t>
            </w:r>
          </w:p>
        </w:tc>
        <w:tc>
          <w:tcPr>
            <w:tcW w:w="3686" w:type="dxa"/>
            <w:tcBorders/>
          </w:tcPr>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L’identifiant de la classe</w:t>
            </w:r>
          </w:p>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Nom de la classe </w:t>
            </w:r>
          </w:p>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Année universitaire</w:t>
            </w:r>
          </w:p>
        </w:tc>
        <w:tc>
          <w:tcPr>
            <w:tcW w:w="1842"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 (30)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 (30)</w:t>
            </w:r>
          </w:p>
        </w:tc>
        <w:tc>
          <w:tcPr>
            <w:tcW w:w="19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Id_classe</w:t>
            </w:r>
          </w:p>
        </w:tc>
      </w:tr>
      <w:tr>
        <w:trPr>
          <w:trHeight w:val="1134"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Module</w:t>
            </w:r>
          </w:p>
        </w:tc>
        <w:tc>
          <w:tcPr>
            <w:tcW w:w="1984"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Nom_Module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Coeffetion</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Crédit</w:t>
            </w:r>
          </w:p>
        </w:tc>
        <w:tc>
          <w:tcPr>
            <w:tcW w:w="3686" w:type="dxa"/>
            <w:tcBorders/>
          </w:tcPr>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L’identifiant de 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Nom module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Confession module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Crédit module </w:t>
            </w:r>
          </w:p>
        </w:tc>
        <w:tc>
          <w:tcPr>
            <w:tcW w:w="1842"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 (10)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tc>
        <w:tc>
          <w:tcPr>
            <w:tcW w:w="19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Id_Module</w:t>
            </w:r>
          </w:p>
        </w:tc>
      </w:tr>
      <w:tr>
        <w:trPr>
          <w:trHeight w:val="1134"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Evaluation</w:t>
            </w:r>
          </w:p>
        </w:tc>
        <w:tc>
          <w:tcPr>
            <w:tcW w:w="1984"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Id_evaluation</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Valeur_evalu</w:t>
            </w:r>
          </w:p>
        </w:tc>
        <w:tc>
          <w:tcPr>
            <w:tcW w:w="3686" w:type="dxa"/>
            <w:tcBorders/>
          </w:tcPr>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L’identifiant d’évaluation </w:t>
            </w:r>
          </w:p>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Valeur de l’évaluation </w:t>
            </w:r>
          </w:p>
        </w:tc>
        <w:tc>
          <w:tcPr>
            <w:tcW w:w="1842"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tc>
        <w:tc>
          <w:tcPr>
            <w:tcW w:w="19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Id_évaluation</w:t>
            </w:r>
          </w:p>
        </w:tc>
      </w:tr>
      <w:tr>
        <w:trPr>
          <w:trHeight w:val="1663"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Recommandation</w:t>
            </w:r>
          </w:p>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tc>
        <w:tc>
          <w:tcPr>
            <w:tcW w:w="1984"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Id_recomendation</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Date_recomendation</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Heur_recomendation</w:t>
            </w:r>
          </w:p>
        </w:tc>
        <w:tc>
          <w:tcPr>
            <w:tcW w:w="3686" w:type="dxa"/>
            <w:tcBorders/>
          </w:tcPr>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L’identifiant de la recommandation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Date de la recommandation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Heur de la recommandation</w:t>
            </w:r>
          </w:p>
        </w:tc>
        <w:tc>
          <w:tcPr>
            <w:tcW w:w="1842"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Date</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Heur </w:t>
            </w:r>
          </w:p>
        </w:tc>
        <w:tc>
          <w:tcPr>
            <w:tcW w:w="19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Id_recomendation</w:t>
            </w:r>
          </w:p>
        </w:tc>
      </w:tr>
      <w:tr>
        <w:trPr>
          <w:trHeight w:val="2113"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Etat_émotionel</w:t>
            </w:r>
          </w:p>
        </w:tc>
        <w:tc>
          <w:tcPr>
            <w:tcW w:w="1984"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Id_etat_émotionnel</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Valeur</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tc>
        <w:tc>
          <w:tcPr>
            <w:tcW w:w="3686" w:type="dxa"/>
            <w:tcBorders/>
          </w:tcPr>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L’identifiant d’état émotionnel</w:t>
            </w:r>
          </w:p>
          <w:p>
            <w:pPr>
              <w:pStyle w:val="Normal"/>
              <w:widowControl/>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 xml:space="preserve">Valeur   </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tc>
        <w:tc>
          <w:tcPr>
            <w:tcW w:w="1842"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Int</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VARCHAR (30)</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tc>
        <w:tc>
          <w:tcPr>
            <w:tcW w:w="1986" w:type="dxa"/>
            <w:tcBorders/>
          </w:tcPr>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Id_état_emotionel</w:t>
            </w:r>
          </w:p>
          <w:p>
            <w:pPr>
              <w:pStyle w:val="Normal"/>
              <w:widowControl/>
              <w:tabs>
                <w:tab w:val="clear" w:pos="720"/>
                <w:tab w:val="left" w:pos="3955" w:leader="none"/>
              </w:tabs>
              <w:spacing w:lineRule="auto" w:line="259" w:before="0" w:after="160"/>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r>
          </w:p>
        </w:tc>
      </w:tr>
      <w:tr>
        <w:trPr>
          <w:trHeight w:val="2113"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teste</w:t>
            </w:r>
          </w:p>
        </w:tc>
        <w:tc>
          <w:tcPr>
            <w:tcW w:w="1984"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Id_teste</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Type_teste</w:t>
            </w:r>
          </w:p>
        </w:tc>
        <w:tc>
          <w:tcPr>
            <w:tcW w:w="3686" w:type="dxa"/>
            <w:tcBorders/>
          </w:tcPr>
          <w:p>
            <w:pPr>
              <w:pStyle w:val="Normal"/>
              <w:widowControl/>
              <w:spacing w:lineRule="auto" w:line="259" w:before="240" w:after="160"/>
              <w:rPr>
                <w:rFonts w:cs="Times New Roman"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L’identifiant de teste</w:t>
            </w:r>
          </w:p>
          <w:p>
            <w:pPr>
              <w:pStyle w:val="Normal"/>
              <w:widowControl/>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 xml:space="preserve">Type de teste </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r>
          </w:p>
        </w:tc>
        <w:tc>
          <w:tcPr>
            <w:tcW w:w="1842"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Int</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VARCHAR (30)</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r>
          </w:p>
        </w:tc>
        <w:tc>
          <w:tcPr>
            <w:tcW w:w="1986"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Id_teste</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r>
          </w:p>
        </w:tc>
      </w:tr>
      <w:tr>
        <w:trPr>
          <w:trHeight w:val="2113"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Corrige teste</w:t>
            </w:r>
          </w:p>
        </w:tc>
        <w:tc>
          <w:tcPr>
            <w:tcW w:w="1984"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Id_Corrige_teste</w:t>
            </w:r>
          </w:p>
          <w:p>
            <w:pPr>
              <w:pStyle w:val="Normal"/>
              <w:widowControl/>
              <w:tabs>
                <w:tab w:val="clear" w:pos="720"/>
                <w:tab w:val="left" w:pos="3955" w:leader="none"/>
              </w:tabs>
              <w:spacing w:lineRule="auto" w:line="259" w:before="240" w:after="160"/>
              <w:rPr>
                <w:rFonts w:cs="Times New Roman" w:cstheme="majorBidi" w:hAnsiTheme="majorBidi"/>
                <w:b w:val="false"/>
                <w:b w:val="false"/>
                <w:bCs/>
                <w:color w:val="000000" w:themeColor="text1"/>
                <w:sz w:val="24"/>
                <w:szCs w:val="24"/>
              </w:rPr>
            </w:pPr>
            <w:r>
              <w:rPr>
                <w:rFonts w:cs="Times New Roman" w:cstheme="majorBidi" w:hAnsiTheme="majorBidi"/>
                <w:b w:val="false"/>
                <w:bCs/>
                <w:color w:val="000000" w:themeColor="text1"/>
                <w:sz w:val="24"/>
                <w:szCs w:val="24"/>
                <w:lang w:val="fr-FR"/>
              </w:rPr>
            </w:r>
          </w:p>
        </w:tc>
        <w:tc>
          <w:tcPr>
            <w:tcW w:w="3686" w:type="dxa"/>
            <w:tcBorders/>
          </w:tcPr>
          <w:p>
            <w:pPr>
              <w:pStyle w:val="Normal"/>
              <w:widowControl/>
              <w:spacing w:lineRule="auto" w:line="259" w:before="240" w:after="160"/>
              <w:rPr>
                <w:rFonts w:cs="Times New Roman"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L’identifiant de de corrige de teste</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r>
          </w:p>
        </w:tc>
        <w:tc>
          <w:tcPr>
            <w:tcW w:w="1842"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Int</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r>
          </w:p>
        </w:tc>
        <w:tc>
          <w:tcPr>
            <w:tcW w:w="1986"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Corrige_teste</w:t>
            </w:r>
          </w:p>
        </w:tc>
      </w:tr>
      <w:tr>
        <w:trPr>
          <w:trHeight w:val="2113"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Cours</w:t>
            </w:r>
          </w:p>
        </w:tc>
        <w:tc>
          <w:tcPr>
            <w:tcW w:w="1984"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Id_cours</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Designation</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 xml:space="preserve">Num_Chapitre </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 xml:space="preserve">Contenu cour </w:t>
            </w:r>
          </w:p>
        </w:tc>
        <w:tc>
          <w:tcPr>
            <w:tcW w:w="3686" w:type="dxa"/>
            <w:tcBorders/>
          </w:tcPr>
          <w:p>
            <w:pPr>
              <w:pStyle w:val="Normal"/>
              <w:widowControl/>
              <w:spacing w:lineRule="auto" w:line="259" w:before="240" w:after="160"/>
              <w:rPr>
                <w:rFonts w:cs="Times New Roman"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L’identifiant de cours</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 xml:space="preserve">Désignation de cours </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 xml:space="preserve">Numero de de chapitre </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Contenu de cour</w:t>
            </w:r>
          </w:p>
        </w:tc>
        <w:tc>
          <w:tcPr>
            <w:tcW w:w="1842"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Int</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VARCHAR (30)</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 xml:space="preserve">Int </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VARCHAR (30)</w:t>
            </w:r>
          </w:p>
        </w:tc>
        <w:tc>
          <w:tcPr>
            <w:tcW w:w="1986"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Id_cours</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r>
          </w:p>
        </w:tc>
      </w:tr>
      <w:tr>
        <w:trPr>
          <w:trHeight w:val="2113"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exercice</w:t>
            </w:r>
          </w:p>
        </w:tc>
        <w:tc>
          <w:tcPr>
            <w:tcW w:w="1984"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Id_exercice</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r>
          </w:p>
        </w:tc>
        <w:tc>
          <w:tcPr>
            <w:tcW w:w="3686" w:type="dxa"/>
            <w:tcBorders/>
          </w:tcPr>
          <w:p>
            <w:pPr>
              <w:pStyle w:val="Normal"/>
              <w:widowControl/>
              <w:spacing w:lineRule="auto" w:line="259" w:before="240" w:after="160"/>
              <w:rPr>
                <w:rFonts w:cs="Times New Roman"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 xml:space="preserve">L’identifiant de l‘exercice </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r>
          </w:p>
        </w:tc>
        <w:tc>
          <w:tcPr>
            <w:tcW w:w="1842"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 xml:space="preserve">Int </w:t>
            </w:r>
          </w:p>
        </w:tc>
        <w:tc>
          <w:tcPr>
            <w:tcW w:w="1986"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Id exercice</w:t>
            </w:r>
          </w:p>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r>
          </w:p>
        </w:tc>
      </w:tr>
      <w:tr>
        <w:trPr>
          <w:trHeight w:val="2113" w:hRule="atLeast"/>
          <w:cantSplit w:val="true"/>
        </w:trPr>
        <w:tc>
          <w:tcPr>
            <w:tcW w:w="709" w:type="dxa"/>
            <w:tcBorders/>
            <w:textDirection w:val="btLr"/>
          </w:tcPr>
          <w:p>
            <w:pPr>
              <w:pStyle w:val="Normal"/>
              <w:widowControl/>
              <w:tabs>
                <w:tab w:val="clear" w:pos="720"/>
                <w:tab w:val="left" w:pos="3955" w:leader="none"/>
              </w:tabs>
              <w:spacing w:lineRule="auto" w:line="259" w:before="0" w:after="160"/>
              <w:ind w:left="113" w:right="113" w:firstLine="720"/>
              <w:jc w:val="center"/>
              <w:rPr>
                <w:rFonts w:ascii="Times New Roman" w:hAnsi="Times New Roman" w:eastAsia="Calibri" w:cs="Times New Roman" w:asciiTheme="majorBidi" w:cstheme="majorBidi" w:hAnsiTheme="majorBidi"/>
                <w:b w:val="false"/>
                <w:b w:val="false"/>
                <w:bCs/>
                <w:color w:val="000000"/>
                <w:sz w:val="24"/>
                <w:szCs w:val="24"/>
                <w:lang w:eastAsia="en-US" w:bidi="ar-SA"/>
              </w:rPr>
            </w:pPr>
            <w:r>
              <w:rPr>
                <w:rFonts w:eastAsia="Calibri" w:cs="Times New Roman" w:cstheme="majorBidi"/>
                <w:b w:val="false"/>
                <w:bCs/>
                <w:color w:val="000000"/>
                <w:sz w:val="24"/>
                <w:szCs w:val="24"/>
                <w:lang w:val="fr-FR" w:eastAsia="en-US" w:bidi="ar-SA"/>
              </w:rPr>
              <w:t>corrige exercice</w:t>
            </w:r>
          </w:p>
        </w:tc>
        <w:tc>
          <w:tcPr>
            <w:tcW w:w="1984"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Id_ corrige _exercice</w:t>
            </w:r>
          </w:p>
        </w:tc>
        <w:tc>
          <w:tcPr>
            <w:tcW w:w="3686" w:type="dxa"/>
            <w:tcBorders/>
          </w:tcPr>
          <w:p>
            <w:pPr>
              <w:pStyle w:val="Normal"/>
              <w:widowControl/>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 xml:space="preserve">L’identifiant du corrigé de  l‘exercice </w:t>
            </w:r>
          </w:p>
        </w:tc>
        <w:tc>
          <w:tcPr>
            <w:tcW w:w="1842" w:type="dxa"/>
            <w:tcBorders/>
          </w:tcPr>
          <w:p>
            <w:pPr>
              <w:pStyle w:val="Normal"/>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Int</w:t>
            </w:r>
          </w:p>
        </w:tc>
        <w:tc>
          <w:tcPr>
            <w:tcW w:w="1986" w:type="dxa"/>
            <w:tcBorders/>
          </w:tcPr>
          <w:p>
            <w:pPr>
              <w:pStyle w:val="Normal"/>
              <w:keepNext w:val="true"/>
              <w:widowControl/>
              <w:tabs>
                <w:tab w:val="clear" w:pos="720"/>
                <w:tab w:val="left" w:pos="3955" w:leader="none"/>
              </w:tabs>
              <w:spacing w:lineRule="auto" w:line="259" w:before="240" w:after="160"/>
              <w:rPr>
                <w:rFonts w:ascii="Times New Roman" w:hAnsi="Times New Roman" w:cs="Times New Roman" w:asciiTheme="majorBidi" w:cstheme="majorBidi" w:hAnsiTheme="majorBidi"/>
                <w:b w:val="false"/>
                <w:b w:val="false"/>
                <w:bCs/>
                <w:color w:val="000000" w:themeColor="text1"/>
                <w:sz w:val="24"/>
                <w:szCs w:val="24"/>
              </w:rPr>
            </w:pPr>
            <w:r>
              <w:rPr>
                <w:rFonts w:cs="Times New Roman" w:cstheme="majorBidi"/>
                <w:b w:val="false"/>
                <w:bCs/>
                <w:color w:val="000000" w:themeColor="text1"/>
                <w:sz w:val="24"/>
                <w:szCs w:val="24"/>
                <w:lang w:val="fr-FR"/>
              </w:rPr>
              <w:t>Id_ corrige _exercice</w:t>
            </w:r>
          </w:p>
        </w:tc>
      </w:tr>
    </w:tbl>
    <w:p>
      <w:pPr>
        <w:pStyle w:val="Caption1"/>
        <w:jc w:val="center"/>
        <w:rPr>
          <w:sz w:val="28"/>
          <w:szCs w:val="28"/>
        </w:rPr>
      </w:pPr>
      <w:r>
        <w:rPr>
          <w:sz w:val="28"/>
          <w:szCs w:val="28"/>
        </w:rPr>
        <w:t xml:space="preserve">Tableau </w:t>
      </w:r>
      <w:r>
        <w:fldChar w:fldCharType="begin"/>
      </w:r>
      <w:r>
        <w:rPr>
          <w:sz w:val="28"/>
          <w:szCs w:val="28"/>
        </w:rPr>
        <w:instrText>STYLEREF 1 \s</w:instrText>
      </w:r>
      <w:r>
        <w:rPr>
          <w:sz w:val="28"/>
          <w:szCs w:val="28"/>
        </w:rPr>
      </w:r>
      <w:r>
        <w:rPr>
          <w:sz w:val="28"/>
          <w:szCs w:val="28"/>
        </w:rPr>
        <w:fldChar w:fldCharType="separate"/>
      </w:r>
      <w:r>
        <w:rPr>
          <w:sz w:val="28"/>
          <w:szCs w:val="28"/>
        </w:rPr>
        <w:t>‎2</w:t>
      </w:r>
      <w:r>
        <w:rPr>
          <w:sz w:val="28"/>
          <w:szCs w:val="28"/>
        </w:rPr>
      </w:r>
      <w:r>
        <w:rPr>
          <w:sz w:val="28"/>
          <w:szCs w:val="28"/>
        </w:rPr>
        <w:fldChar w:fldCharType="end"/>
      </w:r>
      <w:r>
        <w:rPr>
          <w:sz w:val="28"/>
          <w:szCs w:val="28"/>
        </w:rPr>
        <w:t>.</w:t>
      </w:r>
      <w:r>
        <w:rPr>
          <w:sz w:val="28"/>
          <w:szCs w:val="28"/>
        </w:rPr>
        <w:fldChar w:fldCharType="begin"/>
      </w:r>
      <w:r>
        <w:rPr>
          <w:sz w:val="28"/>
          <w:szCs w:val="28"/>
        </w:rPr>
        <w:instrText> SEQ Tableau \* ARABIC </w:instrText>
      </w:r>
      <w:r>
        <w:rPr>
          <w:sz w:val="28"/>
          <w:szCs w:val="28"/>
        </w:rPr>
        <w:fldChar w:fldCharType="separate"/>
      </w:r>
      <w:r>
        <w:rPr>
          <w:sz w:val="28"/>
          <w:szCs w:val="28"/>
        </w:rPr>
        <w:t>3</w:t>
      </w:r>
      <w:r>
        <w:rPr>
          <w:sz w:val="28"/>
          <w:szCs w:val="28"/>
        </w:rPr>
        <w:fldChar w:fldCharType="end"/>
      </w:r>
      <w:r>
        <w:rPr>
          <w:sz w:val="28"/>
          <w:szCs w:val="28"/>
        </w:rPr>
        <w:t>: Structure de la base de données</w:t>
      </w:r>
    </w:p>
    <w:p>
      <w:pPr>
        <w:pStyle w:val="Titre021"/>
        <w:numPr>
          <w:ilvl w:val="1"/>
          <w:numId w:val="15"/>
        </w:numPr>
        <w:rPr>
          <w:lang w:eastAsia="en-US" w:bidi="ar-SA"/>
        </w:rPr>
      </w:pPr>
      <w:bookmarkStart w:id="74" w:name="_Toc50363674"/>
      <w:r>
        <w:rPr/>
        <w:t>Le module communication</w:t>
      </w:r>
      <w:bookmarkEnd w:id="74"/>
    </w:p>
    <w:p>
      <w:pPr>
        <w:pStyle w:val="TextBody"/>
        <w:rPr>
          <w:rFonts w:eastAsia="Calibri"/>
          <w:lang w:eastAsia="en-US" w:bidi="ar-SA"/>
        </w:rPr>
      </w:pPr>
      <w:r>
        <w:rPr>
          <w:rFonts w:eastAsia="Calibri"/>
          <w:color w:val="1F497D" w:themeColor="text2"/>
          <w:lang w:eastAsia="en-US" w:bidi="ar-SA"/>
        </w:rPr>
        <w:t>Ce module permet à l’apprenant de discute avec des membres de sons groupe, sons enseignant ou son tuteur d’un sujet concernant les cours ou des exercices. Ce module comprend deux outils de collaboration chat et messagerie</w:t>
      </w:r>
      <w:r>
        <w:rPr>
          <w:rFonts w:eastAsia="Calibri"/>
          <w:lang w:eastAsia="en-US" w:bidi="ar-SA"/>
        </w:rPr>
        <w:t xml:space="preserve">. </w:t>
      </w:r>
    </w:p>
    <w:p>
      <w:pPr>
        <w:pStyle w:val="Titre03"/>
        <w:numPr>
          <w:ilvl w:val="2"/>
          <w:numId w:val="15"/>
        </w:numPr>
        <w:rPr>
          <w:lang w:eastAsia="en-US" w:bidi="ar-SA"/>
        </w:rPr>
      </w:pPr>
      <w:bookmarkStart w:id="75" w:name="_Toc50363675"/>
      <w:r>
        <w:rPr/>
        <w:t>Le chat</w:t>
      </w:r>
      <w:bookmarkEnd w:id="75"/>
      <w:r>
        <w:rPr/>
        <w:t xml:space="preserve"> </w:t>
      </w:r>
    </w:p>
    <w:p>
      <w:pPr>
        <w:pStyle w:val="TextBody"/>
        <w:rPr>
          <w:rFonts w:eastAsia="Calibri"/>
          <w:color w:val="FF0000"/>
          <w:lang w:eastAsia="en-US" w:bidi="ar-SA"/>
        </w:rPr>
      </w:pPr>
      <w:r>
        <w:rPr>
          <w:rFonts w:eastAsia="Calibri"/>
          <w:lang w:eastAsia="en-US" w:bidi="ar-SA"/>
        </w:rPr>
        <w:t xml:space="preserve">Le terme chat est souvent utilisé pour désigner la messagerie instantanée. Cet outil permet l’échange de message textuel entre les différents utilisateurs du système[W3] </w:t>
      </w:r>
      <w:r>
        <w:rPr>
          <w:rFonts w:eastAsia="Calibri"/>
          <w:color w:val="FF0000"/>
          <w:lang w:eastAsia="en-US" w:bidi="ar-SA"/>
        </w:rPr>
        <w:t>[Wikipédia]</w:t>
      </w:r>
    </w:p>
    <w:p>
      <w:pPr>
        <w:pStyle w:val="TextBody"/>
        <w:rPr>
          <w:rFonts w:eastAsia="Calibri"/>
          <w:lang w:eastAsia="en-US" w:bidi="ar-SA"/>
        </w:rPr>
      </w:pPr>
      <w:r>
        <w:rPr>
          <w:rFonts w:eastAsia="Calibri"/>
          <w:lang w:eastAsia="en-US" w:bidi="ar-SA"/>
        </w:rPr>
        <w:t>Dans notre système nous avons trois type de chat : le chat (apprenant /groupe), le chat (apprenant / enseignant) le chat (apprenant /tuteur).</w:t>
      </w:r>
    </w:p>
    <w:p>
      <w:pPr>
        <w:pStyle w:val="Titre03"/>
        <w:numPr>
          <w:ilvl w:val="2"/>
          <w:numId w:val="15"/>
        </w:numPr>
        <w:rPr>
          <w:lang w:eastAsia="en-US" w:bidi="ar-SA"/>
        </w:rPr>
      </w:pPr>
      <w:bookmarkStart w:id="76" w:name="_Toc50363676"/>
      <w:r>
        <w:rPr/>
        <w:t>La messagerie</w:t>
      </w:r>
      <w:bookmarkEnd w:id="76"/>
      <w:r>
        <w:rPr/>
        <w:t xml:space="preserve"> </w:t>
      </w:r>
    </w:p>
    <w:p>
      <w:pPr>
        <w:pStyle w:val="TextBody"/>
        <w:rPr>
          <w:rFonts w:eastAsia="Calibri"/>
          <w:color w:val="FF0000"/>
          <w:lang w:eastAsia="en-US" w:bidi="ar-SA"/>
        </w:rPr>
      </w:pPr>
      <w:r>
        <w:rPr>
          <w:rFonts w:eastAsia="Calibri"/>
          <w:lang w:eastAsia="en-US" w:bidi="ar-SA"/>
        </w:rPr>
        <w:t xml:space="preserve">La messagerie permet pour émettre ou recevoir des messages avec les utilisateurs d’une manière asynchrone. [W4 ] </w:t>
      </w:r>
      <w:r>
        <w:rPr>
          <w:rFonts w:eastAsia="Calibri"/>
          <w:color w:val="FF0000"/>
          <w:lang w:eastAsia="en-US" w:bidi="ar-SA"/>
        </w:rPr>
        <w:t>[wikipedia]</w:t>
      </w:r>
    </w:p>
    <w:p>
      <w:pPr>
        <w:pStyle w:val="Titre021"/>
        <w:numPr>
          <w:ilvl w:val="1"/>
          <w:numId w:val="15"/>
        </w:numPr>
        <w:rPr>
          <w:lang w:eastAsia="en-US" w:bidi="ar-SA"/>
        </w:rPr>
      </w:pPr>
      <w:r>
        <w:rPr/>
        <w:t xml:space="preserve"> </w:t>
      </w:r>
      <w:bookmarkStart w:id="77" w:name="_Toc50363677"/>
      <w:r>
        <w:rPr/>
        <w:t>Module détection d’émotion faciale</w:t>
      </w:r>
      <w:bookmarkEnd w:id="77"/>
    </w:p>
    <w:p>
      <w:pPr>
        <w:pStyle w:val="TextBody"/>
        <w:rPr>
          <w:rFonts w:eastAsia="Calibri"/>
          <w:lang w:eastAsia="en-US" w:bidi="ar-SA"/>
        </w:rPr>
      </w:pPr>
      <w:r>
        <w:rPr>
          <w:rFonts w:eastAsia="Calibri"/>
          <w:lang w:eastAsia="en-US" w:bidi="ar-SA"/>
        </w:rPr>
        <w:t xml:space="preserve">Ce module consiste à extraire l’état émotionnel d’un apprenant pour cela nous avons intégré dans notre plateforme un module de reconnaissance des expressions faciales capturé par une webcam. Ila été réalisé et </w:t>
      </w:r>
      <w:r>
        <w:rPr>
          <w:rFonts w:eastAsia="Calibri"/>
          <w:color w:val="FF0000"/>
          <w:lang w:eastAsia="en-US" w:bidi="ar-SA"/>
        </w:rPr>
        <w:t>teste par des étudiant en master</w:t>
      </w:r>
      <w:r>
        <w:rPr>
          <w:rFonts w:eastAsia="Calibri"/>
          <w:lang w:eastAsia="en-US" w:bidi="ar-SA"/>
        </w:rPr>
        <w:t>. Ce module suite les étapes d’un system de reconnaissance de formes classique détaille dans la figure qui suite :</w:t>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mc:AlternateContent>
          <mc:Choice Requires="wpg">
            <w:drawing>
              <wp:anchor behindDoc="0" distT="0" distB="0" distL="0" distR="0" simplePos="0" locked="0" layoutInCell="1" allowOverlap="1" relativeHeight="118" wp14:anchorId="76FBB36A">
                <wp:simplePos x="0" y="0"/>
                <wp:positionH relativeFrom="column">
                  <wp:posOffset>-233045</wp:posOffset>
                </wp:positionH>
                <wp:positionV relativeFrom="paragraph">
                  <wp:posOffset>377825</wp:posOffset>
                </wp:positionV>
                <wp:extent cx="6668770" cy="4261485"/>
                <wp:effectExtent l="0" t="0" r="18415" b="25400"/>
                <wp:wrapNone/>
                <wp:docPr id="35" name="Groupe 339"/>
                <a:graphic xmlns:a="http://schemas.openxmlformats.org/drawingml/2006/main">
                  <a:graphicData uri="http://schemas.microsoft.com/office/word/2010/wordprocessingGroup">
                    <wpg:wgp>
                      <wpg:cNvGrpSpPr/>
                      <wpg:grpSpPr>
                        <a:xfrm>
                          <a:off x="0" y="0"/>
                          <a:ext cx="6668280" cy="4260960"/>
                        </a:xfrm>
                      </wpg:grpSpPr>
                      <wps:wsp>
                        <wps:cNvSpPr/>
                        <wps:spPr>
                          <a:xfrm>
                            <a:off x="0" y="0"/>
                            <a:ext cx="6668280" cy="4260960"/>
                          </a:xfrm>
                          <a:prstGeom prst="roundRect">
                            <a:avLst>
                              <a:gd name="adj" fmla="val 5370"/>
                            </a:avLst>
                          </a:prstGeom>
                          <a:noFill/>
                          <a:ln w="9360">
                            <a:solidFill>
                              <a:srgbClr val="5b9bd5"/>
                            </a:solidFill>
                            <a:round/>
                          </a:ln>
                        </wps:spPr>
                        <wps:style>
                          <a:lnRef idx="0"/>
                          <a:fillRef idx="0"/>
                          <a:effectRef idx="0"/>
                          <a:fontRef idx="minor"/>
                        </wps:style>
                        <wps:bodyPr/>
                      </wps:wsp>
                      <wps:wsp>
                        <wps:cNvSpPr/>
                        <wps:spPr>
                          <a:xfrm>
                            <a:off x="155520" y="163800"/>
                            <a:ext cx="1467360" cy="70992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lang w:val="en-US" w:eastAsia="en-US" w:bidi="ar-SA"/>
                                </w:rPr>
                                <w:t xml:space="preserve">Capture des frames à partir de la webcam </w:t>
                              </w:r>
                            </w:p>
                          </w:txbxContent>
                        </wps:txbx>
                        <wps:bodyPr anchor="ctr">
                          <a:noAutofit/>
                        </wps:bodyPr>
                      </wps:wsp>
                      <wps:wsp>
                        <wps:cNvSpPr/>
                        <wps:spPr>
                          <a:xfrm>
                            <a:off x="2493000" y="163800"/>
                            <a:ext cx="1387440" cy="66348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lang w:val="en-US" w:eastAsia="en-US" w:bidi="ar-SA"/>
                                </w:rPr>
                                <w:t xml:space="preserve">Détection de visage </w:t>
                              </w:r>
                            </w:p>
                          </w:txbxContent>
                        </wps:txbx>
                        <wps:bodyPr anchor="ctr">
                          <a:noAutofit/>
                        </wps:bodyPr>
                      </wps:wsp>
                      <wps:wsp>
                        <wps:cNvSpPr/>
                        <wps:spPr>
                          <a:xfrm>
                            <a:off x="4676040" y="207000"/>
                            <a:ext cx="1700640" cy="64440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lang w:val="en-US" w:eastAsia="en-US" w:bidi="ar-SA"/>
                                </w:rPr>
                                <w:t xml:space="preserve">Extractions des cordonné de point d’intérêt  </w:t>
                              </w:r>
                            </w:p>
                          </w:txbxContent>
                        </wps:txbx>
                        <wps:bodyPr anchor="ctr">
                          <a:noAutofit/>
                        </wps:bodyPr>
                      </wps:wsp>
                      <wps:wsp>
                        <wps:cNvSpPr/>
                        <wps:spPr>
                          <a:xfrm flipV="1">
                            <a:off x="1612800" y="525960"/>
                            <a:ext cx="848520" cy="7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a:off x="4702320" y="1613520"/>
                            <a:ext cx="1628280" cy="75888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lang w:val="en-US" w:eastAsia="en-US" w:bidi="ar-SA"/>
                                </w:rPr>
                                <w:t xml:space="preserve">Calcule des distances importantes </w:t>
                              </w:r>
                            </w:p>
                          </w:txbxContent>
                        </wps:txbx>
                        <wps:bodyPr anchor="ctr">
                          <a:noAutofit/>
                        </wps:bodyPr>
                      </wps:wsp>
                      <wps:wsp>
                        <wps:cNvSpPr/>
                        <wps:spPr>
                          <a:xfrm>
                            <a:off x="2484000" y="1613520"/>
                            <a:ext cx="1628640" cy="75888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Arial"/>
                                  <w:lang w:val="en-US" w:eastAsia="en-US" w:bidi="ar-SA"/>
                                </w:rPr>
                                <w:t xml:space="preserve">Vecteur de distance </w:t>
                              </w:r>
                            </w:p>
                          </w:txbxContent>
                        </wps:txbx>
                        <wps:bodyPr anchor="ctr">
                          <a:noAutofit/>
                        </wps:bodyPr>
                      </wps:wsp>
                      <wps:wsp>
                        <wps:cNvSpPr/>
                        <wps:spPr>
                          <a:xfrm flipH="1" flipV="1">
                            <a:off x="4114800" y="1967400"/>
                            <a:ext cx="556920" cy="25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flipH="1">
                            <a:off x="3225960" y="2364840"/>
                            <a:ext cx="1800" cy="5119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s:wsp>
                        <wps:cNvSpPr/>
                        <wps:spPr>
                          <a:xfrm>
                            <a:off x="1621800" y="43200"/>
                            <a:ext cx="743760" cy="406440"/>
                          </a:xfrm>
                          <a:prstGeom prst="roundRect">
                            <a:avLst>
                              <a:gd name="adj" fmla="val 16667"/>
                            </a:avLst>
                          </a:prstGeom>
                          <a:noFill/>
                          <a:ln>
                            <a:noFill/>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Arial"/>
                                  <w:lang w:val="en-US" w:eastAsia="en-US" w:bidi="ar-SA"/>
                                </w:rPr>
                                <w:t xml:space="preserve">Image  </w:t>
                              </w:r>
                            </w:p>
                          </w:txbxContent>
                        </wps:txbx>
                        <wps:bodyPr anchor="ctr">
                          <a:noAutofit/>
                        </wps:bodyPr>
                      </wps:wsp>
                      <wps:wsp>
                        <wps:cNvSpPr/>
                        <wps:spPr>
                          <a:xfrm>
                            <a:off x="3882240" y="43200"/>
                            <a:ext cx="743760" cy="406440"/>
                          </a:xfrm>
                          <a:prstGeom prst="roundRect">
                            <a:avLst>
                              <a:gd name="adj" fmla="val 16667"/>
                            </a:avLst>
                          </a:prstGeom>
                          <a:noFill/>
                          <a:ln>
                            <a:noFill/>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Arial"/>
                                  <w:lang w:val="en-US" w:eastAsia="en-US" w:bidi="ar-SA"/>
                                </w:rPr>
                                <w:t xml:space="preserve">Visage </w:t>
                              </w:r>
                            </w:p>
                          </w:txbxContent>
                        </wps:txbx>
                        <wps:bodyPr anchor="ctr">
                          <a:noAutofit/>
                        </wps:bodyPr>
                      </wps:wsp>
                      <wps:wsp>
                        <wps:cNvSpPr/>
                        <wps:spPr>
                          <a:xfrm>
                            <a:off x="4279320" y="871200"/>
                            <a:ext cx="1384200" cy="738360"/>
                          </a:xfrm>
                          <a:prstGeom prst="roundRect">
                            <a:avLst>
                              <a:gd name="adj" fmla="val 16667"/>
                            </a:avLst>
                          </a:prstGeom>
                          <a:noFill/>
                          <a:ln>
                            <a:noFill/>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rFonts w:ascii="Calibri" w:hAnsi="Calibri" w:eastAsia="Calibri" w:cs="Arial"/>
                                  <w:lang w:val="en-US" w:eastAsia="en-US" w:bidi="ar-SA"/>
                                </w:rPr>
                                <w:t xml:space="preserve">Les cordonné des points d’intérêt </w:t>
                              </w:r>
                            </w:p>
                          </w:txbxContent>
                        </wps:txbx>
                        <wps:bodyPr anchor="ctr">
                          <a:noAutofit/>
                        </wps:bodyPr>
                      </wps:wsp>
                      <wps:wsp>
                        <wps:cNvSpPr/>
                        <wps:spPr>
                          <a:xfrm>
                            <a:off x="2467080" y="2882160"/>
                            <a:ext cx="1628640" cy="570960"/>
                          </a:xfrm>
                          <a:prstGeom prst="roundRect">
                            <a:avLst>
                              <a:gd name="adj" fmla="val 16667"/>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b w:val="false"/>
                                  <w:smallCaps w:val="false"/>
                                  <w:caps w:val="false"/>
                                  <w:iCs w:val="false"/>
                                  <w:bCs w:val="false"/>
                                  <w:szCs w:val="22"/>
                                  <w:spacing w:val="0"/>
                                  <w:vertAlign w:val="baseline"/>
                                  <w:position w:val="0"/>
                                  <w:sz w:val="22"/>
                                  <w:i w:val="false"/>
                                  <w:dstrike w:val="false"/>
                                  <w:strike w:val="false"/>
                                  <w:u w:val="none"/>
                                  <w:sz w:val="22"/>
                                  <w:rFonts w:ascii="Calibri" w:hAnsi="Calibri" w:eastAsia="Calibri" w:cs="Arial"/>
                                  <w:lang w:val="en-US" w:eastAsia="en-US" w:bidi="ar-SA"/>
                                </w:rPr>
                                <w:t xml:space="preserve">Classification </w:t>
                              </w:r>
                              <w:r>
                                <w:rPr>
                                  <w:b w:val="false"/>
                                  <w:smallCaps w:val="false"/>
                                  <w:caps w:val="false"/>
                                  <w:iCs w:val="false"/>
                                  <w:bCs w:val="false"/>
                                  <w:spacing w:val="0"/>
                                  <w:vertAlign w:val="baseline"/>
                                  <w:position w:val="0"/>
                                  <w:sz w:val="24"/>
                                  <w:i w:val="false"/>
                                  <w:dstrike w:val="false"/>
                                  <w:strike w:val="false"/>
                                  <w:u w:val="none"/>
                                  <w:sz w:val="24"/>
                                  <w:szCs w:val="24"/>
                                  <w:rFonts w:ascii="Calibri" w:hAnsi="Calibri" w:eastAsia="Calibri" w:cs="Arial"/>
                                  <w:lang w:val="en-US" w:eastAsia="en-US" w:bidi="ar-SA"/>
                                </w:rPr>
                                <w:t xml:space="preserve">/ décision </w:t>
                              </w:r>
                            </w:p>
                          </w:txbxContent>
                        </wps:txbx>
                        <wps:bodyPr anchor="ctr">
                          <a:noAutofit/>
                        </wps:bodyPr>
                      </wps:wsp>
                      <wps:wsp>
                        <wps:cNvSpPr/>
                        <wps:spPr>
                          <a:xfrm>
                            <a:off x="2760480" y="3624120"/>
                            <a:ext cx="948600" cy="508680"/>
                          </a:xfrm>
                          <a:prstGeom prst="roundRect">
                            <a:avLst>
                              <a:gd name="adj" fmla="val 16667"/>
                            </a:avLst>
                          </a:prstGeom>
                          <a:noFill/>
                          <a:ln>
                            <a:noFill/>
                          </a:ln>
                        </wps:spPr>
                        <wps:style>
                          <a:lnRef idx="0"/>
                          <a:fillRef idx="0"/>
                          <a:effectRef idx="0"/>
                          <a:fontRef idx="minor"/>
                        </wps:style>
                        <wps:txbx>
                          <w:txbxContent>
                            <w:p>
                              <w:pPr>
                                <w:overflowPunct w:val="false"/>
                                <w:spacing w:before="0" w:after="0" w:lineRule="auto" w:line="240"/>
                                <w:jc w:val="center"/>
                                <w:rPr/>
                              </w:pPr>
                              <w:r>
                                <w:rPr>
                                  <w:sz w:val="32"/>
                                  <w:b w:val="false"/>
                                  <w:u w:val="none"/>
                                  <w:dstrike w:val="false"/>
                                  <w:strike w:val="false"/>
                                  <w:i w:val="false"/>
                                  <w:vertAlign w:val="baseline"/>
                                  <w:position w:val="0"/>
                                  <w:spacing w:val="0"/>
                                  <w:szCs w:val="32"/>
                                  <w:bCs w:val="false"/>
                                  <w:iCs w:val="false"/>
                                  <w:smallCaps w:val="false"/>
                                  <w:caps w:val="false"/>
                                  <w:rFonts w:ascii="Calibri" w:hAnsi="Calibri" w:eastAsia="Calibri" w:cs="Arial"/>
                                  <w:lang w:val="en-US" w:eastAsia="en-US" w:bidi="ar-SA"/>
                                </w:rPr>
                                <w:t xml:space="preserve">Emotion </w:t>
                              </w:r>
                            </w:p>
                          </w:txbxContent>
                        </wps:txbx>
                        <wps:bodyPr anchor="ctr">
                          <a:noAutofit/>
                        </wps:bodyPr>
                      </wps:wsp>
                      <wps:wsp>
                        <wps:cNvSpPr/>
                        <wps:spPr>
                          <a:xfrm flipH="1">
                            <a:off x="5537880" y="871200"/>
                            <a:ext cx="720" cy="74088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wpg:wgp>
                  </a:graphicData>
                </a:graphic>
              </wp:anchor>
            </w:drawing>
          </mc:Choice>
          <mc:Fallback>
            <w:pict>
              <v:group id="shape_0" alt="Groupe 339" style="position:absolute;margin-left:-18.35pt;margin-top:29.75pt;width:525.05pt;height:335.5pt" coordorigin="-367,595" coordsize="10501,6710">
                <v:shape id="shape_0" ID="Connecteur droit avec flèche 208" stroked="t" style="position:absolute;left:2173;top:1424;width:1335;height:0;flip:y" type="shapetype_32">
                  <w10:wrap type="none"/>
                  <v:fill o:detectmouseclick="t" on="false"/>
                  <v:stroke color="#5b9bd5" weight="6480" endarrow="block" endarrowwidth="medium" endarrowlength="medium" joinstyle="miter" endcap="flat"/>
                </v:shape>
                <v:shape id="shape_0" ID="Connecteur droit avec flèche 213" stroked="t" style="position:absolute;left:6113;top:3694;width:876;height:3;flip:xy" type="shapetype_32">
                  <w10:wrap type="none"/>
                  <v:fill o:detectmouseclick="t" on="false"/>
                  <v:stroke color="#5b9bd5" weight="6480" endarrow="block" endarrowwidth="medium" endarrowlength="medium" joinstyle="miter" endcap="flat"/>
                </v:shape>
                <v:shape id="shape_0" ID="Connecteur droit avec flèche 217" stroked="t" style="position:absolute;left:4713;top:4319;width:2;height:805;flip:x" type="shapetype_32">
                  <w10:wrap type="none"/>
                  <v:fill o:detectmouseclick="t" on="false"/>
                  <v:stroke color="#5b9bd5" weight="6480" endarrow="block" endarrowwidth="medium" endarrowlength="medium" joinstyle="miter" endcap="flat"/>
                </v:shape>
                <v:shape id="shape_0" ID="Connecteur droit avec flèche 336" stroked="t" style="position:absolute;left:8354;top:1967;width:0;height:1166;flip:x" type="shapetype_32">
                  <w10:wrap type="none"/>
                  <v:fill o:detectmouseclick="t" on="false"/>
                  <v:stroke color="#5b9bd5" weight="6480" endarrow="block" endarrowwidth="medium" endarrowlength="medium" joinstyle="miter" endcap="flat"/>
                </v:shape>
              </v:group>
            </w:pict>
          </mc:Fallback>
        </mc:AlternateContent>
        <mc:AlternateContent>
          <mc:Choice Requires="wps">
            <w:drawing>
              <wp:anchor behindDoc="0" distT="0" distB="0" distL="0" distR="0" simplePos="0" locked="0" layoutInCell="1" allowOverlap="1" relativeHeight="127" wp14:anchorId="322D6595">
                <wp:simplePos x="0" y="0"/>
                <wp:positionH relativeFrom="column">
                  <wp:posOffset>-233680</wp:posOffset>
                </wp:positionH>
                <wp:positionV relativeFrom="paragraph">
                  <wp:posOffset>4695825</wp:posOffset>
                </wp:positionV>
                <wp:extent cx="6668770" cy="312420"/>
                <wp:effectExtent l="0" t="0" r="0" b="0"/>
                <wp:wrapNone/>
                <wp:docPr id="36" name="Zone de texte 10"/>
                <a:graphic xmlns:a="http://schemas.openxmlformats.org/drawingml/2006/main">
                  <a:graphicData uri="http://schemas.microsoft.com/office/word/2010/wordprocessingShape">
                    <wps:wsp>
                      <wps:cNvSpPr/>
                      <wps:spPr>
                        <a:xfrm>
                          <a:off x="0" y="0"/>
                          <a:ext cx="6668280" cy="311760"/>
                        </a:xfrm>
                        <a:prstGeom prst="rect">
                          <a:avLst/>
                        </a:prstGeom>
                        <a:solidFill>
                          <a:srgbClr val="ffffff"/>
                        </a:solidFill>
                        <a:ln>
                          <a:noFill/>
                        </a:ln>
                      </wps:spPr>
                      <wps:style>
                        <a:lnRef idx="0"/>
                        <a:fillRef idx="0"/>
                        <a:effectRef idx="0"/>
                        <a:fontRef idx="minor"/>
                      </wps:style>
                      <wps:txbx>
                        <w:txbxContent>
                          <w:p>
                            <w:pPr>
                              <w:pStyle w:val="Caption1"/>
                              <w:spacing w:before="240" w:after="200"/>
                              <w:jc w:val="center"/>
                              <w:rPr>
                                <w:sz w:val="36"/>
                                <w:szCs w:val="22"/>
                              </w:rPr>
                            </w:pPr>
                            <w:r>
                              <w:rPr>
                                <w:sz w:val="22"/>
                                <w:szCs w:val="22"/>
                              </w:rPr>
                              <w:t xml:space="preserve">Figure </w:t>
                            </w:r>
                            <w:r>
                              <w:fldChar w:fldCharType="begin"/>
                            </w:r>
                            <w:r>
                              <w:rPr>
                                <w:sz w:val="22"/>
                                <w:szCs w:val="22"/>
                              </w:rPr>
                              <w:instrText>STYLEREF 1 \s</w:instrText>
                            </w:r>
                            <w:r>
                              <w:rPr>
                                <w:sz w:val="22"/>
                                <w:szCs w:val="22"/>
                              </w:rPr>
                            </w:r>
                            <w:r>
                              <w:rPr>
                                <w:sz w:val="22"/>
                                <w:szCs w:val="22"/>
                              </w:rPr>
                              <w:fldChar w:fldCharType="separate"/>
                            </w:r>
                            <w:r>
                              <w:rPr>
                                <w:sz w:val="22"/>
                                <w:szCs w:val="22"/>
                              </w:rPr>
                              <w:t>‎2</w:t>
                            </w:r>
                            <w:r>
                              <w:rPr>
                                <w:sz w:val="22"/>
                                <w:szCs w:val="22"/>
                              </w:rPr>
                            </w:r>
                            <w:r>
                              <w:rPr>
                                <w:sz w:val="22"/>
                                <w:szCs w:val="22"/>
                              </w:rPr>
                              <w:fldChar w:fldCharType="end"/>
                            </w:r>
                            <w:r>
                              <w:rPr>
                                <w:sz w:val="22"/>
                                <w:szCs w:val="22"/>
                              </w:rPr>
                              <w:noBreakHyphen/>
                            </w:r>
                            <w:r>
                              <w:rPr>
                                <w:sz w:val="22"/>
                                <w:szCs w:val="22"/>
                              </w:rPr>
                              <w:fldChar w:fldCharType="begin"/>
                            </w:r>
                            <w:r>
                              <w:rPr>
                                <w:sz w:val="22"/>
                                <w:szCs w:val="22"/>
                              </w:rPr>
                              <w:instrText> SEQ Figure \* ARABIC </w:instrText>
                            </w:r>
                            <w:r>
                              <w:rPr>
                                <w:sz w:val="22"/>
                                <w:szCs w:val="22"/>
                              </w:rPr>
                              <w:fldChar w:fldCharType="separate"/>
                            </w:r>
                            <w:r>
                              <w:rPr>
                                <w:sz w:val="22"/>
                                <w:szCs w:val="22"/>
                              </w:rPr>
                              <w:t>5</w:t>
                            </w:r>
                            <w:r>
                              <w:rPr>
                                <w:sz w:val="22"/>
                                <w:szCs w:val="22"/>
                              </w:rPr>
                              <w:fldChar w:fldCharType="end"/>
                            </w:r>
                            <w:r>
                              <w:rPr>
                                <w:sz w:val="22"/>
                                <w:szCs w:val="22"/>
                              </w:rPr>
                              <w:t xml:space="preserve"> Système  de reconnaissance de formes classique</w:t>
                            </w:r>
                          </w:p>
                        </w:txbxContent>
                      </wps:txbx>
                      <wps:bodyPr lIns="0" rIns="0" tIns="0" bIns="0">
                        <a:spAutoFit/>
                      </wps:bodyPr>
                    </wps:wsp>
                  </a:graphicData>
                </a:graphic>
              </wp:anchor>
            </w:drawing>
          </mc:Choice>
          <mc:Fallback>
            <w:pict>
              <v:rect id="shape_0" ID="Zone de texte 10" fillcolor="white" stroked="f" style="position:absolute;margin-left:-18.4pt;margin-top:369.75pt;width:525pt;height:24.5pt" wp14:anchorId="322D6595">
                <w10:wrap type="square"/>
                <v:fill o:detectmouseclick="t" type="solid" color2="black"/>
                <v:stroke color="#3465a4" joinstyle="round" endcap="flat"/>
                <v:textbox>
                  <w:txbxContent>
                    <w:p>
                      <w:pPr>
                        <w:pStyle w:val="Caption1"/>
                        <w:spacing w:before="240" w:after="200"/>
                        <w:jc w:val="center"/>
                        <w:rPr>
                          <w:sz w:val="36"/>
                          <w:szCs w:val="22"/>
                        </w:rPr>
                      </w:pPr>
                      <w:r>
                        <w:rPr>
                          <w:sz w:val="22"/>
                          <w:szCs w:val="22"/>
                        </w:rPr>
                        <w:t xml:space="preserve">Figure </w:t>
                      </w:r>
                      <w:r>
                        <w:fldChar w:fldCharType="begin"/>
                      </w:r>
                      <w:r>
                        <w:rPr>
                          <w:sz w:val="22"/>
                          <w:szCs w:val="22"/>
                        </w:rPr>
                        <w:instrText>STYLEREF 1 \s</w:instrText>
                      </w:r>
                      <w:r>
                        <w:rPr>
                          <w:sz w:val="22"/>
                          <w:szCs w:val="22"/>
                        </w:rPr>
                      </w:r>
                      <w:r>
                        <w:rPr>
                          <w:sz w:val="22"/>
                          <w:szCs w:val="22"/>
                        </w:rPr>
                        <w:fldChar w:fldCharType="separate"/>
                      </w:r>
                      <w:r>
                        <w:rPr>
                          <w:sz w:val="22"/>
                          <w:szCs w:val="22"/>
                        </w:rPr>
                        <w:t>‎2</w:t>
                      </w:r>
                      <w:r>
                        <w:rPr>
                          <w:sz w:val="22"/>
                          <w:szCs w:val="22"/>
                        </w:rPr>
                      </w:r>
                      <w:r>
                        <w:rPr>
                          <w:sz w:val="22"/>
                          <w:szCs w:val="22"/>
                        </w:rPr>
                        <w:fldChar w:fldCharType="end"/>
                      </w:r>
                      <w:r>
                        <w:rPr>
                          <w:sz w:val="22"/>
                          <w:szCs w:val="22"/>
                        </w:rPr>
                        <w:noBreakHyphen/>
                      </w:r>
                      <w:r>
                        <w:rPr>
                          <w:sz w:val="22"/>
                          <w:szCs w:val="22"/>
                        </w:rPr>
                        <w:fldChar w:fldCharType="begin"/>
                      </w:r>
                      <w:r>
                        <w:rPr>
                          <w:sz w:val="22"/>
                          <w:szCs w:val="22"/>
                        </w:rPr>
                        <w:instrText> SEQ Figure \* ARABIC </w:instrText>
                      </w:r>
                      <w:r>
                        <w:rPr>
                          <w:sz w:val="22"/>
                          <w:szCs w:val="22"/>
                        </w:rPr>
                        <w:fldChar w:fldCharType="separate"/>
                      </w:r>
                      <w:r>
                        <w:rPr>
                          <w:sz w:val="22"/>
                          <w:szCs w:val="22"/>
                        </w:rPr>
                        <w:t>5</w:t>
                      </w:r>
                      <w:r>
                        <w:rPr>
                          <w:sz w:val="22"/>
                          <w:szCs w:val="22"/>
                        </w:rPr>
                        <w:fldChar w:fldCharType="end"/>
                      </w:r>
                      <w:r>
                        <w:rPr>
                          <w:sz w:val="22"/>
                          <w:szCs w:val="22"/>
                        </w:rPr>
                        <w:t xml:space="preserve"> Système  de reconnaissance de formes classique</w:t>
                      </w:r>
                    </w:p>
                  </w:txbxContent>
                </v:textbox>
              </v:rect>
            </w:pict>
          </mc:Fallback>
        </mc:AlternateContent>
      </w:r>
    </w:p>
    <w:p>
      <w:pPr>
        <w:pStyle w:val="Normal"/>
        <w:rPr>
          <w:lang w:eastAsia="en-US" w:bidi="ar-SA"/>
        </w:rPr>
      </w:pPr>
      <w:r>
        <w:rPr/>
      </w:r>
    </w:p>
    <w:p>
      <w:pPr>
        <w:pStyle w:val="Normal"/>
        <w:rPr>
          <w:lang w:eastAsia="en-US" w:bidi="ar-SA"/>
        </w:rPr>
      </w:pPr>
      <w:r>
        <w:rPr/>
      </w:r>
    </w:p>
    <w:p>
      <w:pPr>
        <w:pStyle w:val="Normal"/>
        <w:rPr>
          <w:lang w:eastAsia="en-US" w:bidi="ar-SA"/>
        </w:rPr>
      </w:pPr>
      <w:r>
        <w:rPr/>
        <mc:AlternateContent>
          <mc:Choice Requires="wps">
            <w:drawing>
              <wp:anchor behindDoc="0" distT="0" distB="0" distL="0" distR="0" simplePos="0" locked="0" layoutInCell="1" allowOverlap="1" relativeHeight="119" wp14:anchorId="6584950E">
                <wp:simplePos x="0" y="0"/>
                <wp:positionH relativeFrom="column">
                  <wp:posOffset>3634105</wp:posOffset>
                </wp:positionH>
                <wp:positionV relativeFrom="paragraph">
                  <wp:posOffset>318770</wp:posOffset>
                </wp:positionV>
                <wp:extent cx="849630" cy="1270"/>
                <wp:effectExtent l="0" t="76200" r="27305" b="95250"/>
                <wp:wrapNone/>
                <wp:docPr id="38" name="Connecteur droit avec flèche 337"/>
                <a:graphic xmlns:a="http://schemas.openxmlformats.org/drawingml/2006/main">
                  <a:graphicData uri="http://schemas.microsoft.com/office/word/2010/wordprocessingShape">
                    <wps:wsp>
                      <wps:cNvSpPr/>
                      <wps:spPr>
                        <a:xfrm flipV="1">
                          <a:off x="0" y="0"/>
                          <a:ext cx="848880" cy="72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v:shape id="shape_0" ID="Connecteur droit avec flèche 337" stroked="t" style="position:absolute;margin-left:286.15pt;margin-top:25.1pt;width:66.8pt;height:0pt;flip:y" wp14:anchorId="6584950E" type="shapetype_32">
                <w10:wrap type="none"/>
                <v:fill o:detectmouseclick="t" on="false"/>
                <v:stroke color="#5b9bd5" weight="6480" endarrow="block" endarrowwidth="medium" endarrowlength="medium" joinstyle="miter" endcap="flat"/>
              </v:shape>
            </w:pict>
          </mc:Fallback>
        </mc:AlternateContent>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w:r>
    </w:p>
    <w:p>
      <w:pPr>
        <w:pStyle w:val="Normal"/>
        <w:rPr>
          <w:lang w:eastAsia="en-US" w:bidi="ar-SA"/>
        </w:rPr>
      </w:pPr>
      <w:r>
        <w:rPr/>
        <mc:AlternateContent>
          <mc:Choice Requires="wps">
            <w:drawing>
              <wp:anchor behindDoc="0" distT="0" distB="0" distL="0" distR="0" simplePos="0" locked="0" layoutInCell="1" allowOverlap="1" relativeHeight="120" wp14:anchorId="3AE7D487">
                <wp:simplePos x="0" y="0"/>
                <wp:positionH relativeFrom="column">
                  <wp:posOffset>2983230</wp:posOffset>
                </wp:positionH>
                <wp:positionV relativeFrom="paragraph">
                  <wp:posOffset>75565</wp:posOffset>
                </wp:positionV>
                <wp:extent cx="2540" cy="285115"/>
                <wp:effectExtent l="76200" t="0" r="74295" b="58420"/>
                <wp:wrapNone/>
                <wp:docPr id="39" name="Connecteur droit avec flèche 338"/>
                <a:graphic xmlns:a="http://schemas.openxmlformats.org/drawingml/2006/main">
                  <a:graphicData uri="http://schemas.microsoft.com/office/word/2010/wordprocessingShape">
                    <wps:wsp>
                      <wps:cNvSpPr/>
                      <wps:spPr>
                        <a:xfrm flipH="1">
                          <a:off x="0" y="0"/>
                          <a:ext cx="1800" cy="284400"/>
                        </a:xfrm>
                        <a:custGeom>
                          <a:avLst/>
                          <a:gdLst/>
                          <a:ahLst/>
                          <a:rect l="l" t="t" r="r" b="b"/>
                          <a:pathLst>
                            <a:path w="21600" h="21600">
                              <a:moveTo>
                                <a:pt x="0" y="0"/>
                              </a:moveTo>
                              <a:lnTo>
                                <a:pt x="21600" y="21600"/>
                              </a:lnTo>
                            </a:path>
                          </a:pathLst>
                        </a:custGeom>
                        <a:noFill/>
                        <a:ln w="6480">
                          <a:solidFill>
                            <a:srgbClr val="5b9bd5"/>
                          </a:solidFill>
                          <a:miter/>
                          <a:tailEnd len="med" type="triangle" w="med"/>
                        </a:ln>
                      </wps:spPr>
                      <wps:style>
                        <a:lnRef idx="0"/>
                        <a:fillRef idx="0"/>
                        <a:effectRef idx="0"/>
                        <a:fontRef idx="minor"/>
                      </wps:style>
                      <wps:bodyPr/>
                    </wps:wsp>
                  </a:graphicData>
                </a:graphic>
              </wp:anchor>
            </w:drawing>
          </mc:Choice>
          <mc:Fallback>
            <w:pict>
              <v:shape id="shape_0" ID="Connecteur droit avec flèche 338" stroked="t" style="position:absolute;margin-left:234.9pt;margin-top:5.95pt;width:0.1pt;height:22.35pt;flip:x" wp14:anchorId="3AE7D487" type="shapetype_32">
                <w10:wrap type="none"/>
                <v:fill o:detectmouseclick="t" on="false"/>
                <v:stroke color="#5b9bd5" weight="6480" endarrow="block" endarrowwidth="medium" endarrowlength="medium" joinstyle="miter" endcap="flat"/>
              </v:shape>
            </w:pict>
          </mc:Fallback>
        </mc:AlternateContent>
      </w:r>
    </w:p>
    <w:p>
      <w:pPr>
        <w:pStyle w:val="Normal"/>
        <w:rPr>
          <w:lang w:eastAsia="en-US" w:bidi="ar-SA"/>
        </w:rPr>
      </w:pPr>
      <w:r>
        <w:rPr/>
      </w:r>
    </w:p>
    <w:p>
      <w:pPr>
        <w:pStyle w:val="Normal"/>
        <w:rPr>
          <w:lang w:eastAsia="en-US" w:bidi="ar-SA"/>
        </w:rPr>
      </w:pPr>
      <w:r>
        <w:rPr/>
      </w:r>
    </w:p>
    <w:p>
      <w:pPr>
        <w:pStyle w:val="Titre021"/>
        <w:numPr>
          <w:ilvl w:val="1"/>
          <w:numId w:val="15"/>
        </w:numPr>
        <w:rPr>
          <w:lang w:eastAsia="en-US" w:bidi="ar-SA"/>
        </w:rPr>
      </w:pPr>
      <w:bookmarkStart w:id="78" w:name="_Toc50363678"/>
      <w:r>
        <w:rPr/>
        <w:t>Module de regroupement</w:t>
      </w:r>
      <w:bookmarkEnd w:id="78"/>
    </w:p>
    <w:p>
      <w:pPr>
        <w:pStyle w:val="TextBody"/>
        <w:rPr>
          <w:rFonts w:eastAsia="Calibri"/>
          <w:lang w:eastAsia="en-US" w:bidi="ar-SA"/>
        </w:rPr>
      </w:pPr>
      <w:r>
        <w:rPr>
          <w:rFonts w:eastAsia="Calibri"/>
          <w:lang w:eastAsia="en-US" w:bidi="ar-SA"/>
        </w:rPr>
        <w:t xml:space="preserve"> </w:t>
      </w:r>
      <w:r>
        <w:rPr>
          <w:rFonts w:eastAsia="Calibri"/>
          <w:lang w:eastAsia="en-US" w:bidi="ar-SA"/>
        </w:rPr>
        <w:t>Le module de regroupement est un moyen qui va nous permettre la formation de groupe. Ce module comporte deux méthodes de regroupement des apprenants : le regroupement par profil et le regroupement par choix.</w:t>
      </w:r>
    </w:p>
    <w:p>
      <w:pPr>
        <w:pStyle w:val="Titre03"/>
        <w:numPr>
          <w:ilvl w:val="2"/>
          <w:numId w:val="15"/>
        </w:numPr>
        <w:rPr>
          <w:lang w:eastAsia="en-US" w:bidi="ar-SA"/>
        </w:rPr>
      </w:pPr>
      <w:bookmarkStart w:id="79" w:name="_Toc50363679"/>
      <w:r>
        <w:rPr/>
        <w:t>Regroupement par profil des apprenants</w:t>
      </w:r>
      <w:bookmarkEnd w:id="79"/>
      <w:r>
        <w:rPr/>
        <w:t xml:space="preserve"> </w:t>
      </w:r>
    </w:p>
    <w:p>
      <w:pPr>
        <w:pStyle w:val="TextBody"/>
        <w:rPr>
          <w:rFonts w:eastAsia="Calibri"/>
          <w:lang w:eastAsia="en-US" w:bidi="ar-SA"/>
        </w:rPr>
      </w:pPr>
      <w:r>
        <w:rPr>
          <w:rFonts w:eastAsia="Calibri"/>
          <w:lang w:eastAsia="en-US" w:bidi="ar-SA"/>
        </w:rPr>
        <w:t>Le tuteur a pour tâche de fixer le nombre de groupe pour chaque promo. Le système parent en charge l’affectation des étudiants inscrits à la plateforme selon leurs profils.</w:t>
      </w:r>
    </w:p>
    <w:p>
      <w:pPr>
        <w:pStyle w:val="Titre03"/>
        <w:numPr>
          <w:ilvl w:val="2"/>
          <w:numId w:val="15"/>
        </w:numPr>
        <w:rPr>
          <w:lang w:eastAsia="en-US" w:bidi="ar-SA"/>
        </w:rPr>
      </w:pPr>
      <w:bookmarkStart w:id="80" w:name="_Toc50363680"/>
      <w:r>
        <w:rPr/>
        <w:t>Regroupement par choix</w:t>
      </w:r>
      <w:bookmarkEnd w:id="80"/>
    </w:p>
    <w:p>
      <w:pPr>
        <w:pStyle w:val="TextBody"/>
        <w:rPr>
          <w:lang w:eastAsia="en-US" w:bidi="ar-SA"/>
        </w:rPr>
      </w:pPr>
      <w:r>
        <w:rPr>
          <w:rFonts w:eastAsia="Calibri"/>
          <w:lang w:eastAsia="en-US" w:bidi="ar-SA"/>
        </w:rPr>
        <w:t>Lorsqu’un apprenant appartient déjà à un groupe et il désire de changer ce groupe il effectue une demande cette demande et soit validé ou rejeté par le tuteur.</w:t>
      </w:r>
    </w:p>
    <w:p>
      <w:pPr>
        <w:pStyle w:val="Normal"/>
        <w:rPr>
          <w:lang w:eastAsia="en-US" w:bidi="ar-SA"/>
        </w:rPr>
      </w:pPr>
      <w:r>
        <w:rPr/>
      </w:r>
    </w:p>
    <w:p>
      <w:pPr>
        <w:pStyle w:val="Titre021"/>
        <w:numPr>
          <w:ilvl w:val="0"/>
          <w:numId w:val="0"/>
        </w:numPr>
        <w:ind w:left="0" w:hanging="0"/>
        <w:rPr>
          <w:lang w:eastAsia="en-US" w:bidi="ar-SA"/>
        </w:rPr>
      </w:pPr>
      <w:r>
        <w:rPr/>
        <w:t xml:space="preserve">Conclusion </w:t>
      </w:r>
    </w:p>
    <w:p>
      <w:pPr>
        <w:pStyle w:val="TextBody"/>
        <w:rPr>
          <w:lang w:eastAsia="en-US" w:bidi="ar-SA"/>
        </w:rPr>
      </w:pPr>
      <w:r>
        <w:rPr>
          <w:lang w:eastAsia="en-US" w:bidi="ar-SA"/>
        </w:rPr>
        <w:t>Dans ce chapitre nous avons présente l’architecture générale de notre système avec ces trois modules nous avons détaillez le module recommandation qui est le cœur de notre travail, aussi nous avons expliqué le rôle et les différentes tâches que peu réalisé chaque acteur dans le système.</w:t>
      </w:r>
    </w:p>
    <w:p>
      <w:pPr>
        <w:pStyle w:val="TextBody"/>
        <w:rPr>
          <w:lang w:bidi="ar-SA"/>
        </w:rPr>
      </w:pPr>
      <w:r>
        <w:rPr>
          <w:lang w:bidi="ar-SA"/>
        </w:rPr>
        <w:t>Dans le chapitre suivant nous allons détaillez les différentes étapes de l’implémentation du système conçus.</w:t>
      </w:r>
    </w:p>
    <w:p>
      <w:pPr>
        <w:pStyle w:val="Normal"/>
        <w:rPr>
          <w:color w:val="FF0000"/>
        </w:rPr>
      </w:pPr>
      <w:r>
        <w:rPr>
          <w:color w:val="FF0000"/>
        </w:rPr>
        <w:t xml:space="preserve">Conclusion générale </w:t>
      </w:r>
    </w:p>
    <w:p>
      <w:pPr>
        <w:pStyle w:val="TextBody"/>
        <w:rPr>
          <w:rFonts w:eastAsia="Calibri"/>
          <w:color w:val="FF0000"/>
          <w:lang w:eastAsia="en-US" w:bidi="ar-SA"/>
        </w:rPr>
      </w:pPr>
      <w:r>
        <w:rPr>
          <w:rFonts w:eastAsia="Calibri"/>
          <w:color w:val="FF0000"/>
          <w:lang w:eastAsia="en-US" w:bidi="ar-SA"/>
        </w:rPr>
        <w:t>but d'apprentissage, connaissances pré-requises, caractéristiques et préférences de l'apprenant, regroupement d'apprenants, ressources pédagogiques, parcours d'apprentissage et stratégies d'apprentissage.</w:t>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pStyle w:val="Normal"/>
        <w:rPr>
          <w:rFonts w:eastAsia="Calibri"/>
          <w:lang w:eastAsia="en-US" w:bidi="ar-SA"/>
        </w:rPr>
      </w:pPr>
      <w:r>
        <w:rPr>
          <w:rFonts w:eastAsia="Calibri"/>
          <w:lang w:eastAsia="en-US" w:bidi="ar-SA"/>
        </w:rPr>
      </w:r>
    </w:p>
    <w:p>
      <w:pPr>
        <w:sectPr>
          <w:headerReference w:type="default" r:id="rId14"/>
          <w:footerReference w:type="default" r:id="rId15"/>
          <w:type w:val="nextPage"/>
          <w:pgSz w:w="11906" w:h="16838"/>
          <w:pgMar w:left="993" w:right="1420" w:header="722" w:top="1320" w:footer="450" w:bottom="940" w:gutter="0"/>
          <w:pgNumType w:fmt="decimal"/>
          <w:formProt w:val="false"/>
          <w:textDirection w:val="lrTb"/>
          <w:docGrid w:type="default" w:linePitch="100" w:charSpace="0"/>
        </w:sectPr>
        <w:pStyle w:val="Normal"/>
        <w:rPr>
          <w:rFonts w:eastAsia="Calibri"/>
          <w:lang w:eastAsia="en-US" w:bidi="ar-SA"/>
        </w:rPr>
      </w:pPr>
      <w:r>
        <w:rPr>
          <w:rFonts w:eastAsia="Calibri"/>
          <w:lang w:eastAsia="en-US" w:bidi="ar-SA"/>
        </w:rPr>
      </w:r>
    </w:p>
    <w:p>
      <w:pPr>
        <w:pStyle w:val="TextBody"/>
        <w:jc w:val="center"/>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mc:AlternateContent>
          <mc:Choice Requires="wps">
            <w:drawing>
              <wp:anchor behindDoc="0" distT="0" distB="0" distL="0" distR="0" simplePos="0" locked="0" layoutInCell="1" allowOverlap="1" relativeHeight="128" wp14:anchorId="75F30521">
                <wp:simplePos x="0" y="0"/>
                <wp:positionH relativeFrom="column">
                  <wp:posOffset>1569085</wp:posOffset>
                </wp:positionH>
                <wp:positionV relativeFrom="paragraph">
                  <wp:posOffset>90170</wp:posOffset>
                </wp:positionV>
                <wp:extent cx="3419475" cy="1542415"/>
                <wp:effectExtent l="0" t="0" r="0" b="0"/>
                <wp:wrapNone/>
                <wp:docPr id="43" name="AutoShape 100"/>
                <a:graphic xmlns:a="http://schemas.openxmlformats.org/drawingml/2006/main">
                  <a:graphicData uri="http://schemas.microsoft.com/office/word/2010/wordprocessingShape">
                    <wps:wsp>
                      <wps:cNvSpPr/>
                      <wps:spPr>
                        <a:xfrm>
                          <a:off x="0" y="0"/>
                          <a:ext cx="3418920" cy="1541880"/>
                        </a:xfrm>
                        <a:prstGeom prst="roundRect">
                          <a:avLst>
                            <a:gd name="adj" fmla="val 16667"/>
                          </a:avLst>
                        </a:prstGeom>
                        <a:solidFill>
                          <a:srgbClr val="ffffff"/>
                        </a:solidFill>
                        <a:ln w="9360">
                          <a:solidFill>
                            <a:srgbClr val="000000"/>
                          </a:solidFill>
                          <a:round/>
                        </a:ln>
                      </wps:spPr>
                      <wps:style>
                        <a:lnRef idx="0"/>
                        <a:fillRef idx="0"/>
                        <a:effectRef idx="0"/>
                        <a:fontRef idx="minor"/>
                      </wps:style>
                      <wps:txbx>
                        <w:txbxContent>
                          <w:p>
                            <w:pPr>
                              <w:pStyle w:val="Title"/>
                              <w:jc w:val="center"/>
                              <w:rPr/>
                            </w:pPr>
                            <w:r>
                              <w:rPr/>
                              <w:t>Chapitre 03 :</w:t>
                            </w:r>
                          </w:p>
                          <w:p>
                            <w:pPr>
                              <w:pStyle w:val="TextBody"/>
                              <w:spacing w:before="10" w:after="240"/>
                              <w:ind w:left="0" w:hanging="0"/>
                              <w:jc w:val="center"/>
                              <w:rPr>
                                <w:b/>
                                <w:b/>
                                <w:bCs/>
                                <w:sz w:val="44"/>
                                <w:szCs w:val="44"/>
                              </w:rPr>
                            </w:pPr>
                            <w:r>
                              <w:rPr>
                                <w:rFonts w:cs="Times New Roman" w:cstheme="majorBidi"/>
                                <w:b/>
                                <w:bCs/>
                                <w:sz w:val="48"/>
                                <w:szCs w:val="48"/>
                              </w:rPr>
                              <w:t>Implémentation et résultat</w:t>
                            </w:r>
                          </w:p>
                          <w:p>
                            <w:pPr>
                              <w:pStyle w:val="FrameContents"/>
                              <w:spacing w:before="240" w:after="240"/>
                              <w:jc w:val="center"/>
                              <w:rPr>
                                <w:sz w:val="48"/>
                                <w:szCs w:val="40"/>
                              </w:rPr>
                            </w:pPr>
                            <w:r>
                              <w:rPr/>
                            </w:r>
                          </w:p>
                        </w:txbxContent>
                      </wps:txbx>
                      <wps:bodyPr>
                        <a:noAutofit/>
                      </wps:bodyPr>
                    </wps:wsp>
                  </a:graphicData>
                </a:graphic>
              </wp:anchor>
            </w:drawing>
          </mc:Choice>
          <mc:Fallback>
            <w:pict/>
          </mc:Fallback>
        </mc:AlternateContent>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Normal"/>
        <w:rPr>
          <w:rFonts w:eastAsia="Calibri"/>
          <w:lang w:eastAsia="en-US" w:bidi="ar-SA"/>
        </w:rPr>
      </w:pPr>
      <w:r>
        <w:rPr/>
      </w:r>
    </w:p>
    <w:p>
      <w:pPr>
        <w:pStyle w:val="Heading1"/>
        <w:numPr>
          <w:ilvl w:val="0"/>
          <w:numId w:val="17"/>
        </w:numPr>
        <w:rPr>
          <w:rFonts w:eastAsia="Calibri"/>
          <w:lang w:eastAsia="en-US" w:bidi="ar-SA"/>
        </w:rPr>
      </w:pPr>
      <w:r>
        <w:rPr/>
        <w:t> </w:t>
      </w:r>
      <w:r>
        <w:rPr/>
        <w:t xml:space="preserve">: Implémentation et résultat </w:t>
      </w:r>
    </w:p>
    <w:p>
      <w:pPr>
        <w:pStyle w:val="Titre03"/>
        <w:rPr>
          <w:rStyle w:val="Fontstyle01"/>
          <w:rFonts w:ascii="Cambria" w:hAnsi="Cambria" w:asciiTheme="majorHAnsi" w:hAnsiTheme="majorHAnsi"/>
          <w:color w:val="000000" w:themeColor="text1"/>
          <w:sz w:val="28"/>
          <w:szCs w:val="22"/>
        </w:rPr>
      </w:pPr>
      <w:r>
        <w:rPr>
          <w:rStyle w:val="Fontstyle01"/>
          <w:rFonts w:ascii="Cambria" w:hAnsi="Cambria" w:asciiTheme="majorHAnsi" w:hAnsiTheme="majorHAnsi"/>
          <w:color w:val="000000" w:themeColor="text1"/>
          <w:sz w:val="28"/>
          <w:szCs w:val="22"/>
        </w:rPr>
        <w:t>Introduction</w:t>
      </w:r>
    </w:p>
    <w:p>
      <w:pPr>
        <w:pStyle w:val="TextBody"/>
        <w:rPr>
          <w:lang w:eastAsia="en-US" w:bidi="ar-SA"/>
        </w:rPr>
      </w:pPr>
      <w:r>
        <w:rPr>
          <w:lang w:eastAsia="en-US" w:bidi="ar-SA"/>
        </w:rPr>
        <w:t>Dans ce chapitre nous allons détailler les différentes étapes de l’implémentation de notre plateforme d’apprentissage à base d’émotion qui détecte les émotions de</w:t>
        <w:br/>
        <w:t xml:space="preserve">l’apprenant par les expressions faciales puit propose à l’apprenant une série de recommandations qui correspondes à son état émotionnel. </w:t>
      </w:r>
    </w:p>
    <w:p>
      <w:pPr>
        <w:pStyle w:val="TextBody"/>
        <w:ind w:left="851" w:hanging="0"/>
        <w:rPr>
          <w:lang w:eastAsia="en-US" w:bidi="ar-SA"/>
        </w:rPr>
      </w:pPr>
      <w:r>
        <w:rPr>
          <w:lang w:eastAsia="en-US" w:bidi="ar-SA"/>
        </w:rPr>
        <w:t>Nous allons présenter les étapes d’implémentation et les environnements matériel et logiciel utilisés pour la réalisation de ce système.</w:t>
      </w:r>
    </w:p>
    <w:p>
      <w:pPr>
        <w:pStyle w:val="TextBody"/>
        <w:ind w:left="851" w:hanging="0"/>
        <w:rPr>
          <w:lang w:eastAsia="en-US" w:bidi="ar-SA"/>
        </w:rPr>
      </w:pPr>
      <w:r>
        <w:rPr>
          <w:lang w:eastAsia="en-US" w:bidi="ar-SA"/>
        </w:rPr>
        <w:t>Ensuite nous allons présenter le rôle de chaque acteur en présentant quelque interface de notre plateforme et en termine par une présentation des résultats expérimentaux des tests.</w:t>
      </w:r>
    </w:p>
    <w:p>
      <w:pPr>
        <w:pStyle w:val="Titre021"/>
        <w:numPr>
          <w:ilvl w:val="1"/>
          <w:numId w:val="16"/>
        </w:numPr>
        <w:rPr>
          <w:rFonts w:eastAsia="Calibri"/>
          <w:lang w:eastAsia="en-US" w:bidi="ar-SA"/>
        </w:rPr>
      </w:pPr>
      <w:r>
        <w:rPr/>
        <w:t xml:space="preserve"> </w:t>
      </w:r>
      <w:r>
        <w:rPr/>
        <w:t>système :</w:t>
      </w:r>
    </w:p>
    <w:p>
      <w:pPr>
        <w:pStyle w:val="TextBody"/>
        <w:rPr>
          <w:rFonts w:eastAsia="Calibri" w:eastAsiaTheme="minorHAnsi"/>
        </w:rPr>
      </w:pPr>
      <w:r>
        <w:rPr>
          <w:rFonts w:eastAsia="Calibri" w:eastAsiaTheme="minorHAnsi"/>
        </w:rPr>
        <w:t>Notre système a été développé dans un d’exploitation WINDOWS 8.1 professionnel avec une Ram de 8  Gb, un processeur Intel(R) Core™ i5-520U CPU @ 2.20 GHz et un disque dur de 500 Gb.</w:t>
      </w:r>
    </w:p>
    <w:p>
      <w:pPr>
        <w:pStyle w:val="Normal"/>
        <w:rPr>
          <w:rFonts w:eastAsia="Calibri" w:eastAsiaTheme="minorHAnsi"/>
          <w:lang w:eastAsia="en-US" w:bidi="ar-SA"/>
        </w:rPr>
      </w:pPr>
      <w:r>
        <w:rPr/>
        <w:drawing>
          <wp:inline distT="0" distB="0" distL="0" distR="0">
            <wp:extent cx="6030595" cy="3466465"/>
            <wp:effectExtent l="0" t="0" r="0" b="0"/>
            <wp:docPr id="47" name="Imag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238" descr=""/>
                    <pic:cNvPicPr>
                      <a:picLocks noChangeAspect="1" noChangeArrowheads="1"/>
                    </pic:cNvPicPr>
                  </pic:nvPicPr>
                  <pic:blipFill>
                    <a:blip r:embed="rId16"/>
                    <a:stretch>
                      <a:fillRect/>
                    </a:stretch>
                  </pic:blipFill>
                  <pic:spPr bwMode="auto">
                    <a:xfrm>
                      <a:off x="0" y="0"/>
                      <a:ext cx="6030595" cy="3466465"/>
                    </a:xfrm>
                    <a:prstGeom prst="rect">
                      <a:avLst/>
                    </a:prstGeom>
                  </pic:spPr>
                </pic:pic>
              </a:graphicData>
            </a:graphic>
          </wp:inline>
        </w:drawing>
        <mc:AlternateContent>
          <mc:Choice Requires="wps">
            <w:drawing>
              <wp:anchor behindDoc="0" distT="0" distB="0" distL="0" distR="0" simplePos="0" locked="0" layoutInCell="1" allowOverlap="1" relativeHeight="129" wp14:anchorId="55A5E99A">
                <wp:simplePos x="0" y="0"/>
                <wp:positionH relativeFrom="column">
                  <wp:posOffset>674370</wp:posOffset>
                </wp:positionH>
                <wp:positionV relativeFrom="paragraph">
                  <wp:posOffset>3616960</wp:posOffset>
                </wp:positionV>
                <wp:extent cx="4944110" cy="356235"/>
                <wp:effectExtent l="0" t="0" r="0" b="0"/>
                <wp:wrapNone/>
                <wp:docPr id="45" name="Zone de texte 35"/>
                <a:graphic xmlns:a="http://schemas.openxmlformats.org/drawingml/2006/main">
                  <a:graphicData uri="http://schemas.microsoft.com/office/word/2010/wordprocessingShape">
                    <wps:wsp>
                      <wps:cNvSpPr/>
                      <wps:spPr>
                        <a:xfrm>
                          <a:off x="0" y="0"/>
                          <a:ext cx="4943520" cy="355680"/>
                        </a:xfrm>
                        <a:prstGeom prst="rect">
                          <a:avLst/>
                        </a:prstGeom>
                        <a:solidFill>
                          <a:srgbClr val="ffffff"/>
                        </a:solidFill>
                        <a:ln>
                          <a:noFill/>
                        </a:ln>
                      </wps:spPr>
                      <wps:style>
                        <a:lnRef idx="0"/>
                        <a:fillRef idx="0"/>
                        <a:effectRef idx="0"/>
                        <a:fontRef idx="minor"/>
                      </wps:style>
                      <wps:txbx>
                        <w:txbxContent>
                          <w:p>
                            <w:pPr>
                              <w:pStyle w:val="Caption1"/>
                              <w:spacing w:before="240" w:after="200"/>
                              <w:jc w:val="center"/>
                              <w:rPr>
                                <w:rFonts w:eastAsia="Calibri" w:eastAsiaTheme="minorHAnsi"/>
                                <w:sz w:val="44"/>
                                <w:szCs w:val="28"/>
                              </w:rPr>
                            </w:pPr>
                            <w:r>
                              <w:rPr>
                                <w:sz w:val="28"/>
                                <w:szCs w:val="28"/>
                              </w:rPr>
                              <w:t xml:space="preserve">Figure </w:t>
                            </w:r>
                            <w:r>
                              <w:fldChar w:fldCharType="begin"/>
                            </w:r>
                            <w:r>
                              <w:rPr>
                                <w:sz w:val="28"/>
                                <w:szCs w:val="28"/>
                              </w:rPr>
                              <w:instrText>STYLEREF 1 \s</w:instrText>
                            </w:r>
                            <w:r>
                              <w:rPr>
                                <w:sz w:val="28"/>
                                <w:szCs w:val="28"/>
                              </w:rPr>
                            </w:r>
                            <w:r>
                              <w:rPr>
                                <w:sz w:val="28"/>
                                <w:szCs w:val="28"/>
                              </w:rPr>
                              <w:fldChar w:fldCharType="separate"/>
                            </w:r>
                            <w:r>
                              <w:rPr>
                                <w:sz w:val="28"/>
                                <w:szCs w:val="28"/>
                              </w:rPr>
                              <w:t>‎3</w:t>
                            </w:r>
                            <w:r>
                              <w:rPr>
                                <w:sz w:val="28"/>
                                <w:szCs w:val="28"/>
                              </w:rPr>
                            </w:r>
                            <w:r>
                              <w:rPr>
                                <w:sz w:val="28"/>
                                <w:szCs w:val="28"/>
                              </w:rPr>
                              <w:fldChar w:fldCharType="end"/>
                            </w:r>
                            <w:r>
                              <w:rPr>
                                <w:sz w:val="28"/>
                                <w:szCs w:val="28"/>
                              </w:rPr>
                              <w:noBreakHyphen/>
                            </w:r>
                            <w:r>
                              <w:rPr>
                                <w:sz w:val="28"/>
                                <w:szCs w:val="28"/>
                              </w:rPr>
                              <w:fldChar w:fldCharType="begin"/>
                            </w:r>
                            <w:r>
                              <w:rPr>
                                <w:sz w:val="28"/>
                                <w:szCs w:val="28"/>
                              </w:rPr>
                              <w:instrText> SEQ Figure \* ARABIC </w:instrText>
                            </w:r>
                            <w:r>
                              <w:rPr>
                                <w:sz w:val="28"/>
                                <w:szCs w:val="28"/>
                              </w:rPr>
                              <w:fldChar w:fldCharType="separate"/>
                            </w:r>
                            <w:r>
                              <w:rPr>
                                <w:sz w:val="28"/>
                                <w:szCs w:val="28"/>
                              </w:rPr>
                              <w:t>6</w:t>
                            </w:r>
                            <w:r>
                              <w:rPr>
                                <w:sz w:val="28"/>
                                <w:szCs w:val="28"/>
                              </w:rPr>
                              <w:fldChar w:fldCharType="end"/>
                            </w:r>
                            <w:r>
                              <w:rPr>
                                <w:sz w:val="28"/>
                                <w:szCs w:val="28"/>
                              </w:rPr>
                              <w:t> : système d’exploitation utilisé</w:t>
                            </w:r>
                          </w:p>
                        </w:txbxContent>
                      </wps:txbx>
                      <wps:bodyPr lIns="0" rIns="0" tIns="0" bIns="0">
                        <a:spAutoFit/>
                      </wps:bodyPr>
                    </wps:wsp>
                  </a:graphicData>
                </a:graphic>
              </wp:anchor>
            </w:drawing>
          </mc:Choice>
          <mc:Fallback>
            <w:pict>
              <v:rect id="shape_0" ID="Zone de texte 35" fillcolor="white" stroked="f" style="position:absolute;margin-left:53.1pt;margin-top:284.8pt;width:389.2pt;height:27.95pt" wp14:anchorId="55A5E99A">
                <w10:wrap type="square"/>
                <v:fill o:detectmouseclick="t" type="solid" color2="black"/>
                <v:stroke color="#3465a4" joinstyle="round" endcap="flat"/>
                <v:textbox>
                  <w:txbxContent>
                    <w:p>
                      <w:pPr>
                        <w:pStyle w:val="Caption1"/>
                        <w:spacing w:before="240" w:after="200"/>
                        <w:jc w:val="center"/>
                        <w:rPr>
                          <w:rFonts w:eastAsia="Calibri" w:eastAsiaTheme="minorHAnsi"/>
                          <w:sz w:val="44"/>
                          <w:szCs w:val="28"/>
                        </w:rPr>
                      </w:pPr>
                      <w:r>
                        <w:rPr>
                          <w:sz w:val="28"/>
                          <w:szCs w:val="28"/>
                        </w:rPr>
                        <w:t xml:space="preserve">Figure </w:t>
                      </w:r>
                      <w:r>
                        <w:fldChar w:fldCharType="begin"/>
                      </w:r>
                      <w:r>
                        <w:rPr>
                          <w:sz w:val="28"/>
                          <w:szCs w:val="28"/>
                        </w:rPr>
                        <w:instrText>STYLEREF 1 \s</w:instrText>
                      </w:r>
                      <w:r>
                        <w:rPr>
                          <w:sz w:val="28"/>
                          <w:szCs w:val="28"/>
                        </w:rPr>
                      </w:r>
                      <w:r>
                        <w:rPr>
                          <w:sz w:val="28"/>
                          <w:szCs w:val="28"/>
                        </w:rPr>
                        <w:fldChar w:fldCharType="separate"/>
                      </w:r>
                      <w:r>
                        <w:rPr>
                          <w:sz w:val="28"/>
                          <w:szCs w:val="28"/>
                        </w:rPr>
                        <w:t>‎3</w:t>
                      </w:r>
                      <w:r>
                        <w:rPr>
                          <w:sz w:val="28"/>
                          <w:szCs w:val="28"/>
                        </w:rPr>
                      </w:r>
                      <w:r>
                        <w:rPr>
                          <w:sz w:val="28"/>
                          <w:szCs w:val="28"/>
                        </w:rPr>
                        <w:fldChar w:fldCharType="end"/>
                      </w:r>
                      <w:r>
                        <w:rPr>
                          <w:sz w:val="28"/>
                          <w:szCs w:val="28"/>
                        </w:rPr>
                        <w:noBreakHyphen/>
                      </w:r>
                      <w:r>
                        <w:rPr>
                          <w:sz w:val="28"/>
                          <w:szCs w:val="28"/>
                        </w:rPr>
                        <w:fldChar w:fldCharType="begin"/>
                      </w:r>
                      <w:r>
                        <w:rPr>
                          <w:sz w:val="28"/>
                          <w:szCs w:val="28"/>
                        </w:rPr>
                        <w:instrText> SEQ Figure \* ARABIC </w:instrText>
                      </w:r>
                      <w:r>
                        <w:rPr>
                          <w:sz w:val="28"/>
                          <w:szCs w:val="28"/>
                        </w:rPr>
                        <w:fldChar w:fldCharType="separate"/>
                      </w:r>
                      <w:r>
                        <w:rPr>
                          <w:sz w:val="28"/>
                          <w:szCs w:val="28"/>
                        </w:rPr>
                        <w:t>6</w:t>
                      </w:r>
                      <w:r>
                        <w:rPr>
                          <w:sz w:val="28"/>
                          <w:szCs w:val="28"/>
                        </w:rPr>
                        <w:fldChar w:fldCharType="end"/>
                      </w:r>
                      <w:r>
                        <w:rPr>
                          <w:sz w:val="28"/>
                          <w:szCs w:val="28"/>
                        </w:rPr>
                        <w:t> : système d’exploitation utilisé</w:t>
                      </w:r>
                    </w:p>
                  </w:txbxContent>
                </v:textbox>
              </v:rect>
            </w:pict>
          </mc:Fallback>
        </mc:AlternateContent>
      </w:r>
    </w:p>
    <w:p>
      <w:pPr>
        <w:pStyle w:val="Normal"/>
        <w:rPr>
          <w:lang w:eastAsia="en-US" w:bidi="ar-SA"/>
        </w:rPr>
      </w:pPr>
      <w:r>
        <w:rPr>
          <w:lang w:eastAsia="en-US" w:bidi="ar-SA"/>
        </w:rPr>
      </w:r>
    </w:p>
    <w:p>
      <w:pPr>
        <w:pStyle w:val="TextBody"/>
        <w:rPr>
          <w:lang w:eastAsia="en-US" w:bidi="ar-DZ"/>
        </w:rPr>
      </w:pPr>
      <w:r>
        <w:rPr>
          <w:lang w:eastAsia="en-US" w:bidi="ar-SA"/>
        </w:rPr>
        <w:t xml:space="preserve">Notre application détecte l’émotion à partir de la reconnaissance faciale donc une caméra et indispensable pour l’acquisition des expressions faciales   </w:t>
      </w:r>
      <w:r>
        <w:rPr>
          <w:lang w:eastAsia="en-US" w:bidi="ar-DZ"/>
        </w:rPr>
        <w:t>.</w:t>
      </w:r>
    </w:p>
    <w:p>
      <w:pPr>
        <w:pStyle w:val="Titre021"/>
        <w:numPr>
          <w:ilvl w:val="1"/>
          <w:numId w:val="16"/>
        </w:numPr>
        <w:ind w:left="851" w:hanging="284"/>
        <w:rPr>
          <w:rFonts w:eastAsia="Calibri"/>
          <w:lang w:eastAsia="en-US" w:bidi="ar-SA"/>
        </w:rPr>
      </w:pPr>
      <w:r>
        <w:rPr/>
        <w:t>Environnement &amp; logiciel :</w:t>
      </w:r>
    </w:p>
    <w:p>
      <w:pPr>
        <w:pStyle w:val="TextBody"/>
        <w:rPr>
          <w:color w:val="000000" w:themeColor="text1"/>
          <w:lang w:eastAsia="en-US" w:bidi="ar-SA"/>
        </w:rPr>
      </w:pPr>
      <w:r>
        <w:rPr>
          <w:color w:val="FF0000"/>
          <w:lang w:eastAsia="en-US" w:bidi="ar-SA"/>
        </w:rPr>
        <w:t xml:space="preserve">Notre une plateforme d’apprentissage compose de quatre module implémenté séparément puit intégré dans la plateforme. </w:t>
      </w:r>
      <w:r>
        <w:rPr>
          <w:color w:val="000000" w:themeColor="text1"/>
          <w:lang w:eastAsia="en-US" w:bidi="ar-SA"/>
        </w:rPr>
        <w:t>Dans ce qui suit nous allons présenter les différentes langages, bibliothèques et enivrements utilisées pour le développement.</w:t>
      </w:r>
    </w:p>
    <w:p>
      <w:pPr>
        <w:pStyle w:val="Titre03"/>
        <w:numPr>
          <w:ilvl w:val="2"/>
          <w:numId w:val="19"/>
        </w:numPr>
        <w:rPr>
          <w:rFonts w:eastAsia="Calibri"/>
          <w:lang w:eastAsia="en-US" w:bidi="ar-SA"/>
        </w:rPr>
      </w:pPr>
      <w:r>
        <w:rPr/>
        <w:t>Html :</w:t>
      </w:r>
    </w:p>
    <w:p>
      <w:pPr>
        <w:pStyle w:val="TextBody"/>
        <w:rPr>
          <w:lang w:bidi="ar-SA"/>
        </w:rPr>
      </w:pPr>
      <w:r>
        <w:rPr>
          <w:lang w:bidi="ar-SA"/>
        </w:rPr>
        <w:t>Le HyperText Markup Language (HTML) et un langage de programmation dit de balisage il est utilisé dans le web pour la structure des pages et la mise en forme du contenu il donne la possibilité de crées des formulaire, intégré des contenus multi media. il est généralement utilise avec  le langage de programmation java script  et les feuilles de style CSS .(w4)</w:t>
      </w:r>
    </w:p>
    <w:p>
      <w:pPr>
        <w:pStyle w:val="ListParagraph"/>
        <w:numPr>
          <w:ilvl w:val="2"/>
          <w:numId w:val="19"/>
        </w:numPr>
        <w:rPr>
          <w:rFonts w:eastAsia="Calibri"/>
          <w:bCs/>
          <w:color w:val="000000"/>
          <w:szCs w:val="24"/>
          <w:lang w:eastAsia="en-US" w:bidi="ar-SA"/>
        </w:rPr>
      </w:pPr>
      <w:r>
        <w:rPr/>
        <w:t xml:space="preserve"> </w:t>
      </w:r>
      <w:r>
        <w:rPr>
          <w:rFonts w:eastAsia="Calibri"/>
          <w:bCs/>
          <w:color w:val="000000"/>
          <w:szCs w:val="24"/>
          <w:lang w:eastAsia="en-US" w:bidi="ar-SA"/>
        </w:rPr>
        <w:t>css</w:t>
      </w:r>
    </w:p>
    <w:p>
      <w:pPr>
        <w:pStyle w:val="Titre03"/>
        <w:numPr>
          <w:ilvl w:val="2"/>
          <w:numId w:val="19"/>
        </w:numPr>
        <w:rPr>
          <w:rFonts w:eastAsia="Calibri"/>
          <w:lang w:eastAsia="en-US" w:bidi="ar-SA"/>
        </w:rPr>
      </w:pPr>
      <w:r>
        <w:rPr/>
        <w:t>bootstrap 4.5</w:t>
      </w:r>
      <w:bookmarkStart w:id="81" w:name="_GoBack"/>
      <w:bookmarkEnd w:id="81"/>
    </w:p>
    <w:p>
      <w:pPr>
        <w:pStyle w:val="Titre03"/>
        <w:numPr>
          <w:ilvl w:val="2"/>
          <w:numId w:val="19"/>
        </w:numPr>
        <w:rPr>
          <w:rFonts w:eastAsia="Calibri"/>
          <w:lang w:eastAsia="en-US" w:bidi="ar-SA"/>
        </w:rPr>
      </w:pPr>
      <w:r>
        <w:rPr/>
        <w:t>php</w:t>
      </w:r>
    </w:p>
    <w:p>
      <w:pPr>
        <w:pStyle w:val="Titre03"/>
        <w:numPr>
          <w:ilvl w:val="2"/>
          <w:numId w:val="19"/>
        </w:numPr>
        <w:rPr>
          <w:rFonts w:eastAsia="Calibri"/>
          <w:lang w:eastAsia="en-US" w:bidi="ar-SA"/>
        </w:rPr>
      </w:pPr>
      <w:r>
        <w:rPr/>
        <w:t xml:space="preserve">java script </w:t>
      </w:r>
    </w:p>
    <w:p>
      <w:pPr>
        <w:pStyle w:val="Titre03"/>
        <w:numPr>
          <w:ilvl w:val="2"/>
          <w:numId w:val="19"/>
        </w:numPr>
        <w:rPr>
          <w:rFonts w:eastAsia="Calibri"/>
          <w:lang w:eastAsia="en-US" w:bidi="ar-SA"/>
        </w:rPr>
      </w:pPr>
      <w:r>
        <w:rPr/>
        <w:t>jquery 3.5.1</w:t>
      </w:r>
    </w:p>
    <w:p>
      <w:pPr>
        <w:pStyle w:val="Titre03"/>
        <w:numPr>
          <w:ilvl w:val="2"/>
          <w:numId w:val="19"/>
        </w:numPr>
        <w:rPr>
          <w:rFonts w:eastAsia="Calibri"/>
          <w:lang w:eastAsia="en-US" w:bidi="ar-SA"/>
        </w:rPr>
      </w:pPr>
      <w:r>
        <w:rPr/>
        <w:t>XAMPP 7.1.33</w:t>
      </w:r>
    </w:p>
    <w:p>
      <w:pPr>
        <w:pStyle w:val="Titre03"/>
        <w:ind w:left="792" w:hanging="0"/>
        <w:rPr>
          <w:rFonts w:eastAsia="Calibri"/>
          <w:lang w:eastAsia="en-US" w:bidi="ar-SA"/>
        </w:rPr>
      </w:pPr>
      <w:r>
        <w:rPr/>
        <w:t>server web : Apache/2.4.41</w:t>
      </w:r>
    </w:p>
    <w:p>
      <w:pPr>
        <w:pStyle w:val="Titre03"/>
        <w:ind w:left="792" w:hanging="0"/>
        <w:rPr>
          <w:rFonts w:eastAsia="Calibri"/>
          <w:lang w:eastAsia="en-US" w:bidi="ar-SA"/>
        </w:rPr>
      </w:pPr>
      <w:r>
        <w:rPr/>
        <w:t>PHP : 7.1.33</w:t>
      </w:r>
    </w:p>
    <w:p>
      <w:pPr>
        <w:pStyle w:val="Titre03"/>
        <w:rPr>
          <w:rFonts w:eastAsia="Calibri"/>
          <w:lang w:eastAsia="en-US" w:bidi="ar-SA"/>
        </w:rPr>
      </w:pPr>
      <w:r>
        <w:rPr/>
        <w:t xml:space="preserve">      </w:t>
      </w:r>
      <w:r>
        <w:rPr/>
        <w:t>BDD : mysql 5.0.12</w:t>
      </w:r>
    </w:p>
    <w:p>
      <w:pPr>
        <w:pStyle w:val="Normal"/>
        <w:spacing w:before="0" w:after="0"/>
        <w:rPr>
          <w:lang w:eastAsia="en-US" w:bidi="ar-SA"/>
        </w:rPr>
      </w:pPr>
      <w:r>
        <w:rPr>
          <w:lang w:eastAsia="en-US" w:bidi="ar-SA"/>
        </w:rPr>
      </w:r>
      <w:r>
        <w:br w:type="page"/>
      </w:r>
    </w:p>
    <w:p>
      <w:pPr>
        <w:pStyle w:val="Titre021"/>
        <w:numPr>
          <w:ilvl w:val="1"/>
          <w:numId w:val="16"/>
        </w:numPr>
        <w:rPr>
          <w:rFonts w:eastAsia="Calibri"/>
          <w:lang w:eastAsia="en-US" w:bidi="ar-SA"/>
        </w:rPr>
      </w:pPr>
      <w:r>
        <w:rPr/>
        <w:t xml:space="preserve"> </w:t>
      </w:r>
      <w:r>
        <w:rPr/>
        <w:t xml:space="preserve">Structure du système </w:t>
      </w:r>
    </w:p>
    <w:p>
      <w:pPr>
        <w:pStyle w:val="TextBody"/>
        <w:rPr>
          <w:lang w:bidi="ar-SA"/>
        </w:rPr>
      </w:pPr>
      <w:r>
        <w:rPr>
          <w:lang w:bidi="ar-SA"/>
        </w:rPr>
        <w:t>Notre système est une application web pour à l’apprentissage en ligne, elle composé de 4 modules principales qui sont :</w:t>
      </w:r>
    </w:p>
    <w:p>
      <w:pPr>
        <w:pStyle w:val="TextBody"/>
        <w:numPr>
          <w:ilvl w:val="0"/>
          <w:numId w:val="18"/>
        </w:numPr>
        <w:rPr>
          <w:lang w:bidi="ar-SA"/>
        </w:rPr>
      </w:pPr>
      <w:r>
        <w:rPr>
          <w:lang w:bidi="ar-SA"/>
        </w:rPr>
        <w:t xml:space="preserve">Module d’apprentissage </w:t>
      </w:r>
    </w:p>
    <w:p>
      <w:pPr>
        <w:pStyle w:val="TextBody"/>
        <w:numPr>
          <w:ilvl w:val="0"/>
          <w:numId w:val="18"/>
        </w:numPr>
        <w:rPr>
          <w:lang w:bidi="ar-SA"/>
        </w:rPr>
      </w:pPr>
      <w:r>
        <w:rPr>
          <w:lang w:bidi="ar-SA"/>
        </w:rPr>
        <w:t xml:space="preserve">Module de détection de l’émotion </w:t>
      </w:r>
    </w:p>
    <w:p>
      <w:pPr>
        <w:pStyle w:val="TextBody"/>
        <w:numPr>
          <w:ilvl w:val="0"/>
          <w:numId w:val="18"/>
        </w:numPr>
        <w:rPr>
          <w:lang w:bidi="ar-SA"/>
        </w:rPr>
      </w:pPr>
      <w:r>
        <w:rPr>
          <w:lang w:bidi="ar-SA"/>
        </w:rPr>
        <w:t xml:space="preserve">Module de regroupement </w:t>
      </w:r>
    </w:p>
    <w:p>
      <w:pPr>
        <w:pStyle w:val="TextBody"/>
        <w:numPr>
          <w:ilvl w:val="0"/>
          <w:numId w:val="18"/>
        </w:numPr>
        <w:rPr>
          <w:lang w:bidi="ar-SA"/>
        </w:rPr>
      </w:pPr>
      <w:r>
        <w:rPr>
          <w:lang w:bidi="ar-SA"/>
        </w:rPr>
        <w:t xml:space="preserve">Module de recommandation </w:t>
      </w:r>
    </w:p>
    <w:p>
      <w:pPr>
        <w:pStyle w:val="Titre03"/>
        <w:numPr>
          <w:ilvl w:val="2"/>
          <w:numId w:val="16"/>
        </w:numPr>
        <w:rPr>
          <w:rFonts w:eastAsia="Calibri"/>
          <w:lang w:eastAsia="en-US" w:bidi="ar-SA"/>
        </w:rPr>
      </w:pPr>
      <w:r>
        <w:rPr/>
        <w:t xml:space="preserve"> </w:t>
      </w:r>
      <w:r>
        <w:rPr/>
        <w:t xml:space="preserve">la plateforme d’apprentissage </w:t>
      </w:r>
    </w:p>
    <w:p>
      <w:pPr>
        <w:pStyle w:val="TextBody"/>
        <w:rPr>
          <w:lang w:eastAsia="en-US" w:bidi="ar-SA"/>
        </w:rPr>
      </w:pPr>
      <w:r>
        <w:rPr>
          <w:lang w:eastAsia="en-US" w:bidi="ar-SA"/>
        </w:rPr>
        <w:t>Notre plate-forme d'apprentissage comprend 4 acteurs, Nous allons commencer par la présentation de notre application, expliquer le rôle de chaque acteur au niveau de son on espace et sa relation avec les modules qui compose notre système.</w:t>
      </w:r>
    </w:p>
    <w:p>
      <w:pPr>
        <w:pStyle w:val="TextBody"/>
        <w:rPr>
          <w:lang w:eastAsia="en-US" w:bidi="ar-SA"/>
        </w:rPr>
      </w:pPr>
      <w:r>
        <w:rPr>
          <w:lang w:eastAsia="en-US" w:bidi="ar-SA"/>
        </w:rPr>
        <w:t>Nous allons dans un premier temps présente les classes PHP les plus importante de notre système :</w:t>
      </w:r>
    </w:p>
    <w:p>
      <w:pPr>
        <w:pStyle w:val="ListParagraph"/>
        <w:numPr>
          <w:ilvl w:val="0"/>
          <w:numId w:val="24"/>
        </w:numPr>
        <w:rPr>
          <w:lang w:eastAsia="en-US" w:bidi="ar-SA"/>
        </w:rPr>
      </w:pPr>
      <w:r>
        <w:rPr>
          <w:rFonts w:eastAsia="Calibri" w:cs="Times New Roman,BoldItalic" w:ascii="Times New Roman,BoldItalic" w:hAnsi="Times New Roman,BoldItalic" w:eastAsiaTheme="minorHAnsi"/>
          <w:bCs/>
          <w:i/>
          <w:iCs/>
          <w:sz w:val="22"/>
          <w:lang w:eastAsia="en-US" w:bidi="ar-SA"/>
        </w:rPr>
        <w:t xml:space="preserve">Pour l’interface principale </w:t>
      </w:r>
      <w:r>
        <w:rPr>
          <w:rFonts w:eastAsia="Calibri" w:eastAsiaTheme="minorHAnsi"/>
          <w:b w:val="false"/>
          <w:sz w:val="22"/>
          <w:lang w:eastAsia="en-US" w:bidi="ar-SA"/>
        </w:rPr>
        <w:t>:</w:t>
      </w:r>
    </w:p>
    <w:p>
      <w:pPr>
        <w:pStyle w:val="ListParagraph"/>
        <w:numPr>
          <w:ilvl w:val="0"/>
          <w:numId w:val="24"/>
        </w:numPr>
        <w:rPr>
          <w:rFonts w:ascii="Times New Roman,BoldItalic" w:hAnsi="Times New Roman,BoldItalic" w:eastAsia="Calibri" w:cs="Times New Roman,BoldItalic" w:eastAsiaTheme="minorHAnsi"/>
          <w:bCs/>
          <w:i/>
          <w:i/>
          <w:iCs/>
          <w:sz w:val="22"/>
          <w:lang w:eastAsia="en-US" w:bidi="ar-SA"/>
        </w:rPr>
      </w:pPr>
      <w:r>
        <w:rPr>
          <w:rFonts w:eastAsia="Calibri" w:cs="Times New Roman,BoldItalic" w:ascii="Times New Roman,BoldItalic" w:hAnsi="Times New Roman,BoldItalic" w:eastAsiaTheme="minorHAnsi"/>
          <w:bCs/>
          <w:i/>
          <w:iCs/>
          <w:sz w:val="22"/>
          <w:lang w:eastAsia="en-US" w:bidi="ar-SA"/>
        </w:rPr>
        <w:t>Espace étudiant :</w:t>
      </w:r>
    </w:p>
    <w:p>
      <w:pPr>
        <w:pStyle w:val="ListParagraph"/>
        <w:numPr>
          <w:ilvl w:val="0"/>
          <w:numId w:val="24"/>
        </w:numPr>
        <w:rPr>
          <w:rFonts w:ascii="Times New Roman,BoldItalic" w:hAnsi="Times New Roman,BoldItalic" w:eastAsia="Calibri" w:cs="Times New Roman,BoldItalic" w:eastAsiaTheme="minorHAnsi"/>
          <w:bCs/>
          <w:i/>
          <w:i/>
          <w:iCs/>
          <w:sz w:val="22"/>
          <w:lang w:eastAsia="en-US" w:bidi="ar-SA"/>
        </w:rPr>
      </w:pPr>
      <w:r>
        <w:rPr>
          <w:rFonts w:eastAsia="Calibri" w:cs="Times New Roman,BoldItalic" w:ascii="Times New Roman,BoldItalic" w:hAnsi="Times New Roman,BoldItalic" w:eastAsiaTheme="minorHAnsi"/>
          <w:bCs/>
          <w:i/>
          <w:iCs/>
          <w:sz w:val="22"/>
          <w:lang w:eastAsia="en-US" w:bidi="ar-SA"/>
        </w:rPr>
        <w:t>Espace enseignant :</w:t>
      </w:r>
    </w:p>
    <w:p>
      <w:pPr>
        <w:pStyle w:val="ListParagraph"/>
        <w:numPr>
          <w:ilvl w:val="0"/>
          <w:numId w:val="24"/>
        </w:numPr>
        <w:rPr>
          <w:rFonts w:ascii="Times New Roman,BoldItalic" w:hAnsi="Times New Roman,BoldItalic" w:eastAsia="Calibri" w:cs="Times New Roman,BoldItalic" w:eastAsiaTheme="minorHAnsi"/>
          <w:bCs/>
          <w:i/>
          <w:i/>
          <w:iCs/>
          <w:sz w:val="22"/>
          <w:lang w:eastAsia="en-US" w:bidi="ar-SA"/>
        </w:rPr>
      </w:pPr>
      <w:r>
        <w:rPr>
          <w:rFonts w:eastAsia="Calibri" w:cs="Times New Roman,BoldItalic" w:ascii="Times New Roman,BoldItalic" w:hAnsi="Times New Roman,BoldItalic" w:eastAsiaTheme="minorHAnsi"/>
          <w:bCs/>
          <w:i/>
          <w:iCs/>
          <w:sz w:val="22"/>
          <w:lang w:eastAsia="en-US" w:bidi="ar-SA"/>
        </w:rPr>
        <w:t>Espace administrateur :</w:t>
      </w:r>
    </w:p>
    <w:p>
      <w:pPr>
        <w:pStyle w:val="Titre03"/>
        <w:rPr>
          <w:rFonts w:eastAsia="Calibri"/>
          <w:lang w:eastAsia="en-US" w:bidi="ar-SA"/>
        </w:rPr>
      </w:pPr>
      <w:r>
        <w:rPr/>
        <w:t xml:space="preserve"> </w:t>
      </w:r>
      <w:r>
        <w:rPr/>
        <w:t xml:space="preserve">1.3.2. Module recommandation </w:t>
      </w:r>
    </w:p>
    <w:p>
      <w:pPr>
        <w:pStyle w:val="ListParagraph"/>
        <w:ind w:left="720" w:hanging="0"/>
        <w:rPr>
          <w:rFonts w:ascii="Times New Roman,BoldItalic" w:hAnsi="Times New Roman,BoldItalic" w:eastAsia="Calibri" w:cs="Times New Roman,BoldItalic" w:eastAsiaTheme="minorHAnsi"/>
          <w:bCs/>
          <w:i/>
          <w:i/>
          <w:iCs/>
          <w:sz w:val="22"/>
          <w:lang w:eastAsia="en-US" w:bidi="ar-SA"/>
        </w:rPr>
      </w:pPr>
      <w:r>
        <w:rPr>
          <w:rFonts w:eastAsia="Calibri" w:cs="Times New Roman,BoldItalic" w:eastAsiaTheme="minorHAnsi" w:ascii="Times New Roman,BoldItalic" w:hAnsi="Times New Roman,BoldItalic"/>
          <w:bCs/>
          <w:i/>
          <w:iCs/>
          <w:sz w:val="22"/>
          <w:lang w:eastAsia="en-US" w:bidi="ar-SA"/>
        </w:rPr>
      </w:r>
    </w:p>
    <w:p>
      <w:pPr>
        <w:pStyle w:val="Normal"/>
        <w:ind w:left="360" w:hanging="0"/>
        <w:rPr>
          <w:rFonts w:ascii="Times New Roman,BoldItalic" w:hAnsi="Times New Roman,BoldItalic" w:eastAsia="Calibri" w:cs="Times New Roman,BoldItalic" w:eastAsiaTheme="minorHAnsi"/>
          <w:bCs/>
          <w:i/>
          <w:i/>
          <w:iCs/>
          <w:sz w:val="22"/>
          <w:lang w:eastAsia="en-US" w:bidi="ar-SA"/>
        </w:rPr>
      </w:pPr>
      <w:r>
        <w:rPr>
          <w:rFonts w:eastAsia="Calibri" w:cs="Times New Roman,BoldItalic" w:eastAsiaTheme="minorHAnsi" w:ascii="Times New Roman,BoldItalic" w:hAnsi="Times New Roman,BoldItalic"/>
          <w:bCs/>
          <w:i/>
          <w:iCs/>
          <w:sz w:val="22"/>
          <w:lang w:eastAsia="en-US" w:bidi="ar-SA"/>
        </w:rPr>
      </w:r>
    </w:p>
    <w:p>
      <w:pPr>
        <w:pStyle w:val="ListParagraph"/>
        <w:ind w:left="720" w:hanging="0"/>
        <w:rPr>
          <w:rFonts w:ascii="Times New Roman,BoldItalic" w:hAnsi="Times New Roman,BoldItalic" w:eastAsia="Calibri" w:cs="Times New Roman,BoldItalic" w:eastAsiaTheme="minorHAnsi"/>
          <w:bCs/>
          <w:i/>
          <w:i/>
          <w:iCs/>
          <w:sz w:val="22"/>
          <w:lang w:eastAsia="en-US" w:bidi="ar-SA"/>
        </w:rPr>
      </w:pPr>
      <w:r>
        <w:rPr>
          <w:rFonts w:eastAsia="Calibri" w:cs="Times New Roman,BoldItalic" w:eastAsiaTheme="minorHAnsi" w:ascii="Times New Roman,BoldItalic" w:hAnsi="Times New Roman,BoldItalic"/>
          <w:bCs/>
          <w:i/>
          <w:iCs/>
          <w:sz w:val="22"/>
          <w:lang w:eastAsia="en-US" w:bidi="ar-SA"/>
        </w:rPr>
      </w:r>
    </w:p>
    <w:p>
      <w:pPr>
        <w:pStyle w:val="ListParagraph"/>
        <w:ind w:left="720" w:hanging="0"/>
        <w:rPr>
          <w:rFonts w:ascii="Times New Roman,BoldItalic" w:hAnsi="Times New Roman,BoldItalic" w:eastAsia="Calibri" w:cs="Times New Roman,BoldItalic" w:eastAsiaTheme="minorHAnsi"/>
          <w:bCs/>
          <w:i/>
          <w:i/>
          <w:iCs/>
          <w:sz w:val="22"/>
          <w:lang w:eastAsia="en-US" w:bidi="ar-SA"/>
        </w:rPr>
      </w:pPr>
      <w:r>
        <w:rPr>
          <w:rFonts w:eastAsia="Calibri" w:cs="Times New Roman,BoldItalic" w:eastAsiaTheme="minorHAnsi" w:ascii="Times New Roman,BoldItalic" w:hAnsi="Times New Roman,BoldItalic"/>
          <w:bCs/>
          <w:i/>
          <w:iCs/>
          <w:sz w:val="22"/>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Titre04"/>
        <w:numPr>
          <w:ilvl w:val="3"/>
          <w:numId w:val="20"/>
        </w:numPr>
        <w:rPr>
          <w:rFonts w:eastAsia="Calibri"/>
          <w:lang w:eastAsia="en-US" w:bidi="ar-SA"/>
        </w:rPr>
      </w:pPr>
      <w:r>
        <w:rPr/>
        <w:t>Résulta</w:t>
      </w:r>
      <w:r>
        <w:rPr/>
        <w:t>s</w:t>
      </w:r>
      <w:r>
        <w:rPr/>
        <w:t xml:space="preserve"> expérimentaux :</w:t>
      </w:r>
    </w:p>
    <w:p>
      <w:pPr>
        <w:pStyle w:val="TextBody"/>
        <w:rPr>
          <w:lang w:bidi="ar-SA"/>
        </w:rPr>
      </w:pPr>
      <w:r>
        <w:rPr>
          <w:lang w:bidi="ar-SA"/>
        </w:rPr>
        <w:t xml:space="preserve">L’accès à notre plateforme affichera la première page qui est la page d’accueil              </w:t>
      </w:r>
      <w:r>
        <w:rPr>
          <w:b/>
          <w:bCs/>
          <w:lang w:bidi="ar-SA"/>
        </w:rPr>
        <w:t xml:space="preserve">(voir la </w:t>
      </w:r>
      <w:r>
        <w:rPr>
          <w:b/>
          <w:bCs/>
          <w:i/>
          <w:iCs/>
          <w:lang w:bidi="ar-SA"/>
        </w:rPr>
        <w:t>Figure</w:t>
      </w:r>
      <w:r>
        <w:rPr>
          <w:b/>
          <w:bCs/>
          <w:lang w:bidi="ar-SA"/>
        </w:rPr>
        <w:t xml:space="preserve"> 3.2 ) </w:t>
      </w:r>
      <w:r>
        <w:rPr>
          <w:lang w:bidi="ar-SA"/>
        </w:rPr>
        <w:t>qui comporte  les anglets suivants :</w:t>
      </w:r>
    </w:p>
    <w:p>
      <w:pPr>
        <w:pStyle w:val="Titre05"/>
        <w:numPr>
          <w:ilvl w:val="2"/>
          <w:numId w:val="9"/>
        </w:numPr>
        <w:ind w:left="2268" w:hanging="425"/>
        <w:rPr>
          <w:rStyle w:val="CorpsdetexteCar"/>
          <w:rFonts w:eastAsia="" w:eastAsiaTheme="majorEastAsia"/>
          <w:b w:val="false"/>
          <w:b w:val="false"/>
          <w:bCs/>
        </w:rPr>
      </w:pPr>
      <w:r>
        <w:rPr>
          <w:rFonts w:eastAsia="Times New Roman" w:cs="Times New Roman"/>
          <w:bCs/>
          <w:color w:val="auto"/>
          <w:sz w:val="24"/>
          <w:szCs w:val="24"/>
          <w:lang w:bidi="ar-SA"/>
        </w:rPr>
        <w:t>Inscription</w:t>
      </w:r>
      <w:r>
        <w:rPr>
          <w:bCs/>
          <w:lang w:bidi="ar-SA"/>
        </w:rPr>
        <w:t xml:space="preserve"> : </w:t>
      </w:r>
      <w:r>
        <w:rPr>
          <w:rStyle w:val="CorpsdetexteCar"/>
          <w:rFonts w:eastAsia="" w:eastAsiaTheme="majorEastAsia"/>
          <w:b w:val="false"/>
          <w:bCs/>
        </w:rPr>
        <w:t xml:space="preserve">pour les enseignant et les étudiants qui doivent s’inscrire pour pouvoir accès au système. </w:t>
      </w:r>
    </w:p>
    <w:p>
      <w:pPr>
        <w:pStyle w:val="Titre05"/>
        <w:numPr>
          <w:ilvl w:val="2"/>
          <w:numId w:val="9"/>
        </w:numPr>
        <w:ind w:left="2268" w:hanging="425"/>
        <w:rPr>
          <w:rStyle w:val="CorpsdetexteCar"/>
          <w:rFonts w:eastAsia="" w:eastAsiaTheme="majorEastAsia"/>
          <w:b w:val="false"/>
          <w:b w:val="false"/>
          <w:bCs/>
        </w:rPr>
      </w:pPr>
      <w:r>
        <w:rPr>
          <w:bCs/>
          <w:sz w:val="24"/>
          <w:szCs w:val="20"/>
          <w:lang w:bidi="ar-SA"/>
        </w:rPr>
        <w:t>Connection </w:t>
      </w:r>
      <w:r>
        <w:rPr>
          <w:bCs/>
          <w:lang w:bidi="ar-SA"/>
        </w:rPr>
        <w:t xml:space="preserve">: </w:t>
      </w:r>
      <w:r>
        <w:rPr>
          <w:rStyle w:val="CorpsdetexteCar"/>
          <w:rFonts w:eastAsia="" w:eastAsiaTheme="majorEastAsia"/>
          <w:b w:val="false"/>
          <w:bCs/>
        </w:rPr>
        <w:t xml:space="preserve">l’administrateur, le tuteur, l’étudiant et l’enseignant se connecte au système via cet onglet.   L’administrateur, le tuteur non pas besoin d’une inscription préalable. </w:t>
      </w:r>
    </w:p>
    <w:p>
      <w:pPr>
        <w:pStyle w:val="TextBody"/>
        <w:numPr>
          <w:ilvl w:val="2"/>
          <w:numId w:val="9"/>
        </w:numPr>
        <w:ind w:left="2268" w:hanging="425"/>
        <w:rPr>
          <w:b/>
          <w:b/>
          <w:lang w:bidi="ar-SA"/>
        </w:rPr>
      </w:pPr>
      <w:r>
        <w:rPr>
          <w:b/>
          <w:lang w:bidi="ar-SA"/>
        </w:rPr>
        <w:t>à propos</w:t>
      </w:r>
      <w:r>
        <w:rPr>
          <w:lang w:bidi="ar-SA"/>
        </w:rPr>
        <w:t xml:space="preserve"> : contiens des informations sur la plateforme ainsi que des informations sur les </w:t>
      </w:r>
      <w:r>
        <w:rPr>
          <w:bCs/>
          <w:lang w:bidi="ar-SA"/>
        </w:rPr>
        <w:t>fondateurs</w:t>
      </w:r>
      <w:r>
        <w:rPr>
          <w:b/>
          <w:lang w:bidi="ar-SA"/>
        </w:rPr>
        <w:t xml:space="preserve">. </w:t>
      </w:r>
    </w:p>
    <w:p>
      <w:pPr>
        <w:pStyle w:val="TextBody"/>
        <w:numPr>
          <w:ilvl w:val="2"/>
          <w:numId w:val="9"/>
        </w:numPr>
        <w:ind w:left="2268" w:hanging="425"/>
        <w:rPr>
          <w:b/>
          <w:b/>
          <w:lang w:bidi="ar-SA"/>
        </w:rPr>
      </w:pPr>
      <w:r>
        <w:rPr>
          <w:rStyle w:val="CorpsdetexteCar"/>
          <w:b/>
          <w:bCs/>
          <w:lang w:bidi="ar-SA"/>
        </w:rPr>
        <w:t>Objectif :</w:t>
      </w:r>
      <w:r>
        <w:rPr>
          <w:b/>
          <w:lang w:bidi="ar-SA"/>
        </w:rPr>
        <w:t xml:space="preserve"> </w:t>
      </w:r>
      <w:r>
        <w:rPr>
          <w:lang w:bidi="ar-SA"/>
        </w:rPr>
        <w:t>pour résumer les objectifs de cette plateforme</w:t>
      </w:r>
      <w:r>
        <w:rPr>
          <w:b/>
          <w:lang w:bidi="ar-SA"/>
        </w:rPr>
        <w:t>.</w:t>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keepNext w:val="true"/>
        <w:rPr>
          <w:rFonts w:eastAsia="Calibri"/>
          <w:lang w:eastAsia="en-US" w:bidi="ar-SA"/>
        </w:rPr>
      </w:pPr>
      <w:r>
        <w:rPr/>
        <w:drawing>
          <wp:inline distT="0" distB="0" distL="0" distR="0">
            <wp:extent cx="5650230" cy="3228975"/>
            <wp:effectExtent l="0" t="0" r="0" b="0"/>
            <wp:docPr id="48" name="Imag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239" descr=""/>
                    <pic:cNvPicPr>
                      <a:picLocks noChangeAspect="1" noChangeArrowheads="1"/>
                    </pic:cNvPicPr>
                  </pic:nvPicPr>
                  <pic:blipFill>
                    <a:blip r:embed="rId17"/>
                    <a:stretch>
                      <a:fillRect/>
                    </a:stretch>
                  </pic:blipFill>
                  <pic:spPr bwMode="auto">
                    <a:xfrm>
                      <a:off x="0" y="0"/>
                      <a:ext cx="5650230" cy="3228975"/>
                    </a:xfrm>
                    <a:prstGeom prst="rect">
                      <a:avLst/>
                    </a:prstGeom>
                  </pic:spPr>
                </pic:pic>
              </a:graphicData>
            </a:graphic>
          </wp:inline>
        </w:drawing>
      </w:r>
    </w:p>
    <w:p>
      <w:pPr>
        <w:pStyle w:val="Caption1"/>
        <w:jc w:val="center"/>
        <w:rPr>
          <w:sz w:val="28"/>
          <w:szCs w:val="28"/>
        </w:rPr>
      </w:pPr>
      <w:r>
        <w:rPr>
          <w:sz w:val="28"/>
          <w:szCs w:val="28"/>
        </w:rPr>
        <w:t xml:space="preserve">Figure </w:t>
      </w:r>
      <w:r>
        <w:fldChar w:fldCharType="begin"/>
      </w:r>
      <w:r>
        <w:rPr>
          <w:sz w:val="28"/>
          <w:szCs w:val="28"/>
        </w:rPr>
        <w:instrText>STYLEREF 1 \s</w:instrText>
      </w:r>
      <w:r>
        <w:rPr>
          <w:sz w:val="28"/>
          <w:szCs w:val="28"/>
        </w:rPr>
      </w:r>
      <w:r>
        <w:rPr>
          <w:sz w:val="28"/>
          <w:szCs w:val="28"/>
        </w:rPr>
        <w:fldChar w:fldCharType="separate"/>
      </w:r>
      <w:r>
        <w:rPr>
          <w:sz w:val="28"/>
          <w:szCs w:val="28"/>
        </w:rPr>
        <w:t>‎3</w:t>
      </w:r>
      <w:r>
        <w:rPr>
          <w:sz w:val="28"/>
          <w:szCs w:val="28"/>
        </w:rPr>
      </w:r>
      <w:r>
        <w:rPr>
          <w:sz w:val="28"/>
          <w:szCs w:val="28"/>
        </w:rPr>
        <w:fldChar w:fldCharType="end"/>
      </w:r>
      <w:r>
        <w:rPr>
          <w:sz w:val="28"/>
          <w:szCs w:val="28"/>
        </w:rPr>
        <w:noBreakHyphen/>
      </w:r>
      <w:r>
        <w:rPr>
          <w:sz w:val="28"/>
          <w:szCs w:val="28"/>
        </w:rPr>
        <w:fldChar w:fldCharType="begin"/>
      </w:r>
      <w:r>
        <w:rPr>
          <w:sz w:val="28"/>
          <w:szCs w:val="28"/>
        </w:rPr>
        <w:instrText> SEQ Figure \* ARABIC </w:instrText>
      </w:r>
      <w:r>
        <w:rPr>
          <w:sz w:val="28"/>
          <w:szCs w:val="28"/>
        </w:rPr>
        <w:fldChar w:fldCharType="separate"/>
      </w:r>
      <w:r>
        <w:rPr>
          <w:sz w:val="28"/>
          <w:szCs w:val="28"/>
        </w:rPr>
        <w:t>7</w:t>
      </w:r>
      <w:r>
        <w:rPr>
          <w:sz w:val="28"/>
          <w:szCs w:val="28"/>
        </w:rPr>
        <w:fldChar w:fldCharType="end"/>
      </w:r>
      <w:r>
        <w:rPr>
          <w:sz w:val="28"/>
          <w:szCs w:val="28"/>
        </w:rPr>
        <w:t>: page d 'accueil</w:t>
      </w:r>
    </w:p>
    <w:p>
      <w:pPr>
        <w:pStyle w:val="Titre04"/>
        <w:rPr>
          <w:rFonts w:eastAsia="Calibri"/>
          <w:lang w:eastAsia="en-US" w:bidi="ar-SA"/>
        </w:rPr>
      </w:pPr>
      <w:r>
        <w:rPr/>
        <w:t xml:space="preserve">1.3.1.2 espace administrateur </w:t>
      </w:r>
    </w:p>
    <w:p>
      <w:pPr>
        <w:pStyle w:val="TextBody"/>
        <w:rPr>
          <w:lang w:bidi="ar-SA"/>
        </w:rPr>
      </w:pPr>
      <w:r>
        <w:rPr>
          <w:lang w:bidi="ar-SA"/>
        </w:rPr>
        <w:t xml:space="preserve">L’administrateur peu se connecter avec son pseudo pour accéder à son espace où il la possibilité d’accèdes au option suivante. </w:t>
      </w:r>
    </w:p>
    <w:p>
      <w:pPr>
        <w:pStyle w:val="Titre05"/>
        <w:numPr>
          <w:ilvl w:val="0"/>
          <w:numId w:val="21"/>
        </w:numPr>
        <w:rPr>
          <w:lang w:bidi="ar-SA"/>
        </w:rPr>
      </w:pPr>
      <w:r>
        <w:rPr>
          <w:iCs/>
          <w:szCs w:val="24"/>
          <w:lang w:eastAsia="en-US" w:bidi="ar-SA"/>
        </w:rPr>
        <w:t>Confirmé</w:t>
      </w:r>
      <w:r>
        <w:rPr>
          <w:lang w:bidi="ar-SA"/>
        </w:rPr>
        <w:t xml:space="preserve"> l’inscription d’un utilisateur </w:t>
      </w:r>
    </w:p>
    <w:p>
      <w:pPr>
        <w:pStyle w:val="TextBody"/>
        <w:rPr>
          <w:lang w:bidi="ar-SA"/>
        </w:rPr>
      </w:pPr>
      <w:r>
        <w:rPr>
          <w:lang w:bidi="ar-SA"/>
        </w:rPr>
        <w:t>Après consultation de la liste des utilisateurs (étudiant, enseignant) inscris sur le système, l’administrateur peu confirme ou non leurs demandes.</w:t>
      </w:r>
    </w:p>
    <w:p>
      <w:pPr>
        <w:pStyle w:val="ListParagraph"/>
        <w:ind w:left="1418" w:hanging="0"/>
        <w:rPr>
          <w:lang w:bidi="ar-SA"/>
        </w:rPr>
      </w:pPr>
      <w:r>
        <w:rPr>
          <w:lang w:bidi="ar-SA"/>
        </w:rPr>
        <w:drawing>
          <wp:anchor behindDoc="0" distT="0" distB="0" distL="0" distR="0" simplePos="0" locked="0" layoutInCell="1" allowOverlap="1" relativeHeight="130">
            <wp:simplePos x="0" y="0"/>
            <wp:positionH relativeFrom="margin">
              <wp:align>center</wp:align>
            </wp:positionH>
            <wp:positionV relativeFrom="paragraph">
              <wp:posOffset>4445</wp:posOffset>
            </wp:positionV>
            <wp:extent cx="5547360" cy="2732405"/>
            <wp:effectExtent l="0" t="0" r="0" b="0"/>
            <wp:wrapNone/>
            <wp:docPr id="49" name="Image 247" descr="F:\PFE MASTER 02\memoir 2020\capture\119045633_741115276441143_857087412200300345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247" descr="F:\PFE MASTER 02\memoir 2020\capture\119045633_741115276441143_8570874122003003458_n.png"/>
                    <pic:cNvPicPr>
                      <a:picLocks noChangeAspect="1" noChangeArrowheads="1"/>
                    </pic:cNvPicPr>
                  </pic:nvPicPr>
                  <pic:blipFill>
                    <a:blip r:embed="rId18"/>
                    <a:stretch>
                      <a:fillRect/>
                    </a:stretch>
                  </pic:blipFill>
                  <pic:spPr bwMode="auto">
                    <a:xfrm>
                      <a:off x="0" y="0"/>
                      <a:ext cx="5547360" cy="2732405"/>
                    </a:xfrm>
                    <a:prstGeom prst="rect">
                      <a:avLst/>
                    </a:prstGeom>
                  </pic:spPr>
                </pic:pic>
              </a:graphicData>
            </a:graphic>
          </wp:anchor>
        </w:drawing>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mc:AlternateContent>
          <mc:Choice Requires="wps">
            <w:drawing>
              <wp:anchor behindDoc="0" distT="0" distB="0" distL="0" distR="0" simplePos="0" locked="0" layoutInCell="1" allowOverlap="1" relativeHeight="133" wp14:anchorId="3A085119">
                <wp:simplePos x="0" y="0"/>
                <wp:positionH relativeFrom="margin">
                  <wp:align>center</wp:align>
                </wp:positionH>
                <wp:positionV relativeFrom="paragraph">
                  <wp:posOffset>337185</wp:posOffset>
                </wp:positionV>
                <wp:extent cx="4930775" cy="327025"/>
                <wp:effectExtent l="0" t="0" r="4445" b="2540"/>
                <wp:wrapNone/>
                <wp:docPr id="50" name="Zone de texte 62"/>
                <a:graphic xmlns:a="http://schemas.openxmlformats.org/drawingml/2006/main">
                  <a:graphicData uri="http://schemas.microsoft.com/office/word/2010/wordprocessingShape">
                    <wps:wsp>
                      <wps:cNvSpPr/>
                      <wps:spPr>
                        <a:xfrm>
                          <a:off x="0" y="0"/>
                          <a:ext cx="4930200" cy="326520"/>
                        </a:xfrm>
                        <a:prstGeom prst="rect">
                          <a:avLst/>
                        </a:prstGeom>
                        <a:solidFill>
                          <a:srgbClr val="ffffff"/>
                        </a:solidFill>
                        <a:ln>
                          <a:noFill/>
                        </a:ln>
                      </wps:spPr>
                      <wps:style>
                        <a:lnRef idx="0"/>
                        <a:fillRef idx="0"/>
                        <a:effectRef idx="0"/>
                        <a:fontRef idx="minor"/>
                      </wps:style>
                      <wps:txbx>
                        <w:txbxContent>
                          <w:p>
                            <w:pPr>
                              <w:pStyle w:val="Caption1"/>
                              <w:spacing w:before="240" w:after="200"/>
                              <w:jc w:val="center"/>
                              <w:rPr>
                                <w:sz w:val="40"/>
                                <w:szCs w:val="24"/>
                              </w:rPr>
                            </w:pPr>
                            <w:r>
                              <w:rPr>
                                <w:sz w:val="24"/>
                                <w:szCs w:val="24"/>
                              </w:rPr>
                              <w:t xml:space="preserve">Figure </w:t>
                            </w:r>
                            <w:r>
                              <w:fldChar w:fldCharType="begin"/>
                            </w:r>
                            <w:r>
                              <w:rPr>
                                <w:sz w:val="24"/>
                                <w:szCs w:val="24"/>
                              </w:rPr>
                              <w:instrText>STYLEREF 1 \s</w:instrText>
                            </w:r>
                            <w:r>
                              <w:rPr>
                                <w:sz w:val="24"/>
                                <w:szCs w:val="24"/>
                              </w:rPr>
                            </w:r>
                            <w:r>
                              <w:rPr>
                                <w:sz w:val="24"/>
                                <w:szCs w:val="24"/>
                              </w:rPr>
                              <w:fldChar w:fldCharType="separate"/>
                            </w:r>
                            <w:r>
                              <w:rPr>
                                <w:sz w:val="24"/>
                                <w:szCs w:val="24"/>
                              </w:rPr>
                              <w:t>‎3</w:t>
                            </w:r>
                            <w:r>
                              <w:rPr>
                                <w:sz w:val="24"/>
                                <w:szCs w:val="24"/>
                              </w:rPr>
                            </w:r>
                            <w:r>
                              <w:rPr>
                                <w:sz w:val="24"/>
                                <w:szCs w:val="24"/>
                              </w:rPr>
                              <w:fldChar w:fldCharType="end"/>
                            </w:r>
                            <w:r>
                              <w:rPr>
                                <w:sz w:val="24"/>
                                <w:szCs w:val="24"/>
                              </w:rPr>
                              <w:noBreakHyphen/>
                            </w:r>
                            <w:r>
                              <w:rPr>
                                <w:sz w:val="24"/>
                                <w:szCs w:val="24"/>
                              </w:rPr>
                              <w:fldChar w:fldCharType="begin"/>
                            </w:r>
                            <w:r>
                              <w:rPr>
                                <w:sz w:val="24"/>
                                <w:szCs w:val="24"/>
                              </w:rPr>
                              <w:instrText> SEQ Figure \* ARABIC </w:instrText>
                            </w:r>
                            <w:r>
                              <w:rPr>
                                <w:sz w:val="24"/>
                                <w:szCs w:val="24"/>
                              </w:rPr>
                              <w:fldChar w:fldCharType="separate"/>
                            </w:r>
                            <w:r>
                              <w:rPr>
                                <w:sz w:val="24"/>
                                <w:szCs w:val="24"/>
                              </w:rPr>
                              <w:t>8</w:t>
                            </w:r>
                            <w:r>
                              <w:rPr>
                                <w:sz w:val="24"/>
                                <w:szCs w:val="24"/>
                              </w:rPr>
                              <w:fldChar w:fldCharType="end"/>
                            </w:r>
                            <w:r>
                              <w:rPr>
                                <w:sz w:val="24"/>
                                <w:szCs w:val="24"/>
                              </w:rPr>
                              <w:t>: Espace Admin - confirmation utilisateur</w:t>
                            </w:r>
                          </w:p>
                        </w:txbxContent>
                      </wps:txbx>
                      <wps:bodyPr lIns="0" rIns="0" tIns="0" bIns="0">
                        <a:spAutoFit/>
                      </wps:bodyPr>
                    </wps:wsp>
                  </a:graphicData>
                </a:graphic>
              </wp:anchor>
            </w:drawing>
          </mc:Choice>
          <mc:Fallback>
            <w:pict>
              <v:rect id="shape_0" ID="Zone de texte 62" fillcolor="white" stroked="f" style="position:absolute;margin-left:32.6pt;margin-top:26.55pt;width:388.15pt;height:25.65pt;mso-position-horizontal:center;mso-position-horizontal-relative:margin" wp14:anchorId="3A085119">
                <w10:wrap type="square"/>
                <v:fill o:detectmouseclick="t" type="solid" color2="black"/>
                <v:stroke color="#3465a4" joinstyle="round" endcap="flat"/>
                <v:textbox>
                  <w:txbxContent>
                    <w:p>
                      <w:pPr>
                        <w:pStyle w:val="Caption1"/>
                        <w:spacing w:before="240" w:after="200"/>
                        <w:jc w:val="center"/>
                        <w:rPr>
                          <w:sz w:val="40"/>
                          <w:szCs w:val="24"/>
                        </w:rPr>
                      </w:pPr>
                      <w:r>
                        <w:rPr>
                          <w:sz w:val="24"/>
                          <w:szCs w:val="24"/>
                        </w:rPr>
                        <w:t xml:space="preserve">Figure </w:t>
                      </w:r>
                      <w:r>
                        <w:fldChar w:fldCharType="begin"/>
                      </w:r>
                      <w:r>
                        <w:rPr>
                          <w:sz w:val="24"/>
                          <w:szCs w:val="24"/>
                        </w:rPr>
                        <w:instrText>STYLEREF 1 \s</w:instrText>
                      </w:r>
                      <w:r>
                        <w:rPr>
                          <w:sz w:val="24"/>
                          <w:szCs w:val="24"/>
                        </w:rPr>
                      </w:r>
                      <w:r>
                        <w:rPr>
                          <w:sz w:val="24"/>
                          <w:szCs w:val="24"/>
                        </w:rPr>
                        <w:fldChar w:fldCharType="separate"/>
                      </w:r>
                      <w:r>
                        <w:rPr>
                          <w:sz w:val="24"/>
                          <w:szCs w:val="24"/>
                        </w:rPr>
                        <w:t>‎3</w:t>
                      </w:r>
                      <w:r>
                        <w:rPr>
                          <w:sz w:val="24"/>
                          <w:szCs w:val="24"/>
                        </w:rPr>
                      </w:r>
                      <w:r>
                        <w:rPr>
                          <w:sz w:val="24"/>
                          <w:szCs w:val="24"/>
                        </w:rPr>
                        <w:fldChar w:fldCharType="end"/>
                      </w:r>
                      <w:r>
                        <w:rPr>
                          <w:sz w:val="24"/>
                          <w:szCs w:val="24"/>
                        </w:rPr>
                        <w:noBreakHyphen/>
                      </w:r>
                      <w:r>
                        <w:rPr>
                          <w:sz w:val="24"/>
                          <w:szCs w:val="24"/>
                        </w:rPr>
                        <w:fldChar w:fldCharType="begin"/>
                      </w:r>
                      <w:r>
                        <w:rPr>
                          <w:sz w:val="24"/>
                          <w:szCs w:val="24"/>
                        </w:rPr>
                        <w:instrText> SEQ Figure \* ARABIC </w:instrText>
                      </w:r>
                      <w:r>
                        <w:rPr>
                          <w:sz w:val="24"/>
                          <w:szCs w:val="24"/>
                        </w:rPr>
                        <w:fldChar w:fldCharType="separate"/>
                      </w:r>
                      <w:r>
                        <w:rPr>
                          <w:sz w:val="24"/>
                          <w:szCs w:val="24"/>
                        </w:rPr>
                        <w:t>8</w:t>
                      </w:r>
                      <w:r>
                        <w:rPr>
                          <w:sz w:val="24"/>
                          <w:szCs w:val="24"/>
                        </w:rPr>
                        <w:fldChar w:fldCharType="end"/>
                      </w:r>
                      <w:r>
                        <w:rPr>
                          <w:sz w:val="24"/>
                          <w:szCs w:val="24"/>
                        </w:rPr>
                        <w:t>: Espace Admin - confirmation utilisateur</w:t>
                      </w:r>
                    </w:p>
                  </w:txbxContent>
                </v:textbox>
              </v:rect>
            </w:pict>
          </mc:Fallback>
        </mc:AlternateContent>
      </w:r>
    </w:p>
    <w:p>
      <w:pPr>
        <w:pStyle w:val="Normal"/>
        <w:rPr>
          <w:lang w:bidi="ar-SA"/>
        </w:rPr>
      </w:pPr>
      <w:r>
        <w:rPr>
          <w:lang w:bidi="ar-SA"/>
        </w:rPr>
      </w:r>
    </w:p>
    <w:p>
      <w:pPr>
        <w:pStyle w:val="Normal"/>
        <w:rPr>
          <w:lang w:bidi="ar-SA"/>
        </w:rPr>
      </w:pPr>
      <w:r>
        <w:rPr>
          <w:lang w:bidi="ar-SA"/>
        </w:rPr>
      </w:r>
    </w:p>
    <w:p>
      <w:pPr>
        <w:pStyle w:val="Titre05"/>
        <w:numPr>
          <w:ilvl w:val="0"/>
          <w:numId w:val="21"/>
        </w:numPr>
        <w:rPr>
          <w:lang w:bidi="ar-SA"/>
        </w:rPr>
      </w:pPr>
      <w:r>
        <w:rPr>
          <w:lang w:bidi="ar-SA"/>
        </w:rPr>
        <w:t>Gestion des enseignants :  </w:t>
      </w:r>
    </w:p>
    <w:p>
      <w:pPr>
        <w:pStyle w:val="TextBody"/>
        <w:rPr>
          <w:lang w:bidi="ar-SA"/>
        </w:rPr>
      </w:pPr>
      <w:r>
        <w:drawing>
          <wp:anchor behindDoc="0" distT="0" distB="0" distL="0" distR="0" simplePos="0" locked="0" layoutInCell="1" allowOverlap="1" relativeHeight="131">
            <wp:simplePos x="0" y="0"/>
            <wp:positionH relativeFrom="page">
              <wp:align>center</wp:align>
            </wp:positionH>
            <wp:positionV relativeFrom="paragraph">
              <wp:posOffset>563880</wp:posOffset>
            </wp:positionV>
            <wp:extent cx="6225540" cy="3062605"/>
            <wp:effectExtent l="0" t="0" r="0" b="0"/>
            <wp:wrapNone/>
            <wp:docPr id="52" name="Image 248" descr="F:\PFE MASTER 02\memoir 2020\capture\119058525_334888281281380_72607396254537363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248" descr="F:\PFE MASTER 02\memoir 2020\capture\119058525_334888281281380_7260739625453736360_n.png"/>
                    <pic:cNvPicPr>
                      <a:picLocks noChangeAspect="1" noChangeArrowheads="1"/>
                    </pic:cNvPicPr>
                  </pic:nvPicPr>
                  <pic:blipFill>
                    <a:blip r:embed="rId19"/>
                    <a:stretch>
                      <a:fillRect/>
                    </a:stretch>
                  </pic:blipFill>
                  <pic:spPr bwMode="auto">
                    <a:xfrm>
                      <a:off x="0" y="0"/>
                      <a:ext cx="6225540" cy="3062605"/>
                    </a:xfrm>
                    <a:prstGeom prst="rect">
                      <a:avLst/>
                    </a:prstGeom>
                  </pic:spPr>
                </pic:pic>
              </a:graphicData>
            </a:graphic>
          </wp:anchor>
        </w:drawing>
      </w:r>
      <w:r>
        <w:rPr>
          <w:lang w:bidi="ar-SA"/>
        </w:rPr>
        <w:t>L</w:t>
      </w:r>
      <w:r>
        <w:rPr>
          <w:lang w:bidi="ar-SA"/>
        </w:rPr>
        <w:t xml:space="preserve">’administrateur via cette onglet peu ajouté un enseignant modifier ces informations ou encore le supprimé.  </w:t>
      </w:r>
    </w:p>
    <w:p>
      <w:pPr>
        <w:pStyle w:val="ListParagraph"/>
        <w:tabs>
          <w:tab w:val="clear" w:pos="720"/>
          <w:tab w:val="left" w:pos="3360" w:leader="none"/>
        </w:tabs>
        <w:ind w:left="1701" w:hanging="0"/>
        <w:rPr>
          <w:lang w:bidi="ar-SA"/>
        </w:rPr>
      </w:pPr>
      <w:r>
        <w:rPr>
          <w:lang w:bidi="ar-SA"/>
        </w:rPr>
      </w:r>
    </w:p>
    <w:p>
      <w:pPr>
        <w:pStyle w:val="Normal"/>
        <w:tabs>
          <w:tab w:val="clear" w:pos="720"/>
          <w:tab w:val="left" w:pos="3360" w:leader="none"/>
        </w:tabs>
        <w:rPr>
          <w:lang w:bidi="ar-SA"/>
        </w:rPr>
      </w:pPr>
      <w:r>
        <w:rPr>
          <w:lang w:bidi="ar-SA"/>
        </w:rPr>
      </w:r>
    </w:p>
    <w:p>
      <w:pPr>
        <w:pStyle w:val="Normal"/>
        <w:tabs>
          <w:tab w:val="clear" w:pos="720"/>
          <w:tab w:val="left" w:pos="3360" w:leader="none"/>
        </w:tabs>
        <w:rPr>
          <w:lang w:bidi="ar-SA"/>
        </w:rPr>
      </w:pPr>
      <w:r>
        <w:rPr>
          <w:lang w:bidi="ar-SA"/>
        </w:rPr>
      </w:r>
    </w:p>
    <w:p>
      <w:pPr>
        <w:pStyle w:val="Normal"/>
        <w:tabs>
          <w:tab w:val="clear" w:pos="720"/>
          <w:tab w:val="left" w:pos="3360" w:leader="none"/>
        </w:tabs>
        <w:rPr>
          <w:lang w:bidi="ar-SA"/>
        </w:rPr>
      </w:pPr>
      <w:r>
        <w:rPr>
          <w:lang w:bidi="ar-SA"/>
        </w:rPr>
      </w:r>
    </w:p>
    <w:p>
      <w:pPr>
        <w:pStyle w:val="ListParagraph"/>
        <w:tabs>
          <w:tab w:val="clear" w:pos="720"/>
          <w:tab w:val="left" w:pos="3360" w:leader="none"/>
        </w:tabs>
        <w:ind w:left="1701" w:hanging="0"/>
        <w:rPr>
          <w:lang w:bidi="ar-SA"/>
        </w:rPr>
      </w:pPr>
      <w:r>
        <w:rPr>
          <w:lang w:bidi="ar-SA"/>
        </w:rPr>
      </w:r>
    </w:p>
    <w:p>
      <w:pPr>
        <w:pStyle w:val="ListParagraph"/>
        <w:tabs>
          <w:tab w:val="clear" w:pos="720"/>
          <w:tab w:val="left" w:pos="3360" w:leader="none"/>
        </w:tabs>
        <w:ind w:left="1701" w:hanging="0"/>
        <w:rPr>
          <w:lang w:bidi="ar-SA"/>
        </w:rPr>
      </w:pPr>
      <w:r>
        <w:rPr>
          <w:lang w:bidi="ar-SA"/>
        </w:rPr>
      </w:r>
    </w:p>
    <w:p>
      <w:pPr>
        <w:pStyle w:val="ListParagraph"/>
        <w:tabs>
          <w:tab w:val="clear" w:pos="720"/>
          <w:tab w:val="left" w:pos="3360" w:leader="none"/>
        </w:tabs>
        <w:ind w:left="1701" w:hanging="0"/>
        <w:rPr>
          <w:lang w:bidi="ar-SA"/>
        </w:rPr>
      </w:pPr>
      <w:r>
        <w:rPr>
          <w:lang w:bidi="ar-SA"/>
        </w:rPr>
      </w:r>
    </w:p>
    <w:p>
      <w:pPr>
        <w:pStyle w:val="ListParagraph"/>
        <w:tabs>
          <w:tab w:val="clear" w:pos="720"/>
          <w:tab w:val="left" w:pos="3360" w:leader="none"/>
        </w:tabs>
        <w:ind w:left="1701" w:hanging="0"/>
        <w:rPr>
          <w:lang w:bidi="ar-SA"/>
        </w:rPr>
      </w:pPr>
      <w:r>
        <w:rPr>
          <w:lang w:bidi="ar-SA"/>
        </w:rPr>
      </w:r>
    </w:p>
    <w:p>
      <w:pPr>
        <w:pStyle w:val="ListParagraph"/>
        <w:tabs>
          <w:tab w:val="clear" w:pos="720"/>
          <w:tab w:val="left" w:pos="3360" w:leader="none"/>
        </w:tabs>
        <w:ind w:left="1701" w:hanging="0"/>
        <w:rPr>
          <w:lang w:bidi="ar-SA"/>
        </w:rPr>
      </w:pPr>
      <w:r>
        <w:rPr>
          <w:lang w:bidi="ar-SA"/>
        </w:rPr>
        <mc:AlternateContent>
          <mc:Choice Requires="wps">
            <w:drawing>
              <wp:anchor behindDoc="0" distT="0" distB="0" distL="0" distR="0" simplePos="0" locked="0" layoutInCell="1" allowOverlap="1" relativeHeight="134" wp14:anchorId="10EED075">
                <wp:simplePos x="0" y="0"/>
                <wp:positionH relativeFrom="page">
                  <wp:align>center</wp:align>
                </wp:positionH>
                <wp:positionV relativeFrom="paragraph">
                  <wp:posOffset>150495</wp:posOffset>
                </wp:positionV>
                <wp:extent cx="3872230" cy="312420"/>
                <wp:effectExtent l="0" t="0" r="0" b="0"/>
                <wp:wrapNone/>
                <wp:docPr id="53" name="Zone de texte 63"/>
                <a:graphic xmlns:a="http://schemas.openxmlformats.org/drawingml/2006/main">
                  <a:graphicData uri="http://schemas.microsoft.com/office/word/2010/wordprocessingShape">
                    <wps:wsp>
                      <wps:cNvSpPr/>
                      <wps:spPr>
                        <a:xfrm>
                          <a:off x="0" y="0"/>
                          <a:ext cx="3871440" cy="311760"/>
                        </a:xfrm>
                        <a:prstGeom prst="rect">
                          <a:avLst/>
                        </a:prstGeom>
                        <a:solidFill>
                          <a:srgbClr val="ffffff"/>
                        </a:solidFill>
                        <a:ln>
                          <a:noFill/>
                        </a:ln>
                      </wps:spPr>
                      <wps:style>
                        <a:lnRef idx="0"/>
                        <a:fillRef idx="0"/>
                        <a:effectRef idx="0"/>
                        <a:fontRef idx="minor"/>
                      </wps:style>
                      <wps:txbx>
                        <w:txbxContent>
                          <w:p>
                            <w:pPr>
                              <w:pStyle w:val="Caption1"/>
                              <w:spacing w:before="240" w:after="200"/>
                              <w:jc w:val="center"/>
                              <w:rPr>
                                <w:sz w:val="32"/>
                                <w:szCs w:val="32"/>
                              </w:rPr>
                            </w:pPr>
                            <w:r>
                              <w:rPr>
                                <w:sz w:val="22"/>
                                <w:szCs w:val="22"/>
                              </w:rPr>
                              <w:t xml:space="preserve">Figure </w:t>
                            </w:r>
                            <w:r>
                              <w:fldChar w:fldCharType="begin"/>
                            </w:r>
                            <w:r>
                              <w:rPr>
                                <w:sz w:val="22"/>
                                <w:szCs w:val="22"/>
                              </w:rPr>
                              <w:instrText>STYLEREF 1 \s</w:instrText>
                            </w:r>
                            <w:r>
                              <w:rPr>
                                <w:sz w:val="22"/>
                                <w:szCs w:val="22"/>
                              </w:rPr>
                            </w:r>
                            <w:r>
                              <w:rPr>
                                <w:sz w:val="22"/>
                                <w:szCs w:val="22"/>
                              </w:rPr>
                              <w:fldChar w:fldCharType="separate"/>
                            </w:r>
                            <w:r>
                              <w:rPr>
                                <w:sz w:val="22"/>
                                <w:szCs w:val="22"/>
                              </w:rPr>
                              <w:t>‎3</w:t>
                            </w:r>
                            <w:r>
                              <w:rPr>
                                <w:sz w:val="22"/>
                                <w:szCs w:val="22"/>
                              </w:rPr>
                            </w:r>
                            <w:r>
                              <w:rPr>
                                <w:sz w:val="22"/>
                                <w:szCs w:val="22"/>
                              </w:rPr>
                              <w:fldChar w:fldCharType="end"/>
                            </w:r>
                            <w:r>
                              <w:rPr>
                                <w:sz w:val="22"/>
                                <w:szCs w:val="22"/>
                              </w:rPr>
                              <w:noBreakHyphen/>
                            </w:r>
                            <w:r>
                              <w:rPr>
                                <w:sz w:val="22"/>
                                <w:szCs w:val="22"/>
                              </w:rPr>
                              <w:fldChar w:fldCharType="begin"/>
                            </w:r>
                            <w:r>
                              <w:rPr>
                                <w:sz w:val="22"/>
                                <w:szCs w:val="22"/>
                              </w:rPr>
                              <w:instrText> SEQ Figure \* ARABIC </w:instrText>
                            </w:r>
                            <w:r>
                              <w:rPr>
                                <w:sz w:val="22"/>
                                <w:szCs w:val="22"/>
                              </w:rPr>
                              <w:fldChar w:fldCharType="separate"/>
                            </w:r>
                            <w:r>
                              <w:rPr>
                                <w:sz w:val="22"/>
                                <w:szCs w:val="22"/>
                              </w:rPr>
                              <w:t>9</w:t>
                            </w:r>
                            <w:r>
                              <w:rPr>
                                <w:sz w:val="22"/>
                                <w:szCs w:val="22"/>
                              </w:rPr>
                              <w:fldChar w:fldCharType="end"/>
                            </w:r>
                            <w:r>
                              <w:rPr>
                                <w:sz w:val="22"/>
                                <w:szCs w:val="22"/>
                              </w:rPr>
                              <w:t>: Espace Admin - Gestion des enseignant</w:t>
                            </w:r>
                          </w:p>
                        </w:txbxContent>
                      </wps:txbx>
                      <wps:bodyPr lIns="0" rIns="0" tIns="0" bIns="0">
                        <a:spAutoFit/>
                      </wps:bodyPr>
                    </wps:wsp>
                  </a:graphicData>
                </a:graphic>
              </wp:anchor>
            </w:drawing>
          </mc:Choice>
          <mc:Fallback>
            <w:pict>
              <v:rect id="shape_0" ID="Zone de texte 63" fillcolor="white" stroked="f" style="position:absolute;margin-left:145.2pt;margin-top:11.85pt;width:304.8pt;height:24.5pt;mso-position-horizontal:center;mso-position-horizontal-relative:page" wp14:anchorId="10EED075">
                <w10:wrap type="square"/>
                <v:fill o:detectmouseclick="t" type="solid" color2="black"/>
                <v:stroke color="#3465a4" joinstyle="round" endcap="flat"/>
                <v:textbox>
                  <w:txbxContent>
                    <w:p>
                      <w:pPr>
                        <w:pStyle w:val="Caption1"/>
                        <w:spacing w:before="240" w:after="200"/>
                        <w:jc w:val="center"/>
                        <w:rPr>
                          <w:sz w:val="32"/>
                          <w:szCs w:val="32"/>
                        </w:rPr>
                      </w:pPr>
                      <w:r>
                        <w:rPr>
                          <w:sz w:val="22"/>
                          <w:szCs w:val="22"/>
                        </w:rPr>
                        <w:t xml:space="preserve">Figure </w:t>
                      </w:r>
                      <w:r>
                        <w:fldChar w:fldCharType="begin"/>
                      </w:r>
                      <w:r>
                        <w:rPr>
                          <w:sz w:val="22"/>
                          <w:szCs w:val="22"/>
                        </w:rPr>
                        <w:instrText>STYLEREF 1 \s</w:instrText>
                      </w:r>
                      <w:r>
                        <w:rPr>
                          <w:sz w:val="22"/>
                          <w:szCs w:val="22"/>
                        </w:rPr>
                      </w:r>
                      <w:r>
                        <w:rPr>
                          <w:sz w:val="22"/>
                          <w:szCs w:val="22"/>
                        </w:rPr>
                        <w:fldChar w:fldCharType="separate"/>
                      </w:r>
                      <w:r>
                        <w:rPr>
                          <w:sz w:val="22"/>
                          <w:szCs w:val="22"/>
                        </w:rPr>
                        <w:t>‎3</w:t>
                      </w:r>
                      <w:r>
                        <w:rPr>
                          <w:sz w:val="22"/>
                          <w:szCs w:val="22"/>
                        </w:rPr>
                      </w:r>
                      <w:r>
                        <w:rPr>
                          <w:sz w:val="22"/>
                          <w:szCs w:val="22"/>
                        </w:rPr>
                        <w:fldChar w:fldCharType="end"/>
                      </w:r>
                      <w:r>
                        <w:rPr>
                          <w:sz w:val="22"/>
                          <w:szCs w:val="22"/>
                        </w:rPr>
                        <w:noBreakHyphen/>
                      </w:r>
                      <w:r>
                        <w:rPr>
                          <w:sz w:val="22"/>
                          <w:szCs w:val="22"/>
                        </w:rPr>
                        <w:fldChar w:fldCharType="begin"/>
                      </w:r>
                      <w:r>
                        <w:rPr>
                          <w:sz w:val="22"/>
                          <w:szCs w:val="22"/>
                        </w:rPr>
                        <w:instrText> SEQ Figure \* ARABIC </w:instrText>
                      </w:r>
                      <w:r>
                        <w:rPr>
                          <w:sz w:val="22"/>
                          <w:szCs w:val="22"/>
                        </w:rPr>
                        <w:fldChar w:fldCharType="separate"/>
                      </w:r>
                      <w:r>
                        <w:rPr>
                          <w:sz w:val="22"/>
                          <w:szCs w:val="22"/>
                        </w:rPr>
                        <w:t>9</w:t>
                      </w:r>
                      <w:r>
                        <w:rPr>
                          <w:sz w:val="22"/>
                          <w:szCs w:val="22"/>
                        </w:rPr>
                        <w:fldChar w:fldCharType="end"/>
                      </w:r>
                      <w:r>
                        <w:rPr>
                          <w:sz w:val="22"/>
                          <w:szCs w:val="22"/>
                        </w:rPr>
                        <w:t>: Espace Admin - Gestion des enseignant</w:t>
                      </w:r>
                    </w:p>
                  </w:txbxContent>
                </v:textbox>
              </v:rect>
            </w:pict>
          </mc:Fallback>
        </mc:AlternateContent>
      </w:r>
    </w:p>
    <w:p>
      <w:pPr>
        <w:pStyle w:val="ListParagraph"/>
        <w:tabs>
          <w:tab w:val="clear" w:pos="720"/>
          <w:tab w:val="left" w:pos="3360" w:leader="none"/>
        </w:tabs>
        <w:ind w:left="1701" w:hanging="0"/>
        <w:rPr>
          <w:lang w:bidi="ar-SA"/>
        </w:rPr>
      </w:pPr>
      <w:r>
        <w:rPr>
          <w:lang w:bidi="ar-SA"/>
        </w:rPr>
      </w:r>
    </w:p>
    <w:p>
      <w:pPr>
        <w:pStyle w:val="Titre05"/>
        <w:numPr>
          <w:ilvl w:val="0"/>
          <w:numId w:val="21"/>
        </w:numPr>
        <w:rPr>
          <w:lang w:bidi="ar-SA"/>
        </w:rPr>
      </w:pPr>
      <w:r>
        <w:rPr>
          <w:lang w:bidi="ar-SA"/>
        </w:rPr>
        <w:t>Gestion des Tuteurs :</w:t>
      </w:r>
    </w:p>
    <w:p>
      <w:pPr>
        <w:pStyle w:val="TextBody"/>
        <w:rPr>
          <w:lang w:bidi="ar-SA"/>
        </w:rPr>
      </w:pPr>
      <w:r>
        <w:rPr>
          <w:lang w:bidi="ar-SA"/>
        </w:rPr>
        <w:t xml:space="preserve">L’administrateur via cette onglet peu ajouter un Tuteur modifier ces informations ou encore le supprimé.  </w:t>
      </w:r>
    </w:p>
    <w:p>
      <w:pPr>
        <w:pStyle w:val="Titre05"/>
        <w:numPr>
          <w:ilvl w:val="0"/>
          <w:numId w:val="21"/>
        </w:numPr>
        <w:rPr>
          <w:lang w:bidi="ar-SA"/>
        </w:rPr>
      </w:pPr>
      <w:r>
        <w:rPr>
          <w:lang w:bidi="ar-SA"/>
        </w:rPr>
        <w:t xml:space="preserve">Gestion de spécialité </w:t>
      </w:r>
    </w:p>
    <w:p>
      <w:pPr>
        <w:pStyle w:val="TextBody"/>
        <w:rPr>
          <w:lang w:bidi="ar-SA"/>
        </w:rPr>
      </w:pPr>
      <w:r>
        <w:rPr/>
        <w:t>L’administrateur</w:t>
      </w:r>
      <w:r>
        <w:rPr>
          <w:lang w:bidi="ar-SA"/>
        </w:rPr>
        <w:t xml:space="preserve"> via cette onglet peu ajouter une spécialité, modifier les informations la concernant ou encore consulté la liste des spécialistes crées.</w:t>
      </w:r>
    </w:p>
    <w:p>
      <w:pPr>
        <w:pStyle w:val="Titre05"/>
        <w:numPr>
          <w:ilvl w:val="0"/>
          <w:numId w:val="21"/>
        </w:numPr>
        <w:rPr>
          <w:lang w:bidi="ar-SA"/>
        </w:rPr>
      </w:pPr>
      <w:r>
        <w:rPr>
          <w:lang w:bidi="ar-SA"/>
        </w:rPr>
        <w:t>Gestion des modules :</w:t>
      </w:r>
    </w:p>
    <w:p>
      <w:pPr>
        <w:pStyle w:val="TextBody"/>
        <w:ind w:left="1140" w:hanging="0"/>
        <w:rPr>
          <w:lang w:bidi="ar-SA"/>
        </w:rPr>
      </w:pPr>
      <w:r>
        <w:rPr>
          <w:lang w:bidi="ar-SA"/>
        </w:rPr>
        <w:t xml:space="preserve">L’administrateur via cette onglet peu ajouter un module, modifier les informations le concernant ou encore consulté la liste des modules déjà crées.  </w:t>
      </w:r>
    </w:p>
    <w:p>
      <w:pPr>
        <w:pStyle w:val="Titre04"/>
        <w:numPr>
          <w:ilvl w:val="3"/>
          <w:numId w:val="20"/>
        </w:numPr>
        <w:ind w:left="1418" w:hanging="1080"/>
        <w:rPr>
          <w:rFonts w:eastAsia="Calibri"/>
          <w:lang w:eastAsia="en-US" w:bidi="ar-SA"/>
        </w:rPr>
      </w:pPr>
      <w:r>
        <w:rPr/>
        <w:t xml:space="preserve">Espace tuteur : </w:t>
      </w:r>
    </w:p>
    <w:p>
      <w:pPr>
        <w:pStyle w:val="TextBody"/>
        <w:rPr>
          <w:lang w:eastAsia="en-US" w:bidi="ar-SA"/>
        </w:rPr>
      </w:pPr>
      <w:r>
        <w:rPr>
          <w:lang w:eastAsia="en-US" w:bidi="ar-SA"/>
        </w:rPr>
        <w:t>Dès que les tuteurs on reçus leurs comptes par défaut créé par l’administrateur alors ils peuvent se connecter direct à leurs espaces. il la possibilité d’accèdes au option suivante.  :</w:t>
      </w:r>
    </w:p>
    <w:p>
      <w:pPr>
        <w:pStyle w:val="Titre05"/>
        <w:rPr>
          <w:rFonts w:eastAsia="Calibri"/>
          <w:lang w:eastAsia="en-US" w:bidi="ar-SA"/>
        </w:rPr>
      </w:pPr>
      <w:r>
        <w:rPr/>
        <w:t>1 – Gestion des groupes :</w:t>
      </w:r>
    </w:p>
    <w:p>
      <w:pPr>
        <w:pStyle w:val="TextBody"/>
        <w:rPr>
          <w:lang w:eastAsia="en-US" w:bidi="ar-SA"/>
        </w:rPr>
      </w:pPr>
      <w:r>
        <w:rPr>
          <w:lang w:eastAsia="en-US" w:bidi="ar-SA"/>
        </w:rPr>
        <w:t xml:space="preserve">Le tuteur via cette onglet peu ajouter un groupe, modifier les informations concernant un groupe, consulté la liste des groupes et valide les demandes de changement de groupe. </w:t>
      </w:r>
    </w:p>
    <w:p>
      <w:pPr>
        <w:pStyle w:val="Titre05"/>
        <w:rPr>
          <w:rFonts w:eastAsia="Calibri"/>
          <w:lang w:eastAsia="en-US" w:bidi="ar-SA"/>
        </w:rPr>
      </w:pPr>
      <w:r>
        <w:rPr/>
        <w:t>2- Etudiant :</w:t>
      </w:r>
    </w:p>
    <w:p>
      <w:pPr>
        <w:pStyle w:val="TextBody"/>
        <w:rPr>
          <w:lang w:eastAsia="en-US" w:bidi="ar-SA"/>
        </w:rPr>
      </w:pPr>
      <w:r>
        <w:rPr>
          <w:lang w:eastAsia="en-US" w:bidi="ar-SA"/>
        </w:rPr>
        <w:t>Le tuteur via cette onglet peu accédé à la liste des étudiant qui ont besoin d’aide pour les orienté ou programmé un rendez –vous physique via la messagerie.</w:t>
      </w:r>
    </w:p>
    <w:p>
      <w:pPr>
        <w:pStyle w:val="Titre04"/>
        <w:rPr>
          <w:rFonts w:eastAsia="Calibri"/>
          <w:lang w:eastAsia="en-US" w:bidi="ar-SA"/>
        </w:rPr>
      </w:pPr>
      <w:r>
        <w:rPr/>
        <w:t>1.3.1.3</w:t>
        <w:tab/>
        <w:t>Espace Enseignant :</w:t>
      </w:r>
    </w:p>
    <w:p>
      <w:pPr>
        <w:pStyle w:val="TextBody"/>
        <w:rPr>
          <w:lang w:bidi="ar-SA"/>
        </w:rPr>
      </w:pPr>
      <w:r>
        <w:drawing>
          <wp:anchor behindDoc="0" distT="0" distB="0" distL="0" distR="0" simplePos="0" locked="0" layoutInCell="1" allowOverlap="1" relativeHeight="132">
            <wp:simplePos x="0" y="0"/>
            <wp:positionH relativeFrom="margin">
              <wp:posOffset>488315</wp:posOffset>
            </wp:positionH>
            <wp:positionV relativeFrom="paragraph">
              <wp:posOffset>523240</wp:posOffset>
            </wp:positionV>
            <wp:extent cx="2054860" cy="1953895"/>
            <wp:effectExtent l="0" t="0" r="0" b="0"/>
            <wp:wrapNone/>
            <wp:docPr id="55" name="Image 254" descr="F:\PFE MASTER 02\memoir 2020\captur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254" descr="F:\PFE MASTER 02\memoir 2020\capture\admin.png"/>
                    <pic:cNvPicPr>
                      <a:picLocks noChangeAspect="1" noChangeArrowheads="1"/>
                    </pic:cNvPicPr>
                  </pic:nvPicPr>
                  <pic:blipFill>
                    <a:blip r:embed="rId20"/>
                    <a:stretch>
                      <a:fillRect/>
                    </a:stretch>
                  </pic:blipFill>
                  <pic:spPr bwMode="auto">
                    <a:xfrm>
                      <a:off x="0" y="0"/>
                      <a:ext cx="2054860" cy="1953895"/>
                    </a:xfrm>
                    <a:prstGeom prst="rect">
                      <a:avLst/>
                    </a:prstGeom>
                  </pic:spPr>
                </pic:pic>
              </a:graphicData>
            </a:graphic>
          </wp:anchor>
        </w:drawing>
      </w:r>
      <w:r>
        <w:rPr>
          <w:lang w:eastAsia="en-US" w:bidi="ar-SA"/>
        </w:rPr>
        <w:t>L</w:t>
      </w:r>
      <w:r>
        <w:rPr>
          <w:lang w:eastAsia="en-US" w:bidi="ar-SA"/>
        </w:rPr>
        <w:t xml:space="preserve">’enseignant peuvent inscrire ou bien se connecter à la plateforme et accède à son espace </w:t>
      </w:r>
    </w:p>
    <w:p>
      <w:pPr>
        <w:pStyle w:val="TextBody"/>
        <w:ind w:left="0" w:hanging="0"/>
        <w:jc w:val="left"/>
        <w:rPr>
          <w:lang w:eastAsia="en-US" w:bidi="ar-SA"/>
        </w:rPr>
      </w:pPr>
      <w:r>
        <w:rPr>
          <w:lang w:eastAsia="en-US" w:bidi="ar-SA"/>
        </w:rPr>
        <w:t xml:space="preserve"> </w: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ind w:firstLine="720"/>
        <w:rPr>
          <w:lang w:eastAsia="en-US" w:bidi="ar-SA"/>
        </w:rPr>
      </w:pPr>
      <w:r>
        <w:rPr>
          <w:lang w:eastAsia="en-US" w:bidi="ar-SA"/>
        </w:rPr>
      </w:r>
    </w:p>
    <w:p>
      <w:pPr>
        <w:pStyle w:val="TextBody"/>
        <w:rPr>
          <w:lang w:bidi="ar-SA"/>
        </w:rPr>
      </w:pPr>
      <w:r>
        <w:rPr>
          <w:lang w:eastAsia="en-US" w:bidi="ar-SA"/>
        </w:rPr>
        <w:t xml:space="preserve">Après la connexion l’enseignant a </w:t>
      </w:r>
      <w:r>
        <w:rPr>
          <w:lang w:bidi="ar-SA"/>
        </w:rPr>
        <w:t xml:space="preserve">la possibilité d’accèdes au option suivante :  </w:t>
      </w:r>
    </w:p>
    <w:p>
      <w:pPr>
        <w:pStyle w:val="Titre05"/>
        <w:rPr>
          <w:lang w:eastAsia="en-US" w:bidi="ar-SA"/>
        </w:rPr>
      </w:pPr>
      <w:r>
        <w:rPr>
          <w:lang w:eastAsia="en-US" w:bidi="ar-SA"/>
        </w:rPr>
      </w:r>
    </w:p>
    <w:p>
      <w:pPr>
        <w:pStyle w:val="TextBody"/>
        <w:rPr>
          <w:lang w:eastAsia="en-US" w:bidi="ar-SA"/>
        </w:rPr>
      </w:pPr>
      <w:r>
        <w:rPr>
          <w:lang w:eastAsia="en-US" w:bidi="ar-SA"/>
        </w:rPr>
      </w:r>
    </w:p>
    <w:p>
      <w:pPr>
        <w:pStyle w:val="TextBody"/>
        <w:rPr>
          <w:lang w:eastAsia="en-US" w:bidi="ar-SA"/>
        </w:rPr>
      </w:pPr>
      <w:r>
        <w:rPr>
          <w:lang w:eastAsia="en-US" w:bidi="ar-SA"/>
        </w:rPr>
      </w:r>
    </w:p>
    <w:p>
      <w:pPr>
        <w:pStyle w:val="Normal"/>
        <w:rPr>
          <w:lang w:eastAsia="en-US" w:bidi="ar-SA"/>
        </w:rPr>
      </w:pPr>
      <w:r>
        <w:rPr>
          <w:lang w:eastAsia="en-US" w:bidi="ar-SA"/>
        </w:rPr>
      </w:r>
    </w:p>
    <w:p>
      <w:pPr>
        <w:pStyle w:val="Titre04"/>
        <w:rPr>
          <w:rFonts w:eastAsia="Calibri"/>
          <w:lang w:eastAsia="en-US" w:bidi="ar-SA"/>
        </w:rPr>
      </w:pPr>
      <w:r>
        <w:rPr/>
        <w:t>1.3.1.5</w:t>
        <w:tab/>
        <w:t>Espace Etudiant :</w:t>
      </w:r>
    </w:p>
    <w:p>
      <w:pPr>
        <w:pStyle w:val="TextBody"/>
        <w:rPr>
          <w:lang w:eastAsia="en-US" w:bidi="ar-SA"/>
        </w:rPr>
      </w:pPr>
      <w:r>
        <w:rPr>
          <w:lang w:eastAsia="en-US" w:bidi="ar-SA"/>
        </w:rPr>
        <w:t xml:space="preserve">L’apprenant ou l’étudiant peut connecter à son propre espace personnel ou bien s’inscrire </w:t>
      </w:r>
    </w:p>
    <w:p>
      <w:pPr>
        <w:pStyle w:val="Normal"/>
        <w:rPr>
          <w:lang w:eastAsia="en-US" w:bidi="ar-SA"/>
        </w:rPr>
      </w:pPr>
      <w:r>
        <w:rPr/>
        <w:drawing>
          <wp:inline distT="0" distB="0" distL="0" distR="0">
            <wp:extent cx="2178050" cy="2510155"/>
            <wp:effectExtent l="0" t="0" r="0" b="0"/>
            <wp:docPr id="56" name="Imag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255" descr=""/>
                    <pic:cNvPicPr>
                      <a:picLocks noChangeAspect="1" noChangeArrowheads="1"/>
                    </pic:cNvPicPr>
                  </pic:nvPicPr>
                  <pic:blipFill>
                    <a:blip r:embed="rId21"/>
                    <a:stretch>
                      <a:fillRect/>
                    </a:stretch>
                  </pic:blipFill>
                  <pic:spPr bwMode="auto">
                    <a:xfrm>
                      <a:off x="0" y="0"/>
                      <a:ext cx="2178050" cy="2510155"/>
                    </a:xfrm>
                    <a:prstGeom prst="rect">
                      <a:avLst/>
                    </a:prstGeom>
                  </pic:spPr>
                </pic:pic>
              </a:graphicData>
            </a:graphic>
          </wp:inline>
        </w:drawing>
      </w:r>
    </w:p>
    <w:p>
      <w:pPr>
        <w:pStyle w:val="TextBody"/>
        <w:rPr>
          <w:lang w:eastAsia="en-US" w:bidi="ar-SA"/>
        </w:rPr>
      </w:pPr>
      <w:r>
        <w:rPr/>
        <w:t xml:space="preserve">  </w:t>
      </w:r>
      <w:r>
        <w:rPr/>
        <w:t xml:space="preserve">Après la connexion de l’étudiant au système le Module détection d’émotion faciale </w:t>
      </w:r>
      <w:r>
        <w:rPr>
          <w:lang w:eastAsia="en-US" w:bidi="ar-SA"/>
        </w:rPr>
        <w:t xml:space="preserve">ce déclenché automatiquement. </w:t>
      </w:r>
    </w:p>
    <w:p>
      <w:pPr>
        <w:pStyle w:val="ListParagraph"/>
        <w:numPr>
          <w:ilvl w:val="0"/>
          <w:numId w:val="7"/>
        </w:numPr>
        <w:rPr>
          <w:lang w:eastAsia="en-US" w:bidi="ar-SA"/>
        </w:rPr>
      </w:pPr>
      <w:r>
        <w:rPr>
          <w:lang w:eastAsia="en-US" w:bidi="ar-SA"/>
        </w:rPr>
        <w:t>Module de détection d’émotion faciale :</w:t>
      </w:r>
    </w:p>
    <w:p>
      <w:pPr>
        <w:pStyle w:val="TextBody"/>
        <w:ind w:left="0" w:firstLine="720"/>
        <w:rPr>
          <w:rFonts w:eastAsia="Calibri"/>
          <w:lang w:eastAsia="en-US" w:bidi="ar-SA"/>
        </w:rPr>
      </w:pPr>
      <w:r>
        <w:rPr/>
        <w:t>Ce module a été réalisé séparément en java script et nous l’avons intégré dans notre plateforme.</w:t>
      </w:r>
    </w:p>
    <w:p>
      <w:pPr>
        <w:pStyle w:val="TextBody"/>
        <w:ind w:left="0" w:firstLine="720"/>
        <w:rPr>
          <w:rFonts w:eastAsia="Calibri"/>
          <w:lang w:eastAsia="en-US" w:bidi="ar-SA"/>
        </w:rPr>
      </w:pPr>
      <w:r>
        <w:rPr/>
        <w:t xml:space="preserve">Module </w:t>
      </w:r>
      <w:r>
        <w:rPr>
          <w:lang w:bidi="ar-SA"/>
        </w:rPr>
        <w:t>va se</w:t>
      </w:r>
      <w:r>
        <w:rPr/>
        <w:t xml:space="preserve"> déclencher et </w:t>
      </w:r>
      <w:r>
        <w:rPr>
          <w:lang w:bidi="ar-SA"/>
        </w:rPr>
        <w:t xml:space="preserve">une Cam s’ouvrira pour la reconnaissance des expressions faciales et la détection d’émotion de l’étudiant si résultat et négatif Le module recommandation </w:t>
      </w:r>
      <w:r>
        <w:rPr/>
        <w:t xml:space="preserve">psychologique et lancé </w:t>
      </w:r>
    </w:p>
    <w:p>
      <w:pPr>
        <w:pStyle w:val="TextBody"/>
        <w:numPr>
          <w:ilvl w:val="0"/>
          <w:numId w:val="22"/>
        </w:numPr>
        <w:jc w:val="left"/>
        <w:rPr>
          <w:b/>
          <w:b/>
          <w:sz w:val="28"/>
          <w:szCs w:val="22"/>
          <w:lang w:eastAsia="en-US" w:bidi="ar-SA"/>
        </w:rPr>
      </w:pPr>
      <w:r>
        <w:rPr>
          <w:b/>
          <w:sz w:val="28"/>
          <w:szCs w:val="22"/>
          <w:lang w:eastAsia="en-US" w:bidi="ar-SA"/>
        </w:rPr>
        <w:t xml:space="preserve">Le module recommandation psychologique </w:t>
      </w:r>
    </w:p>
    <w:p>
      <w:pPr>
        <w:pStyle w:val="TextBody"/>
        <w:rPr>
          <w:rFonts w:eastAsia="Calibri"/>
          <w:lang w:eastAsia="en-US" w:bidi="ar-SA"/>
        </w:rPr>
      </w:pPr>
      <w:r>
        <w:rPr/>
        <w:t xml:space="preserve">Ce module afficher les cinq question dont la réponse et obligatoire par l’étudiant </w:t>
      </w:r>
      <w:r>
        <w:rPr>
          <w:color w:val="FF0000"/>
        </w:rPr>
        <w:t xml:space="preserve">figure  </w:t>
      </w:r>
      <w:r>
        <w:rPr/>
        <w:t xml:space="preserve">le système luis propose un exercice de relaxation </w:t>
      </w:r>
      <w:r>
        <w:rPr>
          <w:color w:val="FF0000"/>
        </w:rPr>
        <w:t xml:space="preserve">figure </w:t>
      </w:r>
      <w:r>
        <w:rPr/>
        <w:t xml:space="preserve">ou prendre  contact avec son tuteur selon les cas </w:t>
      </w:r>
      <w:r>
        <w:rPr>
          <w:color w:val="FF0000"/>
        </w:rPr>
        <w:t xml:space="preserve">figure </w:t>
      </w:r>
      <w:r>
        <w:rPr/>
        <w:t xml:space="preserve">. </w:t>
      </w:r>
    </w:p>
    <w:p>
      <w:pPr>
        <w:pStyle w:val="TextBody"/>
        <w:rPr>
          <w:bCs/>
        </w:rPr>
      </w:pPr>
      <w:r>
        <w:rPr>
          <w:bCs/>
        </w:rPr>
        <w:t>Après le passage de l’exercice de relaxation l’étudiant peut accéder à son espace où il la possibilité d’accèdes au option suivante.</w:t>
      </w:r>
    </w:p>
    <w:p>
      <w:pPr>
        <w:pStyle w:val="Titre05"/>
        <w:numPr>
          <w:ilvl w:val="1"/>
          <w:numId w:val="23"/>
        </w:numPr>
        <w:rPr>
          <w:rFonts w:eastAsia="Calibri"/>
          <w:lang w:eastAsia="en-US" w:bidi="ar-SA"/>
        </w:rPr>
      </w:pPr>
      <w:r>
        <w:rPr/>
        <w:t xml:space="preserve">Accès aux documents : </w:t>
      </w:r>
    </w:p>
    <w:p>
      <w:pPr>
        <w:pStyle w:val="TextBody"/>
        <w:rPr>
          <w:rFonts w:eastAsia="Calibri"/>
          <w:lang w:eastAsia="en-US" w:bidi="ar-SA"/>
        </w:rPr>
      </w:pPr>
      <w:r>
        <w:rPr/>
        <w:t xml:space="preserve">L’onglet document permet à l’étudiant d’accédé à deux type de documents. Les documents du cours dépose par les enseignants et les documents hors cours déposé par tous les autre utilisateurs </w:t>
      </w:r>
      <w:r>
        <w:rPr>
          <w:color w:val="FF0000"/>
        </w:rPr>
        <w:t xml:space="preserve">figure </w:t>
      </w:r>
    </w:p>
    <w:p>
      <w:pPr>
        <w:pStyle w:val="TextBody"/>
        <w:numPr>
          <w:ilvl w:val="0"/>
          <w:numId w:val="22"/>
        </w:numPr>
        <w:rPr>
          <w:color w:val="FF0000"/>
        </w:rPr>
      </w:pPr>
      <w:r>
        <w:rPr>
          <w:bCs/>
          <w:lang w:bidi="ar-SA"/>
        </w:rPr>
        <w:t xml:space="preserve">À l’ouverture d’un document de cours le module de détection d’émotion faciale capte l’état de l’étudiant avants et après la lecture </w:t>
      </w:r>
      <w:r>
        <w:rPr>
          <w:color w:val="FF0000"/>
        </w:rPr>
        <w:t>figure .</w:t>
      </w:r>
      <w:r>
        <w:rPr/>
        <w:t xml:space="preserve"> S’il à un changement d’état du positif vers le négatif alors le module recommandation psychologique et lancé </w:t>
      </w:r>
      <w:r>
        <w:rPr>
          <w:color w:val="FF0000"/>
        </w:rPr>
        <w:t xml:space="preserve">figure </w:t>
      </w:r>
    </w:p>
    <w:p>
      <w:pPr>
        <w:pStyle w:val="TextBody"/>
        <w:rPr>
          <w:b/>
          <w:b/>
          <w:bCs/>
          <w:color w:val="FF0000"/>
        </w:rPr>
      </w:pPr>
      <w:r>
        <w:rPr>
          <w:b/>
          <w:bCs/>
          <w:color w:val="FF0000"/>
        </w:rPr>
        <w:t>(ajoute dans la partie conception le module ce déclenché sauf si l’étudiants a par crue 50 % des page du document avec un temps approximatif calculé de 15min par page pour les pdf et 3 min pour les power point )</w:t>
      </w:r>
    </w:p>
    <w:p>
      <w:pPr>
        <w:pStyle w:val="TextBody"/>
        <w:rPr>
          <w:rFonts w:eastAsia="Calibri"/>
          <w:lang w:eastAsia="en-US" w:bidi="ar-SA"/>
        </w:rPr>
      </w:pPr>
      <w:r>
        <w:rPr/>
        <w:t xml:space="preserve">Après la confirmation que l’étudiant a bien des difficultés dans la compréhension du document Le module Recommandation de documents adaptés est déclenché </w:t>
      </w:r>
    </w:p>
    <w:p>
      <w:pPr>
        <w:pStyle w:val="TextBody"/>
        <w:numPr>
          <w:ilvl w:val="0"/>
          <w:numId w:val="7"/>
        </w:numPr>
        <w:rPr>
          <w:color w:val="FF0000"/>
        </w:rPr>
      </w:pPr>
      <w:r>
        <w:rPr>
          <w:b/>
          <w:bCs/>
        </w:rPr>
        <w:t xml:space="preserve">Le module Recommandation de documents adaptés : </w:t>
      </w:r>
      <w:r>
        <w:rPr/>
        <w:t xml:space="preserve"> consiste a proposé à l’étudiant une série des documents complémentaire pour améliorer les performances de l’étudiant, un message et affiche pour l’informé que les documents ont été ajouté. Et il sont disponible dans l’onglet recommandation </w:t>
      </w:r>
      <w:r>
        <w:rPr>
          <w:color w:val="FF0000"/>
        </w:rPr>
        <w:t>figure .</w:t>
      </w:r>
    </w:p>
    <w:p>
      <w:pPr>
        <w:pStyle w:val="Normal"/>
        <w:rPr>
          <w:b w:val="false"/>
          <w:b w:val="false"/>
          <w:sz w:val="24"/>
          <w:szCs w:val="24"/>
        </w:rPr>
      </w:pPr>
      <w:r>
        <w:rPr>
          <w:b w:val="false"/>
          <w:sz w:val="24"/>
          <w:szCs w:val="24"/>
        </w:rPr>
      </w:r>
    </w:p>
    <w:p>
      <w:pPr>
        <w:pStyle w:val="TextBody"/>
        <w:numPr>
          <w:ilvl w:val="0"/>
          <w:numId w:val="22"/>
        </w:numPr>
        <w:rPr>
          <w:color w:val="C9211E"/>
        </w:rPr>
      </w:pPr>
      <w:r>
        <w:rPr>
          <w:bCs/>
          <w:color w:val="C9211E"/>
          <w:lang w:bidi="ar-SA"/>
        </w:rPr>
        <w:t xml:space="preserve">À l’ouverture de </w:t>
      </w:r>
      <w:r>
        <w:rPr>
          <w:color w:val="C9211E"/>
        </w:rPr>
        <w:t xml:space="preserve">document hors cours la détection d’émotion faciale ce déclenché pour la capture de l’état émotionnelle durant la lecture de ce document la capture de l’émotions ce fait à chaque 10 min une moyenne pondérée et calcule pour obtenir l’état émotionnel le plus pertinent durant la lecture du document cette état et sauvegardé dans la base avec la valeurs de l’évaluation du document </w:t>
      </w:r>
      <w:r>
        <w:rPr>
          <w:color w:val="C9211E"/>
        </w:rPr>
        <w:t xml:space="preserve"> </w:t>
      </w:r>
      <w:r>
        <w:rPr>
          <w:color w:val="C9211E"/>
        </w:rPr>
        <w:t>un  taux de confiance et calcule aussi qui corresponde au pourcentage de lecture c’est le temps passé entre l’ouverture et la fermeture du document .</w:t>
      </w:r>
      <w:r>
        <w:rPr>
          <w:color w:val="C9211E"/>
        </w:rPr>
        <w:t xml:space="preserve">figure </w:t>
      </w:r>
    </w:p>
    <w:p>
      <w:pPr>
        <w:pStyle w:val="TextBody"/>
        <w:numPr>
          <w:ilvl w:val="0"/>
          <w:numId w:val="22"/>
        </w:numPr>
        <w:rPr>
          <w:bCs/>
          <w:lang w:bidi="ar-SA"/>
        </w:rPr>
      </w:pPr>
      <w:r>
        <w:rPr>
          <w:bCs/>
          <w:lang w:bidi="ar-SA"/>
        </w:rPr>
        <w:t xml:space="preserve">L’onglet Recommandation des document les mieux évaluer lancera le module détection d’émotion et propose des cours les mieux évalué avec le même état émotionnel. </w:t>
      </w:r>
      <w:r>
        <w:rPr>
          <w:bCs/>
          <w:color w:val="FF0000"/>
          <w:lang w:bidi="ar-SA"/>
        </w:rPr>
        <w:t>Figure</w:t>
      </w:r>
      <w:r>
        <w:rPr>
          <w:bCs/>
          <w:lang w:bidi="ar-SA"/>
        </w:rPr>
        <w:t xml:space="preserve"> </w:t>
      </w:r>
    </w:p>
    <w:p>
      <w:pPr>
        <w:pStyle w:val="Titre05"/>
        <w:numPr>
          <w:ilvl w:val="1"/>
          <w:numId w:val="23"/>
        </w:numPr>
        <w:ind w:left="1843" w:firstLine="48"/>
        <w:rPr>
          <w:rFonts w:eastAsia="Calibri"/>
          <w:lang w:eastAsia="en-US" w:bidi="ar-SA"/>
        </w:rPr>
      </w:pPr>
      <w:r>
        <w:rPr/>
        <w:t xml:space="preserve">Demande de changement de groupe  </w:t>
      </w:r>
    </w:p>
    <w:p>
      <w:pPr>
        <w:pStyle w:val="TextBody"/>
        <w:rPr>
          <w:rFonts w:eastAsia="Calibri"/>
          <w:lang w:eastAsia="en-US" w:bidi="ar-SA"/>
        </w:rPr>
      </w:pPr>
      <w:r>
        <w:rPr/>
        <w:t xml:space="preserve"> </w:t>
      </w:r>
      <w:r>
        <w:rPr/>
        <w:t xml:space="preserve">L’apprenant peut demander le changement du groupe : l’apprenant peut voir les listes des autres groupes et demander le changement de son groupe </w:t>
      </w:r>
      <w:r>
        <w:rPr>
          <w:color w:val="FF0000"/>
        </w:rPr>
        <w:t xml:space="preserve">figure </w:t>
      </w:r>
    </w:p>
    <w:p>
      <w:pPr>
        <w:pStyle w:val="Titre05"/>
        <w:numPr>
          <w:ilvl w:val="1"/>
          <w:numId w:val="23"/>
        </w:numPr>
        <w:ind w:left="1843" w:hanging="0"/>
        <w:rPr>
          <w:rFonts w:eastAsia="Calibri"/>
          <w:lang w:eastAsia="en-US" w:bidi="ar-SA"/>
        </w:rPr>
      </w:pPr>
      <w:r>
        <w:rPr/>
        <w:t xml:space="preserve">Teste </w:t>
      </w:r>
    </w:p>
    <w:p>
      <w:pPr>
        <w:pStyle w:val="TextBody"/>
        <w:rPr>
          <w:rFonts w:eastAsia="Calibri"/>
          <w:lang w:eastAsia="en-US" w:bidi="ar-SA"/>
        </w:rPr>
      </w:pPr>
      <w:r>
        <w:rPr/>
        <w:t>L’apprenant regarde la liste des tests disponible il choisit un teste, répondes aux question, consulte sa note, ou consulte les réponse type du teste.</w:t>
      </w:r>
    </w:p>
    <w:p>
      <w:pPr>
        <w:pStyle w:val="Titre05"/>
        <w:numPr>
          <w:ilvl w:val="1"/>
          <w:numId w:val="23"/>
        </w:numPr>
        <w:ind w:left="1843" w:hanging="0"/>
        <w:rPr>
          <w:rFonts w:eastAsia="Calibri"/>
          <w:lang w:eastAsia="en-US" w:bidi="ar-SA"/>
        </w:rPr>
      </w:pPr>
      <w:r>
        <w:rPr/>
        <w:t xml:space="preserve">Messagerie </w:t>
      </w:r>
    </w:p>
    <w:p>
      <w:pPr>
        <w:pStyle w:val="TextBody"/>
        <w:rPr>
          <w:rFonts w:eastAsia="Calibri"/>
          <w:lang w:eastAsia="en-US" w:bidi="ar-SA"/>
        </w:rPr>
      </w:pPr>
      <w:r>
        <w:rPr/>
        <w:t>L’onglet messagerie permet à l’étudiant à communiqué avec les autre étudiant de son groupe, l’administrateur, son tuteur ou les enseignant de la promo.</w:t>
      </w:r>
    </w:p>
    <w:p>
      <w:pPr>
        <w:pStyle w:val="Normal"/>
        <w:rPr>
          <w:rFonts w:eastAsia="Calibri"/>
          <w:lang w:eastAsia="en-US" w:bidi="ar-SA"/>
        </w:rPr>
      </w:pPr>
      <w:r>
        <w:rPr/>
      </w:r>
    </w:p>
    <w:p>
      <w:pPr>
        <w:pStyle w:val="Titre021"/>
        <w:numPr>
          <w:ilvl w:val="0"/>
          <w:numId w:val="0"/>
        </w:numPr>
        <w:spacing w:before="240" w:after="240"/>
        <w:ind w:left="792" w:hanging="432"/>
        <w:rPr>
          <w:rFonts w:eastAsia="Calibri"/>
          <w:lang w:eastAsia="en-US" w:bidi="ar-SA"/>
        </w:rPr>
      </w:pPr>
      <w:r>
        <w:rPr/>
        <w:t>1.4. Les Tests :</w:t>
      </w:r>
    </w:p>
    <w:sectPr>
      <w:headerReference w:type="default" r:id="rId22"/>
      <w:footerReference w:type="default" r:id="rId23"/>
      <w:type w:val="nextPage"/>
      <w:pgSz w:w="11906" w:h="16838"/>
      <w:pgMar w:left="1418" w:right="1420" w:header="722" w:top="1320" w:footer="450" w:bottom="9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Verdana">
    <w:charset w:val="01"/>
    <w:family w:val="roman"/>
    <w:pitch w:val="variable"/>
  </w:font>
  <w:font w:name="Times">
    <w:altName w:val="Times New Roman"/>
    <w:charset w:val="01"/>
    <w:family w:val="roman"/>
    <w:pitch w:val="variable"/>
  </w:font>
  <w:font w:name="Liberation Sans">
    <w:altName w:val="Arial"/>
    <w:charset w:val="01"/>
    <w:family w:val="swiss"/>
    <w:pitch w:val="variable"/>
  </w:font>
  <w:font w:name="Arial">
    <w:charset w:val="01"/>
    <w:family w:val="roman"/>
    <w:pitch w:val="variable"/>
  </w:font>
  <w:font w:name="Brush Script MT">
    <w:charset w:val="01"/>
    <w:family w:val="roman"/>
    <w:pitch w:val="variable"/>
  </w:font>
  <w:font w:name="Calibri">
    <w:charset w:val="01"/>
    <w:family w:val="auto"/>
    <w:pitch w:val="default"/>
  </w:font>
  <w:font w:name="Times New Roman">
    <w:altName w:val="BoldItalic"/>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240"/>
      <w:jc w:val="center"/>
      <w:rPr/>
    </w:pPr>
    <w:r>
      <w:rPr/>
    </w:r>
  </w:p>
  <w:p>
    <w:pPr>
      <w:pStyle w:val="Footer"/>
      <w:spacing w:before="240" w:after="24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240"/>
      <w:jc w:val="center"/>
      <w:rPr/>
    </w:pPr>
    <w:r>
      <w:rPr/>
    </w:r>
  </w:p>
  <w:p>
    <w:pPr>
      <w:pStyle w:val="Footer"/>
      <w:spacing w:before="240" w:after="24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07246669"/>
    </w:sdtPr>
    <w:sdtContent>
      <w:p>
        <w:pPr>
          <w:pStyle w:val="Footer"/>
          <w:spacing w:before="240" w:after="240"/>
          <w:jc w:val="center"/>
          <w:rPr/>
        </w:pPr>
        <w:r>
          <w:rPr/>
          <w:fldChar w:fldCharType="begin"/>
        </w:r>
        <w:r>
          <w:rPr/>
          <w:instrText> PAGE </w:instrText>
        </w:r>
        <w:r>
          <w:rPr/>
          <w:fldChar w:fldCharType="separate"/>
        </w:r>
        <w:r>
          <w:rPr/>
          <w:t>1</w:t>
        </w:r>
        <w:r>
          <w:rPr/>
          <w:fldChar w:fldCharType="end"/>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97104582"/>
    </w:sdtPr>
    <w:sdtContent>
      <w:p>
        <w:pPr>
          <w:pStyle w:val="Footer"/>
          <w:spacing w:before="240" w:after="240"/>
          <w:jc w:val="center"/>
          <w:rPr/>
        </w:pPr>
        <w:r>
          <w:rPr/>
          <w:fldChar w:fldCharType="begin"/>
        </w:r>
        <w:r>
          <w:rPr/>
          <w:instrText> PAGE </w:instrText>
        </w:r>
        <w:r>
          <w:rPr/>
          <w:fldChar w:fldCharType="separate"/>
        </w:r>
        <w:r>
          <w:rPr/>
          <w:t>2</w:t>
        </w:r>
        <w:r>
          <w:rPr/>
          <w:fldChar w:fldCharType="end"/>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05369118"/>
    </w:sdtPr>
    <w:sdtContent>
      <w:p>
        <w:pPr>
          <w:pStyle w:val="Footer"/>
          <w:spacing w:before="240" w:after="240"/>
          <w:jc w:val="center"/>
          <w:rPr/>
        </w:pPr>
        <w:r>
          <w:rPr/>
          <w:fldChar w:fldCharType="begin"/>
        </w:r>
        <w:r>
          <w:rPr/>
          <w:instrText> PAGE </w:instrText>
        </w:r>
        <w:r>
          <w:rPr/>
          <w:fldChar w:fldCharType="separate"/>
        </w:r>
        <w:r>
          <w:rPr/>
          <w:t>3</w:t>
        </w:r>
        <w:r>
          <w:rPr/>
          <w:fldChar w:fldCharType="end"/>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72114177"/>
    </w:sdtPr>
    <w:sdtContent>
      <w:p>
        <w:pPr>
          <w:pStyle w:val="Footer"/>
          <w:spacing w:before="240" w:after="240"/>
          <w:jc w:val="center"/>
          <w:rPr/>
        </w:pPr>
        <w:r>
          <w:rPr/>
          <w:fldChar w:fldCharType="begin"/>
        </w:r>
        <w:r>
          <w:rPr/>
          <w:instrText> PAGE </w:instrText>
        </w:r>
        <w:r>
          <w:rPr/>
          <w:fldChar w:fldCharType="separate"/>
        </w:r>
        <w:r>
          <w:rPr/>
          <w:t>6</w:t>
        </w:r>
        <w:r>
          <w:rPr/>
          <w:fldChar w:fldCharType="end"/>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96309566"/>
    </w:sdtPr>
    <w:sdtContent>
      <w:p>
        <w:pPr>
          <w:pStyle w:val="Footer"/>
          <w:spacing w:before="240" w:after="240"/>
          <w:jc w:val="center"/>
          <w:rPr/>
        </w:pPr>
        <w:r>
          <w:rPr/>
          <w:fldChar w:fldCharType="begin"/>
        </w:r>
        <w:r>
          <w:rPr/>
          <w:instrText> PAGE </w:instrText>
        </w:r>
        <w:r>
          <w:rPr/>
          <w:fldChar w:fldCharType="separate"/>
        </w:r>
        <w:r>
          <w:rPr/>
          <w:t>22</w:t>
        </w:r>
        <w:r>
          <w:rPr/>
          <w:fldChar w:fldCharType="end"/>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96247761"/>
    </w:sdtPr>
    <w:sdtContent>
      <w:p>
        <w:pPr>
          <w:pStyle w:val="Footer"/>
          <w:spacing w:before="240" w:after="240"/>
          <w:jc w:val="center"/>
          <w:rPr/>
        </w:pPr>
        <w:r>
          <w:rPr/>
          <w:fldChar w:fldCharType="begin"/>
        </w:r>
        <w:r>
          <w:rPr/>
          <w:instrText> PAGE </w:instrText>
        </w:r>
        <w:r>
          <w:rPr/>
          <w:fldChar w:fldCharType="separate"/>
        </w:r>
        <w:r>
          <w:rPr/>
          <w:t>45</w:t>
        </w:r>
        <w:r>
          <w:rPr/>
          <w:fldChar w:fldCharType="end"/>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21606997"/>
    </w:sdtPr>
    <w:sdtContent>
      <w:p>
        <w:pPr>
          <w:pStyle w:val="Footer"/>
          <w:spacing w:before="240" w:after="240"/>
          <w:jc w:val="center"/>
          <w:rPr/>
        </w:pPr>
        <w:r>
          <w:rPr/>
          <w:fldChar w:fldCharType="begin"/>
        </w:r>
        <w:r>
          <w:rPr/>
          <w:instrText> PAGE </w:instrText>
        </w:r>
        <w:r>
          <w:rPr/>
          <w:fldChar w:fldCharType="separate"/>
        </w:r>
        <w:r>
          <w:rPr/>
          <w:t>55</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before="240" w:after="240"/>
      <w:rPr>
        <w:sz w:val="20"/>
      </w:rPr>
    </w:pPr>
    <w:r>
      <w:rPr>
        <w:sz w:val="20"/>
      </w:rPr>
      <mc:AlternateContent>
        <mc:Choice Requires="wps">
          <w:drawing>
            <wp:anchor behindDoc="1" distT="0" distB="0" distL="0" distR="0" simplePos="0" locked="0" layoutInCell="1" allowOverlap="1" relativeHeight="12" wp14:anchorId="0DB0B840">
              <wp:simplePos x="0" y="0"/>
              <wp:positionH relativeFrom="page">
                <wp:posOffset>918210</wp:posOffset>
              </wp:positionH>
              <wp:positionV relativeFrom="page">
                <wp:posOffset>762000</wp:posOffset>
              </wp:positionV>
              <wp:extent cx="5944235" cy="635"/>
              <wp:effectExtent l="0" t="0" r="0" b="0"/>
              <wp:wrapNone/>
              <wp:docPr id="7" name="Line 24"/>
              <a:graphic xmlns:a="http://schemas.openxmlformats.org/drawingml/2006/main">
                <a:graphicData uri="http://schemas.microsoft.com/office/word/2010/wordprocessingShape">
                  <wps:wsp>
                    <wps:cNvSpPr/>
                    <wps:spPr>
                      <a:xfrm>
                        <a:off x="0" y="0"/>
                        <a:ext cx="5943600" cy="0"/>
                      </a:xfrm>
                      <a:prstGeom prst="line">
                        <a:avLst/>
                      </a:prstGeom>
                      <a:ln w="19080">
                        <a:solidFill>
                          <a:srgbClr val="bebebe"/>
                        </a:solidFill>
                        <a:round/>
                      </a:ln>
                    </wps:spPr>
                    <wps:style>
                      <a:lnRef idx="0"/>
                      <a:fillRef idx="0"/>
                      <a:effectRef idx="0"/>
                      <a:fontRef idx="minor"/>
                    </wps:style>
                    <wps:bodyPr/>
                  </wps:wsp>
                </a:graphicData>
              </a:graphic>
            </wp:anchor>
          </w:drawing>
        </mc:Choice>
        <mc:Fallback>
          <w:pict>
            <v:line id="shape_0" from="72.3pt,60pt" to="540.25pt,60pt" ID="Line 24" stroked="t" style="position:absolute;mso-position-horizontal-relative:page;mso-position-vertical-relative:page" wp14:anchorId="0DB0B840">
              <v:stroke color="#bebebe" weight="19080" joinstyle="round" endcap="flat"/>
              <v:fill o:detectmouseclick="t" on="false"/>
            </v:line>
          </w:pict>
        </mc:Fallback>
      </mc:AlternateContent>
      <mc:AlternateContent>
        <mc:Choice Requires="wps">
          <w:drawing>
            <wp:anchor behindDoc="1" distT="0" distB="0" distL="0" distR="0" simplePos="0" locked="0" layoutInCell="1" allowOverlap="1" relativeHeight="15" wp14:anchorId="6378EA64">
              <wp:simplePos x="0" y="0"/>
              <wp:positionH relativeFrom="page">
                <wp:posOffset>2670175</wp:posOffset>
              </wp:positionH>
              <wp:positionV relativeFrom="page">
                <wp:posOffset>473075</wp:posOffset>
              </wp:positionV>
              <wp:extent cx="1954530" cy="194945"/>
              <wp:effectExtent l="0" t="0" r="8255" b="15240"/>
              <wp:wrapNone/>
              <wp:docPr id="8" name="Text Box 23"/>
              <a:graphic xmlns:a="http://schemas.openxmlformats.org/drawingml/2006/main">
                <a:graphicData uri="http://schemas.microsoft.com/office/word/2010/wordprocessingShape">
                  <wps:wsp>
                    <wps:cNvSpPr/>
                    <wps:spPr>
                      <a:xfrm>
                        <a:off x="0" y="0"/>
                        <a:ext cx="1953720" cy="194400"/>
                      </a:xfrm>
                      <a:prstGeom prst="rect">
                        <a:avLst/>
                      </a:prstGeom>
                      <a:noFill/>
                      <a:ln>
                        <a:noFill/>
                      </a:ln>
                    </wps:spPr>
                    <wps:style>
                      <a:lnRef idx="0"/>
                      <a:fillRef idx="0"/>
                      <a:effectRef idx="0"/>
                      <a:fontRef idx="minor"/>
                    </wps:style>
                    <wps:txbx>
                      <w:txbxContent>
                        <w:p>
                          <w:pPr>
                            <w:pStyle w:val="TextBody"/>
                            <w:spacing w:before="10" w:after="240"/>
                            <w:ind w:left="20" w:firstLine="720"/>
                            <w:rPr/>
                          </w:pPr>
                          <w:r>
                            <w:rPr/>
                            <w:t>Introduction Générale</w:t>
                          </w:r>
                        </w:p>
                      </w:txbxContent>
                    </wps:txbx>
                    <wps:bodyPr lIns="0" rIns="0" tIns="0" bIns="0">
                      <a:noAutofit/>
                    </wps:bodyPr>
                  </wps:wsp>
                </a:graphicData>
              </a:graphic>
            </wp:anchor>
          </w:drawing>
        </mc:Choice>
        <mc:Fallback>
          <w:pict>
            <v:rect id="shape_0" ID="Text Box 23" stroked="f" style="position:absolute;margin-left:210.25pt;margin-top:37.25pt;width:153.8pt;height:15.25pt;mso-position-horizontal-relative:page;mso-position-vertical-relative:page" wp14:anchorId="6378EA64">
              <w10:wrap type="square"/>
              <v:fill o:detectmouseclick="t" on="false"/>
              <v:stroke color="#3465a4" joinstyle="round" endcap="flat"/>
              <v:textbox>
                <w:txbxContent>
                  <w:p>
                    <w:pPr>
                      <w:pStyle w:val="TextBody"/>
                      <w:spacing w:before="10" w:after="240"/>
                      <w:ind w:left="20" w:firstLine="720"/>
                      <w:rPr/>
                    </w:pPr>
                    <w:r>
                      <w:rPr/>
                      <w:t>Introduction Générale</w:t>
                    </w:r>
                  </w:p>
                </w:txbxContent>
              </v:textbox>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before="240" w:after="240"/>
      <w:rPr>
        <w:sz w:val="20"/>
      </w:rPr>
    </w:pPr>
    <w:r>
      <w:rPr>
        <w:sz w:val="20"/>
      </w:rPr>
      <mc:AlternateContent>
        <mc:Choice Requires="wps">
          <w:drawing>
            <wp:anchor behindDoc="1" distT="0" distB="0" distL="0" distR="0" simplePos="0" locked="0" layoutInCell="1" allowOverlap="1" relativeHeight="32">
              <wp:simplePos x="0" y="0"/>
              <wp:positionH relativeFrom="page">
                <wp:posOffset>918210</wp:posOffset>
              </wp:positionH>
              <wp:positionV relativeFrom="page">
                <wp:posOffset>762000</wp:posOffset>
              </wp:positionV>
              <wp:extent cx="5944235" cy="635"/>
              <wp:effectExtent l="0" t="0" r="0" b="0"/>
              <wp:wrapNone/>
              <wp:docPr id="12" name="Line 21"/>
              <a:graphic xmlns:a="http://schemas.openxmlformats.org/drawingml/2006/main">
                <a:graphicData uri="http://schemas.microsoft.com/office/word/2010/wordprocessingShape">
                  <wps:wsp>
                    <wps:cNvSpPr/>
                    <wps:spPr>
                      <a:xfrm>
                        <a:off x="0" y="0"/>
                        <a:ext cx="5943600" cy="0"/>
                      </a:xfrm>
                      <a:prstGeom prst="line">
                        <a:avLst/>
                      </a:prstGeom>
                      <a:ln w="19080">
                        <a:solidFill>
                          <a:srgbClr val="bebebe"/>
                        </a:solidFill>
                        <a:round/>
                      </a:ln>
                    </wps:spPr>
                    <wps:style>
                      <a:lnRef idx="0"/>
                      <a:fillRef idx="0"/>
                      <a:effectRef idx="0"/>
                      <a:fontRef idx="minor"/>
                    </wps:style>
                    <wps:bodyPr/>
                  </wps:wsp>
                </a:graphicData>
              </a:graphic>
            </wp:anchor>
          </w:drawing>
        </mc:Choice>
        <mc:Fallback>
          <w:pict>
            <v:line id="shape_0" from="72.3pt,60pt" to="540.25pt,60pt" ID="Line 21" stroked="t" style="position:absolute;mso-position-horizontal-relative:page;mso-position-vertical-relative:page">
              <v:stroke color="#bebebe" weight="19080" joinstyle="round" endcap="flat"/>
              <v:fill o:detectmouseclick="t" on="false"/>
            </v:line>
          </w:pict>
        </mc:Fallback>
      </mc:AlternateContent>
      <mc:AlternateContent>
        <mc:Choice Requires="wps">
          <w:drawing>
            <wp:anchor behindDoc="1" distT="0" distB="0" distL="0" distR="0" simplePos="0" locked="0" layoutInCell="1" allowOverlap="1" relativeHeight="49">
              <wp:simplePos x="0" y="0"/>
              <wp:positionH relativeFrom="page">
                <wp:posOffset>2129155</wp:posOffset>
              </wp:positionH>
              <wp:positionV relativeFrom="page">
                <wp:posOffset>351790</wp:posOffset>
              </wp:positionV>
              <wp:extent cx="2598420" cy="252095"/>
              <wp:effectExtent l="0" t="0" r="0" b="0"/>
              <wp:wrapNone/>
              <wp:docPr id="13" name="Text Box 20"/>
              <a:graphic xmlns:a="http://schemas.openxmlformats.org/drawingml/2006/main">
                <a:graphicData uri="http://schemas.microsoft.com/office/word/2010/wordprocessingShape">
                  <wps:wsp>
                    <wps:cNvSpPr/>
                    <wps:spPr>
                      <a:xfrm>
                        <a:off x="0" y="0"/>
                        <a:ext cx="2597760" cy="251640"/>
                      </a:xfrm>
                      <a:prstGeom prst="rect">
                        <a:avLst/>
                      </a:prstGeom>
                      <a:noFill/>
                      <a:ln>
                        <a:noFill/>
                      </a:ln>
                    </wps:spPr>
                    <wps:style>
                      <a:lnRef idx="0"/>
                      <a:fillRef idx="0"/>
                      <a:effectRef idx="0"/>
                      <a:fontRef idx="minor"/>
                    </wps:style>
                    <wps:txbx>
                      <w:txbxContent>
                        <w:p>
                          <w:pPr>
                            <w:pStyle w:val="TextBody"/>
                            <w:spacing w:before="10" w:after="240"/>
                            <w:ind w:left="20" w:firstLine="720"/>
                            <w:jc w:val="center"/>
                            <w:rPr>
                              <w:b/>
                              <w:b/>
                              <w:bCs/>
                              <w:sz w:val="32"/>
                              <w:szCs w:val="32"/>
                            </w:rPr>
                          </w:pPr>
                          <w:r>
                            <w:rPr>
                              <w:b/>
                              <w:bCs/>
                              <w:sz w:val="32"/>
                              <w:szCs w:val="32"/>
                            </w:rPr>
                            <w:t>Chapitre 1 :</w:t>
                          </w:r>
                          <w:r>
                            <w:rPr>
                              <w:rFonts w:cs="Times New Roman" w:cstheme="majorBidi"/>
                              <w:b/>
                              <w:bCs/>
                              <w:sz w:val="32"/>
                              <w:szCs w:val="32"/>
                            </w:rPr>
                            <w:t xml:space="preserve"> État de l’art</w:t>
                          </w:r>
                        </w:p>
                        <w:p>
                          <w:pPr>
                            <w:pStyle w:val="TextBody"/>
                            <w:spacing w:before="10" w:after="240"/>
                            <w:ind w:left="20" w:firstLine="720"/>
                            <w:rPr>
                              <w:b/>
                              <w:b/>
                              <w:bCs/>
                              <w:sz w:val="28"/>
                              <w:szCs w:val="28"/>
                            </w:rPr>
                          </w:pPr>
                          <w:r>
                            <w:rPr>
                              <w:b/>
                              <w:bCs/>
                              <w:sz w:val="28"/>
                              <w:szCs w:val="28"/>
                            </w:rPr>
                          </w:r>
                        </w:p>
                      </w:txbxContent>
                    </wps:txbx>
                    <wps:bodyPr lIns="0" rIns="0" tIns="0" bIns="0">
                      <a:noAutofit/>
                    </wps:bodyPr>
                  </wps:wsp>
                </a:graphicData>
              </a:graphic>
            </wp:anchor>
          </w:drawing>
        </mc:Choice>
        <mc:Fallback>
          <w:pict>
            <v:rect id="shape_0" ID="Text Box 20" stroked="f" style="position:absolute;margin-left:167.65pt;margin-top:27.7pt;width:204.5pt;height:19.75pt;mso-position-horizontal-relative:page;mso-position-vertical-relative:page">
              <w10:wrap type="square"/>
              <v:fill o:detectmouseclick="t" on="false"/>
              <v:stroke color="#3465a4" joinstyle="round" endcap="flat"/>
              <v:textbox>
                <w:txbxContent>
                  <w:p>
                    <w:pPr>
                      <w:pStyle w:val="TextBody"/>
                      <w:spacing w:before="10" w:after="240"/>
                      <w:ind w:left="20" w:firstLine="720"/>
                      <w:jc w:val="center"/>
                      <w:rPr>
                        <w:b/>
                        <w:b/>
                        <w:bCs/>
                        <w:sz w:val="32"/>
                        <w:szCs w:val="32"/>
                      </w:rPr>
                    </w:pPr>
                    <w:r>
                      <w:rPr>
                        <w:b/>
                        <w:bCs/>
                        <w:sz w:val="32"/>
                        <w:szCs w:val="32"/>
                      </w:rPr>
                      <w:t>Chapitre 1 :</w:t>
                    </w:r>
                    <w:r>
                      <w:rPr>
                        <w:rFonts w:cs="Times New Roman" w:cstheme="majorBidi"/>
                        <w:b/>
                        <w:bCs/>
                        <w:sz w:val="32"/>
                        <w:szCs w:val="32"/>
                      </w:rPr>
                      <w:t xml:space="preserve"> État de l’art</w:t>
                    </w:r>
                  </w:p>
                  <w:p>
                    <w:pPr>
                      <w:pStyle w:val="TextBody"/>
                      <w:spacing w:before="10" w:after="240"/>
                      <w:ind w:left="20" w:firstLine="720"/>
                      <w:rPr>
                        <w:b/>
                        <w:b/>
                        <w:bCs/>
                        <w:sz w:val="28"/>
                        <w:szCs w:val="28"/>
                      </w:rPr>
                    </w:pPr>
                    <w:r>
                      <w:rPr>
                        <w:b/>
                        <w:bCs/>
                        <w:sz w:val="28"/>
                        <w:szCs w:val="28"/>
                      </w:rPr>
                    </w:r>
                  </w:p>
                </w:txbxContent>
              </v:textbox>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before="240" w:after="240"/>
      <w:rPr>
        <w:sz w:val="20"/>
      </w:rPr>
    </w:pPr>
    <w:r>
      <w:rPr>
        <w:sz w:val="20"/>
      </w:rPr>
      <mc:AlternateContent>
        <mc:Choice Requires="wps">
          <w:drawing>
            <wp:anchor behindDoc="1" distT="0" distB="0" distL="0" distR="0" simplePos="0" locked="0" layoutInCell="1" allowOverlap="1" relativeHeight="71" wp14:anchorId="00ED129D">
              <wp:simplePos x="0" y="0"/>
              <wp:positionH relativeFrom="page">
                <wp:posOffset>796925</wp:posOffset>
              </wp:positionH>
              <wp:positionV relativeFrom="page">
                <wp:posOffset>762000</wp:posOffset>
              </wp:positionV>
              <wp:extent cx="5944235" cy="635"/>
              <wp:effectExtent l="0" t="0" r="0" b="0"/>
              <wp:wrapNone/>
              <wp:docPr id="40" name="Line 42"/>
              <a:graphic xmlns:a="http://schemas.openxmlformats.org/drawingml/2006/main">
                <a:graphicData uri="http://schemas.microsoft.com/office/word/2010/wordprocessingShape">
                  <wps:wsp>
                    <wps:cNvSpPr/>
                    <wps:spPr>
                      <a:xfrm>
                        <a:off x="0" y="0"/>
                        <a:ext cx="5943600" cy="0"/>
                      </a:xfrm>
                      <a:prstGeom prst="line">
                        <a:avLst/>
                      </a:prstGeom>
                      <a:ln w="19080">
                        <a:solidFill>
                          <a:srgbClr val="bebebe"/>
                        </a:solidFill>
                        <a:round/>
                      </a:ln>
                    </wps:spPr>
                    <wps:style>
                      <a:lnRef idx="0"/>
                      <a:fillRef idx="0"/>
                      <a:effectRef idx="0"/>
                      <a:fontRef idx="minor"/>
                    </wps:style>
                    <wps:bodyPr/>
                  </wps:wsp>
                </a:graphicData>
              </a:graphic>
            </wp:anchor>
          </w:drawing>
        </mc:Choice>
        <mc:Fallback>
          <w:pict>
            <v:line id="shape_0" from="62.75pt,60pt" to="530.7pt,60pt" ID="Line 42" stroked="t" style="position:absolute;mso-position-horizontal-relative:page;mso-position-vertical-relative:page" wp14:anchorId="00ED129D">
              <v:stroke color="#bebebe" weight="19080" joinstyle="round" endcap="flat"/>
              <v:fill o:detectmouseclick="t" on="false"/>
            </v:line>
          </w:pict>
        </mc:Fallback>
      </mc:AlternateContent>
      <mc:AlternateContent>
        <mc:Choice Requires="wps">
          <w:drawing>
            <wp:anchor behindDoc="1" distT="0" distB="0" distL="0" distR="0" simplePos="0" locked="0" layoutInCell="1" allowOverlap="1" relativeHeight="93" wp14:anchorId="392BEAC8">
              <wp:simplePos x="0" y="0"/>
              <wp:positionH relativeFrom="page">
                <wp:posOffset>1499235</wp:posOffset>
              </wp:positionH>
              <wp:positionV relativeFrom="page">
                <wp:posOffset>351790</wp:posOffset>
              </wp:positionV>
              <wp:extent cx="4116705" cy="252095"/>
              <wp:effectExtent l="0" t="0" r="0" b="0"/>
              <wp:wrapNone/>
              <wp:docPr id="41" name="Text Box 43"/>
              <a:graphic xmlns:a="http://schemas.openxmlformats.org/drawingml/2006/main">
                <a:graphicData uri="http://schemas.microsoft.com/office/word/2010/wordprocessingShape">
                  <wps:wsp>
                    <wps:cNvSpPr/>
                    <wps:spPr>
                      <a:xfrm>
                        <a:off x="0" y="0"/>
                        <a:ext cx="4116240" cy="251640"/>
                      </a:xfrm>
                      <a:prstGeom prst="rect">
                        <a:avLst/>
                      </a:prstGeom>
                      <a:noFill/>
                      <a:ln>
                        <a:noFill/>
                      </a:ln>
                    </wps:spPr>
                    <wps:style>
                      <a:lnRef idx="0"/>
                      <a:fillRef idx="0"/>
                      <a:effectRef idx="0"/>
                      <a:fontRef idx="minor"/>
                    </wps:style>
                    <wps:txbx>
                      <w:txbxContent>
                        <w:p>
                          <w:pPr>
                            <w:pStyle w:val="TextBody"/>
                            <w:spacing w:before="10" w:after="240"/>
                            <w:ind w:left="20" w:firstLine="720"/>
                            <w:jc w:val="center"/>
                            <w:rPr>
                              <w:b/>
                              <w:b/>
                              <w:bCs/>
                              <w:sz w:val="28"/>
                              <w:szCs w:val="28"/>
                            </w:rPr>
                          </w:pPr>
                          <w:r>
                            <w:rPr>
                              <w:b/>
                              <w:bCs/>
                              <w:sz w:val="32"/>
                              <w:szCs w:val="32"/>
                            </w:rPr>
                            <w:t>Chapitre 2 :</w:t>
                          </w:r>
                          <w:r>
                            <w:rPr>
                              <w:rFonts w:cs="Times New Roman" w:cstheme="majorBidi"/>
                              <w:b/>
                              <w:bCs/>
                              <w:sz w:val="32"/>
                              <w:szCs w:val="32"/>
                            </w:rPr>
                            <w:t xml:space="preserve"> Conception du système </w:t>
                          </w:r>
                        </w:p>
                      </w:txbxContent>
                    </wps:txbx>
                    <wps:bodyPr lIns="0" rIns="0" tIns="0" bIns="0">
                      <a:noAutofit/>
                    </wps:bodyPr>
                  </wps:wsp>
                </a:graphicData>
              </a:graphic>
            </wp:anchor>
          </w:drawing>
        </mc:Choice>
        <mc:Fallback>
          <w:pict>
            <v:rect id="shape_0" ID="Text Box 43" stroked="f" style="position:absolute;margin-left:118.05pt;margin-top:27.7pt;width:324.05pt;height:19.75pt;mso-position-horizontal-relative:page;mso-position-vertical-relative:page" wp14:anchorId="392BEAC8">
              <w10:wrap type="square"/>
              <v:fill o:detectmouseclick="t" on="false"/>
              <v:stroke color="#3465a4" joinstyle="round" endcap="flat"/>
              <v:textbox>
                <w:txbxContent>
                  <w:p>
                    <w:pPr>
                      <w:pStyle w:val="TextBody"/>
                      <w:spacing w:before="10" w:after="240"/>
                      <w:ind w:left="20" w:firstLine="720"/>
                      <w:jc w:val="center"/>
                      <w:rPr>
                        <w:b/>
                        <w:b/>
                        <w:bCs/>
                        <w:sz w:val="28"/>
                        <w:szCs w:val="28"/>
                      </w:rPr>
                    </w:pPr>
                    <w:r>
                      <w:rPr>
                        <w:b/>
                        <w:bCs/>
                        <w:sz w:val="32"/>
                        <w:szCs w:val="32"/>
                      </w:rPr>
                      <w:t>Chapitre 2 :</w:t>
                    </w:r>
                    <w:r>
                      <w:rPr>
                        <w:rFonts w:cs="Times New Roman" w:cstheme="majorBidi"/>
                        <w:b/>
                        <w:bCs/>
                        <w:sz w:val="32"/>
                        <w:szCs w:val="32"/>
                      </w:rPr>
                      <w:t xml:space="preserve"> Conception du système </w:t>
                    </w:r>
                  </w:p>
                </w:txbxContent>
              </v:textbox>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before="240" w:after="240"/>
      <w:rPr>
        <w:sz w:val="20"/>
      </w:rPr>
    </w:pPr>
    <w:r>
      <w:rPr>
        <w:sz w:val="20"/>
      </w:rPr>
      <mc:AlternateContent>
        <mc:Choice Requires="wps">
          <w:drawing>
            <wp:anchor behindDoc="1" distT="0" distB="0" distL="0" distR="0" simplePos="0" locked="0" layoutInCell="1" allowOverlap="1" relativeHeight="103" wp14:anchorId="2ED25FFF">
              <wp:simplePos x="0" y="0"/>
              <wp:positionH relativeFrom="page">
                <wp:posOffset>796925</wp:posOffset>
              </wp:positionH>
              <wp:positionV relativeFrom="page">
                <wp:posOffset>762000</wp:posOffset>
              </wp:positionV>
              <wp:extent cx="5944235" cy="635"/>
              <wp:effectExtent l="0" t="0" r="0" b="0"/>
              <wp:wrapNone/>
              <wp:docPr id="57" name="Line 42"/>
              <a:graphic xmlns:a="http://schemas.openxmlformats.org/drawingml/2006/main">
                <a:graphicData uri="http://schemas.microsoft.com/office/word/2010/wordprocessingShape">
                  <wps:wsp>
                    <wps:cNvSpPr/>
                    <wps:spPr>
                      <a:xfrm>
                        <a:off x="0" y="0"/>
                        <a:ext cx="5943600" cy="0"/>
                      </a:xfrm>
                      <a:prstGeom prst="line">
                        <a:avLst/>
                      </a:prstGeom>
                      <a:ln w="19080">
                        <a:solidFill>
                          <a:srgbClr val="bebebe"/>
                        </a:solidFill>
                        <a:round/>
                      </a:ln>
                    </wps:spPr>
                    <wps:style>
                      <a:lnRef idx="0"/>
                      <a:fillRef idx="0"/>
                      <a:effectRef idx="0"/>
                      <a:fontRef idx="minor"/>
                    </wps:style>
                    <wps:bodyPr/>
                  </wps:wsp>
                </a:graphicData>
              </a:graphic>
            </wp:anchor>
          </w:drawing>
        </mc:Choice>
        <mc:Fallback>
          <w:pict>
            <v:line id="shape_0" from="62.75pt,60pt" to="530.7pt,60pt" ID="Line 42" stroked="t" style="position:absolute;mso-position-horizontal-relative:page;mso-position-vertical-relative:page" wp14:anchorId="2ED25FFF">
              <v:stroke color="#bebebe" weight="19080" joinstyle="round" endcap="flat"/>
              <v:fill o:detectmouseclick="t" on="false"/>
            </v:line>
          </w:pict>
        </mc:Fallback>
      </mc:AlternateContent>
      <mc:AlternateContent>
        <mc:Choice Requires="wps">
          <w:drawing>
            <wp:anchor behindDoc="1" distT="0" distB="0" distL="0" distR="0" simplePos="0" locked="0" layoutInCell="1" allowOverlap="1" relativeHeight="113" wp14:anchorId="02678302">
              <wp:simplePos x="0" y="0"/>
              <wp:positionH relativeFrom="page">
                <wp:posOffset>1499235</wp:posOffset>
              </wp:positionH>
              <wp:positionV relativeFrom="page">
                <wp:posOffset>351790</wp:posOffset>
              </wp:positionV>
              <wp:extent cx="4116705" cy="252095"/>
              <wp:effectExtent l="0" t="0" r="0" b="0"/>
              <wp:wrapNone/>
              <wp:docPr id="58" name="Text Box 43"/>
              <a:graphic xmlns:a="http://schemas.openxmlformats.org/drawingml/2006/main">
                <a:graphicData uri="http://schemas.microsoft.com/office/word/2010/wordprocessingShape">
                  <wps:wsp>
                    <wps:cNvSpPr/>
                    <wps:spPr>
                      <a:xfrm>
                        <a:off x="0" y="0"/>
                        <a:ext cx="4116240" cy="251640"/>
                      </a:xfrm>
                      <a:prstGeom prst="rect">
                        <a:avLst/>
                      </a:prstGeom>
                      <a:noFill/>
                      <a:ln>
                        <a:noFill/>
                      </a:ln>
                    </wps:spPr>
                    <wps:style>
                      <a:lnRef idx="0"/>
                      <a:fillRef idx="0"/>
                      <a:effectRef idx="0"/>
                      <a:fontRef idx="minor"/>
                    </wps:style>
                    <wps:txbx>
                      <w:txbxContent>
                        <w:p>
                          <w:pPr>
                            <w:pStyle w:val="TextBody"/>
                            <w:spacing w:before="10" w:after="240"/>
                            <w:ind w:left="20" w:firstLine="720"/>
                            <w:jc w:val="center"/>
                            <w:rPr>
                              <w:b/>
                              <w:b/>
                              <w:bCs/>
                              <w:sz w:val="28"/>
                              <w:szCs w:val="28"/>
                            </w:rPr>
                          </w:pPr>
                          <w:r>
                            <w:rPr>
                              <w:b/>
                              <w:bCs/>
                              <w:sz w:val="32"/>
                              <w:szCs w:val="32"/>
                            </w:rPr>
                            <w:t>Chapitre 3 :</w:t>
                          </w:r>
                          <w:r>
                            <w:rPr>
                              <w:rFonts w:cs="Times New Roman" w:cstheme="majorBidi"/>
                              <w:b/>
                              <w:bCs/>
                              <w:sz w:val="32"/>
                              <w:szCs w:val="32"/>
                            </w:rPr>
                            <w:t xml:space="preserve"> Implémentation et résultat</w:t>
                          </w:r>
                        </w:p>
                      </w:txbxContent>
                    </wps:txbx>
                    <wps:bodyPr lIns="0" rIns="0" tIns="0" bIns="0">
                      <a:noAutofit/>
                    </wps:bodyPr>
                  </wps:wsp>
                </a:graphicData>
              </a:graphic>
            </wp:anchor>
          </w:drawing>
        </mc:Choice>
        <mc:Fallback>
          <w:pict>
            <v:rect id="shape_0" ID="Text Box 43" stroked="f" style="position:absolute;margin-left:118.05pt;margin-top:27.7pt;width:324.05pt;height:19.75pt;mso-position-horizontal-relative:page;mso-position-vertical-relative:page" wp14:anchorId="02678302">
              <w10:wrap type="square"/>
              <v:fill o:detectmouseclick="t" on="false"/>
              <v:stroke color="#3465a4" joinstyle="round" endcap="flat"/>
              <v:textbox>
                <w:txbxContent>
                  <w:p>
                    <w:pPr>
                      <w:pStyle w:val="TextBody"/>
                      <w:spacing w:before="10" w:after="240"/>
                      <w:ind w:left="20" w:firstLine="720"/>
                      <w:jc w:val="center"/>
                      <w:rPr>
                        <w:b/>
                        <w:b/>
                        <w:bCs/>
                        <w:sz w:val="28"/>
                        <w:szCs w:val="28"/>
                      </w:rPr>
                    </w:pPr>
                    <w:r>
                      <w:rPr>
                        <w:b/>
                        <w:bCs/>
                        <w:sz w:val="32"/>
                        <w:szCs w:val="32"/>
                      </w:rPr>
                      <w:t>Chapitre 3 :</w:t>
                    </w:r>
                    <w:r>
                      <w:rPr>
                        <w:rFonts w:cs="Times New Roman" w:cstheme="majorBidi"/>
                        <w:b/>
                        <w:bCs/>
                        <w:sz w:val="32"/>
                        <w:szCs w:val="32"/>
                      </w:rPr>
                      <w:t xml:space="preserve"> Implémentation et résultat</w:t>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apitre %1"/>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4">
    <w:lvl w:ilvl="0">
      <w:start w:val="1"/>
      <w:numFmt w:val="decimal"/>
      <w:lvlText w:val="%1."/>
      <w:lvlJc w:val="left"/>
      <w:pPr>
        <w:tabs>
          <w:tab w:val="num" w:pos="720"/>
        </w:tabs>
        <w:ind w:left="360" w:hanging="360"/>
      </w:pPr>
    </w:lvl>
    <w:lvl w:ilvl="1">
      <w:start w:val="1"/>
      <w:numFmt w:val="decimal"/>
      <w:lvlText w:val="%1.%2."/>
      <w:lvlJc w:val="left"/>
      <w:pPr>
        <w:tabs>
          <w:tab w:val="num" w:pos="1080"/>
        </w:tabs>
        <w:ind w:left="792" w:hanging="432"/>
      </w:pPr>
      <w:rPr>
        <w:sz w:val="44"/>
        <w:i w:val="false"/>
        <w:iCs w:val="false"/>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160"/>
        </w:tabs>
        <w:ind w:left="2232" w:hanging="792"/>
      </w:pPr>
    </w:lvl>
    <w:lvl w:ilvl="5">
      <w:start w:val="1"/>
      <w:numFmt w:val="decimal"/>
      <w:lvlText w:val="%1.%2.%3.%4.%5.%6."/>
      <w:lvlJc w:val="left"/>
      <w:pPr>
        <w:tabs>
          <w:tab w:val="num" w:pos="2520"/>
        </w:tabs>
        <w:ind w:left="2736" w:hanging="936"/>
      </w:pPr>
    </w:lvl>
    <w:lvl w:ilvl="6">
      <w:start w:val="1"/>
      <w:numFmt w:val="decimal"/>
      <w:lvlText w:val="%1.%2.%3.%4.%5.%6.%7."/>
      <w:lvlJc w:val="left"/>
      <w:pPr>
        <w:tabs>
          <w:tab w:val="num" w:pos="2880"/>
        </w:tabs>
        <w:ind w:left="3240" w:hanging="1080"/>
      </w:pPr>
    </w:lvl>
    <w:lvl w:ilvl="7">
      <w:start w:val="1"/>
      <w:numFmt w:val="decimal"/>
      <w:lvlText w:val="%1.%2.%3.%4.%5.%6.%7.%8."/>
      <w:lvlJc w:val="left"/>
      <w:pPr>
        <w:tabs>
          <w:tab w:val="num" w:pos="3240"/>
        </w:tabs>
        <w:ind w:left="3744" w:hanging="1224"/>
      </w:pPr>
    </w:lvl>
    <w:lvl w:ilvl="8">
      <w:start w:val="1"/>
      <w:numFmt w:val="decimal"/>
      <w:lvlText w:val="%1.%2.%3.%4.%5.%6.%7.%8.%9."/>
      <w:lvlJc w:val="left"/>
      <w:pPr>
        <w:tabs>
          <w:tab w:val="num" w:pos="3600"/>
        </w:tabs>
        <w:ind w:left="4320" w:hanging="1440"/>
      </w:pPr>
    </w:lvl>
  </w:abstractNum>
  <w:abstractNum w:abstractNumId="5">
    <w:lvl w:ilvl="0">
      <w:start w:val="1"/>
      <w:numFmt w:val="decimal"/>
      <w:lvlText w:val="%1."/>
      <w:lvlJc w:val="left"/>
      <w:pPr>
        <w:tabs>
          <w:tab w:val="num" w:pos="72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781" w:hanging="504"/>
      </w:pPr>
      <w:rPr>
        <w:i w:val="false"/>
        <w:iCs w:val="false"/>
      </w:rPr>
    </w:lvl>
    <w:lvl w:ilvl="3">
      <w:start w:val="1"/>
      <w:numFmt w:val="decimal"/>
      <w:lvlText w:val="%1.%2.%3.%4."/>
      <w:lvlJc w:val="left"/>
      <w:pPr>
        <w:tabs>
          <w:tab w:val="num" w:pos="1800"/>
        </w:tabs>
        <w:ind w:left="1728" w:hanging="648"/>
      </w:pPr>
      <w:rPr>
        <w:sz w:val="28"/>
        <w:szCs w:val="24"/>
      </w:rPr>
    </w:lvl>
    <w:lvl w:ilvl="4">
      <w:start w:val="1"/>
      <w:numFmt w:val="decimal"/>
      <w:lvlText w:val="%1.%2.%3.%4.%5."/>
      <w:lvlJc w:val="left"/>
      <w:pPr>
        <w:tabs>
          <w:tab w:val="num" w:pos="2160"/>
        </w:tabs>
        <w:ind w:left="2232" w:hanging="792"/>
      </w:pPr>
    </w:lvl>
    <w:lvl w:ilvl="5">
      <w:start w:val="1"/>
      <w:numFmt w:val="decimal"/>
      <w:lvlText w:val="%1.%2.%3.%4.%5.%6."/>
      <w:lvlJc w:val="left"/>
      <w:pPr>
        <w:tabs>
          <w:tab w:val="num" w:pos="2520"/>
        </w:tabs>
        <w:ind w:left="2736" w:hanging="936"/>
      </w:pPr>
    </w:lvl>
    <w:lvl w:ilvl="6">
      <w:start w:val="1"/>
      <w:numFmt w:val="decimal"/>
      <w:lvlText w:val="%1.%2.%3.%4.%5.%6.%7."/>
      <w:lvlJc w:val="left"/>
      <w:pPr>
        <w:tabs>
          <w:tab w:val="num" w:pos="2880"/>
        </w:tabs>
        <w:ind w:left="3240" w:hanging="1080"/>
      </w:pPr>
    </w:lvl>
    <w:lvl w:ilvl="7">
      <w:start w:val="1"/>
      <w:numFmt w:val="decimal"/>
      <w:lvlText w:val="%1.%2.%3.%4.%5.%6.%7.%8."/>
      <w:lvlJc w:val="left"/>
      <w:pPr>
        <w:tabs>
          <w:tab w:val="num" w:pos="3240"/>
        </w:tabs>
        <w:ind w:left="3744" w:hanging="1224"/>
      </w:pPr>
    </w:lvl>
    <w:lvl w:ilvl="8">
      <w:start w:val="1"/>
      <w:numFmt w:val="decimal"/>
      <w:lvlText w:val="%1.%2.%3.%4.%5.%6.%7.%8.%9."/>
      <w:lvlJc w:val="left"/>
      <w:pPr>
        <w:tabs>
          <w:tab w:val="num" w:pos="3600"/>
        </w:tabs>
        <w:ind w:left="4320" w:hanging="1440"/>
      </w:pPr>
    </w:lvl>
  </w:abstractNum>
  <w:abstractNum w:abstractNumId="6">
    <w:lvl w:ilvl="0">
      <w:start w:val="1"/>
      <w:numFmt w:val="decimal"/>
      <w:lvlText w:val="%1-"/>
      <w:lvlJc w:val="left"/>
      <w:pPr>
        <w:tabs>
          <w:tab w:val="num" w:pos="720"/>
        </w:tabs>
        <w:ind w:left="1080" w:hanging="360"/>
      </w:pPr>
    </w:lvl>
    <w:lvl w:ilvl="1">
      <w:start w:val="1"/>
      <w:numFmt w:val="lowerLetter"/>
      <w:lvlText w:val="%2."/>
      <w:lvlJc w:val="left"/>
      <w:pPr>
        <w:tabs>
          <w:tab w:val="num" w:pos="1080"/>
        </w:tabs>
        <w:ind w:left="1800" w:hanging="360"/>
      </w:pPr>
    </w:lvl>
    <w:lvl w:ilvl="2">
      <w:start w:val="1"/>
      <w:numFmt w:val="lowerRoman"/>
      <w:lvlText w:val="%3."/>
      <w:lvlJc w:val="right"/>
      <w:pPr>
        <w:tabs>
          <w:tab w:val="num" w:pos="1440"/>
        </w:tabs>
        <w:ind w:left="2520" w:hanging="180"/>
      </w:pPr>
    </w:lvl>
    <w:lvl w:ilvl="3">
      <w:start w:val="1"/>
      <w:numFmt w:val="decimal"/>
      <w:lvlText w:val="%4."/>
      <w:lvlJc w:val="left"/>
      <w:pPr>
        <w:tabs>
          <w:tab w:val="num" w:pos="1800"/>
        </w:tabs>
        <w:ind w:left="3240" w:hanging="360"/>
      </w:pPr>
    </w:lvl>
    <w:lvl w:ilvl="4">
      <w:start w:val="1"/>
      <w:numFmt w:val="lowerLetter"/>
      <w:lvlText w:val="%5."/>
      <w:lvlJc w:val="left"/>
      <w:pPr>
        <w:tabs>
          <w:tab w:val="num" w:pos="2160"/>
        </w:tabs>
        <w:ind w:left="3960" w:hanging="360"/>
      </w:pPr>
    </w:lvl>
    <w:lvl w:ilvl="5">
      <w:start w:val="1"/>
      <w:numFmt w:val="lowerRoman"/>
      <w:lvlText w:val="%6."/>
      <w:lvlJc w:val="right"/>
      <w:pPr>
        <w:tabs>
          <w:tab w:val="num" w:pos="2520"/>
        </w:tabs>
        <w:ind w:left="4680" w:hanging="180"/>
      </w:pPr>
    </w:lvl>
    <w:lvl w:ilvl="6">
      <w:start w:val="1"/>
      <w:numFmt w:val="decimal"/>
      <w:lvlText w:val="%7."/>
      <w:lvlJc w:val="left"/>
      <w:pPr>
        <w:tabs>
          <w:tab w:val="num" w:pos="2880"/>
        </w:tabs>
        <w:ind w:left="5400" w:hanging="360"/>
      </w:pPr>
    </w:lvl>
    <w:lvl w:ilvl="7">
      <w:start w:val="1"/>
      <w:numFmt w:val="lowerLetter"/>
      <w:lvlText w:val="%8."/>
      <w:lvlJc w:val="left"/>
      <w:pPr>
        <w:tabs>
          <w:tab w:val="num" w:pos="3240"/>
        </w:tabs>
        <w:ind w:left="6120" w:hanging="360"/>
      </w:pPr>
    </w:lvl>
    <w:lvl w:ilvl="8">
      <w:start w:val="1"/>
      <w:numFmt w:val="lowerRoman"/>
      <w:lvlText w:val="%9."/>
      <w:lvlJc w:val="right"/>
      <w:pPr>
        <w:tabs>
          <w:tab w:val="num" w:pos="3600"/>
        </w:tabs>
        <w:ind w:left="6840" w:hanging="180"/>
      </w:pPr>
    </w:lvl>
  </w:abstractNum>
  <w:abstractNum w:abstractNumId="7">
    <w:lvl w:ilvl="0">
      <w:start w:val="1"/>
      <w:numFmt w:val="bullet"/>
      <w:lvlText w:val=""/>
      <w:lvlJc w:val="left"/>
      <w:pPr>
        <w:tabs>
          <w:tab w:val="num" w:pos="720"/>
        </w:tabs>
        <w:ind w:left="786"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1741" w:hanging="360"/>
      </w:pPr>
      <w:rPr>
        <w:rFonts w:ascii="Wingdings" w:hAnsi="Wingdings" w:cs="Wingdings" w:hint="default"/>
      </w:rPr>
    </w:lvl>
    <w:lvl w:ilvl="1">
      <w:start w:val="1"/>
      <w:numFmt w:val="bullet"/>
      <w:lvlText w:val="o"/>
      <w:lvlJc w:val="left"/>
      <w:pPr>
        <w:tabs>
          <w:tab w:val="num" w:pos="1080"/>
        </w:tabs>
        <w:ind w:left="2461" w:hanging="360"/>
      </w:pPr>
      <w:rPr>
        <w:rFonts w:ascii="Courier New" w:hAnsi="Courier New" w:cs="Courier New" w:hint="default"/>
      </w:rPr>
    </w:lvl>
    <w:lvl w:ilvl="2">
      <w:start w:val="1"/>
      <w:numFmt w:val="bullet"/>
      <w:lvlText w:val=""/>
      <w:lvlJc w:val="left"/>
      <w:pPr>
        <w:tabs>
          <w:tab w:val="num" w:pos="1440"/>
        </w:tabs>
        <w:ind w:left="3181" w:hanging="360"/>
      </w:pPr>
      <w:rPr>
        <w:rFonts w:ascii="Wingdings" w:hAnsi="Wingdings" w:cs="Wingdings" w:hint="default"/>
      </w:rPr>
    </w:lvl>
    <w:lvl w:ilvl="3">
      <w:start w:val="1"/>
      <w:numFmt w:val="bullet"/>
      <w:lvlText w:val=""/>
      <w:lvlJc w:val="left"/>
      <w:pPr>
        <w:tabs>
          <w:tab w:val="num" w:pos="1800"/>
        </w:tabs>
        <w:ind w:left="3901" w:hanging="360"/>
      </w:pPr>
      <w:rPr>
        <w:rFonts w:ascii="Symbol" w:hAnsi="Symbol" w:cs="Symbol" w:hint="default"/>
      </w:rPr>
    </w:lvl>
    <w:lvl w:ilvl="4">
      <w:start w:val="1"/>
      <w:numFmt w:val="bullet"/>
      <w:lvlText w:val="o"/>
      <w:lvlJc w:val="left"/>
      <w:pPr>
        <w:tabs>
          <w:tab w:val="num" w:pos="2160"/>
        </w:tabs>
        <w:ind w:left="4621" w:hanging="360"/>
      </w:pPr>
      <w:rPr>
        <w:rFonts w:ascii="Courier New" w:hAnsi="Courier New" w:cs="Courier New" w:hint="default"/>
      </w:rPr>
    </w:lvl>
    <w:lvl w:ilvl="5">
      <w:start w:val="1"/>
      <w:numFmt w:val="bullet"/>
      <w:lvlText w:val=""/>
      <w:lvlJc w:val="left"/>
      <w:pPr>
        <w:tabs>
          <w:tab w:val="num" w:pos="2520"/>
        </w:tabs>
        <w:ind w:left="5341" w:hanging="360"/>
      </w:pPr>
      <w:rPr>
        <w:rFonts w:ascii="Wingdings" w:hAnsi="Wingdings" w:cs="Wingdings" w:hint="default"/>
      </w:rPr>
    </w:lvl>
    <w:lvl w:ilvl="6">
      <w:start w:val="1"/>
      <w:numFmt w:val="bullet"/>
      <w:lvlText w:val=""/>
      <w:lvlJc w:val="left"/>
      <w:pPr>
        <w:tabs>
          <w:tab w:val="num" w:pos="2880"/>
        </w:tabs>
        <w:ind w:left="6061" w:hanging="360"/>
      </w:pPr>
      <w:rPr>
        <w:rFonts w:ascii="Symbol" w:hAnsi="Symbol" w:cs="Symbol" w:hint="default"/>
      </w:rPr>
    </w:lvl>
    <w:lvl w:ilvl="7">
      <w:start w:val="1"/>
      <w:numFmt w:val="bullet"/>
      <w:lvlText w:val="o"/>
      <w:lvlJc w:val="left"/>
      <w:pPr>
        <w:tabs>
          <w:tab w:val="num" w:pos="3240"/>
        </w:tabs>
        <w:ind w:left="6781" w:hanging="360"/>
      </w:pPr>
      <w:rPr>
        <w:rFonts w:ascii="Courier New" w:hAnsi="Courier New" w:cs="Courier New" w:hint="default"/>
      </w:rPr>
    </w:lvl>
    <w:lvl w:ilvl="8">
      <w:start w:val="1"/>
      <w:numFmt w:val="bullet"/>
      <w:lvlText w:val=""/>
      <w:lvlJc w:val="left"/>
      <w:pPr>
        <w:tabs>
          <w:tab w:val="num" w:pos="3600"/>
        </w:tabs>
        <w:ind w:left="7501" w:hanging="360"/>
      </w:pPr>
      <w:rPr>
        <w:rFonts w:ascii="Wingdings" w:hAnsi="Wingdings" w:cs="Wingdings" w:hint="default"/>
      </w:rPr>
    </w:lvl>
  </w:abstractNum>
  <w:abstractNum w:abstractNumId="9">
    <w:lvl w:ilvl="0">
      <w:start w:val="1"/>
      <w:numFmt w:val="decimal"/>
      <w:lvlText w:val="%1-"/>
      <w:lvlJc w:val="left"/>
      <w:pPr>
        <w:tabs>
          <w:tab w:val="num" w:pos="720"/>
        </w:tabs>
        <w:ind w:left="1140" w:hanging="360"/>
      </w:pPr>
    </w:lvl>
    <w:lvl w:ilvl="1">
      <w:start w:val="1"/>
      <w:numFmt w:val="lowerRoman"/>
      <w:lvlText w:val="%2."/>
      <w:lvlJc w:val="left"/>
      <w:pPr>
        <w:tabs>
          <w:tab w:val="num" w:pos="1080"/>
        </w:tabs>
        <w:ind w:left="2220" w:hanging="720"/>
      </w:pPr>
    </w:lvl>
    <w:lvl w:ilvl="2">
      <w:start w:val="1"/>
      <w:numFmt w:val="decimal"/>
      <w:lvlText w:val="%3-"/>
      <w:lvlJc w:val="left"/>
      <w:pPr>
        <w:tabs>
          <w:tab w:val="num" w:pos="1440"/>
        </w:tabs>
        <w:ind w:left="2760" w:hanging="360"/>
      </w:pPr>
      <w:rPr>
        <w:b/>
        <w:bCs w:val="false"/>
      </w:rPr>
    </w:lvl>
    <w:lvl w:ilvl="3">
      <w:start w:val="1"/>
      <w:numFmt w:val="bullet"/>
      <w:lvlText w:val="-"/>
      <w:lvlJc w:val="left"/>
      <w:pPr>
        <w:tabs>
          <w:tab w:val="num" w:pos="1800"/>
        </w:tabs>
        <w:ind w:left="3300" w:hanging="360"/>
      </w:pPr>
      <w:rPr>
        <w:rFonts w:ascii="Times New Roman" w:hAnsi="Times New Roman" w:cs="Times New Roman" w:hint="default"/>
      </w:rPr>
    </w:lvl>
    <w:lvl w:ilvl="4">
      <w:start w:val="1"/>
      <w:numFmt w:val="lowerLetter"/>
      <w:lvlText w:val="%5."/>
      <w:lvlJc w:val="left"/>
      <w:pPr>
        <w:tabs>
          <w:tab w:val="num" w:pos="2160"/>
        </w:tabs>
        <w:ind w:left="4020" w:hanging="360"/>
      </w:pPr>
    </w:lvl>
    <w:lvl w:ilvl="5">
      <w:start w:val="1"/>
      <w:numFmt w:val="lowerRoman"/>
      <w:lvlText w:val="%6."/>
      <w:lvlJc w:val="right"/>
      <w:pPr>
        <w:tabs>
          <w:tab w:val="num" w:pos="2520"/>
        </w:tabs>
        <w:ind w:left="4740" w:hanging="180"/>
      </w:pPr>
    </w:lvl>
    <w:lvl w:ilvl="6">
      <w:start w:val="1"/>
      <w:numFmt w:val="decimal"/>
      <w:lvlText w:val="%7."/>
      <w:lvlJc w:val="left"/>
      <w:pPr>
        <w:tabs>
          <w:tab w:val="num" w:pos="2880"/>
        </w:tabs>
        <w:ind w:left="5460" w:hanging="360"/>
      </w:pPr>
    </w:lvl>
    <w:lvl w:ilvl="7">
      <w:start w:val="1"/>
      <w:numFmt w:val="lowerLetter"/>
      <w:lvlText w:val="%8."/>
      <w:lvlJc w:val="left"/>
      <w:pPr>
        <w:tabs>
          <w:tab w:val="num" w:pos="3240"/>
        </w:tabs>
        <w:ind w:left="6180" w:hanging="360"/>
      </w:pPr>
    </w:lvl>
    <w:lvl w:ilvl="8">
      <w:start w:val="1"/>
      <w:numFmt w:val="lowerRoman"/>
      <w:lvlText w:val="%9."/>
      <w:lvlJc w:val="right"/>
      <w:pPr>
        <w:tabs>
          <w:tab w:val="num" w:pos="3600"/>
        </w:tabs>
        <w:ind w:left="6900" w:hanging="180"/>
      </w:pPr>
    </w:lvl>
  </w:abstractNum>
  <w:abstractNum w:abstractNumId="1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1">
    <w:lvl w:ilvl="0">
      <w:start w:val="1"/>
      <w:numFmt w:val="decimal"/>
      <w:lvlText w:val="%1."/>
      <w:lvlJc w:val="left"/>
      <w:pPr>
        <w:tabs>
          <w:tab w:val="num" w:pos="720"/>
        </w:tabs>
        <w:ind w:left="420" w:hanging="360"/>
      </w:pPr>
    </w:lvl>
    <w:lvl w:ilvl="1">
      <w:start w:val="1"/>
      <w:numFmt w:val="lowerLetter"/>
      <w:lvlText w:val="%2."/>
      <w:lvlJc w:val="left"/>
      <w:pPr>
        <w:tabs>
          <w:tab w:val="num" w:pos="1080"/>
        </w:tabs>
        <w:ind w:left="1140" w:hanging="360"/>
      </w:pPr>
    </w:lvl>
    <w:lvl w:ilvl="2">
      <w:start w:val="1"/>
      <w:numFmt w:val="lowerRoman"/>
      <w:lvlText w:val="%3."/>
      <w:lvlJc w:val="right"/>
      <w:pPr>
        <w:tabs>
          <w:tab w:val="num" w:pos="1440"/>
        </w:tabs>
        <w:ind w:left="1860" w:hanging="180"/>
      </w:pPr>
    </w:lvl>
    <w:lvl w:ilvl="3">
      <w:start w:val="1"/>
      <w:numFmt w:val="decimal"/>
      <w:lvlText w:val="%4."/>
      <w:lvlJc w:val="left"/>
      <w:pPr>
        <w:tabs>
          <w:tab w:val="num" w:pos="1800"/>
        </w:tabs>
        <w:ind w:left="2580" w:hanging="360"/>
      </w:pPr>
    </w:lvl>
    <w:lvl w:ilvl="4">
      <w:start w:val="1"/>
      <w:numFmt w:val="lowerLetter"/>
      <w:lvlText w:val="%5."/>
      <w:lvlJc w:val="left"/>
      <w:pPr>
        <w:tabs>
          <w:tab w:val="num" w:pos="2160"/>
        </w:tabs>
        <w:ind w:left="3300" w:hanging="360"/>
      </w:pPr>
    </w:lvl>
    <w:lvl w:ilvl="5">
      <w:start w:val="1"/>
      <w:numFmt w:val="lowerRoman"/>
      <w:lvlText w:val="%6."/>
      <w:lvlJc w:val="right"/>
      <w:pPr>
        <w:tabs>
          <w:tab w:val="num" w:pos="2520"/>
        </w:tabs>
        <w:ind w:left="4020" w:hanging="180"/>
      </w:pPr>
    </w:lvl>
    <w:lvl w:ilvl="6">
      <w:start w:val="1"/>
      <w:numFmt w:val="decimal"/>
      <w:lvlText w:val="%7."/>
      <w:lvlJc w:val="left"/>
      <w:pPr>
        <w:tabs>
          <w:tab w:val="num" w:pos="2880"/>
        </w:tabs>
        <w:ind w:left="4740" w:hanging="360"/>
      </w:pPr>
    </w:lvl>
    <w:lvl w:ilvl="7">
      <w:start w:val="1"/>
      <w:numFmt w:val="lowerLetter"/>
      <w:lvlText w:val="%8."/>
      <w:lvlJc w:val="left"/>
      <w:pPr>
        <w:tabs>
          <w:tab w:val="num" w:pos="3240"/>
        </w:tabs>
        <w:ind w:left="5460" w:hanging="360"/>
      </w:pPr>
    </w:lvl>
    <w:lvl w:ilvl="8">
      <w:start w:val="1"/>
      <w:numFmt w:val="lowerRoman"/>
      <w:lvlText w:val="%9."/>
      <w:lvlJc w:val="right"/>
      <w:pPr>
        <w:tabs>
          <w:tab w:val="num" w:pos="3600"/>
        </w:tabs>
        <w:ind w:left="6180" w:hanging="180"/>
      </w:pPr>
    </w:lvl>
  </w:abstractNum>
  <w:abstractNum w:abstractNumId="1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3">
    <w:lvl w:ilvl="0">
      <w:start w:val="1"/>
      <w:numFmt w:val="decimal"/>
      <w:lvlText w:val="%1."/>
      <w:lvlJc w:val="left"/>
      <w:pPr>
        <w:tabs>
          <w:tab w:val="num" w:pos="72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440"/>
        </w:tabs>
        <w:ind w:left="1800" w:hanging="180"/>
      </w:pPr>
    </w:lvl>
    <w:lvl w:ilvl="3">
      <w:start w:val="1"/>
      <w:numFmt w:val="decimal"/>
      <w:lvlText w:val="%4."/>
      <w:lvlJc w:val="left"/>
      <w:pPr>
        <w:tabs>
          <w:tab w:val="num" w:pos="1800"/>
        </w:tabs>
        <w:ind w:left="2520" w:hanging="360"/>
      </w:pPr>
    </w:lvl>
    <w:lvl w:ilvl="4">
      <w:start w:val="1"/>
      <w:numFmt w:val="lowerLetter"/>
      <w:lvlText w:val="%5."/>
      <w:lvlJc w:val="left"/>
      <w:pPr>
        <w:tabs>
          <w:tab w:val="num" w:pos="2160"/>
        </w:tabs>
        <w:ind w:left="3240" w:hanging="360"/>
      </w:pPr>
    </w:lvl>
    <w:lvl w:ilvl="5">
      <w:start w:val="1"/>
      <w:numFmt w:val="lowerRoman"/>
      <w:lvlText w:val="%6."/>
      <w:lvlJc w:val="right"/>
      <w:pPr>
        <w:tabs>
          <w:tab w:val="num" w:pos="2520"/>
        </w:tabs>
        <w:ind w:left="3960" w:hanging="180"/>
      </w:pPr>
    </w:lvl>
    <w:lvl w:ilvl="6">
      <w:start w:val="1"/>
      <w:numFmt w:val="decimal"/>
      <w:lvlText w:val="%7."/>
      <w:lvlJc w:val="left"/>
      <w:pPr>
        <w:tabs>
          <w:tab w:val="num" w:pos="2880"/>
        </w:tabs>
        <w:ind w:left="4680" w:hanging="360"/>
      </w:pPr>
    </w:lvl>
    <w:lvl w:ilvl="7">
      <w:start w:val="1"/>
      <w:numFmt w:val="lowerLetter"/>
      <w:lvlText w:val="%8."/>
      <w:lvlJc w:val="left"/>
      <w:pPr>
        <w:tabs>
          <w:tab w:val="num" w:pos="3240"/>
        </w:tabs>
        <w:ind w:left="5400" w:hanging="360"/>
      </w:pPr>
    </w:lvl>
    <w:lvl w:ilvl="8">
      <w:start w:val="1"/>
      <w:numFmt w:val="lowerRoman"/>
      <w:lvlText w:val="%9."/>
      <w:lvlJc w:val="right"/>
      <w:pPr>
        <w:tabs>
          <w:tab w:val="num" w:pos="3600"/>
        </w:tabs>
        <w:ind w:left="6120" w:hanging="180"/>
      </w:pPr>
    </w:lvl>
  </w:abstractNum>
  <w:abstractNum w:abstractNumId="14">
    <w:lvl w:ilvl="0">
      <w:start w:val="1"/>
      <w:numFmt w:val="decimal"/>
      <w:lvlText w:val="%1."/>
      <w:lvlJc w:val="left"/>
      <w:pPr>
        <w:tabs>
          <w:tab w:val="num" w:pos="720"/>
        </w:tabs>
        <w:ind w:left="450" w:hanging="450"/>
      </w:pPr>
    </w:lvl>
    <w:lvl w:ilvl="1">
      <w:start w:val="1"/>
      <w:numFmt w:val="decimal"/>
      <w:lvlText w:val="%1.%2."/>
      <w:lvlJc w:val="left"/>
      <w:pPr>
        <w:tabs>
          <w:tab w:val="num" w:pos="1080"/>
        </w:tabs>
        <w:ind w:left="1512" w:hanging="720"/>
      </w:pPr>
    </w:lvl>
    <w:lvl w:ilvl="2">
      <w:start w:val="1"/>
      <w:numFmt w:val="decimal"/>
      <w:lvlText w:val="%1.%2.%3."/>
      <w:lvlJc w:val="left"/>
      <w:pPr>
        <w:tabs>
          <w:tab w:val="num" w:pos="1440"/>
        </w:tabs>
        <w:ind w:left="2304" w:hanging="720"/>
      </w:pPr>
    </w:lvl>
    <w:lvl w:ilvl="3">
      <w:start w:val="1"/>
      <w:numFmt w:val="decimal"/>
      <w:lvlText w:val="%1.%2.%3.%4."/>
      <w:lvlJc w:val="left"/>
      <w:pPr>
        <w:tabs>
          <w:tab w:val="num" w:pos="1800"/>
        </w:tabs>
        <w:ind w:left="3456" w:hanging="1080"/>
      </w:pPr>
    </w:lvl>
    <w:lvl w:ilvl="4">
      <w:start w:val="1"/>
      <w:numFmt w:val="decimal"/>
      <w:lvlText w:val="%1.%2.%3.%4.%5."/>
      <w:lvlJc w:val="left"/>
      <w:pPr>
        <w:tabs>
          <w:tab w:val="num" w:pos="2160"/>
        </w:tabs>
        <w:ind w:left="4248" w:hanging="1080"/>
      </w:pPr>
    </w:lvl>
    <w:lvl w:ilvl="5">
      <w:start w:val="1"/>
      <w:numFmt w:val="decimal"/>
      <w:lvlText w:val="%1.%2.%3.%4.%5.%6."/>
      <w:lvlJc w:val="left"/>
      <w:pPr>
        <w:tabs>
          <w:tab w:val="num" w:pos="2520"/>
        </w:tabs>
        <w:ind w:left="5400" w:hanging="1440"/>
      </w:pPr>
    </w:lvl>
    <w:lvl w:ilvl="6">
      <w:start w:val="1"/>
      <w:numFmt w:val="decimal"/>
      <w:lvlText w:val="%1.%2.%3.%4.%5.%6.%7."/>
      <w:lvlJc w:val="left"/>
      <w:pPr>
        <w:tabs>
          <w:tab w:val="num" w:pos="2880"/>
        </w:tabs>
        <w:ind w:left="6552" w:hanging="1800"/>
      </w:pPr>
    </w:lvl>
    <w:lvl w:ilvl="7">
      <w:start w:val="1"/>
      <w:numFmt w:val="decimal"/>
      <w:lvlText w:val="%1.%2.%3.%4.%5.%6.%7.%8."/>
      <w:lvlJc w:val="left"/>
      <w:pPr>
        <w:tabs>
          <w:tab w:val="num" w:pos="3240"/>
        </w:tabs>
        <w:ind w:left="7344" w:hanging="1800"/>
      </w:pPr>
    </w:lvl>
    <w:lvl w:ilvl="8">
      <w:start w:val="1"/>
      <w:numFmt w:val="decimal"/>
      <w:lvlText w:val="%1.%2.%3.%4.%5.%6.%7.%8.%9."/>
      <w:lvlJc w:val="left"/>
      <w:pPr>
        <w:tabs>
          <w:tab w:val="num" w:pos="3600"/>
        </w:tabs>
        <w:ind w:left="8496" w:hanging="2160"/>
      </w:pPr>
    </w:lvl>
  </w:abstractNum>
  <w:abstractNum w:abstractNumId="15">
    <w:lvl w:ilvl="0">
      <w:start w:val="1"/>
      <w:numFmt w:val="decimal"/>
      <w:lvlText w:val="%1."/>
      <w:lvlJc w:val="left"/>
      <w:pPr>
        <w:tabs>
          <w:tab w:val="num" w:pos="720"/>
        </w:tabs>
        <w:ind w:left="675" w:hanging="675"/>
      </w:pPr>
    </w:lvl>
    <w:lvl w:ilvl="1">
      <w:start w:val="2"/>
      <w:numFmt w:val="decimal"/>
      <w:lvlText w:val="%1.%2."/>
      <w:lvlJc w:val="left"/>
      <w:pPr>
        <w:tabs>
          <w:tab w:val="num" w:pos="1080"/>
        </w:tabs>
        <w:ind w:left="1512" w:hanging="720"/>
      </w:pPr>
    </w:lvl>
    <w:lvl w:ilvl="2">
      <w:start w:val="3"/>
      <w:numFmt w:val="decimal"/>
      <w:lvlText w:val="%1.%2.%3."/>
      <w:lvlJc w:val="left"/>
      <w:pPr>
        <w:tabs>
          <w:tab w:val="num" w:pos="1440"/>
        </w:tabs>
        <w:ind w:left="2304" w:hanging="720"/>
      </w:pPr>
    </w:lvl>
    <w:lvl w:ilvl="3">
      <w:start w:val="1"/>
      <w:numFmt w:val="decimal"/>
      <w:lvlText w:val="%1.%2.%3.%4."/>
      <w:lvlJc w:val="left"/>
      <w:pPr>
        <w:tabs>
          <w:tab w:val="num" w:pos="1800"/>
        </w:tabs>
        <w:ind w:left="3456" w:hanging="1080"/>
      </w:pPr>
    </w:lvl>
    <w:lvl w:ilvl="4">
      <w:start w:val="1"/>
      <w:numFmt w:val="decimal"/>
      <w:lvlText w:val="%1.%2.%3.%4.%5."/>
      <w:lvlJc w:val="left"/>
      <w:pPr>
        <w:tabs>
          <w:tab w:val="num" w:pos="2160"/>
        </w:tabs>
        <w:ind w:left="4248" w:hanging="1080"/>
      </w:pPr>
    </w:lvl>
    <w:lvl w:ilvl="5">
      <w:start w:val="1"/>
      <w:numFmt w:val="decimal"/>
      <w:lvlText w:val="%1.%2.%3.%4.%5.%6."/>
      <w:lvlJc w:val="left"/>
      <w:pPr>
        <w:tabs>
          <w:tab w:val="num" w:pos="2520"/>
        </w:tabs>
        <w:ind w:left="5400" w:hanging="1440"/>
      </w:pPr>
    </w:lvl>
    <w:lvl w:ilvl="6">
      <w:start w:val="1"/>
      <w:numFmt w:val="decimal"/>
      <w:lvlText w:val="%1.%2.%3.%4.%5.%6.%7."/>
      <w:lvlJc w:val="left"/>
      <w:pPr>
        <w:tabs>
          <w:tab w:val="num" w:pos="2880"/>
        </w:tabs>
        <w:ind w:left="6552" w:hanging="1800"/>
      </w:pPr>
    </w:lvl>
    <w:lvl w:ilvl="7">
      <w:start w:val="1"/>
      <w:numFmt w:val="decimal"/>
      <w:lvlText w:val="%1.%2.%3.%4.%5.%6.%7.%8."/>
      <w:lvlJc w:val="left"/>
      <w:pPr>
        <w:tabs>
          <w:tab w:val="num" w:pos="3240"/>
        </w:tabs>
        <w:ind w:left="7344" w:hanging="1800"/>
      </w:pPr>
    </w:lvl>
    <w:lvl w:ilvl="8">
      <w:start w:val="1"/>
      <w:numFmt w:val="decimal"/>
      <w:lvlText w:val="%1.%2.%3.%4.%5.%6.%7.%8.%9."/>
      <w:lvlJc w:val="left"/>
      <w:pPr>
        <w:tabs>
          <w:tab w:val="num" w:pos="3600"/>
        </w:tabs>
        <w:ind w:left="8496" w:hanging="2160"/>
      </w:pPr>
    </w:lvl>
  </w:abstractNum>
  <w:abstractNum w:abstractNumId="16">
    <w:lvl w:ilvl="0">
      <w:start w:val="1"/>
      <w:numFmt w:val="decimal"/>
      <w:lvlText w:val="%1."/>
      <w:lvlJc w:val="left"/>
      <w:pPr>
        <w:tabs>
          <w:tab w:val="num" w:pos="72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rPr>
        <w:b/>
        <w:bCs/>
      </w:rPr>
    </w:lvl>
    <w:lvl w:ilvl="3">
      <w:start w:val="1"/>
      <w:numFmt w:val="decimal"/>
      <w:lvlText w:val="%1.%2.%3.%4."/>
      <w:lvlJc w:val="left"/>
      <w:pPr>
        <w:tabs>
          <w:tab w:val="num" w:pos="1800"/>
        </w:tabs>
        <w:ind w:left="1728" w:hanging="648"/>
      </w:pPr>
    </w:lvl>
    <w:lvl w:ilvl="4">
      <w:start w:val="1"/>
      <w:numFmt w:val="decimal"/>
      <w:lvlText w:val="%1.%2.%3.%4.%5."/>
      <w:lvlJc w:val="left"/>
      <w:pPr>
        <w:tabs>
          <w:tab w:val="num" w:pos="2160"/>
        </w:tabs>
        <w:ind w:left="2232" w:hanging="792"/>
      </w:pPr>
    </w:lvl>
    <w:lvl w:ilvl="5">
      <w:start w:val="1"/>
      <w:numFmt w:val="decimal"/>
      <w:lvlText w:val="%1.%2.%3.%4.%5.%6."/>
      <w:lvlJc w:val="left"/>
      <w:pPr>
        <w:tabs>
          <w:tab w:val="num" w:pos="2520"/>
        </w:tabs>
        <w:ind w:left="2736" w:hanging="936"/>
      </w:pPr>
    </w:lvl>
    <w:lvl w:ilvl="6">
      <w:start w:val="1"/>
      <w:numFmt w:val="decimal"/>
      <w:lvlText w:val="%1.%2.%3.%4.%5.%6.%7."/>
      <w:lvlJc w:val="left"/>
      <w:pPr>
        <w:tabs>
          <w:tab w:val="num" w:pos="2880"/>
        </w:tabs>
        <w:ind w:left="3240" w:hanging="1080"/>
      </w:pPr>
    </w:lvl>
    <w:lvl w:ilvl="7">
      <w:start w:val="1"/>
      <w:numFmt w:val="decimal"/>
      <w:lvlText w:val="%1.%2.%3.%4.%5.%6.%7.%8."/>
      <w:lvlJc w:val="left"/>
      <w:pPr>
        <w:tabs>
          <w:tab w:val="num" w:pos="3240"/>
        </w:tabs>
        <w:ind w:left="3744" w:hanging="1224"/>
      </w:pPr>
    </w:lvl>
    <w:lvl w:ilvl="8">
      <w:start w:val="1"/>
      <w:numFmt w:val="decimal"/>
      <w:lvlText w:val="%1.%2.%3.%4.%5.%6.%7.%8.%9."/>
      <w:lvlJc w:val="left"/>
      <w:pPr>
        <w:tabs>
          <w:tab w:val="num" w:pos="3600"/>
        </w:tabs>
        <w:ind w:left="4320" w:hanging="1440"/>
      </w:pPr>
    </w:lvl>
  </w:abstractNum>
  <w:abstractNum w:abstractNumId="17">
    <w:lvl w:ilvl="0">
      <w:start w:val="1"/>
      <w:numFmt w:val="decimal"/>
      <w:suff w:val="space"/>
      <w:lvlText w:val="Chapitre %1"/>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bullet"/>
      <w:lvlText w:val=""/>
      <w:lvlJc w:val="left"/>
      <w:pPr>
        <w:tabs>
          <w:tab w:val="num" w:pos="720"/>
        </w:tabs>
        <w:ind w:left="2291" w:hanging="360"/>
      </w:pPr>
      <w:rPr>
        <w:rFonts w:ascii="Symbol" w:hAnsi="Symbol" w:cs="Symbol" w:hint="default"/>
      </w:rPr>
    </w:lvl>
    <w:lvl w:ilvl="1">
      <w:start w:val="1"/>
      <w:numFmt w:val="bullet"/>
      <w:lvlText w:val="o"/>
      <w:lvlJc w:val="left"/>
      <w:pPr>
        <w:tabs>
          <w:tab w:val="num" w:pos="1080"/>
        </w:tabs>
        <w:ind w:left="3011" w:hanging="360"/>
      </w:pPr>
      <w:rPr>
        <w:rFonts w:ascii="Courier New" w:hAnsi="Courier New" w:cs="Courier New" w:hint="default"/>
      </w:rPr>
    </w:lvl>
    <w:lvl w:ilvl="2">
      <w:start w:val="1"/>
      <w:numFmt w:val="bullet"/>
      <w:lvlText w:val=""/>
      <w:lvlJc w:val="left"/>
      <w:pPr>
        <w:tabs>
          <w:tab w:val="num" w:pos="1440"/>
        </w:tabs>
        <w:ind w:left="3731" w:hanging="360"/>
      </w:pPr>
      <w:rPr>
        <w:rFonts w:ascii="Wingdings" w:hAnsi="Wingdings" w:cs="Wingdings" w:hint="default"/>
      </w:rPr>
    </w:lvl>
    <w:lvl w:ilvl="3">
      <w:start w:val="1"/>
      <w:numFmt w:val="bullet"/>
      <w:lvlText w:val=""/>
      <w:lvlJc w:val="left"/>
      <w:pPr>
        <w:tabs>
          <w:tab w:val="num" w:pos="1800"/>
        </w:tabs>
        <w:ind w:left="4451" w:hanging="360"/>
      </w:pPr>
      <w:rPr>
        <w:rFonts w:ascii="Symbol" w:hAnsi="Symbol" w:cs="Symbol" w:hint="default"/>
      </w:rPr>
    </w:lvl>
    <w:lvl w:ilvl="4">
      <w:start w:val="1"/>
      <w:numFmt w:val="bullet"/>
      <w:lvlText w:val="o"/>
      <w:lvlJc w:val="left"/>
      <w:pPr>
        <w:tabs>
          <w:tab w:val="num" w:pos="2160"/>
        </w:tabs>
        <w:ind w:left="5171" w:hanging="360"/>
      </w:pPr>
      <w:rPr>
        <w:rFonts w:ascii="Courier New" w:hAnsi="Courier New" w:cs="Courier New" w:hint="default"/>
      </w:rPr>
    </w:lvl>
    <w:lvl w:ilvl="5">
      <w:start w:val="1"/>
      <w:numFmt w:val="bullet"/>
      <w:lvlText w:val=""/>
      <w:lvlJc w:val="left"/>
      <w:pPr>
        <w:tabs>
          <w:tab w:val="num" w:pos="2520"/>
        </w:tabs>
        <w:ind w:left="5891" w:hanging="360"/>
      </w:pPr>
      <w:rPr>
        <w:rFonts w:ascii="Wingdings" w:hAnsi="Wingdings" w:cs="Wingdings" w:hint="default"/>
      </w:rPr>
    </w:lvl>
    <w:lvl w:ilvl="6">
      <w:start w:val="1"/>
      <w:numFmt w:val="bullet"/>
      <w:lvlText w:val=""/>
      <w:lvlJc w:val="left"/>
      <w:pPr>
        <w:tabs>
          <w:tab w:val="num" w:pos="2880"/>
        </w:tabs>
        <w:ind w:left="6611" w:hanging="360"/>
      </w:pPr>
      <w:rPr>
        <w:rFonts w:ascii="Symbol" w:hAnsi="Symbol" w:cs="Symbol" w:hint="default"/>
      </w:rPr>
    </w:lvl>
    <w:lvl w:ilvl="7">
      <w:start w:val="1"/>
      <w:numFmt w:val="bullet"/>
      <w:lvlText w:val="o"/>
      <w:lvlJc w:val="left"/>
      <w:pPr>
        <w:tabs>
          <w:tab w:val="num" w:pos="3240"/>
        </w:tabs>
        <w:ind w:left="7331" w:hanging="360"/>
      </w:pPr>
      <w:rPr>
        <w:rFonts w:ascii="Courier New" w:hAnsi="Courier New" w:cs="Courier New" w:hint="default"/>
      </w:rPr>
    </w:lvl>
    <w:lvl w:ilvl="8">
      <w:start w:val="1"/>
      <w:numFmt w:val="bullet"/>
      <w:lvlText w:val=""/>
      <w:lvlJc w:val="left"/>
      <w:pPr>
        <w:tabs>
          <w:tab w:val="num" w:pos="3600"/>
        </w:tabs>
        <w:ind w:left="8051" w:hanging="360"/>
      </w:pPr>
      <w:rPr>
        <w:rFonts w:ascii="Wingdings" w:hAnsi="Wingdings" w:cs="Wingdings" w:hint="default"/>
      </w:rPr>
    </w:lvl>
  </w:abstractNum>
  <w:abstractNum w:abstractNumId="19">
    <w:lvl w:ilvl="0">
      <w:start w:val="1"/>
      <w:numFmt w:val="decimal"/>
      <w:lvlText w:val="%1"/>
      <w:lvlJc w:val="left"/>
      <w:pPr>
        <w:tabs>
          <w:tab w:val="num" w:pos="720"/>
        </w:tabs>
        <w:ind w:left="600" w:hanging="600"/>
      </w:pPr>
    </w:lvl>
    <w:lvl w:ilvl="1">
      <w:start w:val="2"/>
      <w:numFmt w:val="decimal"/>
      <w:lvlText w:val="%1.%2"/>
      <w:lvlJc w:val="left"/>
      <w:pPr>
        <w:tabs>
          <w:tab w:val="num" w:pos="1080"/>
        </w:tabs>
        <w:ind w:left="996" w:hanging="600"/>
      </w:pPr>
    </w:lvl>
    <w:lvl w:ilvl="2">
      <w:start w:val="1"/>
      <w:numFmt w:val="decimal"/>
      <w:lvlText w:val="%1.%2.%3"/>
      <w:lvlJc w:val="left"/>
      <w:pPr>
        <w:tabs>
          <w:tab w:val="num" w:pos="1440"/>
        </w:tabs>
        <w:ind w:left="1512" w:hanging="720"/>
      </w:pPr>
    </w:lvl>
    <w:lvl w:ilvl="3">
      <w:start w:val="1"/>
      <w:numFmt w:val="decimal"/>
      <w:lvlText w:val="%1.%2.%3.%4"/>
      <w:lvlJc w:val="left"/>
      <w:pPr>
        <w:tabs>
          <w:tab w:val="num" w:pos="1800"/>
        </w:tabs>
        <w:ind w:left="2268" w:hanging="1080"/>
      </w:pPr>
    </w:lvl>
    <w:lvl w:ilvl="4">
      <w:start w:val="1"/>
      <w:numFmt w:val="decimal"/>
      <w:lvlText w:val="%1.%2.%3.%4.%5"/>
      <w:lvlJc w:val="left"/>
      <w:pPr>
        <w:tabs>
          <w:tab w:val="num" w:pos="2160"/>
        </w:tabs>
        <w:ind w:left="2664" w:hanging="1080"/>
      </w:pPr>
    </w:lvl>
    <w:lvl w:ilvl="5">
      <w:start w:val="1"/>
      <w:numFmt w:val="decimal"/>
      <w:lvlText w:val="%1.%2.%3.%4.%5.%6"/>
      <w:lvlJc w:val="left"/>
      <w:pPr>
        <w:tabs>
          <w:tab w:val="num" w:pos="2520"/>
        </w:tabs>
        <w:ind w:left="3420" w:hanging="1440"/>
      </w:pPr>
    </w:lvl>
    <w:lvl w:ilvl="6">
      <w:start w:val="1"/>
      <w:numFmt w:val="decimal"/>
      <w:lvlText w:val="%1.%2.%3.%4.%5.%6.%7"/>
      <w:lvlJc w:val="left"/>
      <w:pPr>
        <w:tabs>
          <w:tab w:val="num" w:pos="2880"/>
        </w:tabs>
        <w:ind w:left="3816" w:hanging="1440"/>
      </w:pPr>
    </w:lvl>
    <w:lvl w:ilvl="7">
      <w:start w:val="1"/>
      <w:numFmt w:val="decimal"/>
      <w:lvlText w:val="%1.%2.%3.%4.%5.%6.%7.%8"/>
      <w:lvlJc w:val="left"/>
      <w:pPr>
        <w:tabs>
          <w:tab w:val="num" w:pos="3240"/>
        </w:tabs>
        <w:ind w:left="4572" w:hanging="1800"/>
      </w:pPr>
    </w:lvl>
    <w:lvl w:ilvl="8">
      <w:start w:val="1"/>
      <w:numFmt w:val="decimal"/>
      <w:lvlText w:val="%1.%2.%3.%4.%5.%6.%7.%8.%9"/>
      <w:lvlJc w:val="left"/>
      <w:pPr>
        <w:tabs>
          <w:tab w:val="num" w:pos="3600"/>
        </w:tabs>
        <w:ind w:left="5328" w:hanging="2160"/>
      </w:pPr>
    </w:lvl>
  </w:abstractNum>
  <w:abstractNum w:abstractNumId="20">
    <w:lvl w:ilvl="0">
      <w:start w:val="1"/>
      <w:numFmt w:val="decimal"/>
      <w:lvlText w:val="%1"/>
      <w:lvlJc w:val="left"/>
      <w:pPr>
        <w:tabs>
          <w:tab w:val="num" w:pos="720"/>
        </w:tabs>
        <w:ind w:left="810" w:hanging="810"/>
      </w:pPr>
    </w:lvl>
    <w:lvl w:ilvl="1">
      <w:start w:val="3"/>
      <w:numFmt w:val="decimal"/>
      <w:lvlText w:val="%1.%2"/>
      <w:lvlJc w:val="left"/>
      <w:pPr>
        <w:tabs>
          <w:tab w:val="num" w:pos="1080"/>
        </w:tabs>
        <w:ind w:left="1170" w:hanging="810"/>
      </w:pPr>
    </w:lvl>
    <w:lvl w:ilvl="2">
      <w:start w:val="1"/>
      <w:numFmt w:val="decimal"/>
      <w:lvlText w:val="%1.%2.%3"/>
      <w:lvlJc w:val="left"/>
      <w:pPr>
        <w:tabs>
          <w:tab w:val="num" w:pos="1440"/>
        </w:tabs>
        <w:ind w:left="1530" w:hanging="810"/>
      </w:pPr>
    </w:lvl>
    <w:lvl w:ilvl="3">
      <w:start w:val="1"/>
      <w:numFmt w:val="decimal"/>
      <w:lvlText w:val="%1.%2.%3.%4"/>
      <w:lvlJc w:val="left"/>
      <w:pPr>
        <w:tabs>
          <w:tab w:val="num" w:pos="1800"/>
        </w:tabs>
        <w:ind w:left="2498" w:hanging="1080"/>
      </w:pPr>
    </w:lvl>
    <w:lvl w:ilvl="4">
      <w:start w:val="1"/>
      <w:numFmt w:val="decimal"/>
      <w:lvlText w:val="%1.%2.%3.%4.%5"/>
      <w:lvlJc w:val="left"/>
      <w:pPr>
        <w:tabs>
          <w:tab w:val="num" w:pos="2160"/>
        </w:tabs>
        <w:ind w:left="2520" w:hanging="1080"/>
      </w:pPr>
    </w:lvl>
    <w:lvl w:ilvl="5">
      <w:start w:val="1"/>
      <w:numFmt w:val="decimal"/>
      <w:lvlText w:val="%1.%2.%3.%4.%5.%6"/>
      <w:lvlJc w:val="left"/>
      <w:pPr>
        <w:tabs>
          <w:tab w:val="num" w:pos="2520"/>
        </w:tabs>
        <w:ind w:left="3240" w:hanging="1440"/>
      </w:pPr>
    </w:lvl>
    <w:lvl w:ilvl="6">
      <w:start w:val="1"/>
      <w:numFmt w:val="decimal"/>
      <w:lvlText w:val="%1.%2.%3.%4.%5.%6.%7"/>
      <w:lvlJc w:val="left"/>
      <w:pPr>
        <w:tabs>
          <w:tab w:val="num" w:pos="2880"/>
        </w:tabs>
        <w:ind w:left="3600" w:hanging="1440"/>
      </w:pPr>
    </w:lvl>
    <w:lvl w:ilvl="7">
      <w:start w:val="1"/>
      <w:numFmt w:val="decimal"/>
      <w:lvlText w:val="%1.%2.%3.%4.%5.%6.%7.%8"/>
      <w:lvlJc w:val="left"/>
      <w:pPr>
        <w:tabs>
          <w:tab w:val="num" w:pos="3240"/>
        </w:tabs>
        <w:ind w:left="4320" w:hanging="1800"/>
      </w:pPr>
    </w:lvl>
    <w:lvl w:ilvl="8">
      <w:start w:val="1"/>
      <w:numFmt w:val="decimal"/>
      <w:lvlText w:val="%1.%2.%3.%4.%5.%6.%7.%8.%9"/>
      <w:lvlJc w:val="left"/>
      <w:pPr>
        <w:tabs>
          <w:tab w:val="num" w:pos="3600"/>
        </w:tabs>
        <w:ind w:left="5040" w:hanging="2160"/>
      </w:pPr>
    </w:lvl>
  </w:abstractNum>
  <w:abstractNum w:abstractNumId="21">
    <w:lvl w:ilvl="0">
      <w:start w:val="1"/>
      <w:numFmt w:val="decimal"/>
      <w:lvlText w:val="%1-"/>
      <w:lvlJc w:val="left"/>
      <w:pPr>
        <w:tabs>
          <w:tab w:val="num" w:pos="720"/>
        </w:tabs>
        <w:ind w:left="1664" w:hanging="360"/>
      </w:pPr>
    </w:lvl>
    <w:lvl w:ilvl="1">
      <w:start w:val="1"/>
      <w:numFmt w:val="lowerLetter"/>
      <w:lvlText w:val="%2."/>
      <w:lvlJc w:val="left"/>
      <w:pPr>
        <w:tabs>
          <w:tab w:val="num" w:pos="1080"/>
        </w:tabs>
        <w:ind w:left="2384" w:hanging="360"/>
      </w:pPr>
    </w:lvl>
    <w:lvl w:ilvl="2">
      <w:start w:val="1"/>
      <w:numFmt w:val="lowerRoman"/>
      <w:lvlText w:val="%3."/>
      <w:lvlJc w:val="right"/>
      <w:pPr>
        <w:tabs>
          <w:tab w:val="num" w:pos="1440"/>
        </w:tabs>
        <w:ind w:left="3104" w:hanging="180"/>
      </w:pPr>
    </w:lvl>
    <w:lvl w:ilvl="3">
      <w:start w:val="1"/>
      <w:numFmt w:val="decimal"/>
      <w:lvlText w:val="%4."/>
      <w:lvlJc w:val="left"/>
      <w:pPr>
        <w:tabs>
          <w:tab w:val="num" w:pos="1800"/>
        </w:tabs>
        <w:ind w:left="3824" w:hanging="360"/>
      </w:pPr>
    </w:lvl>
    <w:lvl w:ilvl="4">
      <w:start w:val="1"/>
      <w:numFmt w:val="lowerLetter"/>
      <w:lvlText w:val="%5."/>
      <w:lvlJc w:val="left"/>
      <w:pPr>
        <w:tabs>
          <w:tab w:val="num" w:pos="2160"/>
        </w:tabs>
        <w:ind w:left="4544" w:hanging="360"/>
      </w:pPr>
    </w:lvl>
    <w:lvl w:ilvl="5">
      <w:start w:val="1"/>
      <w:numFmt w:val="lowerRoman"/>
      <w:lvlText w:val="%6."/>
      <w:lvlJc w:val="right"/>
      <w:pPr>
        <w:tabs>
          <w:tab w:val="num" w:pos="2520"/>
        </w:tabs>
        <w:ind w:left="5264" w:hanging="180"/>
      </w:pPr>
    </w:lvl>
    <w:lvl w:ilvl="6">
      <w:start w:val="1"/>
      <w:numFmt w:val="decimal"/>
      <w:lvlText w:val="%7."/>
      <w:lvlJc w:val="left"/>
      <w:pPr>
        <w:tabs>
          <w:tab w:val="num" w:pos="2880"/>
        </w:tabs>
        <w:ind w:left="5984" w:hanging="360"/>
      </w:pPr>
    </w:lvl>
    <w:lvl w:ilvl="7">
      <w:start w:val="1"/>
      <w:numFmt w:val="lowerLetter"/>
      <w:lvlText w:val="%8."/>
      <w:lvlJc w:val="left"/>
      <w:pPr>
        <w:tabs>
          <w:tab w:val="num" w:pos="3240"/>
        </w:tabs>
        <w:ind w:left="6704" w:hanging="360"/>
      </w:pPr>
    </w:lvl>
    <w:lvl w:ilvl="8">
      <w:start w:val="1"/>
      <w:numFmt w:val="lowerRoman"/>
      <w:lvlText w:val="%9."/>
      <w:lvlJc w:val="right"/>
      <w:pPr>
        <w:tabs>
          <w:tab w:val="num" w:pos="3600"/>
        </w:tabs>
        <w:ind w:left="7424" w:hanging="180"/>
      </w:pPr>
    </w:lvl>
  </w:abstractNum>
  <w:abstractNum w:abstractNumId="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3">
    <w:lvl w:ilvl="0">
      <w:start w:val="1"/>
      <w:numFmt w:val="decimal"/>
      <w:lvlText w:val="%1-"/>
      <w:lvlJc w:val="left"/>
      <w:pPr>
        <w:tabs>
          <w:tab w:val="num" w:pos="720"/>
        </w:tabs>
        <w:ind w:left="1140" w:hanging="360"/>
      </w:pPr>
    </w:lvl>
    <w:lvl w:ilvl="1">
      <w:start w:val="1"/>
      <w:numFmt w:val="decimal"/>
      <w:lvlText w:val="%2."/>
      <w:lvlJc w:val="left"/>
      <w:pPr>
        <w:tabs>
          <w:tab w:val="num" w:pos="1080"/>
        </w:tabs>
        <w:ind w:left="2220" w:hanging="720"/>
      </w:pPr>
    </w:lvl>
    <w:lvl w:ilvl="2">
      <w:start w:val="1"/>
      <w:numFmt w:val="decimal"/>
      <w:lvlText w:val="%3-"/>
      <w:lvlJc w:val="left"/>
      <w:pPr>
        <w:tabs>
          <w:tab w:val="num" w:pos="1440"/>
        </w:tabs>
        <w:ind w:left="2760" w:hanging="360"/>
      </w:pPr>
      <w:rPr>
        <w:b/>
        <w:bCs w:val="false"/>
      </w:rPr>
    </w:lvl>
    <w:lvl w:ilvl="3">
      <w:start w:val="1"/>
      <w:numFmt w:val="bullet"/>
      <w:lvlText w:val="-"/>
      <w:lvlJc w:val="left"/>
      <w:pPr>
        <w:tabs>
          <w:tab w:val="num" w:pos="1800"/>
        </w:tabs>
        <w:ind w:left="3300" w:hanging="360"/>
      </w:pPr>
      <w:rPr>
        <w:rFonts w:ascii="Times New Roman" w:hAnsi="Times New Roman" w:cs="Times New Roman" w:hint="default"/>
      </w:rPr>
    </w:lvl>
    <w:lvl w:ilvl="4">
      <w:start w:val="1"/>
      <w:numFmt w:val="lowerLetter"/>
      <w:lvlText w:val="%5."/>
      <w:lvlJc w:val="left"/>
      <w:pPr>
        <w:tabs>
          <w:tab w:val="num" w:pos="2160"/>
        </w:tabs>
        <w:ind w:left="4020" w:hanging="360"/>
      </w:pPr>
    </w:lvl>
    <w:lvl w:ilvl="5">
      <w:start w:val="1"/>
      <w:numFmt w:val="lowerRoman"/>
      <w:lvlText w:val="%6."/>
      <w:lvlJc w:val="right"/>
      <w:pPr>
        <w:tabs>
          <w:tab w:val="num" w:pos="2520"/>
        </w:tabs>
        <w:ind w:left="4740" w:hanging="180"/>
      </w:pPr>
    </w:lvl>
    <w:lvl w:ilvl="6">
      <w:start w:val="1"/>
      <w:numFmt w:val="decimal"/>
      <w:lvlText w:val="%7."/>
      <w:lvlJc w:val="left"/>
      <w:pPr>
        <w:tabs>
          <w:tab w:val="num" w:pos="2880"/>
        </w:tabs>
        <w:ind w:left="5460" w:hanging="360"/>
      </w:pPr>
    </w:lvl>
    <w:lvl w:ilvl="7">
      <w:start w:val="1"/>
      <w:numFmt w:val="lowerLetter"/>
      <w:lvlText w:val="%8."/>
      <w:lvlJc w:val="left"/>
      <w:pPr>
        <w:tabs>
          <w:tab w:val="num" w:pos="3240"/>
        </w:tabs>
        <w:ind w:left="6180" w:hanging="360"/>
      </w:pPr>
    </w:lvl>
    <w:lvl w:ilvl="8">
      <w:start w:val="1"/>
      <w:numFmt w:val="lowerRoman"/>
      <w:lvlText w:val="%9."/>
      <w:lvlJc w:val="right"/>
      <w:pPr>
        <w:tabs>
          <w:tab w:val="num" w:pos="3600"/>
        </w:tabs>
        <w:ind w:left="6900" w:hanging="180"/>
      </w:pPr>
    </w:lvl>
  </w:abstractNum>
  <w:abstractNum w:abstractNumId="2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81"/>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1"/>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qFormat="1"/>
    <w:lsdException w:name="toc 3" w:uiPriority="39" w:semiHidden="1" w:unhideWhenUsed="1"/>
    <w:lsdException w:name="toc 4" w:uiPriority="39" w:semiHidden="1" w:unhideWhenUsed="1" w:qFormat="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rsid w:val="00b47a20"/>
    <w:pPr>
      <w:widowControl w:val="false"/>
      <w:bidi w:val="0"/>
      <w:spacing w:before="240" w:after="240"/>
      <w:jc w:val="left"/>
    </w:pPr>
    <w:rPr>
      <w:rFonts w:ascii="Times New Roman" w:hAnsi="Times New Roman" w:eastAsia="Times New Roman" w:cs="Times New Roman"/>
      <w:b/>
      <w:color w:val="auto"/>
      <w:kern w:val="0"/>
      <w:sz w:val="28"/>
      <w:szCs w:val="22"/>
      <w:lang w:val="fr-FR" w:eastAsia="fr-FR" w:bidi="fr-FR"/>
    </w:rPr>
  </w:style>
  <w:style w:type="paragraph" w:styleId="Heading1">
    <w:name w:val="Heading 1"/>
    <w:basedOn w:val="Normal"/>
    <w:next w:val="Normal"/>
    <w:link w:val="Titre1Car"/>
    <w:uiPriority w:val="1"/>
    <w:qFormat/>
    <w:rsid w:val="005927fc"/>
    <w:pPr>
      <w:numPr>
        <w:ilvl w:val="0"/>
        <w:numId w:val="1"/>
      </w:numPr>
      <w:outlineLvl w:val="0"/>
    </w:pPr>
    <w:rPr>
      <w:rFonts w:eastAsia="Calibri"/>
      <w:bCs/>
      <w:szCs w:val="40"/>
      <w:lang w:eastAsia="en-US" w:bidi="ar-SA"/>
    </w:rPr>
  </w:style>
  <w:style w:type="paragraph" w:styleId="Heading2">
    <w:name w:val="Heading 2"/>
    <w:basedOn w:val="Heading1"/>
    <w:link w:val="Titre2Car"/>
    <w:uiPriority w:val="1"/>
    <w:qFormat/>
    <w:rsid w:val="00f54eee"/>
    <w:pPr>
      <w:numPr>
        <w:ilvl w:val="1"/>
        <w:numId w:val="1"/>
      </w:numPr>
      <w:outlineLvl w:val="1"/>
    </w:pPr>
    <w:rPr/>
  </w:style>
  <w:style w:type="paragraph" w:styleId="Heading3">
    <w:name w:val="Heading 3"/>
    <w:basedOn w:val="Heading2"/>
    <w:next w:val="Normal"/>
    <w:uiPriority w:val="1"/>
    <w:qFormat/>
    <w:rsid w:val="0007103b"/>
    <w:pPr>
      <w:numPr>
        <w:ilvl w:val="2"/>
        <w:numId w:val="1"/>
      </w:numPr>
      <w:jc w:val="both"/>
      <w:outlineLvl w:val="2"/>
    </w:pPr>
    <w:rPr>
      <w:bCs w:val="false"/>
      <w:szCs w:val="24"/>
    </w:rPr>
  </w:style>
  <w:style w:type="paragraph" w:styleId="Heading4">
    <w:name w:val="Heading 4"/>
    <w:basedOn w:val="Heading3"/>
    <w:next w:val="Normal"/>
    <w:link w:val="Titre4Car"/>
    <w:uiPriority w:val="9"/>
    <w:unhideWhenUsed/>
    <w:qFormat/>
    <w:rsid w:val="0007103b"/>
    <w:pPr>
      <w:keepNext w:val="true"/>
      <w:keepLines/>
      <w:numPr>
        <w:ilvl w:val="3"/>
        <w:numId w:val="1"/>
      </w:numPr>
      <w:outlineLvl w:val="3"/>
    </w:pPr>
    <w:rPr>
      <w:rFonts w:ascii="Times New Roman" w:hAnsi="Times New Roman" w:eastAsia="" w:cs="Times New Roman" w:asciiTheme="majorBidi" w:cstheme="majorBidi" w:eastAsiaTheme="majorEastAsia" w:hAnsiTheme="majorBidi"/>
      <w:iCs/>
      <w:color w:val="000000" w:themeColor="text1"/>
    </w:rPr>
  </w:style>
  <w:style w:type="paragraph" w:styleId="Heading5">
    <w:name w:val="Heading 5"/>
    <w:basedOn w:val="Normal"/>
    <w:next w:val="Normal"/>
    <w:link w:val="Titre5Car"/>
    <w:uiPriority w:val="9"/>
    <w:semiHidden/>
    <w:unhideWhenUsed/>
    <w:qFormat/>
    <w:rsid w:val="00842fce"/>
    <w:pPr>
      <w:keepNext w:val="true"/>
      <w:keepLines/>
      <w:numPr>
        <w:ilvl w:val="4"/>
        <w:numId w:val="1"/>
      </w:numPr>
      <w:spacing w:before="40" w:after="0"/>
      <w:outlineLvl w:val="4"/>
    </w:pPr>
    <w:rPr>
      <w:rFonts w:ascii="Cambria" w:hAnsi="Cambria" w:eastAsia="" w:cs="Times New Roman" w:asciiTheme="majorHAnsi" w:cstheme="majorBidi" w:eastAsiaTheme="majorEastAsia" w:hAnsiTheme="majorHAnsi"/>
      <w:color w:val="365F91" w:themeColor="accent1" w:themeShade="bf"/>
    </w:rPr>
  </w:style>
  <w:style w:type="paragraph" w:styleId="Heading6">
    <w:name w:val="Heading 6"/>
    <w:basedOn w:val="Normal"/>
    <w:next w:val="Normal"/>
    <w:link w:val="Titre6Car"/>
    <w:uiPriority w:val="9"/>
    <w:semiHidden/>
    <w:unhideWhenUsed/>
    <w:qFormat/>
    <w:rsid w:val="005d31e5"/>
    <w:pPr>
      <w:keepNext w:val="true"/>
      <w:keepLines/>
      <w:numPr>
        <w:ilvl w:val="5"/>
        <w:numId w:val="1"/>
      </w:numPr>
      <w:spacing w:before="40" w:after="0"/>
      <w:outlineLvl w:val="5"/>
    </w:pPr>
    <w:rPr>
      <w:rFonts w:ascii="Cambria" w:hAnsi="Cambria" w:eastAsia="" w:cs="Times New Roman" w:asciiTheme="majorHAnsi" w:cstheme="majorBidi" w:eastAsiaTheme="majorEastAsia" w:hAnsiTheme="majorHAnsi"/>
      <w:color w:val="243F60" w:themeColor="accent1" w:themeShade="7f"/>
    </w:rPr>
  </w:style>
  <w:style w:type="paragraph" w:styleId="Heading7">
    <w:name w:val="Heading 7"/>
    <w:basedOn w:val="Normal"/>
    <w:next w:val="Normal"/>
    <w:link w:val="Titre7Car"/>
    <w:uiPriority w:val="9"/>
    <w:semiHidden/>
    <w:unhideWhenUsed/>
    <w:qFormat/>
    <w:rsid w:val="005d31e5"/>
    <w:pPr>
      <w:keepNext w:val="true"/>
      <w:keepLines/>
      <w:numPr>
        <w:ilvl w:val="6"/>
        <w:numId w:val="1"/>
      </w:numPr>
      <w:spacing w:before="40" w:after="0"/>
      <w:outlineLvl w:val="6"/>
    </w:pPr>
    <w:rPr>
      <w:rFonts w:ascii="Cambria" w:hAnsi="Cambria" w:eastAsia="" w:cs="Times New Roman" w:asciiTheme="majorHAnsi" w:cstheme="majorBidi" w:eastAsiaTheme="majorEastAsia" w:hAnsiTheme="majorHAnsi"/>
      <w:i/>
      <w:iCs/>
      <w:color w:val="243F60" w:themeColor="accent1" w:themeShade="7f"/>
    </w:rPr>
  </w:style>
  <w:style w:type="paragraph" w:styleId="Heading8">
    <w:name w:val="Heading 8"/>
    <w:basedOn w:val="Normal"/>
    <w:next w:val="Normal"/>
    <w:link w:val="Titre8Car"/>
    <w:uiPriority w:val="9"/>
    <w:semiHidden/>
    <w:unhideWhenUsed/>
    <w:qFormat/>
    <w:rsid w:val="005d31e5"/>
    <w:pPr>
      <w:keepNext w:val="true"/>
      <w:keepLines/>
      <w:numPr>
        <w:ilvl w:val="7"/>
        <w:numId w:val="1"/>
      </w:numPr>
      <w:spacing w:before="40" w:after="0"/>
      <w:outlineLvl w:val="7"/>
    </w:pPr>
    <w:rPr>
      <w:rFonts w:ascii="Cambria" w:hAnsi="Cambria" w:eastAsia="" w:cs="Times New Roman"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re9Car"/>
    <w:uiPriority w:val="9"/>
    <w:semiHidden/>
    <w:unhideWhenUsed/>
    <w:qFormat/>
    <w:rsid w:val="005d31e5"/>
    <w:pPr>
      <w:keepNext w:val="true"/>
      <w:keepLines/>
      <w:numPr>
        <w:ilvl w:val="8"/>
        <w:numId w:val="1"/>
      </w:numPr>
      <w:spacing w:before="40" w:after="0"/>
      <w:outlineLvl w:val="8"/>
    </w:pPr>
    <w:rPr>
      <w:rFonts w:ascii="Cambria" w:hAnsi="Cambria" w:eastAsia="" w:cs="Times New Roman"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2c330e"/>
    <w:rPr>
      <w:rFonts w:ascii="Times New Roman" w:hAnsi="Times New Roman" w:eastAsia="Times New Roman" w:cs="Times New Roman"/>
      <w:lang w:val="fr-FR" w:eastAsia="fr-FR" w:bidi="fr-FR"/>
    </w:rPr>
  </w:style>
  <w:style w:type="character" w:styleId="PieddepageCar" w:customStyle="1">
    <w:name w:val="Pied de page Car"/>
    <w:basedOn w:val="DefaultParagraphFont"/>
    <w:link w:val="Pieddepage"/>
    <w:uiPriority w:val="99"/>
    <w:qFormat/>
    <w:rsid w:val="002c330e"/>
    <w:rPr>
      <w:rFonts w:ascii="Times New Roman" w:hAnsi="Times New Roman" w:eastAsia="Times New Roman" w:cs="Times New Roman"/>
      <w:lang w:val="fr-FR" w:eastAsia="fr-FR" w:bidi="fr-FR"/>
    </w:rPr>
  </w:style>
  <w:style w:type="character" w:styleId="TextedebullesCar" w:customStyle="1">
    <w:name w:val="Texte de bulles Car"/>
    <w:basedOn w:val="DefaultParagraphFont"/>
    <w:link w:val="Textedebulles"/>
    <w:uiPriority w:val="99"/>
    <w:semiHidden/>
    <w:qFormat/>
    <w:rsid w:val="00346949"/>
    <w:rPr>
      <w:rFonts w:ascii="Tahoma" w:hAnsi="Tahoma" w:eastAsia="Times New Roman" w:cs="Tahoma"/>
      <w:sz w:val="16"/>
      <w:szCs w:val="16"/>
      <w:lang w:val="fr-FR" w:eastAsia="fr-FR" w:bidi="fr-FR"/>
    </w:rPr>
  </w:style>
  <w:style w:type="character" w:styleId="InternetLink">
    <w:name w:val="Hyperlink"/>
    <w:basedOn w:val="DefaultParagraphFont"/>
    <w:uiPriority w:val="99"/>
    <w:unhideWhenUsed/>
    <w:rsid w:val="00892e2d"/>
    <w:rPr>
      <w:color w:val="0000FF" w:themeColor="hyperlink"/>
      <w:u w:val="single"/>
    </w:rPr>
  </w:style>
  <w:style w:type="character" w:styleId="Fontstyle01" w:customStyle="1">
    <w:name w:val="fontstyle01"/>
    <w:basedOn w:val="DefaultParagraphFont"/>
    <w:qFormat/>
    <w:rsid w:val="00e04d12"/>
    <w:rPr>
      <w:rFonts w:ascii="Verdana" w:hAnsi="Verdana"/>
      <w:b w:val="false"/>
      <w:bCs w:val="false"/>
      <w:i w:val="false"/>
      <w:iCs w:val="false"/>
      <w:color w:val="000000"/>
      <w:sz w:val="36"/>
      <w:szCs w:val="36"/>
    </w:rPr>
  </w:style>
  <w:style w:type="character" w:styleId="Fontstyle11" w:customStyle="1">
    <w:name w:val="fontstyle11"/>
    <w:basedOn w:val="DefaultParagraphFont"/>
    <w:qFormat/>
    <w:rsid w:val="00e04d12"/>
    <w:rPr>
      <w:rFonts w:ascii="Times" w:hAnsi="Times" w:cs="Times"/>
      <w:b/>
      <w:bCs/>
      <w:i w:val="false"/>
      <w:iCs w:val="false"/>
      <w:color w:val="000000"/>
      <w:sz w:val="18"/>
      <w:szCs w:val="18"/>
    </w:rPr>
  </w:style>
  <w:style w:type="character" w:styleId="Fontstyle21" w:customStyle="1">
    <w:name w:val="fontstyle21"/>
    <w:basedOn w:val="DefaultParagraphFont"/>
    <w:qFormat/>
    <w:rsid w:val="00e04d12"/>
    <w:rPr>
      <w:rFonts w:ascii="Times" w:hAnsi="Times" w:cs="Times"/>
      <w:b w:val="false"/>
      <w:bCs w:val="false"/>
      <w:i/>
      <w:iCs/>
      <w:color w:val="000000"/>
      <w:sz w:val="24"/>
      <w:szCs w:val="24"/>
    </w:rPr>
  </w:style>
  <w:style w:type="character" w:styleId="Titre4Car" w:customStyle="1">
    <w:name w:val="Titre 4 Car"/>
    <w:basedOn w:val="DefaultParagraphFont"/>
    <w:link w:val="Titre4"/>
    <w:uiPriority w:val="9"/>
    <w:qFormat/>
    <w:rsid w:val="0007103b"/>
    <w:rPr>
      <w:rFonts w:ascii="Times New Roman" w:hAnsi="Times New Roman" w:eastAsia="" w:cs="Times New Roman" w:asciiTheme="majorBidi" w:cstheme="majorBidi" w:eastAsiaTheme="majorEastAsia" w:hAnsiTheme="majorBidi"/>
      <w:b/>
      <w:iCs/>
      <w:color w:val="000000" w:themeColor="text1"/>
      <w:sz w:val="28"/>
      <w:szCs w:val="24"/>
      <w:lang w:val="fr-FR"/>
    </w:rPr>
  </w:style>
  <w:style w:type="character" w:styleId="SoustitreCar" w:customStyle="1">
    <w:name w:val="Sous-titre Car"/>
    <w:basedOn w:val="DefaultParagraphFont"/>
    <w:link w:val="Sous-titre"/>
    <w:uiPriority w:val="11"/>
    <w:qFormat/>
    <w:rsid w:val="005300dc"/>
    <w:rPr>
      <w:rFonts w:ascii="Times New Roman" w:hAnsi="Times New Roman" w:eastAsia="" w:asciiTheme="majorBidi" w:eastAsiaTheme="minorEastAsia" w:hAnsiTheme="majorBidi"/>
      <w:b/>
      <w:color w:val="5A5A5A" w:themeColor="text1" w:themeTint="a5"/>
      <w:spacing w:val="15"/>
      <w:sz w:val="24"/>
      <w:lang w:val="fr-FR" w:eastAsia="fr-FR" w:bidi="fr-FR"/>
    </w:rPr>
  </w:style>
  <w:style w:type="character" w:styleId="CorpsdetexteCar" w:customStyle="1">
    <w:name w:val="Corps de texte Car"/>
    <w:basedOn w:val="DefaultParagraphFont"/>
    <w:link w:val="Corpsdetexte"/>
    <w:uiPriority w:val="1"/>
    <w:qFormat/>
    <w:rsid w:val="00f90a1e"/>
    <w:rPr>
      <w:rFonts w:ascii="Times New Roman" w:hAnsi="Times New Roman" w:eastAsia="Times New Roman" w:cs="Times New Roman"/>
      <w:sz w:val="24"/>
      <w:szCs w:val="24"/>
      <w:lang w:val="fr-FR" w:eastAsia="fr-FR" w:bidi="fr-FR"/>
    </w:rPr>
  </w:style>
  <w:style w:type="character" w:styleId="Titre1Car" w:customStyle="1">
    <w:name w:val="Titre 1 Car"/>
    <w:basedOn w:val="DefaultParagraphFont"/>
    <w:link w:val="Titre1"/>
    <w:uiPriority w:val="1"/>
    <w:qFormat/>
    <w:rsid w:val="00e73d14"/>
    <w:rPr>
      <w:rFonts w:ascii="Times New Roman" w:hAnsi="Times New Roman" w:eastAsia="Calibri" w:cs="Times New Roman"/>
      <w:b/>
      <w:bCs/>
      <w:sz w:val="28"/>
      <w:szCs w:val="40"/>
      <w:lang w:val="fr-FR"/>
    </w:rPr>
  </w:style>
  <w:style w:type="character" w:styleId="Titre2Car" w:customStyle="1">
    <w:name w:val="Titre 2 Car"/>
    <w:basedOn w:val="Titre1Car"/>
    <w:link w:val="Titre2"/>
    <w:uiPriority w:val="1"/>
    <w:qFormat/>
    <w:rsid w:val="00e73d14"/>
    <w:rPr>
      <w:rFonts w:ascii="Times New Roman" w:hAnsi="Times New Roman" w:eastAsia="Calibri" w:cs="Times New Roman"/>
      <w:b/>
      <w:bCs/>
      <w:sz w:val="28"/>
      <w:szCs w:val="40"/>
      <w:lang w:val="fr-FR"/>
    </w:rPr>
  </w:style>
  <w:style w:type="character" w:styleId="Titre02Car" w:customStyle="1">
    <w:name w:val="Titre02 Car"/>
    <w:basedOn w:val="Titre2Car"/>
    <w:link w:val="Titre02"/>
    <w:uiPriority w:val="1"/>
    <w:qFormat/>
    <w:rsid w:val="00e73d14"/>
    <w:rPr>
      <w:rFonts w:ascii="Times New Roman" w:hAnsi="Times New Roman" w:eastAsia="Times New Roman" w:cs="Times New Roman"/>
      <w:b/>
      <w:bCs w:val="false"/>
      <w:sz w:val="28"/>
      <w:szCs w:val="40"/>
      <w:lang w:val="fr-FR" w:eastAsia="fr-FR" w:bidi="fr-FR"/>
    </w:rPr>
  </w:style>
  <w:style w:type="character" w:styleId="Titre04Car" w:customStyle="1">
    <w:name w:val="Titre 04 Car"/>
    <w:basedOn w:val="Titre4Car"/>
    <w:link w:val="Titre04"/>
    <w:uiPriority w:val="1"/>
    <w:qFormat/>
    <w:rsid w:val="00f90a1e"/>
    <w:rPr>
      <w:rFonts w:ascii="Times New Roman" w:hAnsi="Times New Roman" w:eastAsia="" w:cs="Times New Roman" w:asciiTheme="majorBidi" w:cstheme="majorBidi" w:eastAsiaTheme="majorEastAsia" w:hAnsiTheme="majorBidi"/>
      <w:b/>
      <w:iCs/>
      <w:color w:val="000000" w:themeColor="text1"/>
      <w:sz w:val="28"/>
      <w:szCs w:val="24"/>
      <w:lang w:val="fr-FR"/>
    </w:rPr>
  </w:style>
  <w:style w:type="character" w:styleId="TitreCar" w:customStyle="1">
    <w:name w:val="Titre Car"/>
    <w:basedOn w:val="DefaultParagraphFont"/>
    <w:link w:val="Titre"/>
    <w:uiPriority w:val="10"/>
    <w:qFormat/>
    <w:rsid w:val="006f532e"/>
    <w:rPr>
      <w:rFonts w:ascii="Cambria" w:hAnsi="Cambria" w:eastAsia="" w:cs="Times New Roman" w:asciiTheme="majorHAnsi" w:cstheme="majorBidi" w:eastAsiaTheme="majorEastAsia" w:hAnsiTheme="majorHAnsi"/>
      <w:b/>
      <w:spacing w:val="-10"/>
      <w:kern w:val="2"/>
      <w:sz w:val="56"/>
      <w:szCs w:val="56"/>
      <w:lang w:val="fr-FR" w:eastAsia="fr-FR" w:bidi="fr-FR"/>
    </w:rPr>
  </w:style>
  <w:style w:type="character" w:styleId="Titre5Car" w:customStyle="1">
    <w:name w:val="Titre 5 Car"/>
    <w:basedOn w:val="DefaultParagraphFont"/>
    <w:link w:val="Titre5"/>
    <w:uiPriority w:val="9"/>
    <w:semiHidden/>
    <w:qFormat/>
    <w:rsid w:val="00842fce"/>
    <w:rPr>
      <w:rFonts w:ascii="Cambria" w:hAnsi="Cambria" w:eastAsia="" w:cs="Times New Roman" w:asciiTheme="majorHAnsi" w:cstheme="majorBidi" w:eastAsiaTheme="majorEastAsia" w:hAnsiTheme="majorHAnsi"/>
      <w:b/>
      <w:color w:val="365F91" w:themeColor="accent1" w:themeShade="bf"/>
      <w:sz w:val="28"/>
      <w:lang w:val="fr-FR" w:eastAsia="fr-FR" w:bidi="fr-FR"/>
    </w:rPr>
  </w:style>
  <w:style w:type="character" w:styleId="Titre05Car" w:customStyle="1">
    <w:name w:val="Titre05 Car"/>
    <w:basedOn w:val="Titre5Car"/>
    <w:link w:val="Titre05"/>
    <w:uiPriority w:val="1"/>
    <w:qFormat/>
    <w:rsid w:val="004f783a"/>
    <w:rPr>
      <w:rFonts w:ascii="Times New Roman" w:hAnsi="Times New Roman" w:eastAsia="" w:cs="Times New Roman" w:asciiTheme="majorBidi" w:cstheme="majorBidi" w:eastAsiaTheme="majorEastAsia" w:hAnsiTheme="majorBidi"/>
      <w:b/>
      <w:color w:val="000000" w:themeColor="text1"/>
      <w:sz w:val="28"/>
      <w:lang w:val="fr-FR" w:eastAsia="fr-FR" w:bidi="fr-FR"/>
    </w:rPr>
  </w:style>
  <w:style w:type="character" w:styleId="Titre6Car" w:customStyle="1">
    <w:name w:val="Titre 6 Car"/>
    <w:basedOn w:val="DefaultParagraphFont"/>
    <w:link w:val="Titre6"/>
    <w:uiPriority w:val="9"/>
    <w:semiHidden/>
    <w:qFormat/>
    <w:rsid w:val="005d31e5"/>
    <w:rPr>
      <w:rFonts w:ascii="Cambria" w:hAnsi="Cambria" w:eastAsia="" w:cs="Times New Roman" w:asciiTheme="majorHAnsi" w:cstheme="majorBidi" w:eastAsiaTheme="majorEastAsia" w:hAnsiTheme="majorHAnsi"/>
      <w:b/>
      <w:color w:val="243F60" w:themeColor="accent1" w:themeShade="7f"/>
      <w:sz w:val="28"/>
      <w:lang w:val="fr-FR" w:eastAsia="fr-FR" w:bidi="fr-FR"/>
    </w:rPr>
  </w:style>
  <w:style w:type="character" w:styleId="Titre7Car" w:customStyle="1">
    <w:name w:val="Titre 7 Car"/>
    <w:basedOn w:val="DefaultParagraphFont"/>
    <w:link w:val="Titre7"/>
    <w:uiPriority w:val="9"/>
    <w:semiHidden/>
    <w:qFormat/>
    <w:rsid w:val="005d31e5"/>
    <w:rPr>
      <w:rFonts w:ascii="Cambria" w:hAnsi="Cambria" w:eastAsia="" w:cs="Times New Roman" w:asciiTheme="majorHAnsi" w:cstheme="majorBidi" w:eastAsiaTheme="majorEastAsia" w:hAnsiTheme="majorHAnsi"/>
      <w:b/>
      <w:i/>
      <w:iCs/>
      <w:color w:val="243F60" w:themeColor="accent1" w:themeShade="7f"/>
      <w:sz w:val="28"/>
      <w:lang w:val="fr-FR" w:eastAsia="fr-FR" w:bidi="fr-FR"/>
    </w:rPr>
  </w:style>
  <w:style w:type="character" w:styleId="Titre8Car" w:customStyle="1">
    <w:name w:val="Titre 8 Car"/>
    <w:basedOn w:val="DefaultParagraphFont"/>
    <w:link w:val="Titre8"/>
    <w:uiPriority w:val="9"/>
    <w:semiHidden/>
    <w:qFormat/>
    <w:rsid w:val="005d31e5"/>
    <w:rPr>
      <w:rFonts w:ascii="Cambria" w:hAnsi="Cambria" w:eastAsia="" w:cs="Times New Roman" w:asciiTheme="majorHAnsi" w:cstheme="majorBidi" w:eastAsiaTheme="majorEastAsia" w:hAnsiTheme="majorHAnsi"/>
      <w:b/>
      <w:color w:val="272727" w:themeColor="text1" w:themeTint="d8"/>
      <w:sz w:val="21"/>
      <w:szCs w:val="21"/>
      <w:lang w:val="fr-FR" w:eastAsia="fr-FR" w:bidi="fr-FR"/>
    </w:rPr>
  </w:style>
  <w:style w:type="character" w:styleId="Titre9Car" w:customStyle="1">
    <w:name w:val="Titre 9 Car"/>
    <w:basedOn w:val="DefaultParagraphFont"/>
    <w:link w:val="Titre9"/>
    <w:uiPriority w:val="9"/>
    <w:semiHidden/>
    <w:qFormat/>
    <w:rsid w:val="005d31e5"/>
    <w:rPr>
      <w:rFonts w:ascii="Cambria" w:hAnsi="Cambria" w:eastAsia="" w:cs="Times New Roman" w:asciiTheme="majorHAnsi" w:cstheme="majorBidi" w:eastAsiaTheme="majorEastAsia" w:hAnsiTheme="majorHAnsi"/>
      <w:b/>
      <w:i/>
      <w:iCs/>
      <w:color w:val="272727" w:themeColor="text1" w:themeTint="d8"/>
      <w:sz w:val="21"/>
      <w:szCs w:val="21"/>
      <w:lang w:val="fr-FR" w:eastAsia="fr-FR" w:bidi="fr-F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next w:val="Normal"/>
    <w:link w:val="CorpsdetexteCar"/>
    <w:uiPriority w:val="1"/>
    <w:qFormat/>
    <w:rsid w:val="00f90a1e"/>
    <w:pPr>
      <w:spacing w:lineRule="auto" w:line="360"/>
      <w:ind w:left="851" w:firstLine="720"/>
      <w:jc w:val="both"/>
    </w:pPr>
    <w:rPr>
      <w:b w:val="false"/>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39"/>
    <w:qFormat/>
    <w:rsid w:val="004a67cd"/>
    <w:pPr>
      <w:spacing w:before="41" w:after="240"/>
      <w:ind w:left="1276" w:right="1014" w:hanging="1277"/>
      <w:jc w:val="right"/>
    </w:pPr>
    <w:rPr>
      <w:sz w:val="24"/>
      <w:szCs w:val="24"/>
    </w:rPr>
  </w:style>
  <w:style w:type="paragraph" w:styleId="Contents2">
    <w:name w:val="TOC 2"/>
    <w:basedOn w:val="Normal"/>
    <w:uiPriority w:val="39"/>
    <w:qFormat/>
    <w:rsid w:val="004a67cd"/>
    <w:pPr>
      <w:spacing w:before="340" w:after="240"/>
      <w:ind w:left="830" w:right="932" w:hanging="0"/>
      <w:jc w:val="center"/>
    </w:pPr>
    <w:rPr>
      <w:b w:val="false"/>
      <w:bCs/>
      <w:szCs w:val="28"/>
    </w:rPr>
  </w:style>
  <w:style w:type="paragraph" w:styleId="Contents3">
    <w:name w:val="TOC 3"/>
    <w:basedOn w:val="Normal"/>
    <w:uiPriority w:val="39"/>
    <w:qFormat/>
    <w:rsid w:val="004a67cd"/>
    <w:pPr>
      <w:spacing w:before="124" w:after="240"/>
      <w:ind w:left="1276" w:hanging="361"/>
    </w:pPr>
    <w:rPr>
      <w:sz w:val="24"/>
      <w:szCs w:val="24"/>
    </w:rPr>
  </w:style>
  <w:style w:type="paragraph" w:styleId="Contents4">
    <w:name w:val="TOC 4"/>
    <w:basedOn w:val="Normal"/>
    <w:uiPriority w:val="39"/>
    <w:qFormat/>
    <w:rsid w:val="004a67cd"/>
    <w:pPr>
      <w:spacing w:before="125" w:after="240"/>
      <w:ind w:left="1953" w:hanging="481"/>
    </w:pPr>
    <w:rPr>
      <w:sz w:val="24"/>
      <w:szCs w:val="24"/>
    </w:rPr>
  </w:style>
  <w:style w:type="paragraph" w:styleId="Contents5">
    <w:name w:val="TOC 5"/>
    <w:basedOn w:val="Normal"/>
    <w:uiPriority w:val="39"/>
    <w:qFormat/>
    <w:rsid w:val="004a67cd"/>
    <w:pPr>
      <w:spacing w:before="72" w:after="240"/>
      <w:ind w:left="2356" w:hanging="721"/>
    </w:pPr>
    <w:rPr>
      <w:sz w:val="24"/>
      <w:szCs w:val="24"/>
    </w:rPr>
  </w:style>
  <w:style w:type="paragraph" w:styleId="Contents6">
    <w:name w:val="TOC 6"/>
    <w:basedOn w:val="Normal"/>
    <w:uiPriority w:val="39"/>
    <w:qFormat/>
    <w:rsid w:val="004a67cd"/>
    <w:pPr>
      <w:spacing w:before="298" w:after="240"/>
      <w:ind w:left="2236" w:hanging="541"/>
    </w:pPr>
    <w:rPr>
      <w:sz w:val="24"/>
      <w:szCs w:val="24"/>
    </w:rPr>
  </w:style>
  <w:style w:type="paragraph" w:styleId="Contents7">
    <w:name w:val="TOC 7"/>
    <w:basedOn w:val="Normal"/>
    <w:uiPriority w:val="39"/>
    <w:qFormat/>
    <w:rsid w:val="004a67cd"/>
    <w:pPr>
      <w:spacing w:before="137" w:after="240"/>
      <w:ind w:left="3129" w:hanging="721"/>
    </w:pPr>
    <w:rPr>
      <w:sz w:val="24"/>
      <w:szCs w:val="24"/>
    </w:rPr>
  </w:style>
  <w:style w:type="paragraph" w:styleId="ListParagraph">
    <w:name w:val="List Paragraph"/>
    <w:basedOn w:val="Normal"/>
    <w:uiPriority w:val="34"/>
    <w:qFormat/>
    <w:rsid w:val="004a67cd"/>
    <w:pPr>
      <w:ind w:left="1276" w:hanging="361"/>
    </w:pPr>
    <w:rPr/>
  </w:style>
  <w:style w:type="paragraph" w:styleId="TableParagraph" w:customStyle="1">
    <w:name w:val="Table Paragraph"/>
    <w:basedOn w:val="Normal"/>
    <w:uiPriority w:val="1"/>
    <w:qFormat/>
    <w:rsid w:val="004a67cd"/>
    <w:pPr/>
    <w:rPr/>
  </w:style>
  <w:style w:type="paragraph" w:styleId="HeaderandFooter">
    <w:name w:val="Header and Footer"/>
    <w:basedOn w:val="Normal"/>
    <w:qFormat/>
    <w:pPr/>
    <w:rPr/>
  </w:style>
  <w:style w:type="paragraph" w:styleId="Header">
    <w:name w:val="Header"/>
    <w:basedOn w:val="Normal"/>
    <w:link w:val="En-tteCar"/>
    <w:uiPriority w:val="99"/>
    <w:unhideWhenUsed/>
    <w:rsid w:val="002c330e"/>
    <w:pPr>
      <w:tabs>
        <w:tab w:val="clear" w:pos="720"/>
        <w:tab w:val="center" w:pos="4536" w:leader="none"/>
        <w:tab w:val="right" w:pos="9072" w:leader="none"/>
      </w:tabs>
    </w:pPr>
    <w:rPr/>
  </w:style>
  <w:style w:type="paragraph" w:styleId="Footer">
    <w:name w:val="Footer"/>
    <w:basedOn w:val="Normal"/>
    <w:link w:val="PieddepageCar"/>
    <w:uiPriority w:val="99"/>
    <w:unhideWhenUsed/>
    <w:rsid w:val="002c330e"/>
    <w:pPr>
      <w:tabs>
        <w:tab w:val="clear" w:pos="720"/>
        <w:tab w:val="center" w:pos="4536" w:leader="none"/>
        <w:tab w:val="right" w:pos="9072" w:leader="none"/>
      </w:tabs>
    </w:pPr>
    <w:rPr/>
  </w:style>
  <w:style w:type="paragraph" w:styleId="BalloonText">
    <w:name w:val="Balloon Text"/>
    <w:basedOn w:val="Normal"/>
    <w:link w:val="TextedebullesCar"/>
    <w:uiPriority w:val="99"/>
    <w:semiHidden/>
    <w:unhideWhenUsed/>
    <w:qFormat/>
    <w:rsid w:val="00346949"/>
    <w:pPr/>
    <w:rPr>
      <w:rFonts w:ascii="Tahoma" w:hAnsi="Tahoma" w:cs="Tahoma"/>
      <w:sz w:val="16"/>
      <w:szCs w:val="16"/>
    </w:rPr>
  </w:style>
  <w:style w:type="paragraph" w:styleId="TOCHeading">
    <w:name w:val="TOC Heading"/>
    <w:basedOn w:val="Heading1"/>
    <w:next w:val="Normal"/>
    <w:uiPriority w:val="39"/>
    <w:unhideWhenUsed/>
    <w:qFormat/>
    <w:rsid w:val="00892e2d"/>
    <w:pPr>
      <w:keepNext w:val="true"/>
      <w:keepLines/>
      <w:widowControl/>
      <w:numPr>
        <w:ilvl w:val="0"/>
        <w:numId w:val="0"/>
      </w:numPr>
      <w:spacing w:lineRule="auto" w:line="259"/>
    </w:pPr>
    <w:rPr>
      <w:rFonts w:ascii="Cambria" w:hAnsi="Cambria" w:eastAsia="" w:cs="Times New Roman" w:asciiTheme="majorHAnsi" w:cstheme="majorBidi" w:eastAsiaTheme="majorEastAsia" w:hAnsiTheme="majorHAnsi"/>
      <w:b w:val="false"/>
      <w:bCs w:val="false"/>
      <w:color w:val="365F91" w:themeColor="accent1" w:themeShade="bf"/>
      <w:sz w:val="32"/>
      <w:szCs w:val="32"/>
    </w:rPr>
  </w:style>
  <w:style w:type="paragraph" w:styleId="Contents8">
    <w:name w:val="TOC 8"/>
    <w:basedOn w:val="Normal"/>
    <w:next w:val="Normal"/>
    <w:autoRedefine/>
    <w:uiPriority w:val="39"/>
    <w:unhideWhenUsed/>
    <w:rsid w:val="00892e2d"/>
    <w:pPr>
      <w:widowControl/>
      <w:spacing w:lineRule="auto" w:line="259" w:before="240" w:after="100"/>
      <w:ind w:left="1540" w:hanging="0"/>
    </w:pPr>
    <w:rPr>
      <w:rFonts w:ascii="Calibri" w:hAnsi="Calibri" w:eastAsia="" w:cs="Arial" w:asciiTheme="minorHAnsi" w:cstheme="minorBidi" w:eastAsiaTheme="minorEastAsia" w:hAnsiTheme="minorHAnsi"/>
      <w:lang w:bidi="ar-SA"/>
    </w:rPr>
  </w:style>
  <w:style w:type="paragraph" w:styleId="Contents9">
    <w:name w:val="TOC 9"/>
    <w:basedOn w:val="Normal"/>
    <w:next w:val="Normal"/>
    <w:autoRedefine/>
    <w:uiPriority w:val="39"/>
    <w:unhideWhenUsed/>
    <w:rsid w:val="00892e2d"/>
    <w:pPr>
      <w:widowControl/>
      <w:spacing w:lineRule="auto" w:line="259" w:before="240" w:after="100"/>
      <w:ind w:left="1760" w:hanging="0"/>
    </w:pPr>
    <w:rPr>
      <w:rFonts w:ascii="Calibri" w:hAnsi="Calibri" w:eastAsia="" w:cs="Arial" w:asciiTheme="minorHAnsi" w:cstheme="minorBidi" w:eastAsiaTheme="minorEastAsia" w:hAnsiTheme="minorHAnsi"/>
      <w:lang w:bidi="ar-SA"/>
    </w:rPr>
  </w:style>
  <w:style w:type="paragraph" w:styleId="Default" w:customStyle="1">
    <w:name w:val="Default"/>
    <w:qFormat/>
    <w:rsid w:val="00e04d12"/>
    <w:pPr>
      <w:widowControl/>
      <w:bidi w:val="0"/>
      <w:spacing w:before="0" w:after="0"/>
      <w:jc w:val="left"/>
    </w:pPr>
    <w:rPr>
      <w:rFonts w:ascii="Calibri" w:hAnsi="Calibri" w:cs="Calibri" w:eastAsia="Calibri"/>
      <w:color w:val="000000"/>
      <w:kern w:val="0"/>
      <w:sz w:val="24"/>
      <w:szCs w:val="24"/>
      <w:lang w:val="fr-FR" w:eastAsia="en-US" w:bidi="ar-SA"/>
    </w:rPr>
  </w:style>
  <w:style w:type="paragraph" w:styleId="NoSpacing">
    <w:name w:val="No Spacing"/>
    <w:uiPriority w:val="1"/>
    <w:qFormat/>
    <w:rsid w:val="00806777"/>
    <w:pPr>
      <w:widowControl w:val="false"/>
      <w:bidi w:val="0"/>
      <w:spacing w:before="0" w:after="0"/>
      <w:jc w:val="left"/>
    </w:pPr>
    <w:rPr>
      <w:rFonts w:ascii="Times New Roman" w:hAnsi="Times New Roman" w:eastAsia="Times New Roman" w:cs="Times New Roman"/>
      <w:color w:val="auto"/>
      <w:kern w:val="0"/>
      <w:sz w:val="28"/>
      <w:szCs w:val="22"/>
      <w:lang w:val="fr-FR" w:eastAsia="fr-FR" w:bidi="fr-FR"/>
    </w:rPr>
  </w:style>
  <w:style w:type="paragraph" w:styleId="Caption1">
    <w:name w:val="caption"/>
    <w:basedOn w:val="Normal"/>
    <w:next w:val="Normal"/>
    <w:uiPriority w:val="35"/>
    <w:unhideWhenUsed/>
    <w:qFormat/>
    <w:rsid w:val="00b877e5"/>
    <w:pPr>
      <w:spacing w:before="240" w:after="200"/>
    </w:pPr>
    <w:rPr>
      <w:i/>
      <w:iCs/>
      <w:color w:val="1F497D" w:themeColor="text2"/>
      <w:sz w:val="18"/>
      <w:szCs w:val="18"/>
    </w:rPr>
  </w:style>
  <w:style w:type="paragraph" w:styleId="Subtitle">
    <w:name w:val="Subtitle"/>
    <w:basedOn w:val="Normal"/>
    <w:next w:val="Normal"/>
    <w:link w:val="Sous-titreCar"/>
    <w:uiPriority w:val="11"/>
    <w:qFormat/>
    <w:rsid w:val="005300dc"/>
    <w:pPr>
      <w:spacing w:before="240" w:after="160"/>
    </w:pPr>
    <w:rPr>
      <w:rFonts w:ascii="Times New Roman" w:hAnsi="Times New Roman" w:eastAsia="" w:cs="Arial" w:asciiTheme="majorBidi" w:cstheme="minorBidi" w:eastAsiaTheme="minorEastAsia" w:hAnsiTheme="majorBidi"/>
      <w:color w:val="5A5A5A" w:themeColor="text1" w:themeTint="a5"/>
      <w:spacing w:val="15"/>
      <w:sz w:val="24"/>
    </w:rPr>
  </w:style>
  <w:style w:type="paragraph" w:styleId="Titre02" w:customStyle="1">
    <w:name w:val="Titre02"/>
    <w:basedOn w:val="Normal"/>
    <w:next w:val="Heading3"/>
    <w:link w:val="Titre02Car"/>
    <w:uiPriority w:val="1"/>
    <w:qFormat/>
    <w:rsid w:val="00e73d14"/>
    <w:pPr>
      <w:ind w:left="357" w:hanging="357"/>
    </w:pPr>
    <w:rPr/>
  </w:style>
  <w:style w:type="paragraph" w:styleId="Titre01" w:customStyle="1">
    <w:name w:val="Titre 01"/>
    <w:basedOn w:val="Heading1"/>
    <w:next w:val="TextBody"/>
    <w:uiPriority w:val="1"/>
    <w:qFormat/>
    <w:rsid w:val="007e776d"/>
    <w:pPr>
      <w:numPr>
        <w:ilvl w:val="0"/>
        <w:numId w:val="0"/>
      </w:numPr>
      <w:ind w:left="357" w:hanging="357"/>
    </w:pPr>
    <w:rPr>
      <w:sz w:val="52"/>
    </w:rPr>
  </w:style>
  <w:style w:type="paragraph" w:styleId="Titre021" w:customStyle="1">
    <w:name w:val="Titre 02"/>
    <w:basedOn w:val="Heading2"/>
    <w:next w:val="TextBody"/>
    <w:uiPriority w:val="1"/>
    <w:qFormat/>
    <w:rsid w:val="00f90a1e"/>
    <w:pPr>
      <w:numPr>
        <w:ilvl w:val="0"/>
        <w:numId w:val="0"/>
      </w:numPr>
    </w:pPr>
    <w:rPr/>
  </w:style>
  <w:style w:type="paragraph" w:styleId="Titre03" w:customStyle="1">
    <w:name w:val="Titre 03"/>
    <w:basedOn w:val="Heading3"/>
    <w:next w:val="TextBody"/>
    <w:uiPriority w:val="1"/>
    <w:qFormat/>
    <w:rsid w:val="00f90a1e"/>
    <w:pPr>
      <w:numPr>
        <w:ilvl w:val="0"/>
        <w:numId w:val="0"/>
      </w:numPr>
      <w:ind w:left="792" w:hanging="432"/>
    </w:pPr>
    <w:rPr>
      <w:bCs/>
      <w:color w:val="000000"/>
    </w:rPr>
  </w:style>
  <w:style w:type="paragraph" w:styleId="Titre04" w:customStyle="1">
    <w:name w:val="Titre 04"/>
    <w:basedOn w:val="Heading4"/>
    <w:next w:val="TextBody"/>
    <w:link w:val="Titre04Car"/>
    <w:uiPriority w:val="1"/>
    <w:qFormat/>
    <w:rsid w:val="00f90a1e"/>
    <w:pPr>
      <w:numPr>
        <w:ilvl w:val="0"/>
        <w:numId w:val="0"/>
      </w:numPr>
      <w:ind w:left="794" w:hanging="0"/>
      <w:jc w:val="left"/>
    </w:pPr>
    <w:rPr/>
  </w:style>
  <w:style w:type="paragraph" w:styleId="Title">
    <w:name w:val="Title"/>
    <w:basedOn w:val="Normal"/>
    <w:next w:val="Normal"/>
    <w:link w:val="TitreCar"/>
    <w:uiPriority w:val="10"/>
    <w:qFormat/>
    <w:rsid w:val="006f532e"/>
    <w:pPr>
      <w:spacing w:before="0" w:after="0"/>
      <w:contextualSpacing/>
    </w:pPr>
    <w:rPr>
      <w:rFonts w:ascii="Cambria" w:hAnsi="Cambria" w:eastAsia="" w:cs="Times New Roman" w:asciiTheme="majorHAnsi" w:cstheme="majorBidi" w:eastAsiaTheme="majorEastAsia" w:hAnsiTheme="majorHAnsi"/>
      <w:spacing w:val="-10"/>
      <w:kern w:val="2"/>
      <w:sz w:val="56"/>
      <w:szCs w:val="56"/>
    </w:rPr>
  </w:style>
  <w:style w:type="paragraph" w:styleId="Titre05" w:customStyle="1">
    <w:name w:val="Titre05"/>
    <w:basedOn w:val="Heading5"/>
    <w:next w:val="TextBody"/>
    <w:link w:val="Titre05Car"/>
    <w:uiPriority w:val="1"/>
    <w:qFormat/>
    <w:rsid w:val="004f783a"/>
    <w:pPr>
      <w:numPr>
        <w:ilvl w:val="0"/>
        <w:numId w:val="0"/>
      </w:numPr>
      <w:spacing w:before="240" w:after="240"/>
      <w:ind w:left="1950" w:hanging="646"/>
    </w:pPr>
    <w:rPr>
      <w:rFonts w:ascii="Times New Roman" w:hAnsi="Times New Roman" w:asciiTheme="majorBidi" w:hAnsiTheme="majorBidi"/>
      <w:color w:val="000000" w:themeColor="text1"/>
    </w:rPr>
  </w:style>
  <w:style w:type="paragraph" w:styleId="Tableoffigures">
    <w:name w:val="table of figures"/>
    <w:basedOn w:val="Normal"/>
    <w:next w:val="Normal"/>
    <w:uiPriority w:val="99"/>
    <w:unhideWhenUsed/>
    <w:qFormat/>
    <w:rsid w:val="00a124cf"/>
    <w:pPr>
      <w:spacing w:before="24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Aucuneliste1" w:customStyle="1">
    <w:name w:val="Aucune liste1"/>
    <w:uiPriority w:val="99"/>
    <w:semiHidden/>
    <w:unhideWhenUsed/>
    <w:qFormat/>
    <w:rsid w:val="00e04d12"/>
  </w:style>
  <w:style w:type="numbering" w:styleId="Style11" w:customStyle="1">
    <w:name w:val="Style1"/>
    <w:uiPriority w:val="99"/>
    <w:qFormat/>
    <w:rsid w:val="001834d5"/>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uiPriority w:val="2"/>
    <w:semiHidden/>
    <w:unhideWhenUsed/>
    <w:qFormat/>
    <w:rsid w:val="004a67cd"/>
    <w:tblPr>
      <w:tblInd w:w="0" w:type="dxa"/>
      <w:tblCellMar>
        <w:top w:w="0" w:type="dxa"/>
        <w:left w:w="0" w:type="dxa"/>
        <w:bottom w:w="0" w:type="dxa"/>
        <w:right w:w="0" w:type="dxa"/>
      </w:tblCellMar>
    </w:tblPr>
  </w:style>
  <w:style w:type="table" w:customStyle="1" w:styleId="Grilledutableau1">
    <w:name w:val="Grille du tableau1"/>
    <w:basedOn w:val="TableauNormal"/>
    <w:uiPriority w:val="39"/>
    <w:rsid w:val="00e04d12"/>
    <w:rPr>
      <w:lang w:val="fr-F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lledutableau">
    <w:name w:val="Table Grid"/>
    <w:basedOn w:val="TableauNormal"/>
    <w:uiPriority w:val="39"/>
    <w:rsid w:val="00e04d1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lledutableau11">
    <w:name w:val="Grille du tableau11"/>
    <w:basedOn w:val="TableauNormal"/>
    <w:uiPriority w:val="39"/>
    <w:rsid w:val="0036506a"/>
    <w:rPr>
      <w:lang w:val="fr-F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lledutableau2">
    <w:name w:val="Grille du tableau2"/>
    <w:basedOn w:val="TableauNormal"/>
    <w:uiPriority w:val="39"/>
    <w:rsid w:val="0036506a"/>
    <w:rPr>
      <w:lang w:val="fr-F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lledutableau21">
    <w:name w:val="Grille du tableau21"/>
    <w:basedOn w:val="TableauNormal"/>
    <w:uiPriority w:val="39"/>
    <w:rsid w:val="0036506a"/>
    <w:rPr>
      <w:lang w:val="fr-F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header" Target="header1.xml"/><Relationship Id="rId10" Type="http://schemas.openxmlformats.org/officeDocument/2006/relationships/footer" Target="footer6.xml"/><Relationship Id="rId11" Type="http://schemas.openxmlformats.org/officeDocument/2006/relationships/header" Target="header2.xml"/><Relationship Id="rId12" Type="http://schemas.openxmlformats.org/officeDocument/2006/relationships/footer" Target="footer7.xml"/><Relationship Id="rId13" Type="http://schemas.openxmlformats.org/officeDocument/2006/relationships/image" Target="media/image3.jpeg"/><Relationship Id="rId14" Type="http://schemas.openxmlformats.org/officeDocument/2006/relationships/header" Target="header3.xml"/><Relationship Id="rId15" Type="http://schemas.openxmlformats.org/officeDocument/2006/relationships/footer" Target="footer8.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eader" Target="header4.xml"/><Relationship Id="rId23" Type="http://schemas.openxmlformats.org/officeDocument/2006/relationships/footer" Target="footer9.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9525" cap="flat" cmpd="sng" algn="ctr">
          <a:solidFill>
            <a:schemeClr val="accent2"/>
          </a:solidFill>
          <a:prstDash val="solid"/>
          <a:round/>
          <a:headEnd type="none" w="med" len="med"/>
          <a:tailEnd type="none" w="med" len="med"/>
        </a:ln>
      </a:spPr>
      <a:bodyPr rtlCol="0" anchor="ctr"/>
      <a:lstStyle/>
      <a:style>
        <a:lnRef idx="0">
          <a:scrgbClr r="0" g="0" b="0"/>
        </a:lnRef>
        <a:fillRef idx="0">
          <a:scrgbClr r="0" g="0" b="0"/>
        </a:fillRef>
        <a:effectRef idx="0">
          <a:scrgbClr r="0" g="0" b="0"/>
        </a:effectRef>
        <a:fontRef idx="minor">
          <a:schemeClr val="accent2"/>
        </a:fontRef>
      </a:style>
    </a:sp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F441D-41DF-4C32-8B76-868057815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LibreOffice/6.4.5.2$Linux_X86_64 LibreOffice_project/40$Build-2</Application>
  <Pages>61</Pages>
  <Words>9669</Words>
  <Characters>53733</Characters>
  <CharactersWithSpaces>63072</CharactersWithSpaces>
  <Paragraphs>785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2020-09-16T21:11:00Z</dcterms:created>
  <dc:creator>amine</dc:creator>
  <dc:description/>
  <dc:language>en-US</dc:language>
  <cp:lastModifiedBy/>
  <cp:lastPrinted>2019-07-21T06:19:00Z</cp:lastPrinted>
  <dcterms:modified xsi:type="dcterms:W3CDTF">2020-09-17T18:08:41Z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2019-07-11T00:00:00Z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2019-07-18T00:00:00Z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