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954258">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341F2D65">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B1D463F">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1D1CAE7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705DBAF5">
      <w:pPr>
        <w:rPr>
          <w:rFonts w:ascii="Times New Roman" w:hAnsi="Times New Roman" w:eastAsia="Times New Roman" w:cs="Times New Roman"/>
        </w:rPr>
      </w:pPr>
    </w:p>
    <w:p w14:paraId="56DA3DE4">
      <w:pPr>
        <w:rPr>
          <w:rFonts w:ascii="Times New Roman" w:hAnsi="Times New Roman" w:eastAsia="Times New Roman" w:cs="Times New Roman"/>
        </w:rPr>
      </w:pPr>
    </w:p>
    <w:p w14:paraId="0D853B75">
      <w:pPr>
        <w:rPr>
          <w:rFonts w:ascii="Times New Roman" w:hAnsi="Times New Roman" w:eastAsia="Times New Roman" w:cs="Times New Roman"/>
        </w:rPr>
      </w:pPr>
      <w:r>
        <w:rPr>
          <w:rFonts w:ascii="Times New Roman" w:hAnsi="Times New Roman" w:eastAsia="Times New Roman" w:cs="Times New Roman"/>
        </w:rPr>
        <w:t>Final report title: Performance Analytics of NBA Players in 2017 Season</w:t>
      </w:r>
    </w:p>
    <w:p w14:paraId="4B46B2FF">
      <w:pPr>
        <w:rPr>
          <w:rFonts w:ascii="Times New Roman" w:hAnsi="Times New Roman" w:eastAsia="Times New Roman" w:cs="Times New Roman"/>
        </w:rPr>
      </w:pPr>
    </w:p>
    <w:p w14:paraId="724DC304">
      <w:pPr>
        <w:rPr>
          <w:rFonts w:ascii="Times New Roman" w:hAnsi="Times New Roman" w:eastAsia="Times New Roman" w:cs="Times New Roman"/>
        </w:rPr>
      </w:pPr>
      <w:r>
        <w:rPr>
          <w:rFonts w:ascii="Times New Roman" w:hAnsi="Times New Roman" w:eastAsia="Times New Roman" w:cs="Times New Roman"/>
        </w:rPr>
        <w:t>Group ID:</w:t>
      </w:r>
    </w:p>
    <w:p w14:paraId="2C3F5D40">
      <w:pPr>
        <w:rPr>
          <w:rFonts w:ascii="Times New Roman" w:hAnsi="Times New Roman" w:eastAsia="Times New Roman" w:cs="Times New Roman"/>
        </w:rPr>
      </w:pPr>
    </w:p>
    <w:p w14:paraId="15E93034">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2DEAE71A">
      <w:pPr>
        <w:rPr>
          <w:rFonts w:ascii="Times New Roman" w:hAnsi="Times New Roman" w:eastAsia="Times New Roman" w:cs="Times New Roman"/>
        </w:rPr>
      </w:pPr>
    </w:p>
    <w:p w14:paraId="27B08A5E">
      <w:pPr>
        <w:rPr>
          <w:rFonts w:ascii="Times New Roman" w:hAnsi="Times New Roman" w:eastAsia="Times New Roman" w:cs="Times New Roman"/>
        </w:rPr>
      </w:pPr>
      <w:r>
        <w:rPr>
          <w:rFonts w:ascii="Times New Roman" w:hAnsi="Times New Roman" w:eastAsia="Times New Roman" w:cs="Times New Roman"/>
        </w:rPr>
        <w:t xml:space="preserve">Prepared by: </w:t>
      </w:r>
    </w:p>
    <w:p w14:paraId="3AB8FB49">
      <w:pPr>
        <w:rPr>
          <w:rFonts w:ascii="Times New Roman" w:hAnsi="Times New Roman" w:eastAsia="Times New Roman" w:cs="Times New Roman"/>
          <w:i/>
        </w:rPr>
      </w:pPr>
      <w:r>
        <w:rPr>
          <w:rFonts w:ascii="Times New Roman" w:hAnsi="Times New Roman" w:eastAsia="Times New Roman" w:cs="Times New Roman"/>
          <w:i/>
        </w:rPr>
        <w:t>Ahmed Asjal 24086232</w:t>
      </w:r>
      <w:r>
        <w:rPr>
          <w:rFonts w:ascii="Times New Roman" w:hAnsi="Times New Roman" w:eastAsia="Times New Roman" w:cs="Times New Roman"/>
          <w:i/>
        </w:rPr>
        <w:br w:type="textWrapping"/>
      </w:r>
      <w:r>
        <w:rPr>
          <w:rFonts w:ascii="Times New Roman" w:hAnsi="Times New Roman" w:eastAsia="Times New Roman" w:cs="Times New Roman"/>
          <w:i/>
        </w:rPr>
        <w:t>Zaman Abbas Naqvi Syed 24085959</w:t>
      </w:r>
    </w:p>
    <w:p w14:paraId="658CEFC4">
      <w:pPr>
        <w:rPr>
          <w:rFonts w:ascii="Times New Roman" w:hAnsi="Times New Roman" w:eastAsia="Times New Roman" w:cs="Times New Roman"/>
          <w:i/>
        </w:rPr>
      </w:pPr>
      <w:r>
        <w:rPr>
          <w:rFonts w:ascii="Times New Roman" w:hAnsi="Times New Roman" w:eastAsia="Times New Roman" w:cs="Times New Roman"/>
          <w:i/>
        </w:rPr>
        <w:t>Poornima Ashwathappa 24085819</w:t>
      </w:r>
    </w:p>
    <w:p w14:paraId="6AD720A5">
      <w:pPr>
        <w:rPr>
          <w:rFonts w:ascii="Times New Roman" w:hAnsi="Times New Roman" w:eastAsia="Times New Roman" w:cs="Times New Roman"/>
          <w:i/>
        </w:rPr>
      </w:pPr>
      <w:r>
        <w:rPr>
          <w:rFonts w:ascii="Times New Roman" w:hAnsi="Times New Roman" w:eastAsia="Times New Roman" w:cs="Times New Roman"/>
          <w:i/>
        </w:rPr>
        <w:t>Mahipal Narra 24085823</w:t>
      </w:r>
    </w:p>
    <w:p w14:paraId="5A0C501A">
      <w:pPr>
        <w:rPr>
          <w:rFonts w:ascii="Times New Roman" w:hAnsi="Times New Roman" w:eastAsia="Times New Roman" w:cs="Times New Roman"/>
          <w:i/>
        </w:rPr>
      </w:pPr>
      <w:r>
        <w:rPr>
          <w:rFonts w:ascii="Times New Roman" w:hAnsi="Times New Roman" w:eastAsia="Times New Roman" w:cs="Times New Roman"/>
          <w:i/>
        </w:rPr>
        <w:t>Dheeraj Kondapalli 24085796</w:t>
      </w:r>
    </w:p>
    <w:p w14:paraId="2569E085">
      <w:pPr>
        <w:rPr>
          <w:rFonts w:ascii="Times New Roman" w:hAnsi="Times New Roman" w:eastAsia="Times New Roman" w:cs="Times New Roman"/>
          <w:i/>
        </w:rPr>
      </w:pPr>
    </w:p>
    <w:p w14:paraId="69D71772">
      <w:pPr>
        <w:ind w:left="720"/>
        <w:rPr>
          <w:rFonts w:ascii="Times New Roman" w:hAnsi="Times New Roman" w:eastAsia="Times New Roman" w:cs="Times New Roman"/>
          <w:i/>
        </w:rPr>
      </w:pPr>
    </w:p>
    <w:p w14:paraId="7BAB550A">
      <w:pPr>
        <w:ind w:left="720"/>
        <w:rPr>
          <w:rFonts w:ascii="Times New Roman" w:hAnsi="Times New Roman" w:eastAsia="Times New Roman" w:cs="Times New Roman"/>
          <w:i/>
        </w:rPr>
      </w:pPr>
    </w:p>
    <w:p w14:paraId="76EA5EA9">
      <w:pPr>
        <w:ind w:left="720"/>
        <w:rPr>
          <w:rFonts w:ascii="Times New Roman" w:hAnsi="Times New Roman" w:eastAsia="Times New Roman" w:cs="Times New Roman"/>
          <w:i/>
        </w:rPr>
      </w:pPr>
    </w:p>
    <w:p w14:paraId="183E6751">
      <w:pPr>
        <w:rPr>
          <w:rFonts w:ascii="Times New Roman" w:hAnsi="Times New Roman" w:eastAsia="Times New Roman" w:cs="Times New Roman"/>
        </w:rPr>
      </w:pPr>
    </w:p>
    <w:p w14:paraId="2D0E53E3">
      <w:pPr>
        <w:rPr>
          <w:rFonts w:ascii="Times New Roman" w:hAnsi="Times New Roman" w:eastAsia="Times New Roman" w:cs="Times New Roman"/>
        </w:rPr>
      </w:pPr>
    </w:p>
    <w:p w14:paraId="19B4ED8E">
      <w:pPr>
        <w:rPr>
          <w:rFonts w:ascii="Times New Roman" w:hAnsi="Times New Roman" w:eastAsia="Times New Roman" w:cs="Times New Roman"/>
        </w:rPr>
      </w:pPr>
    </w:p>
    <w:p w14:paraId="4D0A1C01">
      <w:pPr>
        <w:rPr>
          <w:rFonts w:ascii="Times New Roman" w:hAnsi="Times New Roman" w:eastAsia="Times New Roman" w:cs="Times New Roman"/>
        </w:rPr>
      </w:pPr>
    </w:p>
    <w:p w14:paraId="17E12DC7">
      <w:pPr>
        <w:rPr>
          <w:rFonts w:ascii="Times New Roman" w:hAnsi="Times New Roman" w:eastAsia="Times New Roman" w:cs="Times New Roman"/>
        </w:rPr>
      </w:pPr>
    </w:p>
    <w:p w14:paraId="34A5F5D9">
      <w:pPr>
        <w:rPr>
          <w:rFonts w:ascii="Times New Roman" w:hAnsi="Times New Roman" w:eastAsia="Times New Roman" w:cs="Times New Roman"/>
        </w:rPr>
      </w:pPr>
    </w:p>
    <w:p w14:paraId="5DD55568">
      <w:pPr>
        <w:rPr>
          <w:rFonts w:ascii="Times New Roman" w:hAnsi="Times New Roman" w:eastAsia="Times New Roman" w:cs="Times New Roman"/>
        </w:rPr>
      </w:pPr>
    </w:p>
    <w:p w14:paraId="5C3A4CDF">
      <w:pPr>
        <w:rPr>
          <w:rFonts w:ascii="Times New Roman" w:hAnsi="Times New Roman" w:eastAsia="Times New Roman" w:cs="Times New Roman"/>
        </w:rPr>
      </w:pPr>
    </w:p>
    <w:p w14:paraId="43A3FBE6">
      <w:pPr>
        <w:rPr>
          <w:rFonts w:ascii="Times New Roman" w:hAnsi="Times New Roman" w:eastAsia="Times New Roman" w:cs="Times New Roman"/>
        </w:rPr>
      </w:pPr>
    </w:p>
    <w:p w14:paraId="05038E2F">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74725C90">
      <w:pPr>
        <w:jc w:val="center"/>
        <w:rPr>
          <w:rFonts w:ascii="Times New Roman" w:hAnsi="Times New Roman" w:eastAsia="Times New Roman" w:cs="Times New Roman"/>
        </w:rPr>
      </w:pPr>
      <w:r>
        <w:rPr>
          <w:rFonts w:ascii="Times New Roman" w:hAnsi="Times New Roman" w:eastAsia="Times New Roman" w:cs="Times New Roman"/>
        </w:rPr>
        <w:t>Hatfield, 2025</w:t>
      </w:r>
    </w:p>
    <w:p w14:paraId="6256090E">
      <w:r>
        <w:br w:type="page"/>
      </w:r>
    </w:p>
    <w:p w14:paraId="19A64AF6">
      <w:pPr>
        <w:jc w:val="center"/>
        <w:rPr>
          <w:rFonts w:ascii="Times New Roman" w:hAnsi="Times New Roman" w:eastAsia="Times New Roman" w:cs="Times New Roman"/>
        </w:rPr>
      </w:pPr>
    </w:p>
    <w:p w14:paraId="1B966FEC">
      <w:pPr>
        <w:rPr>
          <w:rFonts w:ascii="Times New Roman" w:hAnsi="Times New Roman" w:eastAsia="Times New Roman" w:cs="Times New Roman"/>
        </w:rPr>
      </w:pPr>
    </w:p>
    <w:p w14:paraId="75507F2E">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p>
    <w:p w14:paraId="2C2C0EBC">
      <w:pPr>
        <w:jc w:val="center"/>
        <w:rPr>
          <w:rFonts w:ascii="Times New Roman" w:hAnsi="Times New Roman" w:eastAsia="Times New Roman" w:cs="Times New Roman"/>
        </w:rPr>
      </w:pPr>
    </w:p>
    <w:p w14:paraId="313E0210">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32E1E965">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1FC38968">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2B7B19B9">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2C9697DD">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284CC1F8">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23BA01EA">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31E8380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34BA9CCB">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761DE452">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73CD100D">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1CEDC314">
      <w:pPr>
        <w:pStyle w:val="36"/>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68618F95">
      <w:pPr>
        <w:pStyle w:val="36"/>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01CE459D">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61513C8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48BCC22">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0222EA9B">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108EDCE8">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53BD6448">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23BD1140">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274B77B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153CEC3F">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5D3FDFE9">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767DE23B">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565CE38C">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4492644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3F1DB948">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7259CF8D">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7A7C509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0E2D11DE">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7213371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635EF42">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3E2898E9">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367EE5A2">
      <w:pPr>
        <w:pStyle w:val="36"/>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D3C3A2A">
      <w:pPr>
        <w:pStyle w:val="36"/>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4A902D95">
      <w:pPr>
        <w:pStyle w:val="36"/>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18317C2E">
      <w:pPr>
        <w:ind w:left="1080"/>
        <w:rPr>
          <w:rFonts w:ascii="Times New Roman" w:hAnsi="Times New Roman" w:eastAsia="Times New Roman" w:cs="Times New Roman"/>
          <w:color w:val="333333"/>
        </w:rPr>
      </w:pPr>
    </w:p>
    <w:p w14:paraId="3D75BC64">
      <w:pPr>
        <w:rPr>
          <w:rFonts w:ascii="Times New Roman" w:hAnsi="Times New Roman" w:eastAsia="Times New Roman" w:cs="Times New Roman"/>
        </w:rPr>
      </w:pPr>
    </w:p>
    <w:p w14:paraId="68C90D56">
      <w:r>
        <w:br w:type="page"/>
      </w:r>
    </w:p>
    <w:p w14:paraId="04118140">
      <w:pPr>
        <w:rPr>
          <w:rFonts w:ascii="Times New Roman" w:hAnsi="Times New Roman" w:eastAsia="Times New Roman" w:cs="Times New Roman"/>
        </w:rPr>
      </w:pPr>
    </w:p>
    <w:p w14:paraId="2E982208">
      <w:pPr>
        <w:pStyle w:val="36"/>
        <w:ind w:left="1440" w:hanging="720"/>
        <w:rPr>
          <w:rFonts w:ascii="Times New Roman" w:hAnsi="Times New Roman" w:eastAsia="Times New Roman" w:cs="Times New Roman"/>
          <w:i/>
          <w:iCs/>
          <w:highlight w:val="yellow"/>
        </w:rPr>
      </w:pPr>
    </w:p>
    <w:p w14:paraId="1D5E6613">
      <w:pPr>
        <w:ind w:left="450"/>
        <w:rPr>
          <w:rFonts w:ascii="Times New Roman" w:hAnsi="Times New Roman" w:eastAsia="Times New Roman" w:cs="Times New Roman"/>
        </w:rPr>
      </w:pPr>
      <w:r>
        <w:rPr>
          <w:rFonts w:ascii="Times New Roman" w:hAnsi="Times New Roman" w:eastAsia="Times New Roman" w:cs="Times New Roman"/>
        </w:rPr>
        <w:t>1. Introduction</w:t>
      </w:r>
    </w:p>
    <w:p w14:paraId="497EA039">
      <w:pPr>
        <w:pStyle w:val="36"/>
        <w:ind w:left="1440" w:hanging="720"/>
        <w:rPr>
          <w:rFonts w:ascii="Times New Roman" w:hAnsi="Times New Roman" w:eastAsia="Times New Roman" w:cs="Times New Roman"/>
          <w:i/>
          <w:iCs/>
          <w:highlight w:val="yellow"/>
        </w:rPr>
      </w:pPr>
    </w:p>
    <w:p w14:paraId="19D582D3">
      <w:pPr>
        <w:ind w:left="1440" w:hanging="720"/>
        <w:rPr>
          <w:rFonts w:ascii="Times New Roman" w:hAnsi="Times New Roman" w:eastAsia="Times New Roman" w:cs="Times New Roman"/>
          <w:i/>
          <w:iCs/>
        </w:rPr>
      </w:pPr>
    </w:p>
    <w:p w14:paraId="2F08A382">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7975774F">
      <w:pPr>
        <w:pStyle w:val="36"/>
        <w:ind w:left="1440"/>
        <w:rPr>
          <w:rFonts w:ascii="Times New Roman" w:hAnsi="Times New Roman" w:eastAsia="Times New Roman" w:cs="Times New Roman"/>
        </w:rPr>
      </w:pPr>
    </w:p>
    <w:p w14:paraId="2A6EFDAC">
      <w:pPr>
        <w:pStyle w:val="36"/>
        <w:ind w:left="1440"/>
        <w:rPr>
          <w:rFonts w:ascii="Times New Roman" w:hAnsi="Times New Roman" w:eastAsia="Times New Roman" w:cs="Times New Roman"/>
        </w:rPr>
      </w:pPr>
      <w:r>
        <w:rPr>
          <w:rFonts w:ascii="Times New Roman" w:hAnsi="Times New Roman" w:eastAsia="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7F067F94">
      <w:pPr>
        <w:pStyle w:val="36"/>
        <w:ind w:left="1440"/>
        <w:rPr>
          <w:rFonts w:ascii="Times New Roman" w:hAnsi="Times New Roman" w:eastAsia="Times New Roman" w:cs="Times New Roman"/>
        </w:rPr>
      </w:pPr>
    </w:p>
    <w:p w14:paraId="375957A3">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7983E041">
      <w:pPr>
        <w:pStyle w:val="36"/>
        <w:rPr>
          <w:rFonts w:ascii="Times New Roman" w:hAnsi="Times New Roman" w:eastAsia="Times New Roman" w:cs="Times New Roman"/>
          <w:b/>
        </w:rPr>
      </w:pPr>
    </w:p>
    <w:p w14:paraId="533F07DC">
      <w:pPr>
        <w:pStyle w:val="36"/>
        <w:ind w:left="1440"/>
        <w:rPr>
          <w:rFonts w:ascii="Times New Roman" w:hAnsi="Times New Roman" w:eastAsia="Times New Roman" w:cs="Times New Roman"/>
        </w:rPr>
      </w:pPr>
      <w:r>
        <w:rPr>
          <w:rFonts w:ascii="Times New Roman" w:hAnsi="Times New Roman" w:eastAsia="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41D72A4">
      <w:pPr>
        <w:pStyle w:val="36"/>
        <w:ind w:left="1440"/>
        <w:rPr>
          <w:rFonts w:ascii="Times New Roman" w:hAnsi="Times New Roman" w:eastAsia="Times New Roman" w:cs="Times New Roman"/>
        </w:rPr>
      </w:pPr>
    </w:p>
    <w:p w14:paraId="68C3D0BF">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3B2C210E">
      <w:pPr>
        <w:ind w:left="1440"/>
        <w:rPr>
          <w:rFonts w:ascii="Times New Roman" w:hAnsi="Times New Roman" w:eastAsia="Times New Roman" w:cs="Times New Roman"/>
          <w:b/>
          <w:bCs/>
        </w:rPr>
      </w:pPr>
    </w:p>
    <w:p w14:paraId="26FCDE9E">
      <w:pPr>
        <w:ind w:left="1440"/>
        <w:rPr>
          <w:rFonts w:ascii="Times New Roman" w:hAnsi="Times New Roman" w:eastAsia="Times New Roman" w:cs="Times New Roman"/>
        </w:rPr>
      </w:pPr>
      <w:r>
        <w:rPr>
          <w:rFonts w:ascii="Times New Roman" w:hAnsi="Times New Roman" w:eastAsia="Times New Roman" w:cs="Times New Roman"/>
          <w:b/>
          <w:bCs/>
        </w:rPr>
        <w:t>RQ:</w:t>
      </w:r>
      <w:r>
        <w:rPr>
          <w:rFonts w:ascii="Times New Roman" w:hAnsi="Times New Roman" w:eastAsia="Times New Roman" w:cs="Times New Roman"/>
        </w:rPr>
        <w:t xml:space="preserve"> Is there a statistically significant correlation between points per game (PS/G) and minutes per game (MP) for NBA players during the 2017 season? </w:t>
      </w:r>
    </w:p>
    <w:p w14:paraId="4DF526A5">
      <w:pPr>
        <w:ind w:left="1440"/>
        <w:rPr>
          <w:rFonts w:ascii="Times New Roman" w:hAnsi="Times New Roman" w:eastAsia="Times New Roman" w:cs="Times New Roman"/>
        </w:rPr>
      </w:pPr>
    </w:p>
    <w:p w14:paraId="50D85A36">
      <w:pPr>
        <w:ind w:left="1440"/>
        <w:rPr>
          <w:rFonts w:ascii="Times New Roman" w:hAnsi="Times New Roman" w:eastAsia="Times New Roman" w:cs="Times New Roman"/>
        </w:rPr>
      </w:pPr>
      <w:r>
        <w:rPr>
          <w:rFonts w:ascii="Times New Roman" w:hAnsi="Times New Roman" w:eastAsia="Times New Roman" w:cs="Times New Roman"/>
        </w:rPr>
        <w:t>The purpose is to quantify the strength and nature of the relationship between scoring output and playing time, contributing to performance analytics in basketball.</w:t>
      </w:r>
    </w:p>
    <w:p w14:paraId="1709B465">
      <w:pPr>
        <w:ind w:left="1440"/>
        <w:rPr>
          <w:rFonts w:ascii="Times New Roman" w:hAnsi="Times New Roman" w:eastAsia="Times New Roman" w:cs="Times New Roman"/>
        </w:rPr>
      </w:pPr>
    </w:p>
    <w:p w14:paraId="6A5A33F2">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2187C007">
      <w:pPr>
        <w:ind w:left="1440"/>
        <w:rPr>
          <w:rFonts w:ascii="Times New Roman" w:hAnsi="Times New Roman" w:eastAsia="Times New Roman" w:cs="Times New Roman"/>
        </w:rPr>
      </w:pPr>
    </w:p>
    <w:p w14:paraId="6FDEA2B5">
      <w:pPr>
        <w:ind w:left="1440"/>
        <w:rPr>
          <w:rFonts w:ascii="Times New Roman" w:hAnsi="Times New Roman" w:eastAsia="Times New Roman" w:cs="Times New Roman"/>
        </w:rPr>
      </w:pPr>
      <w:r>
        <w:rPr>
          <w:rFonts w:ascii="Times New Roman" w:hAnsi="Times New Roman" w:eastAsia="Times New Roman" w:cs="Times New Roman"/>
        </w:rPr>
        <w:t>To test the research question, the hypotheses are:</w:t>
      </w:r>
    </w:p>
    <w:p w14:paraId="4B14F59C">
      <w:pPr>
        <w:ind w:left="1440"/>
        <w:rPr>
          <w:rFonts w:ascii="Times New Roman" w:hAnsi="Times New Roman" w:eastAsia="Times New Roman" w:cs="Times New Roman"/>
        </w:rPr>
      </w:pPr>
    </w:p>
    <w:p w14:paraId="7E1F4540">
      <w:pPr>
        <w:ind w:left="1440"/>
        <w:rPr>
          <w:rFonts w:ascii="Times New Roman" w:hAnsi="Times New Roman" w:eastAsia="Times New Roman" w:cs="Times New Roman"/>
        </w:rPr>
      </w:pPr>
      <w:r>
        <w:rPr>
          <w:rFonts w:ascii="Times New Roman" w:hAnsi="Times New Roman" w:eastAsia="Times New Roman" w:cs="Times New Roman"/>
          <w:b/>
          <w:bCs/>
        </w:rPr>
        <w:t>H₀ (Null Hypothesis)</w:t>
      </w:r>
      <w:r>
        <w:rPr>
          <w:rFonts w:ascii="Times New Roman" w:hAnsi="Times New Roman" w:eastAsia="Times New Roman" w:cs="Times New Roman"/>
        </w:rPr>
        <w:t>: There is no correlation between points scored per game (PS/G) and minutes played (MP) among NBA players.</w:t>
      </w:r>
    </w:p>
    <w:p w14:paraId="10B09174">
      <w:pPr>
        <w:ind w:left="1440"/>
        <w:rPr>
          <w:rFonts w:ascii="Times New Roman" w:hAnsi="Times New Roman" w:eastAsia="Times New Roman" w:cs="Times New Roman"/>
        </w:rPr>
      </w:pPr>
    </w:p>
    <w:p w14:paraId="60C8C384">
      <w:pPr>
        <w:ind w:left="1440"/>
        <w:rPr>
          <w:rFonts w:ascii="Times New Roman" w:hAnsi="Times New Roman" w:eastAsia="Times New Roman" w:cs="Times New Roman"/>
        </w:rPr>
      </w:pPr>
      <w:r>
        <w:rPr>
          <w:rFonts w:ascii="Times New Roman" w:hAnsi="Times New Roman" w:eastAsia="Times New Roman" w:cs="Times New Roman"/>
          <w:b/>
          <w:bCs/>
        </w:rPr>
        <w:t>H₁ (Alternative Hypothesis):</w:t>
      </w:r>
      <w:r>
        <w:rPr>
          <w:rFonts w:ascii="Times New Roman" w:hAnsi="Times New Roman" w:eastAsia="Times New Roman" w:cs="Times New Roman"/>
        </w:rPr>
        <w:t xml:space="preserve"> There is a significant correlation between points scored per game (PS/G) and minutes played (MP).</w:t>
      </w:r>
    </w:p>
    <w:p w14:paraId="11017786">
      <w:pPr>
        <w:ind w:left="1440"/>
        <w:rPr>
          <w:rFonts w:ascii="Times New Roman" w:hAnsi="Times New Roman" w:eastAsia="Times New Roman" w:cs="Times New Roman"/>
        </w:rPr>
      </w:pPr>
    </w:p>
    <w:p w14:paraId="0052F79F">
      <w:pPr>
        <w:ind w:left="1440"/>
        <w:rPr>
          <w:rFonts w:ascii="Times New Roman" w:hAnsi="Times New Roman" w:eastAsia="Times New Roman" w:cs="Times New Roman"/>
        </w:rPr>
      </w:pPr>
      <w:r>
        <w:rPr>
          <w:rFonts w:ascii="Times New Roman" w:hAnsi="Times New Roman" w:eastAsia="Times New Roman" w:cs="Times New Roman"/>
        </w:rPr>
        <w:t>Players who score more points per game tend to play more minutes.</w:t>
      </w:r>
    </w:p>
    <w:p w14:paraId="09F23B1F">
      <w:pPr>
        <w:pStyle w:val="36"/>
        <w:rPr>
          <w:rFonts w:ascii="Times New Roman" w:hAnsi="Times New Roman" w:eastAsia="Times New Roman" w:cs="Times New Roman"/>
        </w:rPr>
      </w:pPr>
    </w:p>
    <w:p w14:paraId="2CD2DC1F">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30535A89">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08C4F6BA">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0739FB34">
      <w:pPr>
        <w:pStyle w:val="36"/>
        <w:ind w:left="2160" w:hanging="720"/>
        <w:rPr>
          <w:rFonts w:ascii="Times New Roman" w:hAnsi="Times New Roman" w:eastAsia="Times New Roman" w:cs="Times New Roman"/>
          <w:i/>
        </w:rPr>
      </w:pPr>
    </w:p>
    <w:p w14:paraId="5666A982">
      <w:pPr>
        <w:pStyle w:val="36"/>
        <w:ind w:left="1440"/>
        <w:rPr>
          <w:rFonts w:ascii="Times New Roman" w:hAnsi="Times New Roman" w:eastAsia="Times New Roman" w:cs="Times New Roman"/>
        </w:rPr>
      </w:pPr>
      <w:r>
        <w:rPr>
          <w:rFonts w:ascii="Times New Roman" w:hAnsi="Times New Roman" w:eastAsia="Times New Roman" w:cs="Times New Roman"/>
        </w:rPr>
        <w:t xml:space="preserve">While working on this Group Project, we found some research papers in which this data set was used. These are as follows: </w:t>
      </w:r>
    </w:p>
    <w:p w14:paraId="3B81B77B">
      <w:pPr>
        <w:pStyle w:val="36"/>
        <w:ind w:left="1440"/>
        <w:rPr>
          <w:rFonts w:ascii="Times New Roman" w:hAnsi="Times New Roman" w:eastAsia="Times New Roman" w:cs="Times New Roman"/>
        </w:rPr>
      </w:pPr>
      <w:r>
        <w:rPr>
          <w:rFonts w:ascii="Times New Roman" w:hAnsi="Times New Roman" w:eastAsia="Times New Roman" w:cs="Times New Roman"/>
        </w:rPr>
        <w:br w:type="textWrapping"/>
      </w:r>
      <w:r>
        <w:rPr>
          <w:rFonts w:ascii="Times New Roman" w:hAnsi="Times New Roman" w:eastAsia="Times New Roman" w:cs="Times New Roman"/>
        </w:rP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7A68C458">
      <w:pPr>
        <w:pStyle w:val="36"/>
        <w:ind w:left="1440"/>
        <w:rPr>
          <w:rFonts w:ascii="Times New Roman" w:hAnsi="Times New Roman" w:eastAsia="Times New Roman" w:cs="Times New Roman"/>
        </w:rPr>
      </w:pPr>
    </w:p>
    <w:p w14:paraId="20415BEE">
      <w:pPr>
        <w:pStyle w:val="36"/>
        <w:ind w:left="1440"/>
        <w:rPr>
          <w:rFonts w:ascii="Times New Roman" w:hAnsi="Times New Roman" w:eastAsia="Times New Roman" w:cs="Times New Roman"/>
        </w:rPr>
      </w:pPr>
      <w:r>
        <w:rPr>
          <w:rFonts w:ascii="Times New Roman" w:hAnsi="Times New Roman" w:eastAsia="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06708BF6">
      <w:pPr>
        <w:pStyle w:val="36"/>
        <w:ind w:left="1440"/>
        <w:rPr>
          <w:rFonts w:ascii="Times New Roman" w:hAnsi="Times New Roman" w:eastAsia="Times New Roman" w:cs="Times New Roman"/>
        </w:rPr>
      </w:pPr>
    </w:p>
    <w:p w14:paraId="26B60F52">
      <w:pPr>
        <w:pStyle w:val="36"/>
        <w:ind w:left="1440"/>
        <w:rPr>
          <w:rFonts w:ascii="Times New Roman" w:hAnsi="Times New Roman" w:eastAsia="Times New Roman" w:cs="Times New Roman"/>
        </w:rPr>
      </w:pPr>
      <w:r>
        <w:rPr>
          <w:rFonts w:ascii="Times New Roman" w:hAnsi="Times New Roman" w:eastAsia="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3176840C">
      <w:pPr>
        <w:pStyle w:val="36"/>
        <w:ind w:left="1440"/>
        <w:rPr>
          <w:rFonts w:ascii="Times New Roman" w:hAnsi="Times New Roman" w:eastAsia="Times New Roman" w:cs="Times New Roman"/>
        </w:rPr>
      </w:pPr>
      <w:r>
        <w:rPr>
          <w:rFonts w:ascii="Times New Roman" w:hAnsi="Times New Roman" w:eastAsia="Times New Roman" w:cs="Times New Roman"/>
        </w:rPr>
        <w:t xml:space="preserve"> </w:t>
      </w:r>
    </w:p>
    <w:p w14:paraId="2AB4903C">
      <w:pPr>
        <w:pStyle w:val="36"/>
        <w:ind w:left="1440"/>
        <w:rPr>
          <w:rFonts w:ascii="Times New Roman" w:hAnsi="Times New Roman" w:eastAsia="Times New Roman" w:cs="Times New Roman"/>
        </w:rPr>
      </w:pPr>
      <w:r>
        <w:rPr>
          <w:rFonts w:ascii="Times New Roman" w:hAnsi="Times New Roman" w:eastAsia="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6C0E1966">
      <w:pPr>
        <w:pStyle w:val="36"/>
        <w:ind w:left="2160" w:hanging="720"/>
        <w:rPr>
          <w:rFonts w:ascii="Times New Roman" w:hAnsi="Times New Roman" w:eastAsia="Times New Roman" w:cs="Times New Roman"/>
          <w:iCs/>
        </w:rPr>
      </w:pPr>
    </w:p>
    <w:p w14:paraId="73F14275">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098F6BA2">
      <w:pPr>
        <w:ind w:left="1440"/>
        <w:rPr>
          <w:rFonts w:ascii="Times New Roman" w:hAnsi="Times New Roman" w:eastAsia="Times New Roman" w:cs="Times New Roman"/>
        </w:rPr>
      </w:pPr>
      <w:r>
        <w:rPr>
          <w:rFonts w:ascii="Times New Roman" w:hAnsi="Times New Roman" w:eastAsia="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5E20D355">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2C584789">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51BD1C93">
      <w:pPr>
        <w:pStyle w:val="36"/>
        <w:ind w:left="1440"/>
        <w:rPr>
          <w:rFonts w:ascii="Times New Roman" w:hAnsi="Times New Roman" w:eastAsia="Times New Roman" w:cs="Times New Roman"/>
          <w:i/>
          <w:iCs/>
        </w:rPr>
      </w:pPr>
      <w:r>
        <w:rPr>
          <w:rFonts w:ascii="Times New Roman" w:hAnsi="Times New Roman" w:eastAsia="Times New Roman" w:cs="Times New Roman"/>
          <w:i/>
          <w:iCs/>
        </w:rPr>
        <w:drawing>
          <wp:inline distT="0" distB="0" distL="0" distR="0">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5EFE0A05">
      <w:pPr>
        <w:pStyle w:val="36"/>
        <w:ind w:left="1440"/>
        <w:rPr>
          <w:rFonts w:ascii="Times New Roman" w:hAnsi="Times New Roman" w:eastAsia="Times New Roman"/>
        </w:rPr>
      </w:pPr>
      <w:r>
        <w:rPr>
          <w:rFonts w:ascii="Times New Roman" w:hAnsi="Times New Roman" w:eastAsia="Times New Roman"/>
        </w:rPr>
        <w:t>This plot, generated using tidyverse,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52D33AC1">
      <w:pPr>
        <w:pStyle w:val="36"/>
        <w:ind w:left="1440"/>
        <w:rPr>
          <w:rFonts w:ascii="Times New Roman" w:hAnsi="Times New Roman" w:eastAsia="Times New Roman"/>
          <w:i/>
          <w:iCs/>
        </w:rPr>
      </w:pPr>
    </w:p>
    <w:p w14:paraId="0C81EF42">
      <w:pPr>
        <w:pStyle w:val="36"/>
        <w:ind w:left="1440"/>
        <w:rPr>
          <w:rFonts w:ascii="Times New Roman" w:hAnsi="Times New Roman" w:eastAsia="Times New Roman"/>
          <w:b/>
          <w:bCs/>
        </w:rPr>
      </w:pPr>
      <w:r>
        <w:rPr>
          <w:rFonts w:ascii="Times New Roman" w:hAnsi="Times New Roman" w:eastAsia="Times New Roman"/>
          <w:b/>
          <w:bCs/>
        </w:rPr>
        <w:t>Histogram:</w:t>
      </w:r>
    </w:p>
    <w:p w14:paraId="6FC47517">
      <w:pPr>
        <w:pStyle w:val="36"/>
        <w:ind w:left="1440"/>
        <w:rPr>
          <w:rFonts w:ascii="Times New Roman" w:hAnsi="Times New Roman" w:eastAsia="Times New Roman"/>
        </w:rPr>
      </w:pPr>
      <w:r>
        <w:rPr>
          <w:rFonts w:ascii="Times New Roman" w:hAnsi="Times New Roman" w:eastAsia="Times New Roman"/>
        </w:rPr>
        <w:drawing>
          <wp:inline distT="0" distB="0" distL="114300" distR="114300">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8"/>
                    <a:stretch>
                      <a:fillRect/>
                    </a:stretch>
                  </pic:blipFill>
                  <pic:spPr>
                    <a:xfrm>
                      <a:off x="0" y="0"/>
                      <a:ext cx="5248275" cy="3774440"/>
                    </a:xfrm>
                    <a:prstGeom prst="rect">
                      <a:avLst/>
                    </a:prstGeom>
                  </pic:spPr>
                </pic:pic>
              </a:graphicData>
            </a:graphic>
          </wp:inline>
        </w:drawing>
      </w:r>
      <w:r>
        <w:rPr>
          <w:rFonts w:ascii="Times New Roman" w:hAnsi="Times New Roman" w:eastAsia="Times New Roman"/>
        </w:rPr>
        <w:br w:type="textWrapping"/>
      </w:r>
      <w:r>
        <w:rPr>
          <w:rFonts w:ascii="Times New Roman" w:hAnsi="Times New Roman" w:eastAsia="Times New Roman"/>
        </w:rPr>
        <w:t>This plot, generated using tidyverse,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348AF4F9">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p>
    <w:p w14:paraId="5104B434">
      <w:pPr>
        <w:pStyle w:val="36"/>
        <w:ind w:left="1440"/>
        <w:rPr>
          <w:rFonts w:ascii="Times New Roman" w:hAnsi="Times New Roman" w:eastAsia="Times New Roman" w:cs="Times New Roman"/>
          <w:b/>
          <w:bCs/>
        </w:rPr>
      </w:pPr>
    </w:p>
    <w:p w14:paraId="5E32F0B5">
      <w:pPr>
        <w:pStyle w:val="36"/>
        <w:ind w:left="1440"/>
        <w:rPr>
          <w:rFonts w:ascii="Times New Roman" w:hAnsi="Times New Roman" w:eastAsia="Times New Roman" w:cs="Times New Roman"/>
        </w:rPr>
      </w:pPr>
      <w:r>
        <w:rPr>
          <w:rFonts w:ascii="Times New Roman" w:hAnsi="Times New Roman" w:eastAsia="Times New Roman" w:cs="Times New Roman"/>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3492B50">
      <w:pPr>
        <w:pStyle w:val="36"/>
        <w:ind w:left="1800"/>
        <w:rPr>
          <w:rFonts w:ascii="Times New Roman" w:hAnsi="Times New Roman" w:eastAsia="Times New Roman" w:cs="Times New Roman"/>
          <w:i/>
          <w:iCs/>
        </w:rPr>
      </w:pPr>
    </w:p>
    <w:p w14:paraId="7A1E6CA8">
      <w:pPr>
        <w:rPr>
          <w:rFonts w:ascii="Times New Roman" w:hAnsi="Times New Roman" w:eastAsia="Times New Roman" w:cs="Times New Roman"/>
        </w:rPr>
      </w:pPr>
    </w:p>
    <w:p w14:paraId="0CD5F73D">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3D338B0F">
      <w:pPr>
        <w:pStyle w:val="36"/>
        <w:ind w:left="1440"/>
        <w:rPr>
          <w:rFonts w:ascii="Times New Roman" w:hAnsi="Times New Roman" w:eastAsia="Times New Roman" w:cs="Times New Roman"/>
        </w:rPr>
      </w:pPr>
    </w:p>
    <w:p w14:paraId="235BC254">
      <w:pPr>
        <w:pStyle w:val="36"/>
        <w:ind w:left="1440"/>
        <w:rPr>
          <w:rFonts w:ascii="Times New Roman" w:hAnsi="Times New Roman" w:eastAsia="Times New Roman" w:cs="Times New Roman"/>
        </w:rPr>
      </w:pPr>
      <w:r>
        <w:rPr>
          <w:rFonts w:ascii="Times New Roman" w:hAnsi="Times New Roman" w:eastAsia="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7E8EF2F9">
      <w:pPr>
        <w:pStyle w:val="36"/>
        <w:ind w:left="1440"/>
        <w:rPr>
          <w:rFonts w:ascii="Times New Roman" w:hAnsi="Times New Roman" w:eastAsia="Times New Roman" w:cs="Times New Roman"/>
          <w:i/>
          <w:iCs/>
        </w:rPr>
      </w:pPr>
    </w:p>
    <w:p w14:paraId="077A8A2C">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3137781">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0D46A115">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p>
    <w:p w14:paraId="43ED5935">
      <w:pPr>
        <w:pStyle w:val="36"/>
        <w:ind w:left="1440"/>
        <w:rPr>
          <w:rFonts w:ascii="Times New Roman" w:hAnsi="Times New Roman" w:eastAsia="Times New Roman" w:cs="Times New Roman"/>
        </w:rPr>
      </w:pPr>
    </w:p>
    <w:p w14:paraId="000F1C0A">
      <w:pPr>
        <w:pStyle w:val="36"/>
        <w:ind w:left="1440"/>
        <w:rPr>
          <w:rFonts w:ascii="Times New Roman" w:hAnsi="Times New Roman" w:eastAsia="Times New Roman" w:cs="Times New Roman"/>
        </w:rPr>
      </w:pPr>
      <w:r>
        <w:rPr>
          <w:rFonts w:ascii="Times New Roman" w:hAnsi="Times New Roman" w:eastAsia="Times New Roman" w:cs="Times New Roman"/>
        </w:rPr>
        <w:t>Spearman’s rank correlation coefficient was used to assess the relationship between points per game (PS/G) and minutes played (MP), as it does not assume normality and is suitable for monotonic relationships. The test produced a Spearman’s ρ value of 0.92862 with a p-value less than 2.2 × 10⁻¹⁶, indicating an extremely strong and statistically significant positive association between the two variables.</w:t>
      </w:r>
    </w:p>
    <w:p w14:paraId="699E59C6">
      <w:pPr>
        <w:pStyle w:val="36"/>
        <w:ind w:left="1440" w:hanging="720"/>
        <w:rPr>
          <w:rFonts w:ascii="Times New Roman" w:hAnsi="Times New Roman" w:eastAsia="Times New Roman" w:cs="Times New Roman"/>
        </w:rPr>
      </w:pPr>
    </w:p>
    <w:p w14:paraId="7AE6F524">
      <w:pPr>
        <w:pStyle w:val="36"/>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p>
    <w:p w14:paraId="24DE0E9D">
      <w:pPr>
        <w:pStyle w:val="36"/>
        <w:ind w:left="1440"/>
        <w:rPr>
          <w:rFonts w:ascii="Times New Roman" w:hAnsi="Times New Roman" w:eastAsia="Times New Roman" w:cs="Times New Roman"/>
        </w:rPr>
      </w:pPr>
    </w:p>
    <w:p w14:paraId="317A07E9">
      <w:pPr>
        <w:pStyle w:val="36"/>
        <w:ind w:left="1440"/>
        <w:rPr>
          <w:rFonts w:ascii="Times New Roman" w:hAnsi="Times New Roman" w:eastAsia="Times New Roman" w:cs="Times New Roman"/>
          <w:highlight w:val="yellow"/>
        </w:rPr>
      </w:pPr>
      <w:r>
        <w:rPr>
          <w:rFonts w:ascii="Times New Roman" w:hAnsi="Times New Roman" w:eastAsia="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09575BB8">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77665C36">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39BAE086">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19512C50">
      <w:pPr>
        <w:pStyle w:val="36"/>
        <w:numPr>
          <w:numId w:val="0"/>
        </w:numPr>
        <w:ind w:left="720" w:leftChars="0"/>
        <w:rPr>
          <w:rFonts w:ascii="Times New Roman" w:hAnsi="Times New Roman" w:eastAsia="Times New Roman" w:cs="Times New Roman"/>
        </w:rPr>
      </w:pPr>
      <w:bookmarkStart w:id="0" w:name="_GoBack"/>
      <w:bookmarkEnd w:id="0"/>
    </w:p>
    <w:p w14:paraId="678E6FC4">
      <w:pPr>
        <w:pStyle w:val="36"/>
        <w:numPr>
          <w:numId w:val="0"/>
        </w:numPr>
        <w:ind w:left="720" w:leftChars="0"/>
        <w:rPr>
          <w:rFonts w:hint="default" w:ascii="Times New Roman" w:hAnsi="Times New Roman" w:eastAsia="Times New Roman"/>
          <w:b w:val="0"/>
          <w:bCs w:val="0"/>
          <w:lang w:val="en-GB"/>
        </w:rPr>
      </w:pPr>
      <w:r>
        <w:rPr>
          <w:rFonts w:hint="default" w:ascii="Times New Roman" w:hAnsi="Times New Roman" w:eastAsia="Times New Roman" w:cs="Times New Roman"/>
          <w:b/>
          <w:bCs/>
          <w:lang w:val="en-GB"/>
        </w:rPr>
        <w:tab/>
      </w:r>
      <w:r>
        <w:rPr>
          <w:rFonts w:hint="default" w:ascii="Times New Roman" w:hAnsi="Times New Roman" w:eastAsia="Times New Roman"/>
          <w:b w:val="0"/>
          <w:bCs w:val="0"/>
          <w:lang w:val="en-GB"/>
        </w:rPr>
        <w:t xml:space="preserve">This plot, generated using tidyverse, displays the relationship between scoring </w:t>
      </w:r>
      <w:r>
        <w:rPr>
          <w:rFonts w:hint="default" w:ascii="Times New Roman" w:hAnsi="Times New Roman" w:eastAsia="Times New Roman"/>
          <w:b w:val="0"/>
          <w:bCs w:val="0"/>
          <w:lang w:val="en-GB"/>
        </w:rPr>
        <w:tab/>
        <w:t xml:space="preserve">and playing time. A linear regression trend line with confidence interval is </w:t>
      </w:r>
      <w:r>
        <w:rPr>
          <w:rFonts w:hint="default" w:ascii="Times New Roman" w:hAnsi="Times New Roman" w:eastAsia="Times New Roman"/>
          <w:b w:val="0"/>
          <w:bCs w:val="0"/>
          <w:lang w:val="en-GB"/>
        </w:rPr>
        <w:tab/>
        <w:t>included to illustrate the strength and direction of association. Colouring by</w:t>
      </w:r>
      <w:r>
        <w:rPr>
          <w:rFonts w:hint="default" w:ascii="Times New Roman" w:hAnsi="Times New Roman" w:eastAsia="Times New Roman"/>
          <w:b w:val="0"/>
          <w:bCs w:val="0"/>
          <w:lang w:val="en-GB"/>
        </w:rPr>
        <w:tab/>
        <w:t xml:space="preserve"> player position enhances interpretability. This plot is appropriate because both </w:t>
      </w:r>
      <w:r>
        <w:rPr>
          <w:rFonts w:hint="default" w:ascii="Times New Roman" w:hAnsi="Times New Roman" w:eastAsia="Times New Roman"/>
          <w:b w:val="0"/>
          <w:bCs w:val="0"/>
          <w:lang w:val="en-GB"/>
        </w:rPr>
        <w:tab/>
        <w:t>variables are continuous and the research question concerns correlation.</w:t>
      </w:r>
    </w:p>
    <w:p w14:paraId="5F3D0287">
      <w:pPr>
        <w:pStyle w:val="36"/>
        <w:numPr>
          <w:numId w:val="0"/>
        </w:numPr>
        <w:ind w:left="720" w:leftChars="0"/>
        <w:rPr>
          <w:rFonts w:hint="default" w:ascii="Times New Roman" w:hAnsi="Times New Roman" w:eastAsia="Times New Roman"/>
          <w:b w:val="0"/>
          <w:bCs w:val="0"/>
          <w:lang w:val="en-GB"/>
        </w:rPr>
      </w:pPr>
    </w:p>
    <w:p w14:paraId="05A7225A">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77DD8898">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08CE2E60">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68D5D5CA">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6E779A12">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7D5E8FC2">
      <w:pPr>
        <w:pStyle w:val="36"/>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2FBE02FC">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27853A9E">
      <w:pPr>
        <w:pStyle w:val="36"/>
        <w:numPr>
          <w:ilvl w:val="0"/>
          <w:numId w:val="4"/>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3D26744C">
      <w:pPr>
        <w:pStyle w:val="36"/>
        <w:numPr>
          <w:ilvl w:val="0"/>
          <w:numId w:val="4"/>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07486A98">
      <w:pPr>
        <w:pStyle w:val="36"/>
        <w:numPr>
          <w:ilvl w:val="0"/>
          <w:numId w:val="4"/>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002DFAAD">
      <w:pPr>
        <w:pStyle w:val="36"/>
        <w:ind w:left="1080"/>
        <w:rPr>
          <w:rFonts w:ascii="Times New Roman" w:hAnsi="Times New Roman" w:eastAsia="Times New Roman" w:cs="Times New Roman"/>
          <w:b/>
          <w:bCs/>
        </w:rPr>
      </w:pPr>
    </w:p>
    <w:p w14:paraId="7EF66DD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4EE03396">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0A27D3FE">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34FC6A3A">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5283FA54">
      <w:pPr>
        <w:pStyle w:val="36"/>
        <w:numPr>
          <w:ilvl w:val="0"/>
          <w:numId w:val="5"/>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2C273864">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77AB1FED">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7AF4D1DD">
      <w:pPr>
        <w:pStyle w:val="36"/>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1D23F469">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076433FE">
      <w:pPr>
        <w:ind w:left="720"/>
        <w:rPr>
          <w:rFonts w:ascii="Times New Roman" w:hAnsi="Times New Roman" w:eastAsia="Times New Roman" w:cs="Times New Roman"/>
        </w:rPr>
      </w:pPr>
    </w:p>
    <w:p w14:paraId="2A2B5491">
      <w:pPr>
        <w:pStyle w:val="36"/>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5B58087B">
      <w:pPr>
        <w:pStyle w:val="36"/>
        <w:numPr>
          <w:ilvl w:val="0"/>
          <w:numId w:val="6"/>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5B4A2D4D">
      <w:pPr>
        <w:pStyle w:val="36"/>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47B8BBEA">
      <w:pPr>
        <w:pStyle w:val="36"/>
        <w:numPr>
          <w:ilvl w:val="0"/>
          <w:numId w:val="7"/>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150DCACA">
      <w:pPr>
        <w:pStyle w:val="36"/>
        <w:numPr>
          <w:ilvl w:val="0"/>
          <w:numId w:val="7"/>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4D29657F">
      <w:pPr>
        <w:pStyle w:val="36"/>
        <w:numPr>
          <w:ilvl w:val="0"/>
          <w:numId w:val="7"/>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4827A93B">
      <w:pPr>
        <w:pStyle w:val="36"/>
        <w:numPr>
          <w:ilvl w:val="0"/>
          <w:numId w:val="6"/>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34940C15">
      <w:pPr>
        <w:rPr>
          <w:rFonts w:ascii="Times New Roman" w:hAnsi="Times New Roman" w:eastAsia="Times New Roman" w:cs="Times New Roman"/>
        </w:rPr>
      </w:pPr>
    </w:p>
    <w:sectPr>
      <w:headerReference r:id="rId3" w:type="default"/>
      <w:footerReference r:id="rId4" w:type="default"/>
      <w:footerReference r:id="rId5"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BF2D7">
    <w:pPr>
      <w:pStyle w:val="16"/>
      <w:framePr w:wrap="auto" w:vAnchor="text" w:hAnchor="margin" w:xAlign="right" w:y="1"/>
      <w:rPr>
        <w:rStyle w:val="19"/>
      </w:rPr>
    </w:pPr>
  </w:p>
  <w:p w14:paraId="0BCFEACA">
    <w:pPr>
      <w:pStyle w:val="1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575775596"/>
      <w:docPartObj>
        <w:docPartGallery w:val="autotext"/>
      </w:docPartObj>
    </w:sdtPr>
    <w:sdtEndPr>
      <w:rPr>
        <w:rStyle w:val="19"/>
      </w:rPr>
    </w:sdtEndPr>
    <w:sdtContent>
      <w:p w14:paraId="72F99E1F">
        <w:pPr>
          <w:pStyle w:val="16"/>
          <w:framePr w:wrap="auto" w:vAnchor="text" w:hAnchor="margin" w:xAlign="right" w:y="1"/>
          <w:rPr>
            <w:rStyle w:val="19"/>
          </w:rPr>
        </w:pPr>
        <w:r>
          <w:rPr>
            <w:rStyle w:val="19"/>
          </w:rPr>
          <w:fldChar w:fldCharType="begin"/>
        </w:r>
        <w:r>
          <w:rPr>
            <w:rStyle w:val="19"/>
          </w:rPr>
          <w:instrText xml:space="preserve"> PAGE </w:instrText>
        </w:r>
        <w:r>
          <w:rPr>
            <w:rStyle w:val="19"/>
          </w:rPr>
          <w:fldChar w:fldCharType="end"/>
        </w:r>
      </w:p>
    </w:sdtContent>
  </w:sdt>
  <w:p w14:paraId="6D3410A2">
    <w:pPr>
      <w:pStyle w:val="16"/>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120831047"/>
      <w:docPartObj>
        <w:docPartGallery w:val="autotext"/>
      </w:docPartObj>
    </w:sdtPr>
    <w:sdtContent>
      <w:p w14:paraId="232E8097">
        <w:pPr>
          <w:pStyle w:val="17"/>
          <w:jc w:val="center"/>
        </w:pPr>
        <w:r>
          <w:fldChar w:fldCharType="begin"/>
        </w:r>
        <w:r>
          <w:instrText xml:space="preserve">PAGE   \* MERGEFORMAT</w:instrText>
        </w:r>
        <w:r>
          <w:fldChar w:fldCharType="separate"/>
        </w:r>
        <w:r>
          <w:t>2</w:t>
        </w:r>
        <w:r>
          <w:fldChar w:fldCharType="end"/>
        </w:r>
      </w:p>
    </w:sdtContent>
  </w:sdt>
  <w:p w14:paraId="4A07EEB5">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3"/>
  </w:num>
  <w:num w:numId="3">
    <w:abstractNumId w:val="5"/>
  </w:num>
  <w:num w:numId="4">
    <w:abstractNumId w:val="0"/>
  </w:num>
  <w:num w:numId="5">
    <w:abstractNumId w:val="6"/>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3671E"/>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34F57"/>
    <w:rsid w:val="00350474"/>
    <w:rsid w:val="00364343"/>
    <w:rsid w:val="00372E81"/>
    <w:rsid w:val="00375F7E"/>
    <w:rsid w:val="00382375"/>
    <w:rsid w:val="0038462A"/>
    <w:rsid w:val="00385936"/>
    <w:rsid w:val="003966FF"/>
    <w:rsid w:val="003B3790"/>
    <w:rsid w:val="003B4A49"/>
    <w:rsid w:val="003B537D"/>
    <w:rsid w:val="004052A5"/>
    <w:rsid w:val="00420379"/>
    <w:rsid w:val="004210BC"/>
    <w:rsid w:val="00442D7F"/>
    <w:rsid w:val="0047462E"/>
    <w:rsid w:val="00477AB8"/>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E14BD"/>
    <w:rsid w:val="006F58DA"/>
    <w:rsid w:val="00702B37"/>
    <w:rsid w:val="007063CB"/>
    <w:rsid w:val="007749BF"/>
    <w:rsid w:val="007919F5"/>
    <w:rsid w:val="007B6491"/>
    <w:rsid w:val="007D74EF"/>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3F5E"/>
    <w:rsid w:val="00A766EC"/>
    <w:rsid w:val="00AD26F8"/>
    <w:rsid w:val="00B00002"/>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45055"/>
    <w:rsid w:val="00D50B20"/>
    <w:rsid w:val="00D51143"/>
    <w:rsid w:val="00D519B8"/>
    <w:rsid w:val="00D610AD"/>
    <w:rsid w:val="00D736D3"/>
    <w:rsid w:val="00D857AE"/>
    <w:rsid w:val="00D906B5"/>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4"/>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5"/>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8"/>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basedOn w:val="11"/>
    <w:semiHidden/>
    <w:unhideWhenUsed/>
    <w:uiPriority w:val="99"/>
    <w:rPr>
      <w:sz w:val="16"/>
      <w:szCs w:val="16"/>
    </w:rPr>
  </w:style>
  <w:style w:type="paragraph" w:styleId="14">
    <w:name w:val="annotation text"/>
    <w:basedOn w:val="1"/>
    <w:link w:val="43"/>
    <w:unhideWhenUsed/>
    <w:uiPriority w:val="99"/>
    <w:rPr>
      <w:sz w:val="20"/>
      <w:szCs w:val="20"/>
    </w:rPr>
  </w:style>
  <w:style w:type="paragraph" w:styleId="15">
    <w:name w:val="annotation subject"/>
    <w:basedOn w:val="14"/>
    <w:next w:val="14"/>
    <w:link w:val="44"/>
    <w:semiHidden/>
    <w:unhideWhenUsed/>
    <w:uiPriority w:val="99"/>
    <w:rPr>
      <w:b/>
      <w:bCs/>
    </w:rPr>
  </w:style>
  <w:style w:type="paragraph" w:styleId="16">
    <w:name w:val="footer"/>
    <w:basedOn w:val="1"/>
    <w:link w:val="41"/>
    <w:unhideWhenUsed/>
    <w:uiPriority w:val="99"/>
    <w:pPr>
      <w:tabs>
        <w:tab w:val="center" w:pos="4513"/>
        <w:tab w:val="right" w:pos="9026"/>
      </w:tabs>
    </w:pPr>
  </w:style>
  <w:style w:type="paragraph" w:styleId="17">
    <w:name w:val="header"/>
    <w:basedOn w:val="1"/>
    <w:link w:val="42"/>
    <w:unhideWhenUsed/>
    <w:uiPriority w:val="99"/>
    <w:pPr>
      <w:tabs>
        <w:tab w:val="center" w:pos="4513"/>
        <w:tab w:val="right" w:pos="9026"/>
      </w:tabs>
    </w:pPr>
  </w:style>
  <w:style w:type="character" w:styleId="18">
    <w:name w:val="Hyperlink"/>
    <w:basedOn w:val="11"/>
    <w:unhideWhenUsed/>
    <w:uiPriority w:val="99"/>
    <w:rPr>
      <w:color w:val="467886" w:themeColor="hyperlink"/>
      <w:u w:val="single"/>
      <w14:textFill>
        <w14:solidFill>
          <w14:schemeClr w14:val="hlink"/>
        </w14:solidFill>
      </w14:textFill>
    </w:rPr>
  </w:style>
  <w:style w:type="character" w:styleId="19">
    <w:name w:val="page number"/>
    <w:basedOn w:val="11"/>
    <w:semiHidden/>
    <w:unhideWhenUsed/>
    <w:uiPriority w:val="99"/>
  </w:style>
  <w:style w:type="character" w:styleId="20">
    <w:name w:val="Strong"/>
    <w:basedOn w:val="11"/>
    <w:qFormat/>
    <w:uiPriority w:val="22"/>
    <w:rPr>
      <w:b/>
      <w:bCs/>
    </w:rPr>
  </w:style>
  <w:style w:type="paragraph" w:styleId="21">
    <w:name w:val="Subtitle"/>
    <w:basedOn w:val="1"/>
    <w:next w:val="1"/>
    <w:link w:val="33"/>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Title"/>
    <w:basedOn w:val="1"/>
    <w:next w:val="1"/>
    <w:link w:val="32"/>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3">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4">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5">
    <w:name w:val="Heading 3 Char"/>
    <w:basedOn w:val="11"/>
    <w:link w:val="4"/>
    <w:semiHidden/>
    <w:uiPriority w:val="9"/>
    <w:rPr>
      <w:rFonts w:eastAsiaTheme="majorEastAsia" w:cstheme="majorBidi"/>
      <w:color w:val="104862" w:themeColor="accent1" w:themeShade="BF"/>
      <w:sz w:val="28"/>
      <w:szCs w:val="28"/>
    </w:rPr>
  </w:style>
  <w:style w:type="character" w:customStyle="1" w:styleId="26">
    <w:name w:val="Heading 4 Char"/>
    <w:basedOn w:val="11"/>
    <w:link w:val="5"/>
    <w:semiHidden/>
    <w:uiPriority w:val="9"/>
    <w:rPr>
      <w:rFonts w:eastAsiaTheme="majorEastAsia" w:cstheme="majorBidi"/>
      <w:i/>
      <w:iCs/>
      <w:color w:val="104862" w:themeColor="accent1" w:themeShade="BF"/>
    </w:rPr>
  </w:style>
  <w:style w:type="character" w:customStyle="1" w:styleId="27">
    <w:name w:val="Heading 5 Char"/>
    <w:basedOn w:val="11"/>
    <w:link w:val="6"/>
    <w:semiHidden/>
    <w:uiPriority w:val="9"/>
    <w:rPr>
      <w:rFonts w:eastAsiaTheme="majorEastAsia" w:cstheme="majorBidi"/>
      <w:color w:val="104862" w:themeColor="accent1" w:themeShade="BF"/>
    </w:rPr>
  </w:style>
  <w:style w:type="character" w:customStyle="1" w:styleId="28">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22"/>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21"/>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1"/>
    <w:basedOn w:val="1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1"/>
    <w:link w:val="38"/>
    <w:uiPriority w:val="30"/>
    <w:rPr>
      <w:i/>
      <w:iCs/>
      <w:color w:val="104862" w:themeColor="accent1" w:themeShade="BF"/>
    </w:rPr>
  </w:style>
  <w:style w:type="character" w:customStyle="1" w:styleId="40">
    <w:name w:val="Intense Reference1"/>
    <w:basedOn w:val="11"/>
    <w:qFormat/>
    <w:uiPriority w:val="32"/>
    <w:rPr>
      <w:b/>
      <w:bCs/>
      <w:smallCaps/>
      <w:color w:val="104862" w:themeColor="accent1" w:themeShade="BF"/>
      <w:spacing w:val="5"/>
    </w:rPr>
  </w:style>
  <w:style w:type="character" w:customStyle="1" w:styleId="41">
    <w:name w:val="Footer Char"/>
    <w:basedOn w:val="11"/>
    <w:link w:val="16"/>
    <w:uiPriority w:val="99"/>
  </w:style>
  <w:style w:type="character" w:customStyle="1" w:styleId="42">
    <w:name w:val="Header Char"/>
    <w:basedOn w:val="11"/>
    <w:link w:val="17"/>
    <w:uiPriority w:val="99"/>
  </w:style>
  <w:style w:type="character" w:customStyle="1" w:styleId="43">
    <w:name w:val="Comment Text Char"/>
    <w:basedOn w:val="11"/>
    <w:link w:val="14"/>
    <w:uiPriority w:val="99"/>
    <w:rPr>
      <w:sz w:val="20"/>
      <w:szCs w:val="20"/>
    </w:rPr>
  </w:style>
  <w:style w:type="character" w:customStyle="1" w:styleId="44">
    <w:name w:val="Comment Subject Char"/>
    <w:basedOn w:val="43"/>
    <w:link w:val="15"/>
    <w:semiHidden/>
    <w:uiPriority w:val="99"/>
    <w:rPr>
      <w:b/>
      <w:bCs/>
      <w:sz w:val="20"/>
      <w:szCs w:val="20"/>
    </w:rPr>
  </w:style>
  <w:style w:type="character" w:customStyle="1" w:styleId="45">
    <w:name w:val="Unresolved Mention1"/>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1506</Words>
  <Characters>8587</Characters>
  <Lines>71</Lines>
  <Paragraphs>20</Paragraphs>
  <TotalTime>18</TotalTime>
  <ScaleCrop>false</ScaleCrop>
  <LinksUpToDate>false</LinksUpToDate>
  <CharactersWithSpaces>10073</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2025-12-12T14:29:00Z</dcterms:created>
  <dc:creator>Julia Goncharenko</dc:creator>
  <cp:lastModifiedBy>hyder hussain</cp:lastModifiedBy>
  <dcterms:modified xsi:type="dcterms:W3CDTF">2025-12-12T16:06:10Z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