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770A" w14:textId="1BD8A703" w:rsidR="00756915" w:rsidRPr="00756915" w:rsidRDefault="00CA2631" w:rsidP="00756915">
      <w:pPr>
        <w:bidi w:val="0"/>
        <w:spacing w:before="100" w:beforeAutospacing="1" w:after="100" w:afterAutospacing="1" w:line="240" w:lineRule="auto"/>
        <w:jc w:val="center"/>
        <w:rPr>
          <w:rFonts w:ascii="Times New Roman" w:eastAsia="Times New Roman" w:hAnsi="Times New Roman" w:cs="Times New Roman"/>
          <w:b/>
          <w:bCs/>
          <w:sz w:val="44"/>
          <w:szCs w:val="44"/>
          <w14:ligatures w14:val="none"/>
        </w:rPr>
      </w:pPr>
      <w:r>
        <w:rPr>
          <w:rFonts w:ascii="Times New Roman" w:eastAsia="Times New Roman" w:hAnsi="Times New Roman" w:cs="Times New Roman"/>
          <w:b/>
          <w:bCs/>
          <w:sz w:val="44"/>
          <w:szCs w:val="44"/>
          <w14:ligatures w14:val="none"/>
        </w:rPr>
        <w:t xml:space="preserve">Human and </w:t>
      </w:r>
      <w:r w:rsidR="00756915" w:rsidRPr="00756915">
        <w:rPr>
          <w:rFonts w:ascii="Times New Roman" w:eastAsia="Times New Roman" w:hAnsi="Times New Roman" w:cs="Times New Roman"/>
          <w:b/>
          <w:bCs/>
          <w:sz w:val="44"/>
          <w:szCs w:val="44"/>
          <w14:ligatures w14:val="none"/>
        </w:rPr>
        <w:t xml:space="preserve">AI Arabic Text </w:t>
      </w:r>
      <w:r w:rsidRPr="00756915">
        <w:rPr>
          <w:rFonts w:ascii="Times New Roman" w:eastAsia="Times New Roman" w:hAnsi="Times New Roman" w:cs="Times New Roman"/>
          <w:b/>
          <w:bCs/>
          <w:sz w:val="44"/>
          <w:szCs w:val="44"/>
          <w14:ligatures w14:val="none"/>
        </w:rPr>
        <w:t xml:space="preserve">Detection </w:t>
      </w:r>
    </w:p>
    <w:p w14:paraId="6D771822" w14:textId="2CD3A219"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0CE5CF49" w14:textId="77777777" w:rsidR="00756915" w:rsidRPr="0051025A"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Abstract</w:t>
      </w:r>
    </w:p>
    <w:p w14:paraId="633C7E0B" w14:textId="2BB8F573" w:rsidR="00254561" w:rsidRDefault="00254561" w:rsidP="00C71909">
      <w:pPr>
        <w:bidi w:val="0"/>
        <w:spacing w:before="100" w:beforeAutospacing="1" w:after="100" w:afterAutospacing="1" w:line="240" w:lineRule="auto"/>
        <w:jc w:val="both"/>
        <w:outlineLvl w:val="0"/>
        <w:rPr>
          <w:rFonts w:ascii="Times New Roman" w:eastAsia="Times New Roman" w:hAnsi="Times New Roman" w:cs="Times New Roman"/>
          <w:sz w:val="24"/>
          <w:szCs w:val="24"/>
          <w14:ligatures w14:val="none"/>
        </w:rPr>
      </w:pPr>
      <w:r w:rsidRPr="00254561">
        <w:rPr>
          <w:rFonts w:ascii="Times New Roman" w:eastAsia="Times New Roman" w:hAnsi="Times New Roman" w:cs="Times New Roman"/>
          <w:sz w:val="24"/>
          <w:szCs w:val="24"/>
          <w14:ligatures w14:val="none"/>
        </w:rPr>
        <w:t xml:space="preserve">The development of generative artificial intelligence has increased the difficulty of distinguishing between human-written and machine-generated Arabic text. This study aims to develop an effective detection framework capable of differentiating between both types of writing using a combination of classical machine-learning </w:t>
      </w:r>
      <w:proofErr w:type="gramStart"/>
      <w:r w:rsidRPr="00254561">
        <w:rPr>
          <w:rFonts w:ascii="Times New Roman" w:eastAsia="Times New Roman" w:hAnsi="Times New Roman" w:cs="Times New Roman"/>
          <w:sz w:val="24"/>
          <w:szCs w:val="24"/>
          <w14:ligatures w14:val="none"/>
        </w:rPr>
        <w:t>models</w:t>
      </w:r>
      <w:proofErr w:type="gramEnd"/>
      <w:r w:rsidRPr="00254561">
        <w:rPr>
          <w:rFonts w:ascii="Times New Roman" w:eastAsia="Times New Roman" w:hAnsi="Times New Roman" w:cs="Times New Roman"/>
          <w:sz w:val="24"/>
          <w:szCs w:val="24"/>
          <w14:ligatures w14:val="none"/>
        </w:rPr>
        <w:t xml:space="preserve"> as Logistic Regression, Support Vector Machines (SVM), and XGBoost, also Feedforward Neural Network (FFNN)used. The results highlight the potential of combining traditional algorithms with neural approaches to improve detection accuracy, valuable insights</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 xml:space="preserve"> and AI safety applications</w:t>
      </w:r>
      <w:r>
        <w:rPr>
          <w:rFonts w:ascii="Times New Roman" w:eastAsia="Times New Roman" w:hAnsi="Times New Roman" w:cs="Times New Roman"/>
          <w:sz w:val="24"/>
          <w:szCs w:val="24"/>
          <w14:ligatures w14:val="none"/>
        </w:rPr>
        <w:t>.</w:t>
      </w:r>
    </w:p>
    <w:p w14:paraId="0C99EAFC" w14:textId="77777777" w:rsidR="002E68D5" w:rsidRDefault="002E68D5" w:rsidP="002E68D5">
      <w:pPr>
        <w:bidi w:val="0"/>
        <w:spacing w:before="100" w:beforeAutospacing="1" w:after="100" w:afterAutospacing="1" w:line="240" w:lineRule="auto"/>
        <w:jc w:val="both"/>
        <w:outlineLvl w:val="0"/>
        <w:rPr>
          <w:rFonts w:ascii="Times New Roman" w:eastAsia="Times New Roman" w:hAnsi="Times New Roman" w:cs="Times New Roman"/>
          <w:sz w:val="24"/>
          <w:szCs w:val="24"/>
          <w14:ligatures w14:val="none"/>
        </w:rPr>
      </w:pPr>
    </w:p>
    <w:p w14:paraId="531EBEB5" w14:textId="196A1D7D" w:rsidR="00756915" w:rsidRPr="0051025A" w:rsidRDefault="00134E4F" w:rsidP="00254561">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1.</w:t>
      </w:r>
      <w:r w:rsidR="00756915" w:rsidRPr="0051025A">
        <w:rPr>
          <w:rFonts w:ascii="Times New Roman" w:eastAsia="Times New Roman" w:hAnsi="Times New Roman" w:cs="Times New Roman"/>
          <w:b/>
          <w:bCs/>
          <w:kern w:val="36"/>
          <w:sz w:val="28"/>
          <w:szCs w:val="28"/>
          <w14:ligatures w14:val="none"/>
        </w:rPr>
        <w:t>Introduction</w:t>
      </w:r>
    </w:p>
    <w:p w14:paraId="2FDFC2AF" w14:textId="77777777" w:rsidR="00254561" w:rsidRPr="00254561" w:rsidRDefault="00254561" w:rsidP="00254561">
      <w:pPr>
        <w:bidi w:val="0"/>
        <w:spacing w:after="0" w:line="240" w:lineRule="auto"/>
        <w:jc w:val="both"/>
        <w:rPr>
          <w:rFonts w:ascii="Times New Roman" w:eastAsia="Times New Roman" w:hAnsi="Times New Roman" w:cs="Times New Roman"/>
          <w:sz w:val="24"/>
          <w:szCs w:val="24"/>
          <w:rtl/>
          <w14:ligatures w14:val="none"/>
        </w:rPr>
      </w:pPr>
      <w:r w:rsidRPr="00254561">
        <w:rPr>
          <w:rFonts w:ascii="Times New Roman" w:eastAsia="Times New Roman" w:hAnsi="Times New Roman" w:cs="Times New Roman"/>
          <w:sz w:val="24"/>
          <w:szCs w:val="24"/>
          <w14:ligatures w14:val="none"/>
        </w:rPr>
        <w:t>The emergence of large language models (LLMs) and generative AI systems has transformed how Arabic digital content is produced. With the increasing fluency and coherence of AI-generated text, distinguishing machine-created content from human writing has become a pressing challenge for researchers, educators, and digital governance institutions. This issue is important in the Arabic context due to the richness and morphological complexity, as well as the relative scarcity of high-quality detection datasets.</w:t>
      </w:r>
    </w:p>
    <w:p w14:paraId="363C71FE" w14:textId="77777777" w:rsidR="00254561" w:rsidRPr="00254561" w:rsidRDefault="00254561" w:rsidP="00254561">
      <w:pPr>
        <w:bidi w:val="0"/>
        <w:spacing w:after="0" w:line="240" w:lineRule="auto"/>
        <w:jc w:val="both"/>
        <w:rPr>
          <w:rFonts w:ascii="Times New Roman" w:eastAsia="Times New Roman" w:hAnsi="Times New Roman" w:cs="Times New Roman"/>
          <w:sz w:val="24"/>
          <w:szCs w:val="24"/>
          <w:rtl/>
          <w14:ligatures w14:val="none"/>
        </w:rPr>
      </w:pPr>
    </w:p>
    <w:p w14:paraId="47EDDC83" w14:textId="0985C956" w:rsidR="00254561" w:rsidRPr="00254561" w:rsidRDefault="00254561" w:rsidP="00254561">
      <w:pPr>
        <w:bidi w:val="0"/>
        <w:spacing w:after="0" w:line="240" w:lineRule="auto"/>
        <w:jc w:val="both"/>
        <w:rPr>
          <w:rFonts w:ascii="Times New Roman" w:eastAsia="Times New Roman" w:hAnsi="Times New Roman" w:cs="Times New Roman"/>
          <w:sz w:val="24"/>
          <w:szCs w:val="24"/>
          <w14:ligatures w14:val="none"/>
        </w:rPr>
      </w:pPr>
      <w:r w:rsidRPr="00254561">
        <w:rPr>
          <w:rFonts w:ascii="Times New Roman" w:eastAsia="Times New Roman" w:hAnsi="Times New Roman" w:cs="Times New Roman"/>
          <w:sz w:val="24"/>
          <w:szCs w:val="24"/>
          <w14:ligatures w14:val="none"/>
        </w:rPr>
        <w:t xml:space="preserve">Recent </w:t>
      </w:r>
      <w:r>
        <w:rPr>
          <w:rFonts w:ascii="Times New Roman" w:eastAsia="Times New Roman" w:hAnsi="Times New Roman" w:cs="Times New Roman"/>
          <w:sz w:val="24"/>
          <w:szCs w:val="24"/>
          <w14:ligatures w14:val="none"/>
        </w:rPr>
        <w:t>tasks and research</w:t>
      </w:r>
      <w:r w:rsidRPr="00254561">
        <w:rPr>
          <w:rFonts w:ascii="Times New Roman" w:eastAsia="Times New Roman" w:hAnsi="Times New Roman" w:cs="Times New Roman"/>
          <w:sz w:val="24"/>
          <w:szCs w:val="24"/>
          <w14:ligatures w14:val="none"/>
        </w:rPr>
        <w:t xml:space="preserve"> initiatives have emphasized the growing need for reliable AI-text detection technologies in Arabic. The </w:t>
      </w:r>
      <w:proofErr w:type="spellStart"/>
      <w:r w:rsidRPr="00254561">
        <w:rPr>
          <w:rFonts w:ascii="Times New Roman" w:eastAsia="Times New Roman" w:hAnsi="Times New Roman" w:cs="Times New Roman"/>
          <w:sz w:val="24"/>
          <w:szCs w:val="24"/>
          <w14:ligatures w14:val="none"/>
        </w:rPr>
        <w:t>AraGenEval</w:t>
      </w:r>
      <w:proofErr w:type="spellEnd"/>
      <w:r w:rsidRPr="00254561">
        <w:rPr>
          <w:rFonts w:ascii="Times New Roman" w:eastAsia="Times New Roman" w:hAnsi="Times New Roman" w:cs="Times New Roman"/>
          <w:sz w:val="24"/>
          <w:szCs w:val="24"/>
          <w14:ligatures w14:val="none"/>
        </w:rPr>
        <w:t xml:space="preserve"> Shared Task introduced </w:t>
      </w:r>
      <w:proofErr w:type="gramStart"/>
      <w:r w:rsidRPr="00254561">
        <w:rPr>
          <w:rFonts w:ascii="Times New Roman" w:eastAsia="Times New Roman" w:hAnsi="Times New Roman" w:cs="Times New Roman"/>
          <w:sz w:val="24"/>
          <w:szCs w:val="24"/>
          <w14:ligatures w14:val="none"/>
        </w:rPr>
        <w:t xml:space="preserve">by </w:t>
      </w:r>
      <w:r>
        <w:rPr>
          <w:rFonts w:ascii="Times New Roman" w:eastAsia="Times New Roman" w:hAnsi="Times New Roman" w:cs="Times New Roman" w:hint="cs"/>
          <w:sz w:val="24"/>
          <w:szCs w:val="24"/>
          <w:rtl/>
          <w14:ligatures w14:val="none"/>
        </w:rPr>
        <w:t>)</w:t>
      </w:r>
      <w:proofErr w:type="spellStart"/>
      <w:r w:rsidRPr="00254561">
        <w:rPr>
          <w:rFonts w:ascii="Times New Roman" w:eastAsia="Times New Roman" w:hAnsi="Times New Roman" w:cs="Times New Roman"/>
          <w:sz w:val="24"/>
          <w:szCs w:val="24"/>
          <w14:ligatures w14:val="none"/>
        </w:rPr>
        <w:t>Abudalfa</w:t>
      </w:r>
      <w:proofErr w:type="spellEnd"/>
      <w:proofErr w:type="gramEnd"/>
      <w:r w:rsidRPr="00254561">
        <w:rPr>
          <w:rFonts w:ascii="Times New Roman" w:eastAsia="Times New Roman" w:hAnsi="Times New Roman" w:cs="Times New Roman"/>
          <w:sz w:val="24"/>
          <w:szCs w:val="24"/>
          <w14:ligatures w14:val="none"/>
        </w:rPr>
        <w:t xml:space="preserve"> et al</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 xml:space="preserve">2025) marked a significant step in standardizing evaluation methods for Arabic authorship style transfer and AI-generated text identification. Studies such as </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Alghamdi and Alowibdi</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 xml:space="preserve">2024) further demonstrated that machine-learning techniques can successfully distinguish between AI-generated and human tweets by analyzing lexical and stylistic cues. </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Alshammari and El-Sayed</w:t>
      </w:r>
      <w:r>
        <w:rPr>
          <w:rFonts w:ascii="Times New Roman" w:eastAsia="Times New Roman" w:hAnsi="Times New Roman" w:cs="Times New Roman"/>
          <w:sz w:val="24"/>
          <w:szCs w:val="24"/>
          <w14:ligatures w14:val="none"/>
        </w:rPr>
        <w:t>,</w:t>
      </w:r>
      <w:r w:rsidRPr="00254561">
        <w:rPr>
          <w:rFonts w:ascii="Times New Roman" w:eastAsia="Times New Roman" w:hAnsi="Times New Roman" w:cs="Times New Roman"/>
          <w:sz w:val="24"/>
          <w:szCs w:val="24"/>
          <w14:ligatures w14:val="none"/>
        </w:rPr>
        <w:t>2023) contributed AIRABIC, a dedicated benchmark dataset designed to examine the performance of AI detectors across various Arabic text types.</w:t>
      </w:r>
    </w:p>
    <w:p w14:paraId="0B31731F" w14:textId="77777777" w:rsidR="00254561" w:rsidRPr="00254561" w:rsidRDefault="00254561" w:rsidP="00254561">
      <w:pPr>
        <w:bidi w:val="0"/>
        <w:spacing w:after="0" w:line="240" w:lineRule="auto"/>
        <w:jc w:val="both"/>
        <w:rPr>
          <w:rFonts w:ascii="Times New Roman" w:eastAsia="Times New Roman" w:hAnsi="Times New Roman" w:cs="Times New Roman"/>
          <w:sz w:val="24"/>
          <w:szCs w:val="24"/>
          <w:rtl/>
          <w14:ligatures w14:val="none"/>
        </w:rPr>
      </w:pPr>
    </w:p>
    <w:p w14:paraId="4AE971B7" w14:textId="031A2476" w:rsidR="00756915" w:rsidRDefault="00254561" w:rsidP="00254561">
      <w:pPr>
        <w:bidi w:val="0"/>
        <w:spacing w:after="0" w:line="240" w:lineRule="auto"/>
        <w:jc w:val="both"/>
        <w:rPr>
          <w:rFonts w:ascii="Times New Roman" w:eastAsia="Times New Roman" w:hAnsi="Times New Roman" w:cs="Times New Roman"/>
          <w:sz w:val="24"/>
          <w:szCs w:val="24"/>
          <w14:ligatures w14:val="none"/>
        </w:rPr>
      </w:pPr>
      <w:r w:rsidRPr="00254561">
        <w:rPr>
          <w:rFonts w:ascii="Times New Roman" w:eastAsia="Times New Roman" w:hAnsi="Times New Roman" w:cs="Times New Roman"/>
          <w:sz w:val="24"/>
          <w:szCs w:val="24"/>
          <w14:ligatures w14:val="none"/>
        </w:rPr>
        <w:t xml:space="preserve">Despite these advances, there remains a clear need for simple, efficient, and accessible detection models that do not rely exclusively on large transformer-based architectures. This work addresses that need by investigating classical machine-learning models—Logistic Regression, SVM, XGBoost—along with a Feedforward Neural Network (FFNN), evaluating their ability to detect AI-generated Arabic text using linguistic and statistical features. This approach aims to balance </w:t>
      </w:r>
      <w:proofErr w:type="gramStart"/>
      <w:r w:rsidRPr="00254561">
        <w:rPr>
          <w:rFonts w:ascii="Times New Roman" w:eastAsia="Times New Roman" w:hAnsi="Times New Roman" w:cs="Times New Roman"/>
          <w:sz w:val="24"/>
          <w:szCs w:val="24"/>
          <w14:ligatures w14:val="none"/>
        </w:rPr>
        <w:t>interpretability  and</w:t>
      </w:r>
      <w:proofErr w:type="gramEnd"/>
      <w:r w:rsidRPr="00254561">
        <w:rPr>
          <w:rFonts w:ascii="Times New Roman" w:eastAsia="Times New Roman" w:hAnsi="Times New Roman" w:cs="Times New Roman"/>
          <w:sz w:val="24"/>
          <w:szCs w:val="24"/>
          <w14:ligatures w14:val="none"/>
        </w:rPr>
        <w:t xml:space="preserve"> practical accuracy.</w:t>
      </w:r>
    </w:p>
    <w:p w14:paraId="78441B33"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5B3DAC21"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16246B0F"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4338163A"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3B4AE0E6" w14:textId="77777777" w:rsidR="00254561"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74ECB356" w14:textId="77777777" w:rsidR="00254561" w:rsidRPr="00756915" w:rsidRDefault="00254561" w:rsidP="00254561">
      <w:pPr>
        <w:bidi w:val="0"/>
        <w:spacing w:after="0" w:line="240" w:lineRule="auto"/>
        <w:jc w:val="both"/>
        <w:rPr>
          <w:rFonts w:ascii="Times New Roman" w:eastAsia="Times New Roman" w:hAnsi="Times New Roman" w:cs="Times New Roman"/>
          <w:sz w:val="24"/>
          <w:szCs w:val="24"/>
          <w14:ligatures w14:val="none"/>
        </w:rPr>
      </w:pPr>
    </w:p>
    <w:p w14:paraId="78BC4DD9" w14:textId="1139D386" w:rsidR="00756915" w:rsidRPr="0051025A" w:rsidRDefault="00134E4F"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2.</w:t>
      </w:r>
      <w:r w:rsidR="00756915" w:rsidRPr="0051025A">
        <w:rPr>
          <w:rFonts w:ascii="Times New Roman" w:eastAsia="Times New Roman" w:hAnsi="Times New Roman" w:cs="Times New Roman"/>
          <w:b/>
          <w:bCs/>
          <w:kern w:val="36"/>
          <w:sz w:val="28"/>
          <w:szCs w:val="28"/>
          <w14:ligatures w14:val="none"/>
        </w:rPr>
        <w:t>Related Work</w:t>
      </w:r>
    </w:p>
    <w:p w14:paraId="741CE28C" w14:textId="0BF4606B" w:rsidR="00134E4F" w:rsidRDefault="00134E4F" w:rsidP="00C71909">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Research on detecting AI-generated Arabic text has grown with the increasing of large language models. Prior studies have explored datasets, detection methods</w:t>
      </w:r>
      <w:r>
        <w:rPr>
          <w:rFonts w:ascii="Times New Roman" w:eastAsia="Times New Roman" w:hAnsi="Times New Roman" w:cs="Times New Roman"/>
          <w:sz w:val="24"/>
          <w:szCs w:val="24"/>
          <w14:ligatures w14:val="none"/>
        </w:rPr>
        <w:t xml:space="preserve"> </w:t>
      </w:r>
      <w:r w:rsidRPr="00134E4F">
        <w:rPr>
          <w:rFonts w:ascii="Times New Roman" w:eastAsia="Times New Roman" w:hAnsi="Times New Roman" w:cs="Times New Roman"/>
          <w:sz w:val="24"/>
          <w:szCs w:val="24"/>
          <w14:ligatures w14:val="none"/>
        </w:rPr>
        <w:t>and computational models that support the identification of machine-generated content. This section summarizes the most relevant contributions in four interconnected domains: benchmark datasets, detection approaches, ensemble methods, and Arabic deep learning research.</w:t>
      </w:r>
    </w:p>
    <w:p w14:paraId="0569605F" w14:textId="77777777" w:rsidR="00134E4F" w:rsidRDefault="00756915" w:rsidP="00134E4F">
      <w:pPr>
        <w:bidi w:val="0"/>
        <w:spacing w:before="100" w:beforeAutospacing="1" w:after="100" w:afterAutospacing="1" w:line="240" w:lineRule="auto"/>
        <w:jc w:val="both"/>
        <w:outlineLvl w:val="1"/>
        <w:rPr>
          <w:rFonts w:ascii="Times New Roman" w:eastAsia="Times New Roman" w:hAnsi="Times New Roman" w:cs="Times New Roman"/>
          <w:b/>
          <w:bCs/>
          <w:kern w:val="36"/>
          <w:sz w:val="24"/>
          <w:szCs w:val="24"/>
          <w14:ligatures w14:val="none"/>
        </w:rPr>
      </w:pPr>
      <w:r w:rsidRPr="0051025A">
        <w:rPr>
          <w:rFonts w:ascii="Times New Roman" w:eastAsia="Times New Roman" w:hAnsi="Times New Roman" w:cs="Times New Roman"/>
          <w:b/>
          <w:bCs/>
          <w:kern w:val="36"/>
          <w:sz w:val="24"/>
          <w:szCs w:val="24"/>
          <w14:ligatures w14:val="none"/>
        </w:rPr>
        <w:t xml:space="preserve">2.1 </w:t>
      </w:r>
      <w:r w:rsidR="00134E4F" w:rsidRPr="00134E4F">
        <w:rPr>
          <w:rFonts w:ascii="Times New Roman" w:eastAsia="Times New Roman" w:hAnsi="Times New Roman" w:cs="Times New Roman"/>
          <w:b/>
          <w:bCs/>
          <w:kern w:val="36"/>
          <w:sz w:val="24"/>
          <w:szCs w:val="24"/>
          <w14:ligatures w14:val="none"/>
        </w:rPr>
        <w:t>Datasets for Arabic AI-Generated Text</w:t>
      </w:r>
    </w:p>
    <w:p w14:paraId="4FDF1266" w14:textId="18DBB1F5" w:rsidR="00134E4F" w:rsidRPr="00134E4F" w:rsidRDefault="00134E4F" w:rsidP="00134E4F">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 xml:space="preserve">One of the foundational drivers of progress in this field is the availability of high-quality annotated datasets. The AIRABIC dataset, proposed by </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Alshammari</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2023), introduced a collection of human- and AI-generated Arabic texts designed specifically for evaluating AI detectors. This dataset filled an important gap by providing diverse text samples representing various Arabic dialects and writing styles</w:t>
      </w:r>
      <w:r w:rsidRPr="00134E4F">
        <w:rPr>
          <w:rFonts w:ascii="Times New Roman" w:eastAsia="Times New Roman" w:hAnsi="Times New Roman" w:cs="Times New Roman"/>
          <w:sz w:val="24"/>
          <w:szCs w:val="24"/>
          <w:rtl/>
          <w14:ligatures w14:val="none"/>
        </w:rPr>
        <w:t>.</w:t>
      </w:r>
    </w:p>
    <w:p w14:paraId="784F82ED" w14:textId="003F62CA" w:rsidR="00134E4F" w:rsidRPr="00134E4F" w:rsidRDefault="00134E4F" w:rsidP="00134E4F">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t>T</w:t>
      </w:r>
      <w:r w:rsidRPr="00134E4F">
        <w:rPr>
          <w:rFonts w:ascii="Times New Roman" w:eastAsia="Times New Roman" w:hAnsi="Times New Roman" w:cs="Times New Roman"/>
          <w:sz w:val="24"/>
          <w:szCs w:val="24"/>
          <w14:ligatures w14:val="none"/>
        </w:rPr>
        <w:t xml:space="preserve">he </w:t>
      </w:r>
      <w:proofErr w:type="spellStart"/>
      <w:r w:rsidRPr="00134E4F">
        <w:rPr>
          <w:rFonts w:ascii="Times New Roman" w:eastAsia="Times New Roman" w:hAnsi="Times New Roman" w:cs="Times New Roman"/>
          <w:sz w:val="24"/>
          <w:szCs w:val="24"/>
          <w14:ligatures w14:val="none"/>
        </w:rPr>
        <w:t>AraGenEval</w:t>
      </w:r>
      <w:proofErr w:type="spellEnd"/>
      <w:r w:rsidRPr="00134E4F">
        <w:rPr>
          <w:rFonts w:ascii="Times New Roman" w:eastAsia="Times New Roman" w:hAnsi="Times New Roman" w:cs="Times New Roman"/>
          <w:sz w:val="24"/>
          <w:szCs w:val="24"/>
          <w14:ligatures w14:val="none"/>
        </w:rPr>
        <w:t xml:space="preserve"> Shared Task (</w:t>
      </w:r>
      <w:proofErr w:type="spellStart"/>
      <w:r w:rsidRPr="00134E4F">
        <w:rPr>
          <w:rFonts w:ascii="Times New Roman" w:eastAsia="Times New Roman" w:hAnsi="Times New Roman" w:cs="Times New Roman"/>
          <w:sz w:val="24"/>
          <w:szCs w:val="24"/>
          <w14:ligatures w14:val="none"/>
        </w:rPr>
        <w:t>Abudalfa</w:t>
      </w:r>
      <w:proofErr w:type="spellEnd"/>
      <w:r w:rsidRPr="00134E4F">
        <w:rPr>
          <w:rFonts w:ascii="Times New Roman" w:eastAsia="Times New Roman" w:hAnsi="Times New Roman" w:cs="Times New Roman"/>
          <w:sz w:val="24"/>
          <w:szCs w:val="24"/>
          <w14:ligatures w14:val="none"/>
        </w:rPr>
        <w:t xml:space="preserve"> et al., 2025) significantly expanded dataset availability by offering a standardized benchmark for Arabic authorship style transfer and AI-generated text detection. Its data covers multiple genres and sources, enabling researchers to evaluate new detection methods under comparable conditions</w:t>
      </w:r>
      <w:r w:rsidRPr="00134E4F">
        <w:rPr>
          <w:rFonts w:ascii="Times New Roman" w:eastAsia="Times New Roman" w:hAnsi="Times New Roman" w:cs="Times New Roman"/>
          <w:sz w:val="24"/>
          <w:szCs w:val="24"/>
          <w:rtl/>
          <w14:ligatures w14:val="none"/>
        </w:rPr>
        <w:t>.</w:t>
      </w:r>
    </w:p>
    <w:p w14:paraId="42A5732C" w14:textId="4460E308" w:rsidR="00134E4F" w:rsidRPr="00134E4F" w:rsidRDefault="00134E4F" w:rsidP="00134E4F">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 xml:space="preserve">These datasets provide the backbone for current detection systems and directly </w:t>
      </w:r>
      <w:r>
        <w:rPr>
          <w:rFonts w:ascii="Times New Roman" w:eastAsia="Times New Roman" w:hAnsi="Times New Roman" w:cs="Times New Roman"/>
          <w:sz w:val="24"/>
          <w:szCs w:val="24"/>
          <w14:ligatures w14:val="none"/>
        </w:rPr>
        <w:t>influence</w:t>
      </w:r>
      <w:r w:rsidRPr="00134E4F">
        <w:rPr>
          <w:rFonts w:ascii="Times New Roman" w:eastAsia="Times New Roman" w:hAnsi="Times New Roman" w:cs="Times New Roman"/>
          <w:sz w:val="24"/>
          <w:szCs w:val="24"/>
          <w14:ligatures w14:val="none"/>
        </w:rPr>
        <w:t xml:space="preserve"> the design and evaluation of the models in this study.</w:t>
      </w:r>
    </w:p>
    <w:p w14:paraId="6AB644F0" w14:textId="39EE5246" w:rsidR="00756915" w:rsidRPr="0051025A" w:rsidRDefault="00756915" w:rsidP="00134E4F">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 xml:space="preserve">2.2 </w:t>
      </w:r>
      <w:r w:rsidR="00134E4F" w:rsidRPr="00134E4F">
        <w:rPr>
          <w:rFonts w:ascii="Times New Roman" w:eastAsia="Times New Roman" w:hAnsi="Times New Roman" w:cs="Times New Roman"/>
          <w:b/>
          <w:bCs/>
          <w:sz w:val="24"/>
          <w:szCs w:val="24"/>
          <w14:ligatures w14:val="none"/>
        </w:rPr>
        <w:t>Classical and Machine Learning Approaches</w:t>
      </w:r>
    </w:p>
    <w:p w14:paraId="74A86412" w14:textId="0C222617" w:rsidR="00134E4F" w:rsidRPr="00134E4F" w:rsidRDefault="00134E4F" w:rsidP="00134E4F">
      <w:pPr>
        <w:bidi w:val="0"/>
        <w:spacing w:before="100" w:beforeAutospacing="1" w:after="100" w:afterAutospacing="1" w:line="240" w:lineRule="auto"/>
        <w:outlineLvl w:val="1"/>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 xml:space="preserve">Several studies have examined the performance of classical machine-learning algorithms for distinguishing AI-generated from human-written Arabic text. </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Alghamdi</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2024) demonstrated that simple models such as Logistic Regression and SVM can effectively classify AI-generated tweets by exploiting lexical patterns and stylometric features. Their results highlight that lightweight models remain valuable for short-form and social media text</w:t>
      </w:r>
      <w:r w:rsidRPr="00134E4F">
        <w:rPr>
          <w:rFonts w:ascii="Times New Roman" w:eastAsia="Times New Roman" w:hAnsi="Times New Roman" w:cs="Times New Roman"/>
          <w:sz w:val="24"/>
          <w:szCs w:val="24"/>
          <w:rtl/>
          <w14:ligatures w14:val="none"/>
        </w:rPr>
        <w:t>.</w:t>
      </w:r>
    </w:p>
    <w:p w14:paraId="4C09FF9B" w14:textId="77777777" w:rsidR="00134E4F" w:rsidRDefault="00134E4F" w:rsidP="00134E4F">
      <w:pPr>
        <w:bidi w:val="0"/>
        <w:spacing w:before="100" w:beforeAutospacing="1" w:after="100" w:afterAutospacing="1" w:line="240" w:lineRule="auto"/>
        <w:outlineLvl w:val="1"/>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Parallel research in broader NLP contexts shows similar observations. Traditional algorithms maintain competitive performance when combined with strong feature extraction methods such as TF-IDF or embeddings, making them suitable for real-time or large-scale systems where computational cost matters.</w:t>
      </w:r>
    </w:p>
    <w:p w14:paraId="3E52C240" w14:textId="77777777" w:rsidR="00134E4F" w:rsidRDefault="00756915" w:rsidP="00134E4F">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 xml:space="preserve">2.3 </w:t>
      </w:r>
      <w:r w:rsidR="00134E4F" w:rsidRPr="00134E4F">
        <w:rPr>
          <w:rFonts w:ascii="Times New Roman" w:eastAsia="Times New Roman" w:hAnsi="Times New Roman" w:cs="Times New Roman"/>
          <w:b/>
          <w:bCs/>
          <w:sz w:val="24"/>
          <w:szCs w:val="24"/>
          <w14:ligatures w14:val="none"/>
        </w:rPr>
        <w:t>Ensemble Learning</w:t>
      </w:r>
    </w:p>
    <w:p w14:paraId="09196BD3" w14:textId="1BF6F39D" w:rsidR="00134E4F" w:rsidRPr="00134E4F" w:rsidRDefault="00134E4F" w:rsidP="00134E4F">
      <w:pPr>
        <w:bidi w:val="0"/>
        <w:spacing w:after="0" w:line="240" w:lineRule="auto"/>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 xml:space="preserve">Ensemble methods have become important for improving the robustness and accuracy of AI-generated text detection. </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Dong et al</w:t>
      </w:r>
      <w:r>
        <w:rPr>
          <w:rFonts w:ascii="Times New Roman" w:eastAsia="Times New Roman" w:hAnsi="Times New Roman" w:cs="Times New Roman"/>
          <w:sz w:val="24"/>
          <w:szCs w:val="24"/>
          <w14:ligatures w14:val="none"/>
        </w:rPr>
        <w:t>,</w:t>
      </w:r>
      <w:r w:rsidRPr="00134E4F">
        <w:rPr>
          <w:rFonts w:ascii="Times New Roman" w:eastAsia="Times New Roman" w:hAnsi="Times New Roman" w:cs="Times New Roman"/>
          <w:sz w:val="24"/>
          <w:szCs w:val="24"/>
          <w14:ligatures w14:val="none"/>
        </w:rPr>
        <w:t xml:space="preserve">2020) provided a broad survey illustrating how ensemble </w:t>
      </w:r>
      <w:r>
        <w:rPr>
          <w:rFonts w:ascii="Times New Roman" w:eastAsia="Times New Roman" w:hAnsi="Times New Roman" w:cs="Times New Roman"/>
          <w:sz w:val="24"/>
          <w:szCs w:val="24"/>
          <w14:ligatures w14:val="none"/>
        </w:rPr>
        <w:t>learning through</w:t>
      </w:r>
      <w:r w:rsidRPr="00134E4F">
        <w:rPr>
          <w:rFonts w:ascii="Times New Roman" w:eastAsia="Times New Roman" w:hAnsi="Times New Roman" w:cs="Times New Roman"/>
          <w:sz w:val="24"/>
          <w:szCs w:val="24"/>
          <w14:ligatures w14:val="none"/>
        </w:rPr>
        <w:t xml:space="preserve"> model averaging and boosting</w:t>
      </w:r>
      <w:r>
        <w:rPr>
          <w:rFonts w:ascii="Times New Roman" w:eastAsia="Times New Roman" w:hAnsi="Times New Roman" w:cs="Times New Roman"/>
          <w:sz w:val="24"/>
          <w:szCs w:val="24"/>
          <w14:ligatures w14:val="none"/>
        </w:rPr>
        <w:t xml:space="preserve"> </w:t>
      </w:r>
      <w:r w:rsidRPr="00134E4F">
        <w:rPr>
          <w:rFonts w:ascii="Times New Roman" w:eastAsia="Times New Roman" w:hAnsi="Times New Roman" w:cs="Times New Roman"/>
          <w:sz w:val="24"/>
          <w:szCs w:val="24"/>
          <w14:ligatures w14:val="none"/>
        </w:rPr>
        <w:t>can enhance classification results compared to individual models</w:t>
      </w:r>
      <w:r w:rsidRPr="00134E4F">
        <w:rPr>
          <w:rFonts w:ascii="Times New Roman" w:eastAsia="Times New Roman" w:hAnsi="Times New Roman" w:cs="Times New Roman"/>
          <w:sz w:val="24"/>
          <w:szCs w:val="24"/>
          <w:rtl/>
          <w14:ligatures w14:val="none"/>
        </w:rPr>
        <w:t>.</w:t>
      </w:r>
    </w:p>
    <w:p w14:paraId="2F4A2B96" w14:textId="77777777" w:rsidR="00134E4F" w:rsidRPr="00134E4F" w:rsidRDefault="00134E4F" w:rsidP="00134E4F">
      <w:pPr>
        <w:spacing w:after="0" w:line="240" w:lineRule="auto"/>
        <w:rPr>
          <w:rFonts w:ascii="Times New Roman" w:eastAsia="Times New Roman" w:hAnsi="Times New Roman" w:cs="Times New Roman"/>
          <w:sz w:val="24"/>
          <w:szCs w:val="24"/>
          <w14:ligatures w14:val="none"/>
        </w:rPr>
      </w:pPr>
    </w:p>
    <w:p w14:paraId="6B39DAB9" w14:textId="51AF8242" w:rsidR="00254561" w:rsidRDefault="00134E4F" w:rsidP="00134E4F">
      <w:pPr>
        <w:bidi w:val="0"/>
        <w:spacing w:after="0" w:line="240" w:lineRule="auto"/>
        <w:jc w:val="both"/>
        <w:rPr>
          <w:rFonts w:ascii="Times New Roman" w:eastAsia="Times New Roman" w:hAnsi="Times New Roman" w:cs="Times New Roman"/>
          <w:sz w:val="24"/>
          <w:szCs w:val="24"/>
          <w14:ligatures w14:val="none"/>
        </w:rPr>
      </w:pPr>
      <w:r w:rsidRPr="00134E4F">
        <w:rPr>
          <w:rFonts w:ascii="Times New Roman" w:eastAsia="Times New Roman" w:hAnsi="Times New Roman" w:cs="Times New Roman"/>
          <w:sz w:val="24"/>
          <w:szCs w:val="24"/>
          <w14:ligatures w14:val="none"/>
        </w:rPr>
        <w:t xml:space="preserve">The LMSA system presented in the </w:t>
      </w:r>
      <w:proofErr w:type="spellStart"/>
      <w:r w:rsidRPr="00134E4F">
        <w:rPr>
          <w:rFonts w:ascii="Times New Roman" w:eastAsia="Times New Roman" w:hAnsi="Times New Roman" w:cs="Times New Roman"/>
          <w:sz w:val="24"/>
          <w:szCs w:val="24"/>
          <w14:ligatures w14:val="none"/>
        </w:rPr>
        <w:t>AraGenEval</w:t>
      </w:r>
      <w:proofErr w:type="spellEnd"/>
      <w:r w:rsidRPr="00134E4F">
        <w:rPr>
          <w:rFonts w:ascii="Times New Roman" w:eastAsia="Times New Roman" w:hAnsi="Times New Roman" w:cs="Times New Roman"/>
          <w:sz w:val="24"/>
          <w:szCs w:val="24"/>
          <w14:ligatures w14:val="none"/>
        </w:rPr>
        <w:t xml:space="preserve"> Shared Task (2025) applied an ensemble of multilingual and Arabic-specific models to detect AI-generated Arabic text </w:t>
      </w:r>
      <w:r w:rsidRPr="00134E4F">
        <w:rPr>
          <w:rFonts w:ascii="Times New Roman" w:eastAsia="Times New Roman" w:hAnsi="Times New Roman" w:cs="Times New Roman"/>
          <w:sz w:val="24"/>
          <w:szCs w:val="24"/>
          <w14:ligatures w14:val="none"/>
        </w:rPr>
        <w:lastRenderedPageBreak/>
        <w:t>with high accuracy. Their experimental findings reinforce the effectiveness of combining complementary models, especially for complex and morphologically rich languages like Arabic.</w:t>
      </w:r>
    </w:p>
    <w:p w14:paraId="6A379AA9" w14:textId="77777777" w:rsidR="00134E4F" w:rsidRDefault="00134E4F" w:rsidP="00134E4F">
      <w:pPr>
        <w:bidi w:val="0"/>
        <w:spacing w:after="0" w:line="240" w:lineRule="auto"/>
        <w:jc w:val="both"/>
        <w:rPr>
          <w:rFonts w:ascii="Times New Roman" w:eastAsia="Times New Roman" w:hAnsi="Times New Roman" w:cs="Times New Roman"/>
          <w:sz w:val="24"/>
          <w:szCs w:val="24"/>
          <w14:ligatures w14:val="none"/>
        </w:rPr>
      </w:pPr>
    </w:p>
    <w:p w14:paraId="443D2958" w14:textId="3EB8D260" w:rsidR="00134E4F" w:rsidRDefault="00134E4F" w:rsidP="00134E4F">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2.</w:t>
      </w:r>
      <w:r>
        <w:rPr>
          <w:rFonts w:ascii="Times New Roman" w:eastAsia="Times New Roman" w:hAnsi="Times New Roman" w:cs="Times New Roman"/>
          <w:b/>
          <w:bCs/>
          <w:sz w:val="24"/>
          <w:szCs w:val="24"/>
          <w14:ligatures w14:val="none"/>
        </w:rPr>
        <w:t>4</w:t>
      </w:r>
      <w:r w:rsidRPr="0051025A">
        <w:rPr>
          <w:rFonts w:ascii="Times New Roman" w:eastAsia="Times New Roman" w:hAnsi="Times New Roman" w:cs="Times New Roman"/>
          <w:b/>
          <w:bCs/>
          <w:sz w:val="24"/>
          <w:szCs w:val="24"/>
          <w14:ligatures w14:val="none"/>
        </w:rPr>
        <w:t xml:space="preserve"> </w:t>
      </w:r>
      <w:r w:rsidRPr="00134E4F">
        <w:rPr>
          <w:rFonts w:ascii="Times New Roman" w:eastAsia="Times New Roman" w:hAnsi="Times New Roman" w:cs="Times New Roman"/>
          <w:b/>
          <w:bCs/>
          <w:sz w:val="24"/>
          <w:szCs w:val="24"/>
          <w14:ligatures w14:val="none"/>
        </w:rPr>
        <w:t>Transformer-Based Models and Arabic Deep Learning Research</w:t>
      </w:r>
    </w:p>
    <w:p w14:paraId="1C92BF45" w14:textId="5B16A40E" w:rsidR="00134E4F" w:rsidRDefault="00134E4F" w:rsidP="00134E4F">
      <w:pPr>
        <w:pStyle w:val="NormalWeb"/>
        <w:jc w:val="both"/>
      </w:pPr>
      <w:r>
        <w:t>Transformer-based architecture has revolutionized NLP detection tasks. BERT (Devlin et al., 2019) and its variants remain widely used due to their deep contextualized representations, which excel at capturing subtle semantic and syntactic nuances. Their influence extends widely in Arabic NLP, supported by surveys such as (Wahdan et al.,2020), which see that deep learning models, transformer-based ones, enhance Arabic text classification across various domains.</w:t>
      </w:r>
    </w:p>
    <w:p w14:paraId="001517C2" w14:textId="6A4D5234" w:rsidR="00134E4F" w:rsidRDefault="00134E4F" w:rsidP="00134E4F">
      <w:pPr>
        <w:pStyle w:val="NormalWeb"/>
        <w:jc w:val="both"/>
      </w:pPr>
      <w:r>
        <w:t>Recently, (Wu et al.,2025) surveyed LLM-generated text detection methods, emphasizing the importance of combining statistical, neural, and linguistic features. Their insights underscore the growing need for hybrid detection pipelines that integrate multiple modeling perspectives.</w:t>
      </w:r>
    </w:p>
    <w:p w14:paraId="0F1B1FB9" w14:textId="77777777" w:rsidR="00254561" w:rsidRPr="00756915" w:rsidRDefault="00254561" w:rsidP="00254561">
      <w:pPr>
        <w:bidi w:val="0"/>
        <w:spacing w:after="0" w:line="240" w:lineRule="auto"/>
        <w:jc w:val="both"/>
        <w:rPr>
          <w:rFonts w:ascii="Times New Roman" w:eastAsia="Times New Roman" w:hAnsi="Times New Roman" w:cs="Times New Roman"/>
          <w:sz w:val="24"/>
          <w:szCs w:val="24"/>
          <w:rtl/>
          <w14:ligatures w14:val="none"/>
        </w:rPr>
      </w:pPr>
    </w:p>
    <w:p w14:paraId="310DD5B7" w14:textId="77777777" w:rsidR="00756915" w:rsidRPr="0051025A"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3. Dataset Description</w:t>
      </w:r>
    </w:p>
    <w:p w14:paraId="469ACDD1" w14:textId="7779263A" w:rsidR="00756915" w:rsidRDefault="002A4182" w:rsidP="002A4182">
      <w:pPr>
        <w:pStyle w:val="NormalWeb"/>
        <w:jc w:val="both"/>
      </w:pPr>
      <w:r w:rsidRPr="002A4182">
        <w:t xml:space="preserve">The KFUPM-JRCAI Arabic Generated Abstracts repository provided the dataset and other preprocessing notebooks utilized in this study. It consists of two primary parts: AI-generated abstracts, which are created by applying many language models to each human-written sample, and human-written abstracts, which are taken straight from the source dataset. A total of 41,940 samples make up the final unified dataset, which has </w:t>
      </w:r>
      <w:r>
        <w:t>several</w:t>
      </w:r>
      <w:r w:rsidRPr="002A4182">
        <w:t xml:space="preserve"> features: </w:t>
      </w:r>
      <w:proofErr w:type="spellStart"/>
      <w:r w:rsidRPr="002A4182">
        <w:t>abstract_text</w:t>
      </w:r>
      <w:proofErr w:type="spellEnd"/>
      <w:r w:rsidRPr="002A4182">
        <w:t xml:space="preserve">, which represents the raw abstract; </w:t>
      </w:r>
      <w:proofErr w:type="spellStart"/>
      <w:r w:rsidRPr="002A4182">
        <w:t>source_split</w:t>
      </w:r>
      <w:proofErr w:type="spellEnd"/>
      <w:r w:rsidRPr="002A4182">
        <w:t xml:space="preserve">, which indicates the original data source; </w:t>
      </w:r>
      <w:proofErr w:type="spellStart"/>
      <w:r w:rsidRPr="002A4182">
        <w:t>generated_by</w:t>
      </w:r>
      <w:proofErr w:type="spellEnd"/>
      <w:r w:rsidRPr="002A4182">
        <w:t>, which indicates whether the text was written by a human or the name of the generating model; and label, where 1 denotes abstracts written by humans and 0 denotes abstracts created by artificial intelligence</w:t>
      </w:r>
      <w:r w:rsidR="00BB03A1">
        <w:t>.</w:t>
      </w:r>
    </w:p>
    <w:p w14:paraId="43295513" w14:textId="77777777" w:rsidR="002A4182" w:rsidRPr="00756915" w:rsidRDefault="002A4182" w:rsidP="002A4182">
      <w:pPr>
        <w:pStyle w:val="NormalWeb"/>
        <w:jc w:val="both"/>
      </w:pPr>
    </w:p>
    <w:p w14:paraId="3BD6A511" w14:textId="77777777" w:rsidR="00756915"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4. Methodology</w:t>
      </w:r>
    </w:p>
    <w:p w14:paraId="31E7EFF0" w14:textId="1BE0E2F5" w:rsidR="002A4182" w:rsidRDefault="002A4182" w:rsidP="002A4182">
      <w:pPr>
        <w:bidi w:val="0"/>
        <w:spacing w:before="100" w:beforeAutospacing="1" w:after="100" w:afterAutospacing="1" w:line="240" w:lineRule="auto"/>
        <w:jc w:val="both"/>
        <w:outlineLvl w:val="0"/>
      </w:pPr>
      <w:r w:rsidRPr="002A4182">
        <w:rPr>
          <w:rFonts w:ascii="Times New Roman" w:eastAsia="Times New Roman" w:hAnsi="Times New Roman" w:cs="Times New Roman"/>
          <w:sz w:val="24"/>
          <w:szCs w:val="24"/>
          <w14:ligatures w14:val="none"/>
        </w:rPr>
        <w:t>This study aims to develop a comprehensive detection framework that distinguishes human-written Arabic texts from AI-generated ones. To achieve this, we evaluate four types of models: Logistic Regression, Support Vector Machines (SVM), XGBoost, and a simple Feedforward Neural Network (FFNN) built on top of BERT embeddings. The overall pipeline includes preprocessing, feature extraction, model training, and validation</w:t>
      </w:r>
      <w:r>
        <w:t>.</w:t>
      </w:r>
    </w:p>
    <w:p w14:paraId="2F3F09F7" w14:textId="77777777" w:rsidR="002A4182" w:rsidRDefault="002A4182" w:rsidP="002A4182">
      <w:pPr>
        <w:bidi w:val="0"/>
        <w:spacing w:before="100" w:beforeAutospacing="1" w:after="100" w:afterAutospacing="1" w:line="240" w:lineRule="auto"/>
        <w:jc w:val="both"/>
        <w:outlineLvl w:val="0"/>
      </w:pPr>
    </w:p>
    <w:p w14:paraId="3B7ED4BB" w14:textId="77777777" w:rsidR="002A4182" w:rsidRDefault="002A4182" w:rsidP="002A4182">
      <w:pPr>
        <w:bidi w:val="0"/>
        <w:spacing w:before="100" w:beforeAutospacing="1" w:after="100" w:afterAutospacing="1" w:line="240" w:lineRule="auto"/>
        <w:jc w:val="both"/>
        <w:outlineLvl w:val="0"/>
      </w:pPr>
    </w:p>
    <w:p w14:paraId="0D308BE2" w14:textId="77777777" w:rsidR="002A4182" w:rsidRPr="0051025A" w:rsidRDefault="002A4182" w:rsidP="002A4182">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p>
    <w:p w14:paraId="3487445C" w14:textId="656E6CC6" w:rsidR="00756915" w:rsidRPr="0051025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lastRenderedPageBreak/>
        <w:t xml:space="preserve">4.1 </w:t>
      </w:r>
      <w:r w:rsidR="002A4182" w:rsidRPr="002A4182">
        <w:rPr>
          <w:rFonts w:ascii="Times New Roman" w:eastAsia="Times New Roman" w:hAnsi="Times New Roman" w:cs="Times New Roman"/>
          <w:b/>
          <w:bCs/>
          <w:sz w:val="24"/>
          <w:szCs w:val="24"/>
          <w14:ligatures w14:val="none"/>
        </w:rPr>
        <w:t>Data Preprocessing and Feature Extraction</w:t>
      </w:r>
    </w:p>
    <w:p w14:paraId="42131E43" w14:textId="4F3F59DA" w:rsidR="002A4182" w:rsidRDefault="002A4182" w:rsidP="00C71909">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Preparing the dataset for model training involved several stages, including text cleaning, tokenization, normalization, and an extensive set of handcrafted features designed to capture lexical, structural, and semantic differences between human-written and AI-generated Arabic text. Since Arabic presents unique linguistic challenges</w:t>
      </w:r>
      <w:r>
        <w:rPr>
          <w:rFonts w:ascii="Times New Roman" w:eastAsia="Times New Roman" w:hAnsi="Times New Roman" w:cs="Times New Roman"/>
          <w:sz w:val="24"/>
          <w:szCs w:val="24"/>
          <w14:ligatures w14:val="none"/>
        </w:rPr>
        <w:t xml:space="preserve"> </w:t>
      </w:r>
      <w:r w:rsidRPr="002A4182">
        <w:rPr>
          <w:rFonts w:ascii="Times New Roman" w:eastAsia="Times New Roman" w:hAnsi="Times New Roman" w:cs="Times New Roman"/>
          <w:sz w:val="24"/>
          <w:szCs w:val="24"/>
          <w14:ligatures w14:val="none"/>
        </w:rPr>
        <w:t>as rich morphology, orthographic variation, and diacritics</w:t>
      </w:r>
      <w:r>
        <w:rPr>
          <w:rFonts w:ascii="Times New Roman" w:eastAsia="Times New Roman" w:hAnsi="Times New Roman" w:cs="Times New Roman"/>
          <w:sz w:val="24"/>
          <w:szCs w:val="24"/>
          <w14:ligatures w14:val="none"/>
        </w:rPr>
        <w:t xml:space="preserve"> </w:t>
      </w:r>
      <w:r w:rsidRPr="002A4182">
        <w:rPr>
          <w:rFonts w:ascii="Times New Roman" w:eastAsia="Times New Roman" w:hAnsi="Times New Roman" w:cs="Times New Roman"/>
          <w:sz w:val="24"/>
          <w:szCs w:val="24"/>
          <w14:ligatures w14:val="none"/>
        </w:rPr>
        <w:t>preprocessing and feature engineering were essential steps to enhance the discriminative power of the machine-learning models.</w:t>
      </w:r>
    </w:p>
    <w:p w14:paraId="7D0060EF" w14:textId="77777777" w:rsidR="002A4182" w:rsidRDefault="002A4182" w:rsidP="002A4182">
      <w:pPr>
        <w:pStyle w:val="NormalWeb"/>
      </w:pPr>
      <w:r>
        <w:t>Arabic text was normalized to reduce spelling variation and unify character forms. This included:</w:t>
      </w:r>
    </w:p>
    <w:p w14:paraId="1293AAD0" w14:textId="77777777" w:rsidR="002A4182" w:rsidRDefault="002A4182" w:rsidP="002A4182">
      <w:pPr>
        <w:pStyle w:val="NormalWeb"/>
        <w:numPr>
          <w:ilvl w:val="0"/>
          <w:numId w:val="22"/>
        </w:numPr>
      </w:pPr>
      <w:r>
        <w:t>Removing diacritics (</w:t>
      </w:r>
      <w:proofErr w:type="spellStart"/>
      <w:r>
        <w:t>tashkeel</w:t>
      </w:r>
      <w:proofErr w:type="spellEnd"/>
      <w:r>
        <w:t>)</w:t>
      </w:r>
    </w:p>
    <w:p w14:paraId="460C95F3" w14:textId="77777777" w:rsidR="002A4182" w:rsidRDefault="002A4182" w:rsidP="002A4182">
      <w:pPr>
        <w:pStyle w:val="NormalWeb"/>
        <w:numPr>
          <w:ilvl w:val="0"/>
          <w:numId w:val="22"/>
        </w:numPr>
      </w:pPr>
      <w:r>
        <w:t>Normalizing hamza forms</w:t>
      </w:r>
    </w:p>
    <w:p w14:paraId="6BE16171" w14:textId="77777777" w:rsidR="002A4182" w:rsidRDefault="002A4182" w:rsidP="002A4182">
      <w:pPr>
        <w:pStyle w:val="NormalWeb"/>
        <w:numPr>
          <w:ilvl w:val="0"/>
          <w:numId w:val="22"/>
        </w:numPr>
      </w:pPr>
      <w:r>
        <w:t>Normalizing ligatures (e.g., "</w:t>
      </w:r>
      <w:r>
        <w:rPr>
          <w:rtl/>
        </w:rPr>
        <w:t>ﻻ" → "لا</w:t>
      </w:r>
      <w:r>
        <w:t>")</w:t>
      </w:r>
    </w:p>
    <w:p w14:paraId="406427E8" w14:textId="77777777" w:rsidR="002A4182" w:rsidRDefault="002A4182" w:rsidP="002A4182">
      <w:pPr>
        <w:pStyle w:val="NormalWeb"/>
        <w:numPr>
          <w:ilvl w:val="0"/>
          <w:numId w:val="22"/>
        </w:numPr>
      </w:pPr>
      <w:r>
        <w:t>Removing repeated punctuation and unnecessary whitespace</w:t>
      </w:r>
    </w:p>
    <w:p w14:paraId="5D5BD2DC" w14:textId="77777777" w:rsidR="002A4182" w:rsidRDefault="002A4182" w:rsidP="002A4182">
      <w:pPr>
        <w:pStyle w:val="NormalWeb"/>
        <w:numPr>
          <w:ilvl w:val="0"/>
          <w:numId w:val="22"/>
        </w:numPr>
      </w:pPr>
      <w:r>
        <w:t>Standardizing Arabic and English alphanumeric tokens</w:t>
      </w:r>
    </w:p>
    <w:p w14:paraId="26B52B20" w14:textId="77777777" w:rsidR="002A4182" w:rsidRPr="00DE24F4" w:rsidRDefault="002A4182" w:rsidP="002A4182">
      <w:pPr>
        <w:pStyle w:val="NormalWeb"/>
      </w:pPr>
      <w:r>
        <w:t>Each document was then</w:t>
      </w:r>
      <w:r w:rsidRPr="00DE24F4">
        <w:t>:</w:t>
      </w:r>
    </w:p>
    <w:p w14:paraId="0F441F01" w14:textId="77777777" w:rsidR="002A4182" w:rsidRPr="00DE24F4" w:rsidRDefault="002A4182" w:rsidP="002A4182">
      <w:pPr>
        <w:pStyle w:val="NormalWeb"/>
        <w:numPr>
          <w:ilvl w:val="0"/>
          <w:numId w:val="23"/>
        </w:numPr>
      </w:pPr>
      <w:r w:rsidRPr="00DE24F4">
        <w:t xml:space="preserve">Tokenized into </w:t>
      </w:r>
      <w:r w:rsidRPr="00DE24F4">
        <w:rPr>
          <w:rStyle w:val="Strong"/>
          <w:rFonts w:eastAsiaTheme="majorEastAsia"/>
          <w:b w:val="0"/>
          <w:bCs w:val="0"/>
        </w:rPr>
        <w:t>words</w:t>
      </w:r>
    </w:p>
    <w:p w14:paraId="43661B91" w14:textId="77777777" w:rsidR="002A4182" w:rsidRPr="00DE24F4" w:rsidRDefault="002A4182" w:rsidP="002A4182">
      <w:pPr>
        <w:pStyle w:val="NormalWeb"/>
        <w:numPr>
          <w:ilvl w:val="0"/>
          <w:numId w:val="23"/>
        </w:numPr>
      </w:pPr>
      <w:r w:rsidRPr="00DE24F4">
        <w:t xml:space="preserve">Split into </w:t>
      </w:r>
      <w:r w:rsidRPr="00DE24F4">
        <w:rPr>
          <w:rStyle w:val="Strong"/>
          <w:rFonts w:eastAsiaTheme="majorEastAsia"/>
          <w:b w:val="0"/>
          <w:bCs w:val="0"/>
        </w:rPr>
        <w:t>sentences</w:t>
      </w:r>
    </w:p>
    <w:p w14:paraId="3F3C57FA" w14:textId="77777777" w:rsidR="002A4182" w:rsidRDefault="002A4182" w:rsidP="002A4182">
      <w:pPr>
        <w:pStyle w:val="NormalWeb"/>
        <w:numPr>
          <w:ilvl w:val="0"/>
          <w:numId w:val="23"/>
        </w:numPr>
      </w:pPr>
      <w:r w:rsidRPr="00DE24F4">
        <w:t xml:space="preserve">Converted into </w:t>
      </w:r>
      <w:r w:rsidRPr="00DE24F4">
        <w:rPr>
          <w:rStyle w:val="Strong"/>
          <w:rFonts w:eastAsiaTheme="majorEastAsia"/>
          <w:b w:val="0"/>
          <w:bCs w:val="0"/>
        </w:rPr>
        <w:t>clean text</w:t>
      </w:r>
      <w:r w:rsidRPr="00DE24F4">
        <w:rPr>
          <w:b/>
          <w:bCs/>
        </w:rPr>
        <w:t>,</w:t>
      </w:r>
      <w:r>
        <w:t xml:space="preserve"> used for embedding-based features</w:t>
      </w:r>
    </w:p>
    <w:p w14:paraId="102C3A73" w14:textId="3424E550" w:rsidR="002A4182" w:rsidRDefault="002A4182" w:rsidP="002A4182">
      <w:pPr>
        <w:pStyle w:val="NormalWeb"/>
      </w:pPr>
      <w:r>
        <w:t>These steps created consistent input before applying feature extraction.</w:t>
      </w:r>
    </w:p>
    <w:p w14:paraId="75AEA8A6" w14:textId="4A127B5B" w:rsidR="00756915" w:rsidRPr="0051025A" w:rsidRDefault="00756915" w:rsidP="002A4182">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4.2 Feature Engineering</w:t>
      </w:r>
    </w:p>
    <w:p w14:paraId="7737BA0F" w14:textId="6D593357" w:rsidR="00E902DF" w:rsidRPr="00E902DF" w:rsidRDefault="00EA08FA"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4.2.1</w:t>
      </w:r>
      <w:r w:rsidR="00E902DF" w:rsidRPr="00E902DF">
        <w:rPr>
          <w:rFonts w:ascii="Times New Roman" w:eastAsia="Times New Roman" w:hAnsi="Times New Roman" w:cs="Times New Roman"/>
          <w:b/>
          <w:bCs/>
          <w:sz w:val="24"/>
          <w:szCs w:val="24"/>
          <w14:ligatures w14:val="none"/>
        </w:rPr>
        <w:t xml:space="preserve"> Feature</w:t>
      </w:r>
      <w:r w:rsidR="002A4182">
        <w:rPr>
          <w:rFonts w:ascii="Times New Roman" w:eastAsia="Times New Roman" w:hAnsi="Times New Roman" w:cs="Times New Roman"/>
          <w:b/>
          <w:bCs/>
          <w:sz w:val="24"/>
          <w:szCs w:val="24"/>
          <w14:ligatures w14:val="none"/>
        </w:rPr>
        <w:t xml:space="preserve"> 2</w:t>
      </w:r>
      <w:r w:rsidR="00E902DF" w:rsidRPr="00E902DF">
        <w:rPr>
          <w:rFonts w:ascii="Times New Roman" w:eastAsia="Times New Roman" w:hAnsi="Times New Roman" w:cs="Times New Roman"/>
          <w:b/>
          <w:bCs/>
          <w:sz w:val="24"/>
          <w:szCs w:val="24"/>
          <w14:ligatures w14:val="none"/>
        </w:rPr>
        <w:t xml:space="preserve"> </w:t>
      </w:r>
      <w:r w:rsidR="002A4182" w:rsidRPr="002A4182">
        <w:rPr>
          <w:rFonts w:ascii="Times New Roman" w:eastAsia="Times New Roman" w:hAnsi="Times New Roman" w:cs="Times New Roman"/>
          <w:b/>
          <w:bCs/>
          <w:sz w:val="24"/>
          <w:szCs w:val="24"/>
          <w14:ligatures w14:val="none"/>
        </w:rPr>
        <w:t>Ratio of Letters to Total Characters</w:t>
      </w:r>
    </w:p>
    <w:p w14:paraId="1C8C732B"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This feature measures the proportion of alphabetic characters (Arabic and English) relative to all characters:</w:t>
      </w:r>
    </w:p>
    <w:p w14:paraId="532AFD1B" w14:textId="77777777" w:rsidR="002A4182" w:rsidRPr="002A4182" w:rsidRDefault="002A4182" w:rsidP="002A4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14:ligatures w14:val="none"/>
        </w:rPr>
      </w:pPr>
      <w:r w:rsidRPr="002A4182">
        <w:rPr>
          <w:rFonts w:ascii="Times New Roman" w:eastAsia="Times New Roman" w:hAnsi="Times New Roman" w:cs="Times New Roman"/>
          <w:sz w:val="24"/>
          <w:szCs w:val="24"/>
          <w14:ligatures w14:val="none"/>
        </w:rPr>
        <w:t xml:space="preserve">letters / </w:t>
      </w:r>
      <w:proofErr w:type="spellStart"/>
      <w:r w:rsidRPr="002A4182">
        <w:rPr>
          <w:rFonts w:ascii="Times New Roman" w:eastAsia="Times New Roman" w:hAnsi="Times New Roman" w:cs="Times New Roman"/>
          <w:sz w:val="24"/>
          <w:szCs w:val="24"/>
          <w14:ligatures w14:val="none"/>
        </w:rPr>
        <w:t>total_characters</w:t>
      </w:r>
      <w:proofErr w:type="spellEnd"/>
    </w:p>
    <w:p w14:paraId="333CCF66"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This ratio provides insight into:</w:t>
      </w:r>
    </w:p>
    <w:p w14:paraId="3EED46AF" w14:textId="77777777" w:rsidR="002A4182" w:rsidRPr="002A4182" w:rsidRDefault="002A4182" w:rsidP="002A4182">
      <w:pPr>
        <w:numPr>
          <w:ilvl w:val="0"/>
          <w:numId w:val="24"/>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The density of alphabetic content</w:t>
      </w:r>
    </w:p>
    <w:p w14:paraId="2FBD7E1E" w14:textId="77777777" w:rsidR="002A4182" w:rsidRPr="002A4182" w:rsidRDefault="002A4182" w:rsidP="002A4182">
      <w:pPr>
        <w:numPr>
          <w:ilvl w:val="0"/>
          <w:numId w:val="24"/>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The presence of symbols, punctuation, or numeric patterns often found in structured AI outputs</w:t>
      </w:r>
    </w:p>
    <w:p w14:paraId="139C16DF" w14:textId="77777777" w:rsidR="002A4182" w:rsidRPr="002A4182" w:rsidRDefault="002A4182" w:rsidP="002A4182">
      <w:pPr>
        <w:numPr>
          <w:ilvl w:val="0"/>
          <w:numId w:val="24"/>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Writing fluency and noise levels</w:t>
      </w:r>
    </w:p>
    <w:p w14:paraId="662637E9"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AI-generated text often has smoother character distributions, while human-written content may include irregularities or mixed-use symbols.</w:t>
      </w:r>
    </w:p>
    <w:p w14:paraId="568ACC5A" w14:textId="5E44B5F8" w:rsid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6E58AB5B" w14:textId="77777777" w:rsid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30C7CE45" w14:textId="77777777" w:rsidR="002A4182" w:rsidRPr="00E902DF" w:rsidRDefault="002A4182" w:rsidP="002A4182">
      <w:pPr>
        <w:bidi w:val="0"/>
        <w:spacing w:after="0" w:line="240" w:lineRule="auto"/>
        <w:jc w:val="both"/>
        <w:rPr>
          <w:rFonts w:ascii="Times New Roman" w:eastAsia="Times New Roman" w:hAnsi="Times New Roman" w:cs="Times New Roman"/>
          <w:sz w:val="24"/>
          <w:szCs w:val="24"/>
          <w14:ligatures w14:val="none"/>
        </w:rPr>
      </w:pPr>
    </w:p>
    <w:p w14:paraId="25CE6DAA" w14:textId="1DD58D1D" w:rsidR="00E902DF" w:rsidRPr="00E902DF" w:rsidRDefault="00EA08FA"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lastRenderedPageBreak/>
        <w:t>4.2.2</w:t>
      </w:r>
      <w:r w:rsidR="00E902DF" w:rsidRPr="00E902DF">
        <w:rPr>
          <w:rFonts w:ascii="Times New Roman" w:eastAsia="Times New Roman" w:hAnsi="Times New Roman" w:cs="Times New Roman"/>
          <w:b/>
          <w:bCs/>
          <w:sz w:val="24"/>
          <w:szCs w:val="24"/>
          <w14:ligatures w14:val="none"/>
        </w:rPr>
        <w:t xml:space="preserve"> </w:t>
      </w:r>
      <w:r w:rsidR="002A4182" w:rsidRPr="002A4182">
        <w:rPr>
          <w:rFonts w:ascii="Times New Roman" w:eastAsia="Times New Roman" w:hAnsi="Times New Roman" w:cs="Times New Roman"/>
          <w:b/>
          <w:bCs/>
          <w:sz w:val="24"/>
          <w:szCs w:val="24"/>
          <w14:ligatures w14:val="none"/>
        </w:rPr>
        <w:t>Feature 21 Brunet’s W Measure</w:t>
      </w:r>
    </w:p>
    <w:p w14:paraId="300A9F05"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Brunet’s W is a lexical diversity metric defined as:</w:t>
      </w:r>
    </w:p>
    <w:p w14:paraId="22835AA2" w14:textId="77777777" w:rsidR="002A4182" w:rsidRPr="002A4182" w:rsidRDefault="002A4182" w:rsidP="002A4182">
      <w:pPr>
        <w:bidi w:val="0"/>
        <w:spacing w:after="0" w:line="240" w:lineRule="auto"/>
        <w:rPr>
          <w:rFonts w:ascii="Times New Roman" w:eastAsia="Times New Roman" w:hAnsi="Times New Roman" w:cs="Times New Roman"/>
          <w:sz w:val="24"/>
          <w:szCs w:val="24"/>
          <w14:ligatures w14:val="none"/>
        </w:rPr>
      </w:pPr>
      <m:oMathPara>
        <m:oMath>
          <m:r>
            <w:rPr>
              <w:rFonts w:ascii="Cambria Math" w:eastAsia="Times New Roman" w:hAnsi="Cambria Math" w:cs="Times New Roman"/>
              <w:sz w:val="24"/>
              <w:szCs w:val="24"/>
              <w14:ligatures w14:val="none"/>
            </w:rPr>
            <m:t>W=</m:t>
          </m:r>
          <m:sSup>
            <m:sSupPr>
              <m:ctrlPr>
                <w:rPr>
                  <w:rFonts w:ascii="Cambria Math" w:eastAsia="Times New Roman" w:hAnsi="Cambria Math" w:cs="Times New Roman"/>
                  <w:sz w:val="24"/>
                  <w:szCs w:val="24"/>
                  <w14:ligatures w14:val="none"/>
                </w:rPr>
              </m:ctrlPr>
            </m:sSupPr>
            <m:e>
              <m:r>
                <w:rPr>
                  <w:rFonts w:ascii="Cambria Math" w:eastAsia="Times New Roman" w:hAnsi="Cambria Math" w:cs="Times New Roman"/>
                  <w:sz w:val="24"/>
                  <w:szCs w:val="24"/>
                  <w14:ligatures w14:val="none"/>
                </w:rPr>
                <m:t>N</m:t>
              </m:r>
            </m:e>
            <m:sup>
              <m:sSup>
                <m:sSupPr>
                  <m:ctrlPr>
                    <w:rPr>
                      <w:rFonts w:ascii="Cambria Math" w:eastAsia="Times New Roman" w:hAnsi="Cambria Math" w:cs="Times New Roman"/>
                      <w:sz w:val="24"/>
                      <w:szCs w:val="24"/>
                      <w14:ligatures w14:val="none"/>
                    </w:rPr>
                  </m:ctrlPr>
                </m:sSupPr>
                <m:e>
                  <m:r>
                    <w:rPr>
                      <w:rFonts w:ascii="Cambria Math" w:eastAsia="Times New Roman" w:hAnsi="Cambria Math" w:cs="Times New Roman"/>
                      <w:sz w:val="24"/>
                      <w:szCs w:val="24"/>
                      <w14:ligatures w14:val="none"/>
                    </w:rPr>
                    <m:t>V</m:t>
                  </m:r>
                </m:e>
                <m:sup>
                  <m:r>
                    <w:rPr>
                      <w:rFonts w:ascii="Cambria Math" w:eastAsia="Times New Roman" w:hAnsi="Cambria Math" w:cs="Times New Roman"/>
                      <w:sz w:val="24"/>
                      <w:szCs w:val="24"/>
                      <w14:ligatures w14:val="none"/>
                    </w:rPr>
                    <m:t>-α</m:t>
                  </m:r>
                </m:sup>
              </m:sSup>
            </m:sup>
          </m:sSup>
          <m:r>
            <m:rPr>
              <m:sty m:val="p"/>
            </m:rPr>
            <w:rPr>
              <w:rFonts w:ascii="Cambria Math" w:eastAsia="Times New Roman" w:hAnsi="Cambria Math" w:cs="Times New Roman"/>
              <w:sz w:val="24"/>
              <w:szCs w:val="24"/>
              <w14:ligatures w14:val="none"/>
            </w:rPr>
            <w:br/>
          </m:r>
        </m:oMath>
      </m:oMathPara>
    </w:p>
    <w:p w14:paraId="2438CE32"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where:</w:t>
      </w:r>
    </w:p>
    <w:p w14:paraId="324B29BC" w14:textId="77777777" w:rsidR="002A4182" w:rsidRPr="002A4182" w:rsidRDefault="002A4182" w:rsidP="002A4182">
      <w:pPr>
        <w:numPr>
          <w:ilvl w:val="0"/>
          <w:numId w:val="25"/>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N = number of word tokens</w:t>
      </w:r>
    </w:p>
    <w:p w14:paraId="088CD569" w14:textId="77777777" w:rsidR="002A4182" w:rsidRPr="002A4182" w:rsidRDefault="002A4182" w:rsidP="002A4182">
      <w:pPr>
        <w:numPr>
          <w:ilvl w:val="0"/>
          <w:numId w:val="25"/>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V = number of unique word types</w:t>
      </w:r>
    </w:p>
    <w:p w14:paraId="1DE3D4E5" w14:textId="77777777" w:rsidR="002A4182" w:rsidRPr="002A4182" w:rsidRDefault="002A4182" w:rsidP="002A4182">
      <w:pPr>
        <w:numPr>
          <w:ilvl w:val="0"/>
          <w:numId w:val="25"/>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α = 0.172</w:t>
      </w:r>
    </w:p>
    <w:p w14:paraId="486B0E10" w14:textId="7C6A1365"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This measure captures the richness of vocabulary in the text. Human authors typically exhibit higher lexical variability, while some AI-generated texts</w:t>
      </w:r>
      <w:r w:rsidR="00D0544E">
        <w:rPr>
          <w:rFonts w:ascii="Times New Roman" w:eastAsia="Times New Roman" w:hAnsi="Times New Roman" w:cs="Times New Roman"/>
          <w:sz w:val="24"/>
          <w:szCs w:val="24"/>
          <w14:ligatures w14:val="none"/>
        </w:rPr>
        <w:t xml:space="preserve">, </w:t>
      </w:r>
      <w:r w:rsidRPr="002A4182">
        <w:rPr>
          <w:rFonts w:ascii="Times New Roman" w:eastAsia="Times New Roman" w:hAnsi="Times New Roman" w:cs="Times New Roman"/>
          <w:sz w:val="24"/>
          <w:szCs w:val="24"/>
          <w14:ligatures w14:val="none"/>
        </w:rPr>
        <w:t>especially short or templated responses</w:t>
      </w:r>
      <w:r w:rsidR="00D0544E">
        <w:rPr>
          <w:rFonts w:ascii="Times New Roman" w:eastAsia="Times New Roman" w:hAnsi="Times New Roman" w:cs="Times New Roman"/>
          <w:sz w:val="24"/>
          <w:szCs w:val="24"/>
          <w14:ligatures w14:val="none"/>
        </w:rPr>
        <w:t xml:space="preserve">, </w:t>
      </w:r>
      <w:r w:rsidRPr="002A4182">
        <w:rPr>
          <w:rFonts w:ascii="Times New Roman" w:eastAsia="Times New Roman" w:hAnsi="Times New Roman" w:cs="Times New Roman"/>
          <w:sz w:val="24"/>
          <w:szCs w:val="24"/>
          <w14:ligatures w14:val="none"/>
        </w:rPr>
        <w:t>may show lower diversity.</w:t>
      </w:r>
    </w:p>
    <w:p w14:paraId="4E07507B"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This feature was computed from the cleaned token list.</w:t>
      </w:r>
    </w:p>
    <w:p w14:paraId="24A2A467" w14:textId="0E89C356" w:rsidR="002A4182" w:rsidRDefault="00EA08FA" w:rsidP="002A4182">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4.2.3</w:t>
      </w:r>
      <w:r w:rsidR="00E902DF" w:rsidRPr="00E902DF">
        <w:rPr>
          <w:rFonts w:ascii="Times New Roman" w:eastAsia="Times New Roman" w:hAnsi="Times New Roman" w:cs="Times New Roman"/>
          <w:b/>
          <w:bCs/>
          <w:sz w:val="24"/>
          <w:szCs w:val="24"/>
          <w14:ligatures w14:val="none"/>
        </w:rPr>
        <w:t xml:space="preserve"> </w:t>
      </w:r>
      <w:r w:rsidR="002A4182" w:rsidRPr="002A4182">
        <w:rPr>
          <w:rFonts w:ascii="Times New Roman" w:eastAsia="Times New Roman" w:hAnsi="Times New Roman" w:cs="Times New Roman"/>
          <w:b/>
          <w:bCs/>
          <w:sz w:val="24"/>
          <w:szCs w:val="24"/>
          <w14:ligatures w14:val="none"/>
        </w:rPr>
        <w:t xml:space="preserve">Feature </w:t>
      </w:r>
      <w:proofErr w:type="gramStart"/>
      <w:r w:rsidR="002A4182" w:rsidRPr="002A4182">
        <w:rPr>
          <w:rFonts w:ascii="Times New Roman" w:eastAsia="Times New Roman" w:hAnsi="Times New Roman" w:cs="Times New Roman"/>
          <w:b/>
          <w:bCs/>
          <w:sz w:val="24"/>
          <w:szCs w:val="24"/>
          <w14:ligatures w14:val="none"/>
        </w:rPr>
        <w:t>40  Sentence</w:t>
      </w:r>
      <w:proofErr w:type="gramEnd"/>
      <w:r w:rsidR="002A4182" w:rsidRPr="002A4182">
        <w:rPr>
          <w:rFonts w:ascii="Times New Roman" w:eastAsia="Times New Roman" w:hAnsi="Times New Roman" w:cs="Times New Roman"/>
          <w:b/>
          <w:bCs/>
          <w:sz w:val="24"/>
          <w:szCs w:val="24"/>
          <w14:ligatures w14:val="none"/>
        </w:rPr>
        <w:t xml:space="preserve"> Length Frequency Distribution</w:t>
      </w:r>
    </w:p>
    <w:p w14:paraId="0C94E3A5" w14:textId="77777777" w:rsidR="002A4182" w:rsidRDefault="002A4182" w:rsidP="002A4182">
      <w:pPr>
        <w:pStyle w:val="NormalWeb"/>
      </w:pPr>
      <w:r>
        <w:t>It generates a distribution of sentence lengths within each document. This distribution reveals:</w:t>
      </w:r>
    </w:p>
    <w:p w14:paraId="46EDE34B" w14:textId="77777777" w:rsidR="002A4182" w:rsidRDefault="002A4182" w:rsidP="002A4182">
      <w:pPr>
        <w:pStyle w:val="NormalWeb"/>
        <w:numPr>
          <w:ilvl w:val="0"/>
          <w:numId w:val="26"/>
        </w:numPr>
      </w:pPr>
      <w:r>
        <w:t>Stylistic preferences (short vs. long sentences)</w:t>
      </w:r>
    </w:p>
    <w:p w14:paraId="2F35907C" w14:textId="77777777" w:rsidR="002A4182" w:rsidRDefault="002A4182" w:rsidP="002A4182">
      <w:pPr>
        <w:pStyle w:val="NormalWeb"/>
        <w:numPr>
          <w:ilvl w:val="0"/>
          <w:numId w:val="26"/>
        </w:numPr>
      </w:pPr>
      <w:r>
        <w:t>Rhythm and pacing</w:t>
      </w:r>
    </w:p>
    <w:p w14:paraId="34F4AF87" w14:textId="77777777" w:rsidR="002A4182" w:rsidRDefault="002A4182" w:rsidP="002A4182">
      <w:pPr>
        <w:pStyle w:val="NormalWeb"/>
        <w:numPr>
          <w:ilvl w:val="0"/>
          <w:numId w:val="26"/>
        </w:numPr>
      </w:pPr>
      <w:r>
        <w:t>Homogeneity of structure</w:t>
      </w:r>
    </w:p>
    <w:p w14:paraId="29FE96A6" w14:textId="77777777" w:rsidR="002A4182" w:rsidRDefault="002A4182" w:rsidP="002A4182">
      <w:pPr>
        <w:pStyle w:val="NormalWeb"/>
      </w:pPr>
      <w:r>
        <w:t>AI-generated texts sometimes have repetitive sentence-length patterns, while human texts show greater variation.</w:t>
      </w:r>
    </w:p>
    <w:p w14:paraId="70C1AEAA" w14:textId="196A6C70"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078414B5" w14:textId="48128599" w:rsidR="002A4182" w:rsidRPr="00E902DF" w:rsidRDefault="00EA08FA" w:rsidP="002A4182">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4.2.4</w:t>
      </w:r>
      <w:r w:rsidR="00E902DF" w:rsidRPr="00E902DF">
        <w:rPr>
          <w:rFonts w:ascii="Times New Roman" w:eastAsia="Times New Roman" w:hAnsi="Times New Roman" w:cs="Times New Roman"/>
          <w:b/>
          <w:bCs/>
          <w:sz w:val="24"/>
          <w:szCs w:val="24"/>
          <w14:ligatures w14:val="none"/>
        </w:rPr>
        <w:t xml:space="preserve"> </w:t>
      </w:r>
      <w:r w:rsidR="002A4182" w:rsidRPr="002A4182">
        <w:rPr>
          <w:rFonts w:ascii="Times New Roman" w:eastAsia="Times New Roman" w:hAnsi="Times New Roman" w:cs="Times New Roman"/>
          <w:b/>
          <w:bCs/>
          <w:sz w:val="24"/>
          <w:szCs w:val="24"/>
          <w14:ligatures w14:val="none"/>
        </w:rPr>
        <w:t xml:space="preserve">Feature 59 Count of the </w:t>
      </w:r>
      <w:proofErr w:type="gramStart"/>
      <w:r w:rsidR="002A4182" w:rsidRPr="002A4182">
        <w:rPr>
          <w:rFonts w:ascii="Times New Roman" w:eastAsia="Times New Roman" w:hAnsi="Times New Roman" w:cs="Times New Roman"/>
          <w:b/>
          <w:bCs/>
          <w:sz w:val="24"/>
          <w:szCs w:val="24"/>
          <w14:ligatures w14:val="none"/>
        </w:rPr>
        <w:t>Top-500</w:t>
      </w:r>
      <w:proofErr w:type="gramEnd"/>
      <w:r w:rsidR="002A4182" w:rsidRPr="002A4182">
        <w:rPr>
          <w:rFonts w:ascii="Times New Roman" w:eastAsia="Times New Roman" w:hAnsi="Times New Roman" w:cs="Times New Roman"/>
          <w:b/>
          <w:bCs/>
          <w:sz w:val="24"/>
          <w:szCs w:val="24"/>
          <w14:ligatures w14:val="none"/>
        </w:rPr>
        <w:t xml:space="preserve"> Embedding Vocabulary</w:t>
      </w:r>
    </w:p>
    <w:p w14:paraId="15CD951B" w14:textId="77777777" w:rsidR="002A4182" w:rsidRDefault="002A4182" w:rsidP="002A4182">
      <w:pPr>
        <w:pStyle w:val="NormalWeb"/>
      </w:pPr>
      <w:r>
        <w:t>To measure alignment between text vocabulary and the language model’s internal learned distribution, we computed:</w:t>
      </w:r>
    </w:p>
    <w:p w14:paraId="0ADDED5C" w14:textId="0C0EF6D0" w:rsidR="002A4182" w:rsidRDefault="002A4182" w:rsidP="002A4182">
      <w:pPr>
        <w:pStyle w:val="NormalWeb"/>
        <w:numPr>
          <w:ilvl w:val="0"/>
          <w:numId w:val="27"/>
        </w:numPr>
      </w:pPr>
      <w:r>
        <w:t>The top 500 vocabulary tokens from the tokenizer.</w:t>
      </w:r>
    </w:p>
    <w:p w14:paraId="7EE78DA2" w14:textId="77777777" w:rsidR="002A4182" w:rsidRDefault="002A4182" w:rsidP="002A4182">
      <w:pPr>
        <w:pStyle w:val="NormalWeb"/>
        <w:numPr>
          <w:ilvl w:val="0"/>
          <w:numId w:val="27"/>
        </w:numPr>
      </w:pPr>
      <w:r>
        <w:t xml:space="preserve">The count of words in each document that </w:t>
      </w:r>
      <w:proofErr w:type="gramStart"/>
      <w:r>
        <w:t>appear</w:t>
      </w:r>
      <w:proofErr w:type="gramEnd"/>
      <w:r>
        <w:t xml:space="preserve"> within this </w:t>
      </w:r>
      <w:proofErr w:type="gramStart"/>
      <w:r>
        <w:t>top-500</w:t>
      </w:r>
      <w:proofErr w:type="gramEnd"/>
      <w:r>
        <w:t xml:space="preserve"> set</w:t>
      </w:r>
    </w:p>
    <w:p w14:paraId="4090D060" w14:textId="7E6391BD" w:rsidR="00E902DF" w:rsidRDefault="002A4182" w:rsidP="002A4182">
      <w:pPr>
        <w:pStyle w:val="NormalWeb"/>
      </w:pPr>
      <w:r>
        <w:t>This feature reflects the extent to which the text uses common lexical items favored by LLMs. AI-generated text often overuses high-frequency words in the model's embedding vocabulary, while human authors may use more domain-specific or uncommon terminology.</w:t>
      </w:r>
    </w:p>
    <w:p w14:paraId="5E843CB0" w14:textId="77777777" w:rsidR="00DE24F4" w:rsidRDefault="00DE24F4" w:rsidP="00DE24F4">
      <w:pPr>
        <w:pStyle w:val="NormalWeb"/>
      </w:pPr>
    </w:p>
    <w:p w14:paraId="65F6A9D7" w14:textId="77777777" w:rsidR="00DE24F4" w:rsidRPr="00E902DF" w:rsidRDefault="00DE24F4" w:rsidP="00DE24F4">
      <w:pPr>
        <w:pStyle w:val="NormalWeb"/>
      </w:pPr>
    </w:p>
    <w:p w14:paraId="0E96C66C" w14:textId="45B1AADE" w:rsidR="00E902DF" w:rsidRPr="00E902DF" w:rsidRDefault="00EA08FA"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lastRenderedPageBreak/>
        <w:t>4.2.5</w:t>
      </w:r>
      <w:r w:rsidR="00E902DF" w:rsidRPr="00E902DF">
        <w:rPr>
          <w:rFonts w:ascii="Times New Roman" w:eastAsia="Times New Roman" w:hAnsi="Times New Roman" w:cs="Times New Roman"/>
          <w:b/>
          <w:bCs/>
          <w:sz w:val="24"/>
          <w:szCs w:val="24"/>
          <w14:ligatures w14:val="none"/>
        </w:rPr>
        <w:t xml:space="preserve"> </w:t>
      </w:r>
      <w:r w:rsidR="002A4182" w:rsidRPr="002A4182">
        <w:rPr>
          <w:rFonts w:ascii="Times New Roman" w:eastAsia="Times New Roman" w:hAnsi="Times New Roman" w:cs="Times New Roman"/>
          <w:b/>
          <w:bCs/>
          <w:sz w:val="24"/>
          <w:szCs w:val="24"/>
          <w14:ligatures w14:val="none"/>
        </w:rPr>
        <w:t>Feature 78 – Perplexity Using Arabic GPT-2 (AraGPT2-base)</w:t>
      </w:r>
    </w:p>
    <w:p w14:paraId="2EEB1B5A"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Perplexity is a powerful signal for detecting AI-generated text. It measures how “expected” the content is to a language model:</w:t>
      </w:r>
    </w:p>
    <w:p w14:paraId="0C850CE3" w14:textId="77777777" w:rsidR="002A4182" w:rsidRPr="002A4182" w:rsidRDefault="002A4182" w:rsidP="002A4182">
      <w:pPr>
        <w:bidi w:val="0"/>
        <w:spacing w:after="0" w:line="240" w:lineRule="auto"/>
        <w:rPr>
          <w:rFonts w:ascii="Times New Roman" w:eastAsia="Times New Roman" w:hAnsi="Times New Roman" w:cs="Times New Roman"/>
          <w:sz w:val="24"/>
          <w:szCs w:val="24"/>
          <w14:ligatures w14:val="none"/>
        </w:rPr>
      </w:pPr>
      <m:oMathPara>
        <m:oMath>
          <m:r>
            <m:rPr>
              <m:nor/>
            </m:rPr>
            <w:rPr>
              <w:rFonts w:ascii="Times New Roman" w:eastAsia="Times New Roman" w:hAnsi="Times New Roman" w:cs="Times New Roman"/>
              <w:sz w:val="24"/>
              <w:szCs w:val="24"/>
              <w14:ligatures w14:val="none"/>
            </w:rPr>
            <m:t>Perplexity</m:t>
          </m:r>
          <m:r>
            <w:rPr>
              <w:rFonts w:ascii="Cambria Math" w:eastAsia="Times New Roman" w:hAnsi="Cambria Math" w:cs="Times New Roman"/>
              <w:sz w:val="24"/>
              <w:szCs w:val="24"/>
              <w14:ligatures w14:val="none"/>
            </w:rPr>
            <m:t>=</m:t>
          </m:r>
          <m:sSup>
            <m:sSupPr>
              <m:ctrlPr>
                <w:rPr>
                  <w:rFonts w:ascii="Cambria Math" w:eastAsia="Times New Roman" w:hAnsi="Cambria Math" w:cs="Times New Roman"/>
                  <w:sz w:val="24"/>
                  <w:szCs w:val="24"/>
                  <w14:ligatures w14:val="none"/>
                </w:rPr>
              </m:ctrlPr>
            </m:sSupPr>
            <m:e>
              <m:r>
                <w:rPr>
                  <w:rFonts w:ascii="Cambria Math" w:eastAsia="Times New Roman" w:hAnsi="Cambria Math" w:cs="Times New Roman"/>
                  <w:sz w:val="24"/>
                  <w:szCs w:val="24"/>
                  <w14:ligatures w14:val="none"/>
                </w:rPr>
                <m:t>e</m:t>
              </m:r>
            </m:e>
            <m:sup>
              <m:r>
                <m:rPr>
                  <m:nor/>
                </m:rPr>
                <w:rPr>
                  <w:rFonts w:ascii="Times New Roman" w:eastAsia="Times New Roman" w:hAnsi="Times New Roman" w:cs="Times New Roman"/>
                  <w:sz w:val="24"/>
                  <w:szCs w:val="24"/>
                  <w14:ligatures w14:val="none"/>
                </w:rPr>
                <m:t>loss</m:t>
              </m:r>
            </m:sup>
          </m:sSup>
          <m:r>
            <m:rPr>
              <m:sty m:val="p"/>
            </m:rPr>
            <w:rPr>
              <w:rFonts w:ascii="Cambria Math" w:eastAsia="Times New Roman" w:hAnsi="Cambria Math" w:cs="Times New Roman"/>
              <w:sz w:val="24"/>
              <w:szCs w:val="24"/>
              <w14:ligatures w14:val="none"/>
            </w:rPr>
            <w:br/>
          </m:r>
        </m:oMath>
      </m:oMathPara>
    </w:p>
    <w:p w14:paraId="674C14FD" w14:textId="77777777" w:rsidR="002A4182" w:rsidRPr="002A4182" w:rsidRDefault="002A4182" w:rsidP="002A4182">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 xml:space="preserve">Using </w:t>
      </w:r>
      <w:proofErr w:type="spellStart"/>
      <w:r w:rsidRPr="002A4182">
        <w:rPr>
          <w:rFonts w:ascii="Times New Roman" w:eastAsia="Times New Roman" w:hAnsi="Times New Roman" w:cs="Times New Roman"/>
          <w:sz w:val="24"/>
          <w:szCs w:val="24"/>
          <w14:ligatures w14:val="none"/>
        </w:rPr>
        <w:t>aubmindlab</w:t>
      </w:r>
      <w:proofErr w:type="spellEnd"/>
      <w:r w:rsidRPr="002A4182">
        <w:rPr>
          <w:rFonts w:ascii="Times New Roman" w:eastAsia="Times New Roman" w:hAnsi="Times New Roman" w:cs="Times New Roman"/>
          <w:sz w:val="24"/>
          <w:szCs w:val="24"/>
          <w14:ligatures w14:val="none"/>
        </w:rPr>
        <w:t>/aragpt2-base, we computed perplexity for each document:</w:t>
      </w:r>
    </w:p>
    <w:p w14:paraId="6CCE1469" w14:textId="31D26605" w:rsidR="002A4182" w:rsidRPr="002A4182" w:rsidRDefault="002A4182" w:rsidP="002A4182">
      <w:pPr>
        <w:numPr>
          <w:ilvl w:val="0"/>
          <w:numId w:val="2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 xml:space="preserve">Low </w:t>
      </w:r>
      <w:proofErr w:type="gramStart"/>
      <w:r w:rsidRPr="002A4182">
        <w:rPr>
          <w:rFonts w:ascii="Times New Roman" w:eastAsia="Times New Roman" w:hAnsi="Times New Roman" w:cs="Times New Roman"/>
          <w:sz w:val="24"/>
          <w:szCs w:val="24"/>
          <w14:ligatures w14:val="none"/>
        </w:rPr>
        <w:t xml:space="preserve">perplexity </w:t>
      </w:r>
      <w:r>
        <w:rPr>
          <w:rFonts w:ascii="Times New Roman" w:eastAsia="Times New Roman" w:hAnsi="Times New Roman" w:cs="Times New Roman"/>
          <w:sz w:val="24"/>
          <w:szCs w:val="24"/>
          <w14:ligatures w14:val="none"/>
        </w:rPr>
        <w:t>:</w:t>
      </w:r>
      <w:proofErr w:type="gramEnd"/>
      <w:r w:rsidRPr="002A4182">
        <w:rPr>
          <w:rFonts w:ascii="Times New Roman" w:eastAsia="Times New Roman" w:hAnsi="Times New Roman" w:cs="Times New Roman"/>
          <w:sz w:val="24"/>
          <w:szCs w:val="24"/>
          <w14:ligatures w14:val="none"/>
        </w:rPr>
        <w:t xml:space="preserve"> text is predictable by GPT-2 (often AI-generated)</w:t>
      </w:r>
    </w:p>
    <w:p w14:paraId="38F1EC91" w14:textId="0207814D" w:rsidR="002A4182" w:rsidRPr="002A4182" w:rsidRDefault="002A4182" w:rsidP="002A4182">
      <w:pPr>
        <w:numPr>
          <w:ilvl w:val="0"/>
          <w:numId w:val="2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 xml:space="preserve">High </w:t>
      </w:r>
      <w:proofErr w:type="gramStart"/>
      <w:r w:rsidRPr="002A4182">
        <w:rPr>
          <w:rFonts w:ascii="Times New Roman" w:eastAsia="Times New Roman" w:hAnsi="Times New Roman" w:cs="Times New Roman"/>
          <w:sz w:val="24"/>
          <w:szCs w:val="24"/>
          <w14:ligatures w14:val="none"/>
        </w:rPr>
        <w:t xml:space="preserve">perplexity </w:t>
      </w:r>
      <w:r>
        <w:rPr>
          <w:rFonts w:ascii="Times New Roman" w:eastAsia="Times New Roman" w:hAnsi="Times New Roman" w:cs="Times New Roman"/>
          <w:sz w:val="24"/>
          <w:szCs w:val="24"/>
          <w14:ligatures w14:val="none"/>
        </w:rPr>
        <w:t>:</w:t>
      </w:r>
      <w:proofErr w:type="gramEnd"/>
      <w:r w:rsidRPr="002A4182">
        <w:rPr>
          <w:rFonts w:ascii="Times New Roman" w:eastAsia="Times New Roman" w:hAnsi="Times New Roman" w:cs="Times New Roman"/>
          <w:sz w:val="24"/>
          <w:szCs w:val="24"/>
          <w14:ligatures w14:val="none"/>
        </w:rPr>
        <w:t xml:space="preserve"> content is less predictable and more human-like</w:t>
      </w:r>
    </w:p>
    <w:p w14:paraId="767D70E5" w14:textId="32D46F22" w:rsidR="00DE24F4" w:rsidRDefault="002A4182" w:rsidP="00DE24F4">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2A4182">
        <w:rPr>
          <w:rFonts w:ascii="Times New Roman" w:eastAsia="Times New Roman" w:hAnsi="Times New Roman" w:cs="Times New Roman"/>
          <w:sz w:val="24"/>
          <w:szCs w:val="24"/>
          <w14:ligatures w14:val="none"/>
        </w:rPr>
        <w:t>This feature is computationally expensive but highly informative because it directly evaluates text coherence under an Arabic language model.</w:t>
      </w:r>
    </w:p>
    <w:p w14:paraId="76D370E0" w14:textId="04903E87" w:rsidR="00DE24F4" w:rsidRPr="00DE24F4" w:rsidRDefault="00DE24F4" w:rsidP="00DE24F4">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r w:rsidRPr="00DE24F4">
        <w:rPr>
          <w:rFonts w:ascii="Times New Roman" w:eastAsia="Times New Roman" w:hAnsi="Times New Roman" w:cs="Times New Roman"/>
          <w:b/>
          <w:bCs/>
          <w:sz w:val="28"/>
          <w:szCs w:val="28"/>
          <w14:ligatures w14:val="none"/>
        </w:rPr>
        <w:t>4.3 TF-IDF and Embeddings</w:t>
      </w:r>
    </w:p>
    <w:p w14:paraId="4F0F5A3D" w14:textId="045F50B4" w:rsidR="00DE24F4" w:rsidRDefault="00DE24F4" w:rsidP="00DE24F4">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Pr>
          <w:rFonts w:ascii="Times New Roman" w:eastAsia="Times New Roman" w:hAnsi="Times New Roman" w:cs="Times New Roman"/>
          <w:b/>
          <w:bCs/>
          <w:sz w:val="24"/>
          <w:szCs w:val="24"/>
          <w14:ligatures w14:val="none"/>
        </w:rPr>
        <w:t>3.1</w:t>
      </w:r>
      <w:r w:rsidRPr="0051025A">
        <w:rPr>
          <w:rFonts w:ascii="Times New Roman" w:eastAsia="Times New Roman" w:hAnsi="Times New Roman" w:cs="Times New Roman"/>
          <w:b/>
          <w:bCs/>
          <w:sz w:val="24"/>
          <w:szCs w:val="24"/>
          <w14:ligatures w14:val="none"/>
        </w:rPr>
        <w:t xml:space="preserve"> </w:t>
      </w:r>
      <w:r w:rsidRPr="00DE24F4">
        <w:rPr>
          <w:rFonts w:ascii="Times New Roman" w:eastAsia="Times New Roman" w:hAnsi="Times New Roman" w:cs="Times New Roman"/>
          <w:b/>
          <w:bCs/>
          <w:sz w:val="24"/>
          <w:szCs w:val="24"/>
          <w14:ligatures w14:val="none"/>
        </w:rPr>
        <w:t>TF-IDF Vectorization</w:t>
      </w:r>
    </w:p>
    <w:p w14:paraId="58EC5673" w14:textId="4A487792" w:rsidR="00DE24F4" w:rsidRPr="00DE24F4" w:rsidRDefault="00DE24F4" w:rsidP="00DE24F4">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TF-IDF captured token-level lexical patterns, which served as input for Logistic Regression, SVM, and XGBoost. This representation is particularly suitable for high-dimensional sparse models.</w:t>
      </w:r>
    </w:p>
    <w:p w14:paraId="5C258D3E" w14:textId="1E1B68E1" w:rsidR="00DE24F4" w:rsidRDefault="00DE24F4" w:rsidP="00DE24F4">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Pr>
          <w:rFonts w:ascii="Times New Roman" w:eastAsia="Times New Roman" w:hAnsi="Times New Roman" w:cs="Times New Roman"/>
          <w:b/>
          <w:bCs/>
          <w:sz w:val="24"/>
          <w:szCs w:val="24"/>
          <w14:ligatures w14:val="none"/>
        </w:rPr>
        <w:t>3.2</w:t>
      </w:r>
      <w:r w:rsidRPr="0051025A">
        <w:rPr>
          <w:rFonts w:ascii="Times New Roman" w:eastAsia="Times New Roman" w:hAnsi="Times New Roman" w:cs="Times New Roman"/>
          <w:b/>
          <w:bCs/>
          <w:sz w:val="24"/>
          <w:szCs w:val="24"/>
          <w14:ligatures w14:val="none"/>
        </w:rPr>
        <w:t xml:space="preserve"> </w:t>
      </w:r>
      <w:r w:rsidRPr="00DE24F4">
        <w:rPr>
          <w:rFonts w:ascii="Times New Roman" w:eastAsia="Times New Roman" w:hAnsi="Times New Roman" w:cs="Times New Roman"/>
          <w:b/>
          <w:bCs/>
          <w:sz w:val="24"/>
          <w:szCs w:val="24"/>
          <w14:ligatures w14:val="none"/>
        </w:rPr>
        <w:t>BERT Embeddings</w:t>
      </w:r>
    </w:p>
    <w:p w14:paraId="4F2A4444" w14:textId="6E95B52F" w:rsidR="00756915" w:rsidRPr="00756915" w:rsidRDefault="00DE24F4" w:rsidP="00DE24F4">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TF-IDF captured token-level lexical patterns, which served as input for Logistic Regression, SVM, and XGBoost. This representation is particularly suitable for high-dimensional sparse models.</w:t>
      </w:r>
    </w:p>
    <w:p w14:paraId="2389D326" w14:textId="16C341DA" w:rsidR="00756915" w:rsidRPr="0051025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r w:rsidRPr="0051025A">
        <w:rPr>
          <w:rFonts w:ascii="Times New Roman" w:eastAsia="Times New Roman" w:hAnsi="Times New Roman" w:cs="Times New Roman"/>
          <w:b/>
          <w:bCs/>
          <w:sz w:val="28"/>
          <w:szCs w:val="28"/>
          <w14:ligatures w14:val="none"/>
        </w:rPr>
        <w:t>4.</w:t>
      </w:r>
      <w:r w:rsidR="00DE24F4">
        <w:rPr>
          <w:rFonts w:ascii="Times New Roman" w:eastAsia="Times New Roman" w:hAnsi="Times New Roman" w:cs="Times New Roman"/>
          <w:b/>
          <w:bCs/>
          <w:sz w:val="28"/>
          <w:szCs w:val="28"/>
          <w14:ligatures w14:val="none"/>
        </w:rPr>
        <w:t>4</w:t>
      </w:r>
      <w:r w:rsidRPr="0051025A">
        <w:rPr>
          <w:rFonts w:ascii="Times New Roman" w:eastAsia="Times New Roman" w:hAnsi="Times New Roman" w:cs="Times New Roman"/>
          <w:b/>
          <w:bCs/>
          <w:sz w:val="28"/>
          <w:szCs w:val="28"/>
          <w14:ligatures w14:val="none"/>
        </w:rPr>
        <w:t xml:space="preserve"> </w:t>
      </w:r>
      <w:r w:rsidR="00DE24F4">
        <w:rPr>
          <w:rFonts w:ascii="Times New Roman" w:eastAsia="Times New Roman" w:hAnsi="Times New Roman" w:cs="Times New Roman"/>
          <w:b/>
          <w:bCs/>
          <w:sz w:val="28"/>
          <w:szCs w:val="28"/>
          <w14:ligatures w14:val="none"/>
        </w:rPr>
        <w:t xml:space="preserve">Classical </w:t>
      </w:r>
      <w:r w:rsidRPr="0051025A">
        <w:rPr>
          <w:rFonts w:ascii="Times New Roman" w:eastAsia="Times New Roman" w:hAnsi="Times New Roman" w:cs="Times New Roman"/>
          <w:b/>
          <w:bCs/>
          <w:sz w:val="28"/>
          <w:szCs w:val="28"/>
          <w14:ligatures w14:val="none"/>
        </w:rPr>
        <w:t>Machine Learning Models</w:t>
      </w:r>
    </w:p>
    <w:p w14:paraId="7976289A" w14:textId="6CD137E1"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sidR="00DE24F4">
        <w:rPr>
          <w:rFonts w:ascii="Times New Roman" w:eastAsia="Times New Roman" w:hAnsi="Times New Roman" w:cs="Times New Roman"/>
          <w:b/>
          <w:bCs/>
          <w:sz w:val="24"/>
          <w:szCs w:val="24"/>
          <w14:ligatures w14:val="none"/>
        </w:rPr>
        <w:t>4</w:t>
      </w:r>
      <w:r w:rsidRPr="0051025A">
        <w:rPr>
          <w:rFonts w:ascii="Times New Roman" w:eastAsia="Times New Roman" w:hAnsi="Times New Roman" w:cs="Times New Roman"/>
          <w:b/>
          <w:bCs/>
          <w:sz w:val="24"/>
          <w:szCs w:val="24"/>
          <w14:ligatures w14:val="none"/>
        </w:rPr>
        <w:t xml:space="preserve">.1 </w:t>
      </w:r>
      <w:r w:rsidR="00DE24F4" w:rsidRPr="00DE24F4">
        <w:rPr>
          <w:rFonts w:ascii="Times New Roman" w:eastAsia="Times New Roman" w:hAnsi="Times New Roman" w:cs="Times New Roman"/>
          <w:b/>
          <w:bCs/>
          <w:sz w:val="24"/>
          <w:szCs w:val="24"/>
          <w14:ligatures w14:val="none"/>
        </w:rPr>
        <w:t>Logistic Regression (Baseline Model)</w:t>
      </w:r>
    </w:p>
    <w:p w14:paraId="1EA83A08" w14:textId="6A85EAD0" w:rsidR="00DE24F4" w:rsidRPr="00DE24F4" w:rsidRDefault="00DE24F4" w:rsidP="00DE24F4">
      <w:pPr>
        <w:bidi w:val="0"/>
        <w:spacing w:before="100" w:beforeAutospacing="1" w:after="100" w:afterAutospacing="1" w:line="240" w:lineRule="auto"/>
        <w:outlineLvl w:val="2"/>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Logistic Regression was selected as the baseline due to its strong performance on high-dimensional sparse text representations. Using TF-IDF features, the classifier was trained to separate the two classes (AI-generated vs. human-written) through simple linear decision boundaries</w:t>
      </w:r>
      <w:r w:rsidRPr="00DE24F4">
        <w:rPr>
          <w:rFonts w:ascii="Times New Roman" w:eastAsia="Times New Roman" w:hAnsi="Times New Roman" w:cs="Times New Roman"/>
          <w:sz w:val="24"/>
          <w:szCs w:val="24"/>
          <w:rtl/>
          <w14:ligatures w14:val="none"/>
        </w:rPr>
        <w:t>.</w:t>
      </w:r>
    </w:p>
    <w:p w14:paraId="586A134D" w14:textId="77777777" w:rsidR="00DE24F4" w:rsidRDefault="00DE24F4" w:rsidP="00DE24F4">
      <w:pPr>
        <w:bidi w:val="0"/>
        <w:spacing w:before="100" w:beforeAutospacing="1" w:after="100" w:afterAutospacing="1" w:line="240" w:lineRule="auto"/>
        <w:outlineLvl w:val="2"/>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Its interpretability, low computational cost, and robustness make it an ideal reference point for evaluating more advanced models.</w:t>
      </w:r>
    </w:p>
    <w:p w14:paraId="4045B413" w14:textId="1A6AA0E4" w:rsidR="00756915" w:rsidRPr="0051025A" w:rsidRDefault="00756915" w:rsidP="00DE24F4">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sidR="00DE24F4">
        <w:rPr>
          <w:rFonts w:ascii="Times New Roman" w:eastAsia="Times New Roman" w:hAnsi="Times New Roman" w:cs="Times New Roman"/>
          <w:b/>
          <w:bCs/>
          <w:sz w:val="24"/>
          <w:szCs w:val="24"/>
          <w14:ligatures w14:val="none"/>
        </w:rPr>
        <w:t>4</w:t>
      </w:r>
      <w:r w:rsidRPr="0051025A">
        <w:rPr>
          <w:rFonts w:ascii="Times New Roman" w:eastAsia="Times New Roman" w:hAnsi="Times New Roman" w:cs="Times New Roman"/>
          <w:b/>
          <w:bCs/>
          <w:sz w:val="24"/>
          <w:szCs w:val="24"/>
          <w14:ligatures w14:val="none"/>
        </w:rPr>
        <w:t xml:space="preserve">.2 </w:t>
      </w:r>
      <w:r w:rsidR="00DE24F4" w:rsidRPr="00DE24F4">
        <w:rPr>
          <w:rFonts w:ascii="Times New Roman" w:eastAsia="Times New Roman" w:hAnsi="Times New Roman" w:cs="Times New Roman"/>
          <w:b/>
          <w:bCs/>
          <w:sz w:val="24"/>
          <w:szCs w:val="24"/>
          <w14:ligatures w14:val="none"/>
        </w:rPr>
        <w:t>Support Vector Machine</w:t>
      </w:r>
    </w:p>
    <w:p w14:paraId="61799AE9" w14:textId="4BE7F4BD" w:rsidR="00DE24F4" w:rsidRPr="00DE24F4" w:rsidRDefault="00DE24F4"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 xml:space="preserve">To accelerate training and improve generalization, SVM was coupled with </w:t>
      </w:r>
      <w:r w:rsidRPr="00D4713B">
        <w:rPr>
          <w:rFonts w:ascii="Times New Roman" w:eastAsia="Times New Roman" w:hAnsi="Times New Roman" w:cs="Times New Roman"/>
          <w:sz w:val="24"/>
          <w:szCs w:val="24"/>
          <w14:ligatures w14:val="none"/>
        </w:rPr>
        <w:t>Truncated SVD</w:t>
      </w:r>
      <w:r w:rsidRPr="00DE24F4">
        <w:rPr>
          <w:rFonts w:ascii="Times New Roman" w:eastAsia="Times New Roman" w:hAnsi="Times New Roman" w:cs="Times New Roman"/>
          <w:sz w:val="24"/>
          <w:szCs w:val="24"/>
          <w14:ligatures w14:val="none"/>
        </w:rPr>
        <w:t xml:space="preserve"> (Latent Semantic Analysis) to reduce the feature space.</w:t>
      </w:r>
    </w:p>
    <w:p w14:paraId="42209089" w14:textId="559A590E" w:rsidR="00DE24F4" w:rsidRPr="00DE24F4" w:rsidRDefault="00DE24F4" w:rsidP="00DE24F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 xml:space="preserve">Truncated SVD projects the high-dimensional TF-IDF matrix into a 300-dimensional latent space, capturing semantic structure while improving training speed. This pipeline </w:t>
      </w:r>
      <w:r w:rsidRPr="00DE24F4">
        <w:rPr>
          <w:rFonts w:ascii="Times New Roman" w:eastAsia="Times New Roman" w:hAnsi="Times New Roman" w:cs="Times New Roman"/>
          <w:sz w:val="24"/>
          <w:szCs w:val="24"/>
          <w14:ligatures w14:val="none"/>
        </w:rPr>
        <w:lastRenderedPageBreak/>
        <w:t>enables the Linear SVM model to operate more efficiently on large datasets without sacrificing much accuracy.</w:t>
      </w:r>
    </w:p>
    <w:p w14:paraId="4D1A25A7" w14:textId="58363358" w:rsidR="00756915" w:rsidRPr="00756915" w:rsidRDefault="00756915" w:rsidP="00DE24F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7F234EF5" w14:textId="283F97ED"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sidR="00DE24F4">
        <w:rPr>
          <w:rFonts w:ascii="Times New Roman" w:eastAsia="Times New Roman" w:hAnsi="Times New Roman" w:cs="Times New Roman"/>
          <w:b/>
          <w:bCs/>
          <w:sz w:val="24"/>
          <w:szCs w:val="24"/>
          <w14:ligatures w14:val="none"/>
        </w:rPr>
        <w:t>4</w:t>
      </w:r>
      <w:r w:rsidRPr="0051025A">
        <w:rPr>
          <w:rFonts w:ascii="Times New Roman" w:eastAsia="Times New Roman" w:hAnsi="Times New Roman" w:cs="Times New Roman"/>
          <w:b/>
          <w:bCs/>
          <w:sz w:val="24"/>
          <w:szCs w:val="24"/>
          <w14:ligatures w14:val="none"/>
        </w:rPr>
        <w:t>.3 XGBoost Classifier</w:t>
      </w:r>
    </w:p>
    <w:p w14:paraId="5AB7F11E" w14:textId="5420AE3C" w:rsidR="00DE24F4" w:rsidRPr="00DE24F4" w:rsidRDefault="00DE24F4" w:rsidP="00DE24F4">
      <w:pPr>
        <w:bidi w:val="0"/>
        <w:spacing w:before="100" w:beforeAutospacing="1" w:after="100" w:afterAutospacing="1" w:line="240" w:lineRule="auto"/>
        <w:jc w:val="both"/>
        <w:outlineLvl w:val="2"/>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XGBoost was used as an advanced ensemble method optimized for handling large and sparse TF-IDF vectors. It builds successive boosted decision trees that correct previous errors.</w:t>
      </w:r>
    </w:p>
    <w:p w14:paraId="19546313" w14:textId="3D96BC05" w:rsidR="00DE24F4" w:rsidRDefault="00DE24F4" w:rsidP="00DE24F4">
      <w:pPr>
        <w:bidi w:val="0"/>
        <w:spacing w:before="100" w:beforeAutospacing="1" w:after="100" w:afterAutospacing="1" w:line="240" w:lineRule="auto"/>
        <w:jc w:val="both"/>
        <w:outlineLvl w:val="2"/>
        <w:rPr>
          <w:rFonts w:ascii="Times New Roman" w:eastAsia="Times New Roman" w:hAnsi="Times New Roman" w:cs="Times New Roman"/>
          <w:sz w:val="24"/>
          <w:szCs w:val="24"/>
          <w14:ligatures w14:val="none"/>
        </w:rPr>
      </w:pPr>
      <w:r>
        <w:rPr>
          <w:noProof/>
        </w:rPr>
        <w:drawing>
          <wp:inline distT="0" distB="0" distL="0" distR="0" wp14:anchorId="6D28CD40" wp14:editId="2709FCB5">
            <wp:extent cx="3351097" cy="1359118"/>
            <wp:effectExtent l="0" t="0" r="1905" b="0"/>
            <wp:docPr id="1282830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30567" name="Picture 1" descr="A screenshot of a computer&#10;&#10;AI-generated content may be incorrect."/>
                    <pic:cNvPicPr/>
                  </pic:nvPicPr>
                  <pic:blipFill rotWithShape="1">
                    <a:blip r:embed="rId5" cstate="hqprint">
                      <a:extLst>
                        <a:ext uri="{28A0092B-C50C-407E-A947-70E740481C1C}">
                          <a14:useLocalDpi xmlns:a14="http://schemas.microsoft.com/office/drawing/2010/main"/>
                        </a:ext>
                      </a:extLst>
                    </a:blip>
                    <a:srcRect/>
                    <a:stretch>
                      <a:fillRect/>
                    </a:stretch>
                  </pic:blipFill>
                  <pic:spPr bwMode="auto">
                    <a:xfrm>
                      <a:off x="0" y="0"/>
                      <a:ext cx="3378579" cy="1370264"/>
                    </a:xfrm>
                    <a:prstGeom prst="rect">
                      <a:avLst/>
                    </a:prstGeom>
                    <a:ln>
                      <a:noFill/>
                    </a:ln>
                    <a:extLst>
                      <a:ext uri="{53640926-AAD7-44D8-BBD7-CCE9431645EC}">
                        <a14:shadowObscured xmlns:a14="http://schemas.microsoft.com/office/drawing/2010/main"/>
                      </a:ext>
                    </a:extLst>
                  </pic:spPr>
                </pic:pic>
              </a:graphicData>
            </a:graphic>
          </wp:inline>
        </w:drawing>
      </w:r>
    </w:p>
    <w:p w14:paraId="121BB7A9" w14:textId="45A91499" w:rsidR="00DE24F4" w:rsidRPr="00DE24F4" w:rsidRDefault="00DE24F4" w:rsidP="00DE24F4">
      <w:pPr>
        <w:pStyle w:val="NormalWeb"/>
      </w:pPr>
      <w:r>
        <w:t>Its scalability and ability to model non-linear patterns make XGBoost especially suitable for stylistically diverse AI-generated texts.</w:t>
      </w:r>
    </w:p>
    <w:p w14:paraId="3CD4EC79" w14:textId="4FC83E84" w:rsidR="00756915" w:rsidRPr="0051025A" w:rsidRDefault="00756915" w:rsidP="00DE24F4">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w:t>
      </w:r>
      <w:r w:rsidR="00DE24F4">
        <w:rPr>
          <w:rFonts w:ascii="Times New Roman" w:eastAsia="Times New Roman" w:hAnsi="Times New Roman" w:cs="Times New Roman"/>
          <w:b/>
          <w:bCs/>
          <w:sz w:val="24"/>
          <w:szCs w:val="24"/>
          <w14:ligatures w14:val="none"/>
        </w:rPr>
        <w:t>4</w:t>
      </w:r>
      <w:r w:rsidRPr="0051025A">
        <w:rPr>
          <w:rFonts w:ascii="Times New Roman" w:eastAsia="Times New Roman" w:hAnsi="Times New Roman" w:cs="Times New Roman"/>
          <w:b/>
          <w:bCs/>
          <w:sz w:val="24"/>
          <w:szCs w:val="24"/>
          <w14:ligatures w14:val="none"/>
        </w:rPr>
        <w:t xml:space="preserve">.4 </w:t>
      </w:r>
      <w:bookmarkStart w:id="0" w:name="_Hlk215994709"/>
      <w:r w:rsidRPr="0051025A">
        <w:rPr>
          <w:rFonts w:ascii="Times New Roman" w:eastAsia="Times New Roman" w:hAnsi="Times New Roman" w:cs="Times New Roman"/>
          <w:b/>
          <w:bCs/>
          <w:sz w:val="24"/>
          <w:szCs w:val="24"/>
          <w14:ligatures w14:val="none"/>
        </w:rPr>
        <w:t>Feedforward Neural Network (FFNN)</w:t>
      </w:r>
      <w:bookmarkEnd w:id="0"/>
    </w:p>
    <w:p w14:paraId="3825256D" w14:textId="77777777" w:rsidR="00DE24F4" w:rsidRDefault="00DE24F4" w:rsidP="00DE24F4">
      <w:pPr>
        <w:pStyle w:val="NormalWeb"/>
      </w:pPr>
      <w:r>
        <w:t>To incorporate contextual information, we built a simple FFNN classifier using BERT embeddings as input. Two strategies were used:</w:t>
      </w:r>
    </w:p>
    <w:p w14:paraId="04199D5E" w14:textId="77777777" w:rsidR="00DE24F4" w:rsidRDefault="00DE24F4" w:rsidP="00DE24F4">
      <w:pPr>
        <w:pStyle w:val="NormalWeb"/>
        <w:numPr>
          <w:ilvl w:val="0"/>
          <w:numId w:val="29"/>
        </w:numPr>
      </w:pPr>
      <w:r>
        <w:rPr>
          <w:rStyle w:val="Strong"/>
          <w:rFonts w:eastAsiaTheme="majorEastAsia"/>
        </w:rPr>
        <w:t>Fixed BERT embeddings:</w:t>
      </w:r>
      <w:r>
        <w:br/>
        <w:t>BERT is used as a feature extractor, and the embeddings are passed to a fully connected network.</w:t>
      </w:r>
    </w:p>
    <w:p w14:paraId="65B6DFA9" w14:textId="77777777" w:rsidR="00DE24F4" w:rsidRDefault="00DE24F4" w:rsidP="00DE24F4">
      <w:pPr>
        <w:pStyle w:val="NormalWeb"/>
        <w:numPr>
          <w:ilvl w:val="0"/>
          <w:numId w:val="29"/>
        </w:numPr>
      </w:pPr>
      <w:r>
        <w:rPr>
          <w:rStyle w:val="Strong"/>
          <w:rFonts w:eastAsiaTheme="majorEastAsia"/>
        </w:rPr>
        <w:t>Fine-tuned BERT model:</w:t>
      </w:r>
      <w:r>
        <w:br/>
        <w:t>The pre-trained BERT model is fine-tuned directly on the classification task to optimize contextual representations.</w:t>
      </w:r>
    </w:p>
    <w:p w14:paraId="33AF3F4C" w14:textId="77777777" w:rsidR="00DE24F4" w:rsidRDefault="00DE24F4" w:rsidP="00DE24F4">
      <w:pPr>
        <w:pStyle w:val="NormalWeb"/>
      </w:pPr>
      <w:r>
        <w:t>The FFNN structure includes:</w:t>
      </w:r>
    </w:p>
    <w:p w14:paraId="651C0579" w14:textId="77777777" w:rsidR="00DE24F4" w:rsidRDefault="00DE24F4" w:rsidP="00DE24F4">
      <w:pPr>
        <w:pStyle w:val="NormalWeb"/>
        <w:numPr>
          <w:ilvl w:val="0"/>
          <w:numId w:val="30"/>
        </w:numPr>
      </w:pPr>
      <w:r>
        <w:t>Dense layer (ReLU activation)</w:t>
      </w:r>
    </w:p>
    <w:p w14:paraId="7F0ADC01" w14:textId="77777777" w:rsidR="00DE24F4" w:rsidRDefault="00DE24F4" w:rsidP="00DE24F4">
      <w:pPr>
        <w:pStyle w:val="NormalWeb"/>
        <w:numPr>
          <w:ilvl w:val="0"/>
          <w:numId w:val="30"/>
        </w:numPr>
      </w:pPr>
      <w:r>
        <w:t>Dropout regularization</w:t>
      </w:r>
    </w:p>
    <w:p w14:paraId="5EA70587" w14:textId="77777777" w:rsidR="00DE24F4" w:rsidRDefault="00DE24F4" w:rsidP="00DE24F4">
      <w:pPr>
        <w:pStyle w:val="NormalWeb"/>
        <w:numPr>
          <w:ilvl w:val="0"/>
          <w:numId w:val="30"/>
        </w:numPr>
      </w:pPr>
      <w:r>
        <w:t>Output sigmoid layer (binary classification)</w:t>
      </w:r>
    </w:p>
    <w:p w14:paraId="488BECED" w14:textId="1A135B9D" w:rsidR="00DE24F4" w:rsidRDefault="00DE24F4" w:rsidP="00DE24F4">
      <w:pPr>
        <w:pStyle w:val="NormalWeb"/>
      </w:pPr>
      <w:r>
        <w:t>This setup enables the model to capture semantic differences between natural and artificial writing styles.</w:t>
      </w:r>
    </w:p>
    <w:p w14:paraId="2D7AB011" w14:textId="77777777" w:rsid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2B1A46C4"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31AC2AE4"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004CB802" w14:textId="77777777" w:rsidR="00DE24F4" w:rsidRDefault="00DE24F4" w:rsidP="00DE24F4">
      <w:pPr>
        <w:bidi w:val="0"/>
        <w:spacing w:after="0" w:line="240" w:lineRule="auto"/>
        <w:jc w:val="both"/>
        <w:rPr>
          <w:rFonts w:ascii="Times New Roman" w:eastAsia="Times New Roman" w:hAnsi="Times New Roman" w:cs="Times New Roman"/>
          <w:sz w:val="24"/>
          <w:szCs w:val="24"/>
          <w14:ligatures w14:val="none"/>
        </w:rPr>
      </w:pPr>
    </w:p>
    <w:p w14:paraId="3B6CCD1F" w14:textId="77777777" w:rsidR="00C71909" w:rsidRPr="00756915"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1F00DF31" w14:textId="11C554C8" w:rsidR="00756915" w:rsidRPr="00C71909"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C71909">
        <w:rPr>
          <w:rFonts w:ascii="Times New Roman" w:eastAsia="Times New Roman" w:hAnsi="Times New Roman" w:cs="Times New Roman"/>
          <w:b/>
          <w:bCs/>
          <w:kern w:val="36"/>
          <w:sz w:val="28"/>
          <w:szCs w:val="28"/>
          <w14:ligatures w14:val="none"/>
        </w:rPr>
        <w:lastRenderedPageBreak/>
        <w:t>5. Results</w:t>
      </w:r>
      <w:r w:rsidR="0035267F">
        <w:rPr>
          <w:rFonts w:ascii="Times New Roman" w:eastAsia="Times New Roman" w:hAnsi="Times New Roman" w:cs="Times New Roman"/>
          <w:b/>
          <w:bCs/>
          <w:kern w:val="36"/>
          <w:sz w:val="28"/>
          <w:szCs w:val="28"/>
          <w14:ligatures w14:val="none"/>
        </w:rPr>
        <w:t xml:space="preserve"> and Analysis</w:t>
      </w:r>
    </w:p>
    <w:p w14:paraId="23841152" w14:textId="0FCC96DF" w:rsidR="00E902DF" w:rsidRDefault="00EA08FA"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00E902DF" w:rsidRPr="00E902DF">
        <w:rPr>
          <w:rFonts w:ascii="Times New Roman" w:eastAsia="Times New Roman" w:hAnsi="Times New Roman" w:cs="Times New Roman"/>
          <w:b/>
          <w:bCs/>
          <w:sz w:val="24"/>
          <w:szCs w:val="24"/>
          <w14:ligatures w14:val="none"/>
        </w:rPr>
        <w:t>.1 Logistic Regression</w:t>
      </w:r>
      <w:r w:rsidR="00C71909">
        <w:rPr>
          <w:rFonts w:ascii="Times New Roman" w:eastAsia="Times New Roman" w:hAnsi="Times New Roman" w:cs="Times New Roman"/>
          <w:b/>
          <w:bCs/>
          <w:sz w:val="24"/>
          <w:szCs w:val="24"/>
          <w14:ligatures w14:val="none"/>
        </w:rPr>
        <w:t xml:space="preserve"> </w:t>
      </w:r>
      <w:r w:rsidR="00C71909" w:rsidRPr="00E902DF">
        <w:rPr>
          <w:rFonts w:ascii="Times New Roman" w:eastAsia="Times New Roman" w:hAnsi="Times New Roman" w:cs="Times New Roman"/>
          <w:b/>
          <w:bCs/>
          <w:sz w:val="24"/>
          <w:szCs w:val="24"/>
          <w14:ligatures w14:val="none"/>
        </w:rPr>
        <w:t xml:space="preserve">Model </w:t>
      </w:r>
    </w:p>
    <w:p w14:paraId="402AEC35" w14:textId="77777777" w:rsidR="00DE24F4" w:rsidRDefault="00DE24F4" w:rsidP="00DE24F4">
      <w:pPr>
        <w:bidi w:val="0"/>
        <w:spacing w:before="100" w:beforeAutospacing="1" w:after="100" w:afterAutospacing="1" w:line="240" w:lineRule="auto"/>
        <w:jc w:val="both"/>
        <w:outlineLvl w:val="2"/>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Validation Accuracy:0.9628</w:t>
      </w:r>
    </w:p>
    <w:p w14:paraId="14E3DE6E" w14:textId="1FDB6E80" w:rsidR="00DE24F4" w:rsidRPr="00DE24F4" w:rsidRDefault="00DE24F4" w:rsidP="00DE24F4">
      <w:pPr>
        <w:bidi w:val="0"/>
        <w:spacing w:before="100" w:beforeAutospacing="1" w:after="100" w:afterAutospacing="1" w:line="240" w:lineRule="auto"/>
        <w:jc w:val="both"/>
        <w:outlineLvl w:val="2"/>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br/>
        <w:t>Logistic Regression performed remarkably well, offering a balanced trade-off between simplicity and accuracy.</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007"/>
        <w:gridCol w:w="700"/>
        <w:gridCol w:w="940"/>
        <w:gridCol w:w="926"/>
      </w:tblGrid>
      <w:tr w:rsidR="00DE24F4" w:rsidRPr="00DE24F4" w14:paraId="19072366" w14:textId="77777777" w:rsidTr="00B1323A">
        <w:trPr>
          <w:tblHeader/>
          <w:tblCellSpacing w:w="15" w:type="dxa"/>
        </w:trPr>
        <w:tc>
          <w:tcPr>
            <w:tcW w:w="0" w:type="auto"/>
            <w:vAlign w:val="center"/>
            <w:hideMark/>
          </w:tcPr>
          <w:p w14:paraId="4C1CBC27" w14:textId="77777777" w:rsidR="00DE24F4" w:rsidRPr="00DE24F4" w:rsidRDefault="00DE24F4" w:rsidP="00DE24F4">
            <w:pPr>
              <w:bidi w:val="0"/>
              <w:spacing w:after="0" w:line="240" w:lineRule="auto"/>
              <w:jc w:val="center"/>
              <w:rPr>
                <w:rFonts w:ascii="Times New Roman" w:eastAsia="Times New Roman" w:hAnsi="Times New Roman" w:cs="Times New Roman"/>
                <w:b/>
                <w:bCs/>
                <w:sz w:val="24"/>
                <w:szCs w:val="24"/>
                <w14:ligatures w14:val="none"/>
              </w:rPr>
            </w:pPr>
            <w:r w:rsidRPr="00DE24F4">
              <w:rPr>
                <w:rFonts w:ascii="Times New Roman" w:eastAsia="Times New Roman" w:hAnsi="Times New Roman" w:cs="Times New Roman"/>
                <w:b/>
                <w:bCs/>
                <w:sz w:val="24"/>
                <w:szCs w:val="24"/>
                <w14:ligatures w14:val="none"/>
              </w:rPr>
              <w:t>Class</w:t>
            </w:r>
          </w:p>
        </w:tc>
        <w:tc>
          <w:tcPr>
            <w:tcW w:w="0" w:type="auto"/>
            <w:vAlign w:val="center"/>
            <w:hideMark/>
          </w:tcPr>
          <w:p w14:paraId="056AF864" w14:textId="77777777" w:rsidR="00DE24F4" w:rsidRPr="00DE24F4" w:rsidRDefault="00DE24F4" w:rsidP="00DE24F4">
            <w:pPr>
              <w:bidi w:val="0"/>
              <w:spacing w:after="0" w:line="240" w:lineRule="auto"/>
              <w:jc w:val="center"/>
              <w:rPr>
                <w:rFonts w:ascii="Times New Roman" w:eastAsia="Times New Roman" w:hAnsi="Times New Roman" w:cs="Times New Roman"/>
                <w:b/>
                <w:bCs/>
                <w:sz w:val="24"/>
                <w:szCs w:val="24"/>
                <w14:ligatures w14:val="none"/>
              </w:rPr>
            </w:pPr>
            <w:r w:rsidRPr="00DE24F4">
              <w:rPr>
                <w:rFonts w:ascii="Times New Roman" w:eastAsia="Times New Roman" w:hAnsi="Times New Roman" w:cs="Times New Roman"/>
                <w:b/>
                <w:bCs/>
                <w:sz w:val="24"/>
                <w:szCs w:val="24"/>
                <w14:ligatures w14:val="none"/>
              </w:rPr>
              <w:t>Precision</w:t>
            </w:r>
          </w:p>
        </w:tc>
        <w:tc>
          <w:tcPr>
            <w:tcW w:w="0" w:type="auto"/>
            <w:vAlign w:val="center"/>
            <w:hideMark/>
          </w:tcPr>
          <w:p w14:paraId="73C7CE18" w14:textId="77777777" w:rsidR="00DE24F4" w:rsidRPr="00DE24F4" w:rsidRDefault="00DE24F4" w:rsidP="00DE24F4">
            <w:pPr>
              <w:bidi w:val="0"/>
              <w:spacing w:after="0" w:line="240" w:lineRule="auto"/>
              <w:jc w:val="center"/>
              <w:rPr>
                <w:rFonts w:ascii="Times New Roman" w:eastAsia="Times New Roman" w:hAnsi="Times New Roman" w:cs="Times New Roman"/>
                <w:b/>
                <w:bCs/>
                <w:sz w:val="24"/>
                <w:szCs w:val="24"/>
                <w14:ligatures w14:val="none"/>
              </w:rPr>
            </w:pPr>
            <w:r w:rsidRPr="00DE24F4">
              <w:rPr>
                <w:rFonts w:ascii="Times New Roman" w:eastAsia="Times New Roman" w:hAnsi="Times New Roman" w:cs="Times New Roman"/>
                <w:b/>
                <w:bCs/>
                <w:sz w:val="24"/>
                <w:szCs w:val="24"/>
                <w14:ligatures w14:val="none"/>
              </w:rPr>
              <w:t>Recall</w:t>
            </w:r>
          </w:p>
        </w:tc>
        <w:tc>
          <w:tcPr>
            <w:tcW w:w="0" w:type="auto"/>
            <w:vAlign w:val="center"/>
            <w:hideMark/>
          </w:tcPr>
          <w:p w14:paraId="533A70A5" w14:textId="77777777" w:rsidR="00DE24F4" w:rsidRPr="00DE24F4" w:rsidRDefault="00DE24F4" w:rsidP="00DE24F4">
            <w:pPr>
              <w:bidi w:val="0"/>
              <w:spacing w:after="0" w:line="240" w:lineRule="auto"/>
              <w:jc w:val="center"/>
              <w:rPr>
                <w:rFonts w:ascii="Times New Roman" w:eastAsia="Times New Roman" w:hAnsi="Times New Roman" w:cs="Times New Roman"/>
                <w:b/>
                <w:bCs/>
                <w:sz w:val="24"/>
                <w:szCs w:val="24"/>
                <w14:ligatures w14:val="none"/>
              </w:rPr>
            </w:pPr>
            <w:r w:rsidRPr="00DE24F4">
              <w:rPr>
                <w:rFonts w:ascii="Times New Roman" w:eastAsia="Times New Roman" w:hAnsi="Times New Roman" w:cs="Times New Roman"/>
                <w:b/>
                <w:bCs/>
                <w:sz w:val="24"/>
                <w:szCs w:val="24"/>
                <w14:ligatures w14:val="none"/>
              </w:rPr>
              <w:t>F1-score</w:t>
            </w:r>
          </w:p>
        </w:tc>
        <w:tc>
          <w:tcPr>
            <w:tcW w:w="0" w:type="auto"/>
            <w:vAlign w:val="center"/>
            <w:hideMark/>
          </w:tcPr>
          <w:p w14:paraId="04004296" w14:textId="77777777" w:rsidR="00DE24F4" w:rsidRPr="00DE24F4" w:rsidRDefault="00DE24F4" w:rsidP="00DE24F4">
            <w:pPr>
              <w:bidi w:val="0"/>
              <w:spacing w:after="0" w:line="240" w:lineRule="auto"/>
              <w:jc w:val="center"/>
              <w:rPr>
                <w:rFonts w:ascii="Times New Roman" w:eastAsia="Times New Roman" w:hAnsi="Times New Roman" w:cs="Times New Roman"/>
                <w:b/>
                <w:bCs/>
                <w:sz w:val="24"/>
                <w:szCs w:val="24"/>
                <w14:ligatures w14:val="none"/>
              </w:rPr>
            </w:pPr>
            <w:r w:rsidRPr="00DE24F4">
              <w:rPr>
                <w:rFonts w:ascii="Times New Roman" w:eastAsia="Times New Roman" w:hAnsi="Times New Roman" w:cs="Times New Roman"/>
                <w:b/>
                <w:bCs/>
                <w:sz w:val="24"/>
                <w:szCs w:val="24"/>
                <w14:ligatures w14:val="none"/>
              </w:rPr>
              <w:t>Support</w:t>
            </w:r>
          </w:p>
        </w:tc>
      </w:tr>
      <w:tr w:rsidR="00DE24F4" w:rsidRPr="00DE24F4" w14:paraId="7DE5A60A" w14:textId="77777777" w:rsidTr="00B1323A">
        <w:trPr>
          <w:tblCellSpacing w:w="15" w:type="dxa"/>
        </w:trPr>
        <w:tc>
          <w:tcPr>
            <w:tcW w:w="0" w:type="auto"/>
            <w:vAlign w:val="center"/>
            <w:hideMark/>
          </w:tcPr>
          <w:p w14:paraId="41E5CEA8"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w:t>
            </w:r>
          </w:p>
        </w:tc>
        <w:tc>
          <w:tcPr>
            <w:tcW w:w="0" w:type="auto"/>
            <w:vAlign w:val="center"/>
            <w:hideMark/>
          </w:tcPr>
          <w:p w14:paraId="2835CB44"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0.97</w:t>
            </w:r>
          </w:p>
        </w:tc>
        <w:tc>
          <w:tcPr>
            <w:tcW w:w="0" w:type="auto"/>
            <w:vAlign w:val="center"/>
            <w:hideMark/>
          </w:tcPr>
          <w:p w14:paraId="32C3A714"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0.99</w:t>
            </w:r>
          </w:p>
        </w:tc>
        <w:tc>
          <w:tcPr>
            <w:tcW w:w="0" w:type="auto"/>
            <w:vAlign w:val="center"/>
            <w:hideMark/>
          </w:tcPr>
          <w:p w14:paraId="16ED66A9"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0.98</w:t>
            </w:r>
          </w:p>
        </w:tc>
        <w:tc>
          <w:tcPr>
            <w:tcW w:w="0" w:type="auto"/>
            <w:vAlign w:val="center"/>
            <w:hideMark/>
          </w:tcPr>
          <w:p w14:paraId="2C88244F"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4977</w:t>
            </w:r>
          </w:p>
        </w:tc>
      </w:tr>
      <w:tr w:rsidR="00DE24F4" w:rsidRPr="00DE24F4" w14:paraId="1695026F" w14:textId="77777777" w:rsidTr="00B1323A">
        <w:trPr>
          <w:tblCellSpacing w:w="15" w:type="dxa"/>
        </w:trPr>
        <w:tc>
          <w:tcPr>
            <w:tcW w:w="0" w:type="auto"/>
            <w:vAlign w:val="center"/>
            <w:hideMark/>
          </w:tcPr>
          <w:p w14:paraId="6E1FC870"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1</w:t>
            </w:r>
          </w:p>
        </w:tc>
        <w:tc>
          <w:tcPr>
            <w:tcW w:w="0" w:type="auto"/>
            <w:vAlign w:val="center"/>
            <w:hideMark/>
          </w:tcPr>
          <w:p w14:paraId="545965CD"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0.94</w:t>
            </w:r>
          </w:p>
        </w:tc>
        <w:tc>
          <w:tcPr>
            <w:tcW w:w="0" w:type="auto"/>
            <w:vAlign w:val="center"/>
            <w:hideMark/>
          </w:tcPr>
          <w:p w14:paraId="04A33FB8"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0.88</w:t>
            </w:r>
          </w:p>
        </w:tc>
        <w:tc>
          <w:tcPr>
            <w:tcW w:w="0" w:type="auto"/>
            <w:vAlign w:val="center"/>
            <w:hideMark/>
          </w:tcPr>
          <w:p w14:paraId="05D02BF2"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0.91</w:t>
            </w:r>
          </w:p>
        </w:tc>
        <w:tc>
          <w:tcPr>
            <w:tcW w:w="0" w:type="auto"/>
            <w:vAlign w:val="center"/>
            <w:hideMark/>
          </w:tcPr>
          <w:p w14:paraId="1E329BF0" w14:textId="77777777" w:rsidR="00DE24F4" w:rsidRPr="00DE24F4" w:rsidRDefault="00DE24F4" w:rsidP="00DE24F4">
            <w:pPr>
              <w:bidi w:val="0"/>
              <w:spacing w:after="0" w:line="240" w:lineRule="auto"/>
              <w:rPr>
                <w:rFonts w:ascii="Times New Roman" w:eastAsia="Times New Roman" w:hAnsi="Times New Roman" w:cs="Times New Roman"/>
                <w:sz w:val="24"/>
                <w:szCs w:val="24"/>
                <w14:ligatures w14:val="none"/>
              </w:rPr>
            </w:pPr>
            <w:r w:rsidRPr="00DE24F4">
              <w:rPr>
                <w:rFonts w:ascii="Times New Roman" w:eastAsia="Times New Roman" w:hAnsi="Times New Roman" w:cs="Times New Roman"/>
                <w:sz w:val="24"/>
                <w:szCs w:val="24"/>
                <w14:ligatures w14:val="none"/>
              </w:rPr>
              <w:t>1314</w:t>
            </w:r>
          </w:p>
        </w:tc>
      </w:tr>
    </w:tbl>
    <w:p w14:paraId="0EDAE434" w14:textId="5398385B" w:rsidR="00E902DF" w:rsidRDefault="00B1323A" w:rsidP="00B1323A">
      <w:pPr>
        <w:pStyle w:val="NormalWeb"/>
      </w:pPr>
      <w:r>
        <w:t>The model shows excellent performance in predicting human-written text (class 0), with lower recall for AI-generated text (class 1), suggesting some overlap in linguistic patterns.</w:t>
      </w:r>
    </w:p>
    <w:p w14:paraId="20CABA78" w14:textId="093994C7" w:rsidR="0035267F" w:rsidRDefault="0035267F" w:rsidP="0035267F">
      <w:pPr>
        <w:pStyle w:val="NormalWeb"/>
        <w:rPr>
          <w:b/>
          <w:bCs/>
        </w:rPr>
      </w:pPr>
      <w:r w:rsidRPr="0035267F">
        <w:rPr>
          <w:b/>
          <w:bCs/>
        </w:rPr>
        <w:t>Confusion Matrix</w:t>
      </w:r>
    </w:p>
    <w:p w14:paraId="606AC1EC" w14:textId="27494BD2" w:rsidR="0035267F" w:rsidRPr="0035267F" w:rsidRDefault="0035267F" w:rsidP="0035267F">
      <w:pPr>
        <w:pStyle w:val="NormalWeb"/>
        <w:rPr>
          <w:b/>
          <w:bCs/>
        </w:rPr>
      </w:pPr>
      <w:r>
        <w:rPr>
          <w:noProof/>
        </w:rPr>
        <w:drawing>
          <wp:inline distT="0" distB="0" distL="0" distR="0" wp14:anchorId="532D65EA" wp14:editId="66108B09">
            <wp:extent cx="5010785" cy="4163695"/>
            <wp:effectExtent l="0" t="0" r="0" b="8255"/>
            <wp:docPr id="968737121" name="Picture 1"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37121" name="Picture 1" descr="A graph with blue squares and numbe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0785" cy="4163695"/>
                    </a:xfrm>
                    <a:prstGeom prst="rect">
                      <a:avLst/>
                    </a:prstGeom>
                    <a:noFill/>
                    <a:ln>
                      <a:noFill/>
                    </a:ln>
                  </pic:spPr>
                </pic:pic>
              </a:graphicData>
            </a:graphic>
          </wp:inline>
        </w:drawing>
      </w:r>
    </w:p>
    <w:p w14:paraId="76CFA157" w14:textId="77777777" w:rsidR="0035267F" w:rsidRDefault="0035267F" w:rsidP="00B1323A">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p>
    <w:p w14:paraId="01F66F18" w14:textId="77777777" w:rsidR="0035267F" w:rsidRDefault="0035267F" w:rsidP="0035267F">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p>
    <w:p w14:paraId="2B7B8AF0" w14:textId="166D80E4" w:rsidR="00B1323A" w:rsidRDefault="00EA08FA" w:rsidP="0035267F">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lastRenderedPageBreak/>
        <w:t>5</w:t>
      </w:r>
      <w:r w:rsidR="00E902DF" w:rsidRPr="00E902DF">
        <w:rPr>
          <w:rFonts w:ascii="Times New Roman" w:eastAsia="Times New Roman" w:hAnsi="Times New Roman" w:cs="Times New Roman"/>
          <w:b/>
          <w:bCs/>
          <w:sz w:val="24"/>
          <w:szCs w:val="24"/>
          <w14:ligatures w14:val="none"/>
        </w:rPr>
        <w:t xml:space="preserve">.2 </w:t>
      </w:r>
      <w:r w:rsidR="00B1323A" w:rsidRPr="00B1323A">
        <w:rPr>
          <w:rFonts w:ascii="Times New Roman" w:eastAsia="Times New Roman" w:hAnsi="Times New Roman" w:cs="Times New Roman"/>
          <w:b/>
          <w:bCs/>
          <w:sz w:val="24"/>
          <w:szCs w:val="24"/>
          <w14:ligatures w14:val="none"/>
        </w:rPr>
        <w:t>Linear SVM with SVD</w:t>
      </w:r>
    </w:p>
    <w:p w14:paraId="1D4CE5B7" w14:textId="77777777" w:rsidR="00B1323A" w:rsidRDefault="00B1323A" w:rsidP="00B1323A">
      <w:pPr>
        <w:pStyle w:val="NormalWeb"/>
      </w:pPr>
      <w:r w:rsidRPr="00B1323A">
        <w:rPr>
          <w:rStyle w:val="Strong"/>
          <w:rFonts w:eastAsiaTheme="majorEastAsia"/>
          <w:b w:val="0"/>
          <w:bCs w:val="0"/>
        </w:rPr>
        <w:t>Validation Accuracy:</w:t>
      </w:r>
      <w:r>
        <w:t xml:space="preserve"> 0.9433</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007"/>
        <w:gridCol w:w="700"/>
        <w:gridCol w:w="940"/>
        <w:gridCol w:w="926"/>
      </w:tblGrid>
      <w:tr w:rsidR="00B1323A" w:rsidRPr="00B1323A" w14:paraId="3CE189BD" w14:textId="77777777" w:rsidTr="00B1323A">
        <w:trPr>
          <w:tblHeader/>
          <w:tblCellSpacing w:w="15" w:type="dxa"/>
        </w:trPr>
        <w:tc>
          <w:tcPr>
            <w:tcW w:w="0" w:type="auto"/>
            <w:vAlign w:val="center"/>
            <w:hideMark/>
          </w:tcPr>
          <w:p w14:paraId="1B85218A"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Class</w:t>
            </w:r>
          </w:p>
        </w:tc>
        <w:tc>
          <w:tcPr>
            <w:tcW w:w="0" w:type="auto"/>
            <w:vAlign w:val="center"/>
            <w:hideMark/>
          </w:tcPr>
          <w:p w14:paraId="5D64650D"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Precision</w:t>
            </w:r>
          </w:p>
        </w:tc>
        <w:tc>
          <w:tcPr>
            <w:tcW w:w="0" w:type="auto"/>
            <w:vAlign w:val="center"/>
            <w:hideMark/>
          </w:tcPr>
          <w:p w14:paraId="6F858D38"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Recall</w:t>
            </w:r>
          </w:p>
        </w:tc>
        <w:tc>
          <w:tcPr>
            <w:tcW w:w="0" w:type="auto"/>
            <w:vAlign w:val="center"/>
            <w:hideMark/>
          </w:tcPr>
          <w:p w14:paraId="718793F4"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F1-score</w:t>
            </w:r>
          </w:p>
        </w:tc>
        <w:tc>
          <w:tcPr>
            <w:tcW w:w="0" w:type="auto"/>
            <w:vAlign w:val="center"/>
            <w:hideMark/>
          </w:tcPr>
          <w:p w14:paraId="7943E628"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Support</w:t>
            </w:r>
          </w:p>
        </w:tc>
      </w:tr>
      <w:tr w:rsidR="00B1323A" w:rsidRPr="00B1323A" w14:paraId="5B06C355" w14:textId="77777777" w:rsidTr="00B1323A">
        <w:trPr>
          <w:tblCellSpacing w:w="15" w:type="dxa"/>
        </w:trPr>
        <w:tc>
          <w:tcPr>
            <w:tcW w:w="0" w:type="auto"/>
            <w:vAlign w:val="center"/>
            <w:hideMark/>
          </w:tcPr>
          <w:p w14:paraId="336DDF38"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w:t>
            </w:r>
          </w:p>
        </w:tc>
        <w:tc>
          <w:tcPr>
            <w:tcW w:w="0" w:type="auto"/>
            <w:vAlign w:val="center"/>
            <w:hideMark/>
          </w:tcPr>
          <w:p w14:paraId="19192CBB"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0.96</w:t>
            </w:r>
          </w:p>
        </w:tc>
        <w:tc>
          <w:tcPr>
            <w:tcW w:w="0" w:type="auto"/>
            <w:vAlign w:val="center"/>
            <w:hideMark/>
          </w:tcPr>
          <w:p w14:paraId="75D5BD0D"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0.97</w:t>
            </w:r>
          </w:p>
        </w:tc>
        <w:tc>
          <w:tcPr>
            <w:tcW w:w="0" w:type="auto"/>
            <w:vAlign w:val="center"/>
            <w:hideMark/>
          </w:tcPr>
          <w:p w14:paraId="23C281A1"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0.96</w:t>
            </w:r>
          </w:p>
        </w:tc>
        <w:tc>
          <w:tcPr>
            <w:tcW w:w="0" w:type="auto"/>
            <w:vAlign w:val="center"/>
            <w:hideMark/>
          </w:tcPr>
          <w:p w14:paraId="77F3B229"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4977</w:t>
            </w:r>
          </w:p>
        </w:tc>
      </w:tr>
      <w:tr w:rsidR="00B1323A" w:rsidRPr="00B1323A" w14:paraId="30D13F54" w14:textId="77777777" w:rsidTr="00B1323A">
        <w:trPr>
          <w:tblCellSpacing w:w="15" w:type="dxa"/>
        </w:trPr>
        <w:tc>
          <w:tcPr>
            <w:tcW w:w="0" w:type="auto"/>
            <w:vAlign w:val="center"/>
            <w:hideMark/>
          </w:tcPr>
          <w:p w14:paraId="2D807836"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1</w:t>
            </w:r>
          </w:p>
        </w:tc>
        <w:tc>
          <w:tcPr>
            <w:tcW w:w="0" w:type="auto"/>
            <w:vAlign w:val="center"/>
            <w:hideMark/>
          </w:tcPr>
          <w:p w14:paraId="34906B69"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0.88</w:t>
            </w:r>
          </w:p>
        </w:tc>
        <w:tc>
          <w:tcPr>
            <w:tcW w:w="0" w:type="auto"/>
            <w:vAlign w:val="center"/>
            <w:hideMark/>
          </w:tcPr>
          <w:p w14:paraId="2375730A"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0.85</w:t>
            </w:r>
          </w:p>
        </w:tc>
        <w:tc>
          <w:tcPr>
            <w:tcW w:w="0" w:type="auto"/>
            <w:vAlign w:val="center"/>
            <w:hideMark/>
          </w:tcPr>
          <w:p w14:paraId="6BCAFC94"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0.86</w:t>
            </w:r>
          </w:p>
        </w:tc>
        <w:tc>
          <w:tcPr>
            <w:tcW w:w="0" w:type="auto"/>
            <w:vAlign w:val="center"/>
            <w:hideMark/>
          </w:tcPr>
          <w:p w14:paraId="6548B193"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1314</w:t>
            </w:r>
          </w:p>
        </w:tc>
      </w:tr>
    </w:tbl>
    <w:p w14:paraId="37DAA1AB" w14:textId="26219B2A" w:rsidR="00EA08FA" w:rsidRDefault="00B1323A" w:rsidP="00B1323A">
      <w:pPr>
        <w:bidi w:val="0"/>
        <w:spacing w:before="100" w:beforeAutospacing="1" w:after="100" w:afterAutospacing="1" w:line="240" w:lineRule="auto"/>
        <w:jc w:val="both"/>
        <w:outlineLvl w:val="3"/>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SVM performed well but slightly below Logistic Regression. The dimensionality reduction improved computational efficiency but may have removed some subtle linguistic signals important for minority class detection.</w:t>
      </w:r>
    </w:p>
    <w:p w14:paraId="3E8F0535" w14:textId="77777777" w:rsidR="0035267F" w:rsidRPr="0035267F" w:rsidRDefault="0035267F" w:rsidP="0035267F">
      <w:pPr>
        <w:pStyle w:val="NormalWeb"/>
        <w:rPr>
          <w:b/>
          <w:bCs/>
        </w:rPr>
      </w:pPr>
      <w:r w:rsidRPr="0035267F">
        <w:rPr>
          <w:b/>
          <w:bCs/>
        </w:rPr>
        <w:t>Confusion Matrix</w:t>
      </w:r>
    </w:p>
    <w:p w14:paraId="33722F58" w14:textId="3AF21E22" w:rsidR="0035267F" w:rsidRDefault="0035267F" w:rsidP="0035267F">
      <w:pPr>
        <w:bidi w:val="0"/>
        <w:spacing w:before="100" w:beforeAutospacing="1" w:after="100" w:afterAutospacing="1" w:line="240" w:lineRule="auto"/>
        <w:jc w:val="both"/>
        <w:outlineLvl w:val="3"/>
        <w:rPr>
          <w:rFonts w:ascii="Times New Roman" w:eastAsia="Times New Roman" w:hAnsi="Times New Roman" w:cs="Times New Roman"/>
          <w:sz w:val="24"/>
          <w:szCs w:val="24"/>
          <w14:ligatures w14:val="none"/>
        </w:rPr>
      </w:pPr>
      <w:r>
        <w:rPr>
          <w:noProof/>
        </w:rPr>
        <w:drawing>
          <wp:inline distT="0" distB="0" distL="0" distR="0" wp14:anchorId="46FE0A75" wp14:editId="02467E30">
            <wp:extent cx="4809490" cy="4346575"/>
            <wp:effectExtent l="0" t="0" r="0" b="0"/>
            <wp:docPr id="1164921389" name="Picture 2" descr="A blue squares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21389" name="Picture 2" descr="A blue squares with numbers and numbe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9490" cy="4346575"/>
                    </a:xfrm>
                    <a:prstGeom prst="rect">
                      <a:avLst/>
                    </a:prstGeom>
                    <a:noFill/>
                    <a:ln>
                      <a:noFill/>
                    </a:ln>
                  </pic:spPr>
                </pic:pic>
              </a:graphicData>
            </a:graphic>
          </wp:inline>
        </w:drawing>
      </w:r>
    </w:p>
    <w:p w14:paraId="28A4AFAB" w14:textId="24A2A072" w:rsidR="00B1323A" w:rsidRDefault="00B1323A" w:rsidP="00B1323A">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Pr="00E902DF">
        <w:rPr>
          <w:rFonts w:ascii="Times New Roman" w:eastAsia="Times New Roman" w:hAnsi="Times New Roman" w:cs="Times New Roman"/>
          <w:b/>
          <w:bCs/>
          <w:sz w:val="24"/>
          <w:szCs w:val="24"/>
          <w14:ligatures w14:val="none"/>
        </w:rPr>
        <w:t>.</w:t>
      </w:r>
      <w:r>
        <w:rPr>
          <w:rFonts w:ascii="Times New Roman" w:eastAsia="Times New Roman" w:hAnsi="Times New Roman" w:cs="Times New Roman"/>
          <w:b/>
          <w:bCs/>
          <w:sz w:val="24"/>
          <w:szCs w:val="24"/>
          <w14:ligatures w14:val="none"/>
        </w:rPr>
        <w:t>3</w:t>
      </w:r>
      <w:r w:rsidRPr="00E902DF">
        <w:rPr>
          <w:rFonts w:ascii="Times New Roman" w:eastAsia="Times New Roman" w:hAnsi="Times New Roman" w:cs="Times New Roman"/>
          <w:b/>
          <w:bCs/>
          <w:sz w:val="24"/>
          <w:szCs w:val="24"/>
          <w14:ligatures w14:val="none"/>
        </w:rPr>
        <w:t xml:space="preserve"> </w:t>
      </w:r>
      <w:r w:rsidRPr="00B1323A">
        <w:rPr>
          <w:rFonts w:ascii="Times New Roman" w:eastAsia="Times New Roman" w:hAnsi="Times New Roman" w:cs="Times New Roman"/>
          <w:b/>
          <w:bCs/>
          <w:sz w:val="24"/>
          <w:szCs w:val="24"/>
          <w14:ligatures w14:val="none"/>
        </w:rPr>
        <w:t>XGBoost</w:t>
      </w:r>
    </w:p>
    <w:p w14:paraId="1EBD34B2" w14:textId="77777777" w:rsidR="00B1323A" w:rsidRPr="00B1323A" w:rsidRDefault="00B1323A" w:rsidP="00B1323A">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b/>
          <w:bCs/>
          <w:sz w:val="24"/>
          <w:szCs w:val="24"/>
          <w14:ligatures w14:val="none"/>
        </w:rPr>
        <w:t>Test Accuracy:</w:t>
      </w:r>
      <w:r w:rsidRPr="00B1323A">
        <w:rPr>
          <w:rFonts w:ascii="Times New Roman" w:eastAsia="Times New Roman" w:hAnsi="Times New Roman" w:cs="Times New Roman"/>
          <w:sz w:val="24"/>
          <w:szCs w:val="24"/>
          <w14:ligatures w14:val="none"/>
        </w:rPr>
        <w:t xml:space="preserve"> 0.9739</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007"/>
        <w:gridCol w:w="700"/>
        <w:gridCol w:w="940"/>
        <w:gridCol w:w="926"/>
      </w:tblGrid>
      <w:tr w:rsidR="00B1323A" w:rsidRPr="00B1323A" w14:paraId="78C5C6B9" w14:textId="77777777" w:rsidTr="00B1323A">
        <w:trPr>
          <w:tblHeader/>
          <w:tblCellSpacing w:w="15" w:type="dxa"/>
        </w:trPr>
        <w:tc>
          <w:tcPr>
            <w:tcW w:w="0" w:type="auto"/>
            <w:vAlign w:val="center"/>
            <w:hideMark/>
          </w:tcPr>
          <w:p w14:paraId="5B9B53E0"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Class</w:t>
            </w:r>
          </w:p>
        </w:tc>
        <w:tc>
          <w:tcPr>
            <w:tcW w:w="0" w:type="auto"/>
            <w:vAlign w:val="center"/>
            <w:hideMark/>
          </w:tcPr>
          <w:p w14:paraId="70ED8F97"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Precision</w:t>
            </w:r>
          </w:p>
        </w:tc>
        <w:tc>
          <w:tcPr>
            <w:tcW w:w="0" w:type="auto"/>
            <w:vAlign w:val="center"/>
            <w:hideMark/>
          </w:tcPr>
          <w:p w14:paraId="64AA7E2D"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Recall</w:t>
            </w:r>
          </w:p>
        </w:tc>
        <w:tc>
          <w:tcPr>
            <w:tcW w:w="0" w:type="auto"/>
            <w:vAlign w:val="center"/>
            <w:hideMark/>
          </w:tcPr>
          <w:p w14:paraId="7BB77AF5"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F1-score</w:t>
            </w:r>
          </w:p>
        </w:tc>
        <w:tc>
          <w:tcPr>
            <w:tcW w:w="0" w:type="auto"/>
            <w:vAlign w:val="center"/>
            <w:hideMark/>
          </w:tcPr>
          <w:p w14:paraId="48F4F773" w14:textId="77777777" w:rsidR="00B1323A" w:rsidRPr="00B1323A" w:rsidRDefault="00B1323A" w:rsidP="00B1323A">
            <w:pPr>
              <w:bidi w:val="0"/>
              <w:spacing w:after="0" w:line="240" w:lineRule="auto"/>
              <w:jc w:val="center"/>
              <w:rPr>
                <w:rFonts w:ascii="Times New Roman" w:eastAsia="Times New Roman" w:hAnsi="Times New Roman" w:cs="Times New Roman"/>
                <w:b/>
                <w:bCs/>
                <w:sz w:val="24"/>
                <w:szCs w:val="24"/>
                <w14:ligatures w14:val="none"/>
              </w:rPr>
            </w:pPr>
            <w:r w:rsidRPr="00B1323A">
              <w:rPr>
                <w:rFonts w:ascii="Times New Roman" w:eastAsia="Times New Roman" w:hAnsi="Times New Roman" w:cs="Times New Roman"/>
                <w:b/>
                <w:bCs/>
                <w:sz w:val="24"/>
                <w:szCs w:val="24"/>
                <w14:ligatures w14:val="none"/>
              </w:rPr>
              <w:t>Support</w:t>
            </w:r>
          </w:p>
        </w:tc>
      </w:tr>
      <w:tr w:rsidR="00B1323A" w:rsidRPr="00B1323A" w14:paraId="11496207" w14:textId="77777777" w:rsidTr="00B1323A">
        <w:trPr>
          <w:tblCellSpacing w:w="15" w:type="dxa"/>
        </w:trPr>
        <w:tc>
          <w:tcPr>
            <w:tcW w:w="0" w:type="auto"/>
            <w:vAlign w:val="center"/>
            <w:hideMark/>
          </w:tcPr>
          <w:p w14:paraId="5665A024"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w:t>
            </w:r>
          </w:p>
        </w:tc>
        <w:tc>
          <w:tcPr>
            <w:tcW w:w="0" w:type="auto"/>
            <w:vAlign w:val="center"/>
            <w:hideMark/>
          </w:tcPr>
          <w:p w14:paraId="13BD6584"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0.99</w:t>
            </w:r>
          </w:p>
        </w:tc>
        <w:tc>
          <w:tcPr>
            <w:tcW w:w="0" w:type="auto"/>
            <w:vAlign w:val="center"/>
            <w:hideMark/>
          </w:tcPr>
          <w:p w14:paraId="63EC23A9"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0.98</w:t>
            </w:r>
          </w:p>
        </w:tc>
        <w:tc>
          <w:tcPr>
            <w:tcW w:w="0" w:type="auto"/>
            <w:vAlign w:val="center"/>
            <w:hideMark/>
          </w:tcPr>
          <w:p w14:paraId="7520F8C3"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0.98</w:t>
            </w:r>
          </w:p>
        </w:tc>
        <w:tc>
          <w:tcPr>
            <w:tcW w:w="0" w:type="auto"/>
            <w:vAlign w:val="center"/>
            <w:hideMark/>
          </w:tcPr>
          <w:p w14:paraId="0CF44009"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4978</w:t>
            </w:r>
          </w:p>
        </w:tc>
      </w:tr>
      <w:tr w:rsidR="00B1323A" w:rsidRPr="00B1323A" w14:paraId="0896E2EB" w14:textId="77777777" w:rsidTr="00B1323A">
        <w:trPr>
          <w:tblCellSpacing w:w="15" w:type="dxa"/>
        </w:trPr>
        <w:tc>
          <w:tcPr>
            <w:tcW w:w="0" w:type="auto"/>
            <w:vAlign w:val="center"/>
            <w:hideMark/>
          </w:tcPr>
          <w:p w14:paraId="47426854"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1</w:t>
            </w:r>
          </w:p>
        </w:tc>
        <w:tc>
          <w:tcPr>
            <w:tcW w:w="0" w:type="auto"/>
            <w:vAlign w:val="center"/>
            <w:hideMark/>
          </w:tcPr>
          <w:p w14:paraId="59A94AC9"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0.93</w:t>
            </w:r>
          </w:p>
        </w:tc>
        <w:tc>
          <w:tcPr>
            <w:tcW w:w="0" w:type="auto"/>
            <w:vAlign w:val="center"/>
            <w:hideMark/>
          </w:tcPr>
          <w:p w14:paraId="4EA6ECEA"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0.95</w:t>
            </w:r>
          </w:p>
        </w:tc>
        <w:tc>
          <w:tcPr>
            <w:tcW w:w="0" w:type="auto"/>
            <w:vAlign w:val="center"/>
            <w:hideMark/>
          </w:tcPr>
          <w:p w14:paraId="74DBBC6C"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0.94</w:t>
            </w:r>
          </w:p>
        </w:tc>
        <w:tc>
          <w:tcPr>
            <w:tcW w:w="0" w:type="auto"/>
            <w:vAlign w:val="center"/>
            <w:hideMark/>
          </w:tcPr>
          <w:p w14:paraId="2CD87F42" w14:textId="77777777" w:rsidR="00B1323A" w:rsidRPr="00B1323A" w:rsidRDefault="00B1323A" w:rsidP="00B1323A">
            <w:pPr>
              <w:bidi w:val="0"/>
              <w:spacing w:after="0"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1313</w:t>
            </w:r>
          </w:p>
        </w:tc>
      </w:tr>
    </w:tbl>
    <w:p w14:paraId="2918DFA9" w14:textId="757AC78E" w:rsidR="00C71909" w:rsidRDefault="00B1323A" w:rsidP="0035267F">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lastRenderedPageBreak/>
        <w:t xml:space="preserve">XGBoost achieved the highest accuracy, showing excellent performance </w:t>
      </w:r>
      <w:proofErr w:type="gramStart"/>
      <w:r w:rsidRPr="00B1323A">
        <w:rPr>
          <w:rFonts w:ascii="Times New Roman" w:eastAsia="Times New Roman" w:hAnsi="Times New Roman" w:cs="Times New Roman"/>
          <w:sz w:val="24"/>
          <w:szCs w:val="24"/>
          <w14:ligatures w14:val="none"/>
        </w:rPr>
        <w:t>on</w:t>
      </w:r>
      <w:proofErr w:type="gramEnd"/>
      <w:r w:rsidRPr="00B1323A">
        <w:rPr>
          <w:rFonts w:ascii="Times New Roman" w:eastAsia="Times New Roman" w:hAnsi="Times New Roman" w:cs="Times New Roman"/>
          <w:sz w:val="24"/>
          <w:szCs w:val="24"/>
          <w14:ligatures w14:val="none"/>
        </w:rPr>
        <w:t xml:space="preserve"> both classes. Its ensemble nature likely captured non-linear stylistic patterns missed by linear models.</w:t>
      </w:r>
    </w:p>
    <w:p w14:paraId="0FC7971D" w14:textId="77777777" w:rsidR="0035267F" w:rsidRDefault="0035267F" w:rsidP="0035267F">
      <w:pPr>
        <w:pStyle w:val="NormalWeb"/>
        <w:rPr>
          <w:b/>
          <w:bCs/>
        </w:rPr>
      </w:pPr>
      <w:r w:rsidRPr="0035267F">
        <w:rPr>
          <w:b/>
          <w:bCs/>
        </w:rPr>
        <w:t>Confusion Matrix</w:t>
      </w:r>
    </w:p>
    <w:p w14:paraId="3AAF2F8C" w14:textId="5FB4957D" w:rsidR="0035267F" w:rsidRPr="0035267F" w:rsidRDefault="0035267F" w:rsidP="0035267F">
      <w:pPr>
        <w:pStyle w:val="NormalWeb"/>
        <w:rPr>
          <w:b/>
          <w:bCs/>
        </w:rPr>
      </w:pPr>
      <w:r>
        <w:rPr>
          <w:noProof/>
        </w:rPr>
        <w:drawing>
          <wp:inline distT="0" distB="0" distL="0" distR="0" wp14:anchorId="0D861AAC" wp14:editId="33B3657E">
            <wp:extent cx="4809490" cy="4346575"/>
            <wp:effectExtent l="0" t="0" r="0" b="0"/>
            <wp:docPr id="1234531577" name="Picture 3" descr="A blue squares with numbers and a number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31577" name="Picture 3" descr="A blue squares with numbers and a number on the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9490" cy="4346575"/>
                    </a:xfrm>
                    <a:prstGeom prst="rect">
                      <a:avLst/>
                    </a:prstGeom>
                    <a:noFill/>
                    <a:ln>
                      <a:noFill/>
                    </a:ln>
                  </pic:spPr>
                </pic:pic>
              </a:graphicData>
            </a:graphic>
          </wp:inline>
        </w:drawing>
      </w:r>
    </w:p>
    <w:p w14:paraId="5FF7AC51" w14:textId="77777777" w:rsidR="00B1323A" w:rsidRDefault="00B1323A" w:rsidP="00B1323A">
      <w:pPr>
        <w:bidi w:val="0"/>
        <w:spacing w:after="0" w:line="240" w:lineRule="auto"/>
        <w:jc w:val="both"/>
        <w:rPr>
          <w:rFonts w:ascii="Times New Roman" w:eastAsia="Times New Roman" w:hAnsi="Times New Roman" w:cs="Times New Roman"/>
          <w:sz w:val="24"/>
          <w:szCs w:val="24"/>
          <w14:ligatures w14:val="none"/>
        </w:rPr>
      </w:pPr>
    </w:p>
    <w:p w14:paraId="347AC5B7" w14:textId="77777777" w:rsidR="00B1323A" w:rsidRPr="00E902DF" w:rsidRDefault="00B1323A" w:rsidP="00B1323A">
      <w:pPr>
        <w:bidi w:val="0"/>
        <w:spacing w:after="0" w:line="240" w:lineRule="auto"/>
        <w:jc w:val="both"/>
        <w:rPr>
          <w:rFonts w:ascii="Times New Roman" w:eastAsia="Times New Roman" w:hAnsi="Times New Roman" w:cs="Times New Roman"/>
          <w:sz w:val="24"/>
          <w:szCs w:val="24"/>
          <w14:ligatures w14:val="none"/>
        </w:rPr>
      </w:pPr>
    </w:p>
    <w:p w14:paraId="39BC3916" w14:textId="0DAAE05B" w:rsidR="00E902DF" w:rsidRPr="00E902DF" w:rsidRDefault="00EA08FA"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t>5</w:t>
      </w:r>
      <w:r w:rsidR="00E902DF" w:rsidRPr="00E902DF">
        <w:rPr>
          <w:rFonts w:ascii="Times New Roman" w:eastAsia="Times New Roman" w:hAnsi="Times New Roman" w:cs="Times New Roman"/>
          <w:b/>
          <w:bCs/>
          <w:sz w:val="24"/>
          <w:szCs w:val="24"/>
          <w14:ligatures w14:val="none"/>
        </w:rPr>
        <w:t>.</w:t>
      </w:r>
      <w:r w:rsidR="00B1323A">
        <w:rPr>
          <w:rFonts w:ascii="Times New Roman" w:eastAsia="Times New Roman" w:hAnsi="Times New Roman" w:cs="Times New Roman"/>
          <w:b/>
          <w:bCs/>
          <w:sz w:val="24"/>
          <w:szCs w:val="24"/>
          <w14:ligatures w14:val="none"/>
        </w:rPr>
        <w:t>4</w:t>
      </w:r>
      <w:r w:rsidR="00E902DF" w:rsidRPr="00E902DF">
        <w:rPr>
          <w:rFonts w:ascii="Times New Roman" w:eastAsia="Times New Roman" w:hAnsi="Times New Roman" w:cs="Times New Roman"/>
          <w:b/>
          <w:bCs/>
          <w:sz w:val="24"/>
          <w:szCs w:val="24"/>
          <w14:ligatures w14:val="none"/>
        </w:rPr>
        <w:t xml:space="preserve"> Deep Learning Models</w:t>
      </w:r>
    </w:p>
    <w:p w14:paraId="269F97FA" w14:textId="702E70E2"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 xml:space="preserve">The deep learning model </w:t>
      </w:r>
      <w:r w:rsidR="00B1323A">
        <w:rPr>
          <w:rFonts w:ascii="Times New Roman" w:eastAsia="Times New Roman" w:hAnsi="Times New Roman" w:cs="Times New Roman"/>
          <w:sz w:val="24"/>
          <w:szCs w:val="24"/>
          <w14:ligatures w14:val="none"/>
        </w:rPr>
        <w:t>results as follows: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58"/>
        <w:gridCol w:w="1007"/>
        <w:gridCol w:w="700"/>
        <w:gridCol w:w="940"/>
        <w:gridCol w:w="926"/>
      </w:tblGrid>
      <w:tr w:rsidR="00E902DF" w:rsidRPr="00E902DF" w14:paraId="4AB1200E" w14:textId="77777777" w:rsidTr="00B1323A">
        <w:trPr>
          <w:tblHeader/>
          <w:tblCellSpacing w:w="15" w:type="dxa"/>
        </w:trPr>
        <w:tc>
          <w:tcPr>
            <w:tcW w:w="0" w:type="auto"/>
            <w:vAlign w:val="center"/>
            <w:hideMark/>
          </w:tcPr>
          <w:p w14:paraId="539614A8"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Class</w:t>
            </w:r>
          </w:p>
        </w:tc>
        <w:tc>
          <w:tcPr>
            <w:tcW w:w="0" w:type="auto"/>
            <w:vAlign w:val="center"/>
            <w:hideMark/>
          </w:tcPr>
          <w:p w14:paraId="3FA34BC5"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Precision</w:t>
            </w:r>
          </w:p>
        </w:tc>
        <w:tc>
          <w:tcPr>
            <w:tcW w:w="0" w:type="auto"/>
            <w:vAlign w:val="center"/>
            <w:hideMark/>
          </w:tcPr>
          <w:p w14:paraId="769E9D21"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Recall</w:t>
            </w:r>
          </w:p>
        </w:tc>
        <w:tc>
          <w:tcPr>
            <w:tcW w:w="0" w:type="auto"/>
            <w:vAlign w:val="center"/>
            <w:hideMark/>
          </w:tcPr>
          <w:p w14:paraId="3DFEEFA7"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F1-score</w:t>
            </w:r>
          </w:p>
        </w:tc>
        <w:tc>
          <w:tcPr>
            <w:tcW w:w="0" w:type="auto"/>
            <w:vAlign w:val="center"/>
            <w:hideMark/>
          </w:tcPr>
          <w:p w14:paraId="783CAC76"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Support</w:t>
            </w:r>
          </w:p>
        </w:tc>
      </w:tr>
      <w:tr w:rsidR="00E902DF" w:rsidRPr="00E902DF" w14:paraId="63D4F030" w14:textId="77777777" w:rsidTr="00B1323A">
        <w:trPr>
          <w:tblCellSpacing w:w="15" w:type="dxa"/>
        </w:trPr>
        <w:tc>
          <w:tcPr>
            <w:tcW w:w="0" w:type="auto"/>
            <w:vAlign w:val="center"/>
            <w:hideMark/>
          </w:tcPr>
          <w:p w14:paraId="0827963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w:t>
            </w:r>
          </w:p>
        </w:tc>
        <w:tc>
          <w:tcPr>
            <w:tcW w:w="0" w:type="auto"/>
            <w:vAlign w:val="center"/>
            <w:hideMark/>
          </w:tcPr>
          <w:p w14:paraId="71BADA14"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0.89</w:t>
            </w:r>
          </w:p>
        </w:tc>
        <w:tc>
          <w:tcPr>
            <w:tcW w:w="0" w:type="auto"/>
            <w:vAlign w:val="center"/>
            <w:hideMark/>
          </w:tcPr>
          <w:p w14:paraId="284D1526"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0.95</w:t>
            </w:r>
          </w:p>
        </w:tc>
        <w:tc>
          <w:tcPr>
            <w:tcW w:w="0" w:type="auto"/>
            <w:vAlign w:val="center"/>
            <w:hideMark/>
          </w:tcPr>
          <w:p w14:paraId="30310B3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0.92</w:t>
            </w:r>
          </w:p>
        </w:tc>
        <w:tc>
          <w:tcPr>
            <w:tcW w:w="0" w:type="auto"/>
            <w:vAlign w:val="center"/>
            <w:hideMark/>
          </w:tcPr>
          <w:p w14:paraId="6488814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4978</w:t>
            </w:r>
          </w:p>
        </w:tc>
      </w:tr>
      <w:tr w:rsidR="00E902DF" w:rsidRPr="00E902DF" w14:paraId="4C740691" w14:textId="77777777" w:rsidTr="00B1323A">
        <w:trPr>
          <w:tblCellSpacing w:w="15" w:type="dxa"/>
        </w:trPr>
        <w:tc>
          <w:tcPr>
            <w:tcW w:w="0" w:type="auto"/>
            <w:vAlign w:val="center"/>
            <w:hideMark/>
          </w:tcPr>
          <w:p w14:paraId="7B0F486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w:t>
            </w:r>
          </w:p>
        </w:tc>
        <w:tc>
          <w:tcPr>
            <w:tcW w:w="0" w:type="auto"/>
            <w:vAlign w:val="center"/>
            <w:hideMark/>
          </w:tcPr>
          <w:p w14:paraId="1458EDD6"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0.76</w:t>
            </w:r>
          </w:p>
        </w:tc>
        <w:tc>
          <w:tcPr>
            <w:tcW w:w="0" w:type="auto"/>
            <w:vAlign w:val="center"/>
            <w:hideMark/>
          </w:tcPr>
          <w:p w14:paraId="32A8E59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0.57</w:t>
            </w:r>
          </w:p>
        </w:tc>
        <w:tc>
          <w:tcPr>
            <w:tcW w:w="0" w:type="auto"/>
            <w:vAlign w:val="center"/>
            <w:hideMark/>
          </w:tcPr>
          <w:p w14:paraId="147B8F58"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0.65</w:t>
            </w:r>
          </w:p>
        </w:tc>
        <w:tc>
          <w:tcPr>
            <w:tcW w:w="0" w:type="auto"/>
            <w:vAlign w:val="center"/>
            <w:hideMark/>
          </w:tcPr>
          <w:p w14:paraId="6336E82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1313</w:t>
            </w:r>
          </w:p>
        </w:tc>
      </w:tr>
      <w:tr w:rsidR="00E902DF" w:rsidRPr="00E902DF" w14:paraId="17105CB0" w14:textId="77777777" w:rsidTr="00B1323A">
        <w:trPr>
          <w:tblCellSpacing w:w="15" w:type="dxa"/>
        </w:trPr>
        <w:tc>
          <w:tcPr>
            <w:tcW w:w="0" w:type="auto"/>
            <w:vAlign w:val="center"/>
            <w:hideMark/>
          </w:tcPr>
          <w:p w14:paraId="1A2CB49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b/>
                <w:bCs/>
                <w:sz w:val="24"/>
                <w:szCs w:val="24"/>
                <w14:ligatures w14:val="none"/>
              </w:rPr>
              <w:t>Accuracy</w:t>
            </w:r>
          </w:p>
        </w:tc>
        <w:tc>
          <w:tcPr>
            <w:tcW w:w="0" w:type="auto"/>
            <w:vAlign w:val="center"/>
            <w:hideMark/>
          </w:tcPr>
          <w:p w14:paraId="40186BA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tc>
        <w:tc>
          <w:tcPr>
            <w:tcW w:w="0" w:type="auto"/>
            <w:vAlign w:val="center"/>
            <w:hideMark/>
          </w:tcPr>
          <w:p w14:paraId="03E7CADB" w14:textId="77777777" w:rsidR="00E902DF" w:rsidRPr="00E902DF" w:rsidRDefault="00E902DF" w:rsidP="00C71909">
            <w:pPr>
              <w:bidi w:val="0"/>
              <w:spacing w:after="0" w:line="240" w:lineRule="auto"/>
              <w:jc w:val="both"/>
              <w:rPr>
                <w:rFonts w:ascii="Times New Roman" w:eastAsia="Times New Roman" w:hAnsi="Times New Roman" w:cs="Times New Roman"/>
                <w:sz w:val="20"/>
                <w:szCs w:val="20"/>
                <w14:ligatures w14:val="none"/>
              </w:rPr>
            </w:pPr>
          </w:p>
        </w:tc>
        <w:tc>
          <w:tcPr>
            <w:tcW w:w="0" w:type="auto"/>
            <w:vAlign w:val="center"/>
            <w:hideMark/>
          </w:tcPr>
          <w:p w14:paraId="6E5DE276"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0.87</w:t>
            </w:r>
          </w:p>
        </w:tc>
        <w:tc>
          <w:tcPr>
            <w:tcW w:w="0" w:type="auto"/>
            <w:vAlign w:val="center"/>
            <w:hideMark/>
          </w:tcPr>
          <w:p w14:paraId="22C5BDD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6291</w:t>
            </w:r>
          </w:p>
        </w:tc>
      </w:tr>
    </w:tbl>
    <w:p w14:paraId="6DE7480F" w14:textId="77777777" w:rsidR="00B1323A" w:rsidRDefault="00E902DF" w:rsidP="00B1323A">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 xml:space="preserve">The deep learning model performs well for the majority class (0) but shows lower recall and F1-score for the minority class (1). </w:t>
      </w:r>
    </w:p>
    <w:p w14:paraId="676D4E97" w14:textId="77777777" w:rsid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4A6EDDA3" w14:textId="08BDA172" w:rsidR="00E902DF" w:rsidRPr="00E902DF" w:rsidRDefault="00EA08FA" w:rsidP="00B1323A">
      <w:pPr>
        <w:bidi w:val="0"/>
        <w:spacing w:before="100" w:beforeAutospacing="1" w:after="100" w:afterAutospacing="1" w:line="240" w:lineRule="auto"/>
        <w:jc w:val="both"/>
        <w:rPr>
          <w:rFonts w:ascii="Times New Roman" w:eastAsia="Times New Roman" w:hAnsi="Times New Roman" w:cs="Times New Roman"/>
          <w:b/>
          <w:bCs/>
          <w:sz w:val="24"/>
          <w:szCs w:val="24"/>
          <w14:ligatures w14:val="none"/>
        </w:rPr>
      </w:pPr>
      <w:r>
        <w:rPr>
          <w:rFonts w:ascii="Times New Roman" w:eastAsia="Times New Roman" w:hAnsi="Times New Roman" w:cs="Times New Roman"/>
          <w:b/>
          <w:bCs/>
          <w:sz w:val="24"/>
          <w:szCs w:val="24"/>
          <w14:ligatures w14:val="none"/>
        </w:rPr>
        <w:lastRenderedPageBreak/>
        <w:t>5</w:t>
      </w:r>
      <w:r w:rsidR="00E902DF" w:rsidRPr="00E902DF">
        <w:rPr>
          <w:rFonts w:ascii="Times New Roman" w:eastAsia="Times New Roman" w:hAnsi="Times New Roman" w:cs="Times New Roman"/>
          <w:b/>
          <w:bCs/>
          <w:sz w:val="24"/>
          <w:szCs w:val="24"/>
          <w14:ligatures w14:val="none"/>
        </w:rPr>
        <w:t>.4 Summary of Model Comparison</w:t>
      </w:r>
    </w:p>
    <w:tbl>
      <w:tblPr>
        <w:tblW w:w="0" w:type="auto"/>
        <w:tblCellSpacing w:w="15" w:type="dxa"/>
        <w:tblBorders>
          <w:top w:val="single" w:sz="4" w:space="0" w:color="auto"/>
          <w:left w:val="single" w:sz="4" w:space="0" w:color="auto"/>
          <w:bottom w:val="single" w:sz="4" w:space="0" w:color="auto"/>
          <w:right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45"/>
        <w:gridCol w:w="1170"/>
      </w:tblGrid>
      <w:tr w:rsidR="00B1323A" w:rsidRPr="00E902DF" w14:paraId="7352D46C" w14:textId="77777777" w:rsidTr="00B1323A">
        <w:trPr>
          <w:tblHeader/>
          <w:tblCellSpacing w:w="15" w:type="dxa"/>
        </w:trPr>
        <w:tc>
          <w:tcPr>
            <w:tcW w:w="2200" w:type="dxa"/>
            <w:vAlign w:val="center"/>
            <w:hideMark/>
          </w:tcPr>
          <w:p w14:paraId="1A397FDF" w14:textId="77777777" w:rsidR="00B1323A" w:rsidRPr="00E902DF" w:rsidRDefault="00B1323A"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Model</w:t>
            </w:r>
          </w:p>
        </w:tc>
        <w:tc>
          <w:tcPr>
            <w:tcW w:w="1125" w:type="dxa"/>
            <w:vAlign w:val="center"/>
            <w:hideMark/>
          </w:tcPr>
          <w:p w14:paraId="2AEB56B2" w14:textId="77777777" w:rsidR="00B1323A" w:rsidRPr="00E902DF" w:rsidRDefault="00B1323A"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Accuracy</w:t>
            </w:r>
          </w:p>
        </w:tc>
      </w:tr>
      <w:tr w:rsidR="00B1323A" w:rsidRPr="00E902DF" w14:paraId="4B549C65" w14:textId="77777777" w:rsidTr="00B1323A">
        <w:trPr>
          <w:tblCellSpacing w:w="15" w:type="dxa"/>
        </w:trPr>
        <w:tc>
          <w:tcPr>
            <w:tcW w:w="2200" w:type="dxa"/>
            <w:vAlign w:val="center"/>
            <w:hideMark/>
          </w:tcPr>
          <w:p w14:paraId="4BAC2640" w14:textId="77777777"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Logistic Regression</w:t>
            </w:r>
          </w:p>
        </w:tc>
        <w:tc>
          <w:tcPr>
            <w:tcW w:w="1125" w:type="dxa"/>
            <w:vAlign w:val="center"/>
            <w:hideMark/>
          </w:tcPr>
          <w:p w14:paraId="26443833" w14:textId="4965FB38"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0.9628</w:t>
            </w:r>
          </w:p>
        </w:tc>
      </w:tr>
      <w:tr w:rsidR="00B1323A" w:rsidRPr="00E902DF" w14:paraId="0ACE447E" w14:textId="77777777" w:rsidTr="00B1323A">
        <w:trPr>
          <w:tblCellSpacing w:w="15" w:type="dxa"/>
        </w:trPr>
        <w:tc>
          <w:tcPr>
            <w:tcW w:w="2200" w:type="dxa"/>
            <w:vAlign w:val="center"/>
            <w:hideMark/>
          </w:tcPr>
          <w:p w14:paraId="0800AB88" w14:textId="77777777"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SVM</w:t>
            </w:r>
          </w:p>
        </w:tc>
        <w:tc>
          <w:tcPr>
            <w:tcW w:w="1125" w:type="dxa"/>
            <w:vAlign w:val="center"/>
            <w:hideMark/>
          </w:tcPr>
          <w:p w14:paraId="1CC135E8" w14:textId="4B51D475"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0.9433</w:t>
            </w:r>
          </w:p>
        </w:tc>
      </w:tr>
      <w:tr w:rsidR="00B1323A" w:rsidRPr="00E902DF" w14:paraId="5882638A" w14:textId="77777777" w:rsidTr="00B1323A">
        <w:trPr>
          <w:tblCellSpacing w:w="15" w:type="dxa"/>
        </w:trPr>
        <w:tc>
          <w:tcPr>
            <w:tcW w:w="2200" w:type="dxa"/>
            <w:vAlign w:val="center"/>
            <w:hideMark/>
          </w:tcPr>
          <w:p w14:paraId="2DAA4ABC" w14:textId="77777777"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XGBoost</w:t>
            </w:r>
          </w:p>
        </w:tc>
        <w:tc>
          <w:tcPr>
            <w:tcW w:w="1125" w:type="dxa"/>
            <w:vAlign w:val="center"/>
            <w:hideMark/>
          </w:tcPr>
          <w:p w14:paraId="7901E596" w14:textId="07D3CEEF"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0.9739</w:t>
            </w:r>
          </w:p>
        </w:tc>
      </w:tr>
      <w:tr w:rsidR="00B1323A" w:rsidRPr="00E902DF" w14:paraId="65A203D2" w14:textId="77777777" w:rsidTr="00B1323A">
        <w:trPr>
          <w:tblCellSpacing w:w="15" w:type="dxa"/>
        </w:trPr>
        <w:tc>
          <w:tcPr>
            <w:tcW w:w="2200" w:type="dxa"/>
            <w:vAlign w:val="center"/>
            <w:hideMark/>
          </w:tcPr>
          <w:p w14:paraId="1D3199F3" w14:textId="77777777"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Deep Learning</w:t>
            </w:r>
          </w:p>
        </w:tc>
        <w:tc>
          <w:tcPr>
            <w:tcW w:w="1125" w:type="dxa"/>
            <w:vAlign w:val="center"/>
            <w:hideMark/>
          </w:tcPr>
          <w:p w14:paraId="12EBB993" w14:textId="1A843AE5" w:rsidR="00B1323A" w:rsidRPr="00E902DF" w:rsidRDefault="00B1323A" w:rsidP="00C71909">
            <w:pPr>
              <w:bidi w:val="0"/>
              <w:spacing w:after="0" w:line="240" w:lineRule="auto"/>
              <w:jc w:val="both"/>
              <w:rPr>
                <w:rFonts w:ascii="Times New Roman" w:eastAsia="Times New Roman" w:hAnsi="Times New Roman" w:cs="Times New Roman"/>
                <w:sz w:val="24"/>
                <w:szCs w:val="24"/>
                <w14:ligatures w14:val="none"/>
              </w:rPr>
            </w:pPr>
            <w:r w:rsidRPr="00B1323A">
              <w:rPr>
                <w:rFonts w:ascii="Times New Roman" w:eastAsia="Times New Roman" w:hAnsi="Times New Roman" w:cs="Times New Roman"/>
                <w:sz w:val="24"/>
                <w:szCs w:val="24"/>
                <w14:ligatures w14:val="none"/>
              </w:rPr>
              <w:t>0.87</w:t>
            </w:r>
          </w:p>
        </w:tc>
      </w:tr>
    </w:tbl>
    <w:p w14:paraId="3B2C0044" w14:textId="26A246AA" w:rsidR="00756915" w:rsidRPr="00EA08F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EA08FA">
        <w:rPr>
          <w:rFonts w:ascii="Times New Roman" w:eastAsia="Times New Roman" w:hAnsi="Times New Roman" w:cs="Times New Roman"/>
          <w:b/>
          <w:bCs/>
          <w:sz w:val="24"/>
          <w:szCs w:val="24"/>
          <w14:ligatures w14:val="none"/>
        </w:rPr>
        <w:t>5.</w:t>
      </w:r>
      <w:r w:rsidR="00EA08FA" w:rsidRPr="00EA08FA">
        <w:rPr>
          <w:rFonts w:ascii="Times New Roman" w:eastAsia="Times New Roman" w:hAnsi="Times New Roman" w:cs="Times New Roman"/>
          <w:b/>
          <w:bCs/>
          <w:sz w:val="24"/>
          <w:szCs w:val="24"/>
          <w14:ligatures w14:val="none"/>
        </w:rPr>
        <w:t>6</w:t>
      </w:r>
      <w:r w:rsidRPr="00EA08FA">
        <w:rPr>
          <w:rFonts w:ascii="Times New Roman" w:eastAsia="Times New Roman" w:hAnsi="Times New Roman" w:cs="Times New Roman"/>
          <w:b/>
          <w:bCs/>
          <w:sz w:val="24"/>
          <w:szCs w:val="24"/>
          <w14:ligatures w14:val="none"/>
        </w:rPr>
        <w:t xml:space="preserve"> Discussion</w:t>
      </w:r>
    </w:p>
    <w:p w14:paraId="0D3F2DB7" w14:textId="4BA12FCB" w:rsidR="0035267F" w:rsidRDefault="00756915"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The results confirm that </w:t>
      </w:r>
      <w:r w:rsidRPr="00B1323A">
        <w:rPr>
          <w:rFonts w:ascii="Times New Roman" w:eastAsia="Times New Roman" w:hAnsi="Times New Roman" w:cs="Times New Roman"/>
          <w:sz w:val="24"/>
          <w:szCs w:val="24"/>
          <w14:ligatures w14:val="none"/>
        </w:rPr>
        <w:t>embedding-based classification is highly</w:t>
      </w:r>
      <w:r w:rsidRPr="00756915">
        <w:rPr>
          <w:rFonts w:ascii="Times New Roman" w:eastAsia="Times New Roman" w:hAnsi="Times New Roman" w:cs="Times New Roman"/>
          <w:b/>
          <w:bCs/>
          <w:sz w:val="24"/>
          <w:szCs w:val="24"/>
          <w14:ligatures w14:val="none"/>
        </w:rPr>
        <w:t xml:space="preserve"> </w:t>
      </w:r>
      <w:r w:rsidR="00B1323A">
        <w:rPr>
          <w:rFonts w:ascii="Times New Roman" w:eastAsia="Times New Roman" w:hAnsi="Times New Roman" w:cs="Times New Roman"/>
          <w:sz w:val="24"/>
          <w:szCs w:val="24"/>
          <w14:ligatures w14:val="none"/>
        </w:rPr>
        <w:t>present</w:t>
      </w:r>
      <w:r w:rsidR="00B1323A" w:rsidRPr="00B1323A">
        <w:rPr>
          <w:rFonts w:ascii="Times New Roman" w:eastAsia="Times New Roman" w:hAnsi="Times New Roman" w:cs="Times New Roman"/>
          <w:sz w:val="24"/>
          <w:szCs w:val="24"/>
          <w14:ligatures w14:val="none"/>
        </w:rPr>
        <w:t xml:space="preserve"> highest accuracy</w:t>
      </w:r>
      <w:r w:rsidR="00B1323A">
        <w:rPr>
          <w:rFonts w:ascii="Times New Roman" w:eastAsia="Times New Roman" w:hAnsi="Times New Roman" w:cs="Times New Roman"/>
          <w:b/>
          <w:bCs/>
          <w:sz w:val="24"/>
          <w:szCs w:val="24"/>
          <w14:ligatures w14:val="none"/>
        </w:rPr>
        <w:t xml:space="preserve"> </w:t>
      </w:r>
      <w:r w:rsidRPr="00756915">
        <w:rPr>
          <w:rFonts w:ascii="Times New Roman" w:eastAsia="Times New Roman" w:hAnsi="Times New Roman" w:cs="Times New Roman"/>
          <w:sz w:val="24"/>
          <w:szCs w:val="24"/>
          <w14:ligatures w14:val="none"/>
        </w:rPr>
        <w:t>for AI-text detection in Arabic</w:t>
      </w:r>
      <w:r w:rsidR="0035267F">
        <w:rPr>
          <w:rFonts w:ascii="Times New Roman" w:eastAsia="Times New Roman" w:hAnsi="Times New Roman" w:cs="Times New Roman"/>
          <w:sz w:val="24"/>
          <w:szCs w:val="24"/>
          <w14:ligatures w14:val="none"/>
        </w:rPr>
        <w:t xml:space="preserve"> as the </w:t>
      </w:r>
      <w:r w:rsidRPr="00756915">
        <w:rPr>
          <w:rFonts w:ascii="Times New Roman" w:eastAsia="Times New Roman" w:hAnsi="Times New Roman" w:cs="Times New Roman"/>
          <w:sz w:val="24"/>
          <w:szCs w:val="24"/>
          <w14:ligatures w14:val="none"/>
        </w:rPr>
        <w:t>XGBoost</w:t>
      </w:r>
      <w:r w:rsidR="0035267F">
        <w:rPr>
          <w:rFonts w:ascii="Times New Roman" w:eastAsia="Times New Roman" w:hAnsi="Times New Roman" w:cs="Times New Roman"/>
          <w:sz w:val="24"/>
          <w:szCs w:val="24"/>
          <w14:ligatures w14:val="none"/>
        </w:rPr>
        <w:t xml:space="preserve"> model, which presents the highest </w:t>
      </w:r>
      <w:r w:rsidRPr="00756915">
        <w:rPr>
          <w:rFonts w:ascii="Times New Roman" w:eastAsia="Times New Roman" w:hAnsi="Times New Roman" w:cs="Times New Roman"/>
          <w:sz w:val="24"/>
          <w:szCs w:val="24"/>
          <w14:ligatures w14:val="none"/>
        </w:rPr>
        <w:t>performance</w:t>
      </w:r>
      <w:r w:rsidR="0035267F">
        <w:rPr>
          <w:rFonts w:ascii="Times New Roman" w:eastAsia="Times New Roman" w:hAnsi="Times New Roman" w:cs="Times New Roman"/>
          <w:sz w:val="24"/>
          <w:szCs w:val="24"/>
          <w14:ligatures w14:val="none"/>
        </w:rPr>
        <w:t>.</w:t>
      </w:r>
    </w:p>
    <w:p w14:paraId="68C4869E" w14:textId="12EE72C5" w:rsidR="00756915" w:rsidRPr="00756915" w:rsidRDefault="00756915" w:rsidP="00C71909">
      <w:pPr>
        <w:bidi w:val="0"/>
        <w:spacing w:after="0" w:line="240" w:lineRule="auto"/>
        <w:jc w:val="both"/>
        <w:rPr>
          <w:rFonts w:ascii="Times New Roman" w:eastAsia="Times New Roman" w:hAnsi="Times New Roman" w:cs="Times New Roman"/>
          <w:sz w:val="24"/>
          <w:szCs w:val="24"/>
          <w14:ligatures w14:val="none"/>
        </w:rPr>
      </w:pPr>
    </w:p>
    <w:p w14:paraId="566D439F" w14:textId="76B421D4" w:rsidR="00756915" w:rsidRPr="0035267F"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35267F">
        <w:rPr>
          <w:rFonts w:ascii="Times New Roman" w:eastAsia="Times New Roman" w:hAnsi="Times New Roman" w:cs="Times New Roman"/>
          <w:b/>
          <w:bCs/>
          <w:kern w:val="36"/>
          <w:sz w:val="28"/>
          <w:szCs w:val="28"/>
          <w14:ligatures w14:val="none"/>
        </w:rPr>
        <w:t xml:space="preserve">6. Conclusion </w:t>
      </w:r>
    </w:p>
    <w:p w14:paraId="47237A2D" w14:textId="53598EC3" w:rsidR="0035267F" w:rsidRDefault="0035267F" w:rsidP="0035267F">
      <w:pPr>
        <w:pStyle w:val="NormalWeb"/>
        <w:jc w:val="both"/>
      </w:pPr>
      <w:r>
        <w:t>This study explored the effectiveness of multiple machine-learning and neural models for detecting AI-generated Arabic text. Logistic Regression provided a strong and efficient baseline, SVM offered competitive performance with reduced computational requirements, and XGBoost delivered the best accuracy. The Feedforward Neural Network built on BERT embeddings presents the value of contextual representations in capturing subtle differences between human and AI writing styles.</w:t>
      </w:r>
    </w:p>
    <w:p w14:paraId="4A4471B4" w14:textId="70AEAC61" w:rsidR="00EA08FA" w:rsidRDefault="0035267F" w:rsidP="0035267F">
      <w:pPr>
        <w:pStyle w:val="NormalWeb"/>
        <w:jc w:val="both"/>
      </w:pPr>
      <w:r>
        <w:t>The findings confirm that both classical and modern approaches can successfully address the challenge of Arabic AI-text detection, especially when paired with strong feature extraction methods. As generative models continue to evolve, future research should explore hybrid ensemble systems, task-specific transformer architectures, and larger multilingual datasets to continue improving detection accuracy and robustness.</w:t>
      </w:r>
    </w:p>
    <w:p w14:paraId="06319E52" w14:textId="77777777" w:rsidR="00EA08FA" w:rsidRDefault="00EA08FA" w:rsidP="00C71909">
      <w:pPr>
        <w:pStyle w:val="NormalWeb"/>
        <w:jc w:val="both"/>
      </w:pPr>
    </w:p>
    <w:p w14:paraId="7FA2D89B" w14:textId="77777777" w:rsidR="0035267F" w:rsidRDefault="0035267F" w:rsidP="00C71909">
      <w:pPr>
        <w:pStyle w:val="NormalWeb"/>
        <w:jc w:val="both"/>
      </w:pPr>
    </w:p>
    <w:p w14:paraId="592C792F" w14:textId="77777777" w:rsidR="0035267F" w:rsidRDefault="0035267F" w:rsidP="00C71909">
      <w:pPr>
        <w:pStyle w:val="NormalWeb"/>
        <w:jc w:val="both"/>
      </w:pPr>
    </w:p>
    <w:p w14:paraId="0493226B" w14:textId="77777777" w:rsidR="0035267F" w:rsidRDefault="0035267F" w:rsidP="00C71909">
      <w:pPr>
        <w:pStyle w:val="NormalWeb"/>
        <w:jc w:val="both"/>
      </w:pPr>
    </w:p>
    <w:p w14:paraId="4D854C57" w14:textId="77777777" w:rsidR="0035267F" w:rsidRDefault="0035267F" w:rsidP="00C71909">
      <w:pPr>
        <w:pStyle w:val="NormalWeb"/>
        <w:jc w:val="both"/>
      </w:pPr>
    </w:p>
    <w:p w14:paraId="476ED967" w14:textId="77777777" w:rsidR="0035267F" w:rsidRDefault="0035267F" w:rsidP="00C71909">
      <w:pPr>
        <w:pStyle w:val="NormalWeb"/>
        <w:jc w:val="both"/>
      </w:pPr>
    </w:p>
    <w:p w14:paraId="7B3132FB" w14:textId="77777777" w:rsidR="0035267F" w:rsidRDefault="0035267F" w:rsidP="00C71909">
      <w:pPr>
        <w:pStyle w:val="NormalWeb"/>
        <w:jc w:val="both"/>
      </w:pPr>
    </w:p>
    <w:p w14:paraId="5823778D" w14:textId="77777777" w:rsidR="0035267F" w:rsidRDefault="0035267F" w:rsidP="00C71909">
      <w:pPr>
        <w:pStyle w:val="NormalWeb"/>
        <w:jc w:val="both"/>
      </w:pPr>
    </w:p>
    <w:p w14:paraId="2FD2592A" w14:textId="77777777" w:rsidR="0035267F" w:rsidRDefault="0035267F" w:rsidP="00C71909">
      <w:pPr>
        <w:pStyle w:val="NormalWeb"/>
        <w:jc w:val="both"/>
      </w:pPr>
    </w:p>
    <w:p w14:paraId="7AE1BD16" w14:textId="7E96B53F" w:rsidR="00E902DF" w:rsidRPr="0035267F" w:rsidRDefault="00E902DF" w:rsidP="00C71909">
      <w:pPr>
        <w:bidi w:val="0"/>
        <w:spacing w:before="100" w:beforeAutospacing="1" w:after="100" w:afterAutospacing="1" w:line="240" w:lineRule="auto"/>
        <w:jc w:val="both"/>
        <w:outlineLvl w:val="1"/>
        <w:rPr>
          <w:rFonts w:ascii="Times New Roman" w:eastAsia="Times New Roman" w:hAnsi="Times New Roman" w:cs="Times New Roman"/>
          <w:b/>
          <w:bCs/>
          <w:kern w:val="36"/>
          <w:sz w:val="28"/>
          <w:szCs w:val="28"/>
          <w14:ligatures w14:val="none"/>
        </w:rPr>
      </w:pPr>
      <w:r w:rsidRPr="0035267F">
        <w:rPr>
          <w:rFonts w:ascii="Times New Roman" w:eastAsia="Times New Roman" w:hAnsi="Times New Roman" w:cs="Times New Roman"/>
          <w:b/>
          <w:bCs/>
          <w:kern w:val="36"/>
          <w:sz w:val="28"/>
          <w:szCs w:val="28"/>
          <w14:ligatures w14:val="none"/>
        </w:rPr>
        <w:lastRenderedPageBreak/>
        <w:t>7. Future Work</w:t>
      </w:r>
    </w:p>
    <w:p w14:paraId="51F699B5"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rtl/>
          <w14:ligatures w14:val="none"/>
        </w:rPr>
      </w:pPr>
    </w:p>
    <w:p w14:paraId="7C7393E9"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 Cross-Domain and Cross-Language Generalization:</w:t>
      </w:r>
    </w:p>
    <w:p w14:paraId="78FE45B5"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While the current work focuses on a specific dataset and language setting, future research may evaluate the models on multilingual corpora or domain-shifted data. Techniques such as multilingual embeddings, cross-lingual transfer learning, and domain adaptation could enable wider applicability of the system.</w:t>
      </w:r>
    </w:p>
    <w:p w14:paraId="4DC51887"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rtl/>
          <w14:ligatures w14:val="none"/>
        </w:rPr>
      </w:pPr>
    </w:p>
    <w:p w14:paraId="1D4AE2EA"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 Real-Time Inference Optimization:</w:t>
      </w:r>
    </w:p>
    <w:p w14:paraId="5CEFE5C0"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Building lightweight versions of the best-performing models would allow deployment in real-time applications. Approaches such as model pruning, quantization, and knowledge distillation can significantly reduce inference latency while maintaining acceptable accuracy.</w:t>
      </w:r>
    </w:p>
    <w:p w14:paraId="7A4DE02C"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rtl/>
          <w14:ligatures w14:val="none"/>
        </w:rPr>
      </w:pPr>
    </w:p>
    <w:p w14:paraId="189DE7A1"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 Automated Feature Discovery and Neural Feature Selection:</w:t>
      </w:r>
    </w:p>
    <w:p w14:paraId="7CCBD7D6"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Future experiments could explore neural architecture search (NAS) or automated machine learning (</w:t>
      </w:r>
      <w:proofErr w:type="spellStart"/>
      <w:r w:rsidRPr="0035267F">
        <w:rPr>
          <w:rFonts w:ascii="Times New Roman" w:eastAsia="Times New Roman" w:hAnsi="Times New Roman" w:cs="Times New Roman"/>
          <w:sz w:val="24"/>
          <w:szCs w:val="24"/>
          <w14:ligatures w14:val="none"/>
        </w:rPr>
        <w:t>AutoML</w:t>
      </w:r>
      <w:proofErr w:type="spellEnd"/>
      <w:r w:rsidRPr="0035267F">
        <w:rPr>
          <w:rFonts w:ascii="Times New Roman" w:eastAsia="Times New Roman" w:hAnsi="Times New Roman" w:cs="Times New Roman"/>
          <w:sz w:val="24"/>
          <w:szCs w:val="24"/>
          <w14:ligatures w14:val="none"/>
        </w:rPr>
        <w:t>) frameworks to automatically discover high-value feature combinations. These methods may uncover interactions between textual and linguistic features that are not easily identified manually.</w:t>
      </w:r>
    </w:p>
    <w:p w14:paraId="33243078"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rtl/>
          <w14:ligatures w14:val="none"/>
        </w:rPr>
      </w:pPr>
    </w:p>
    <w:p w14:paraId="0E642BA9" w14:textId="77777777" w:rsidR="0035267F" w:rsidRP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 Robustness and Adversarial Evaluation:</w:t>
      </w:r>
    </w:p>
    <w:p w14:paraId="3F94E88C" w14:textId="33EBB17C" w:rsidR="00D82F74"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35267F">
        <w:rPr>
          <w:rFonts w:ascii="Times New Roman" w:eastAsia="Times New Roman" w:hAnsi="Times New Roman" w:cs="Times New Roman"/>
          <w:sz w:val="24"/>
          <w:szCs w:val="24"/>
          <w14:ligatures w14:val="none"/>
        </w:rPr>
        <w:t>Additional work is needed to assess the system’s resilience to noisy, intentionally manipulated, or adversarial text inputs. Conducting adversarial robustness evaluations and implementing defensive training strategies may increase reliability in real-world environments.</w:t>
      </w:r>
    </w:p>
    <w:p w14:paraId="7BA24307" w14:textId="77777777" w:rsidR="00254561" w:rsidRDefault="00254561" w:rsidP="00254561">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0C0204A5" w14:textId="77777777" w:rsid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6E1BC424" w14:textId="77777777" w:rsid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5A8D392E" w14:textId="77777777" w:rsid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42BAD6EC" w14:textId="77777777" w:rsidR="0035267F"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1FBDB9E4" w14:textId="77777777" w:rsidR="0035267F" w:rsidRPr="00756915" w:rsidRDefault="0035267F" w:rsidP="0035267F">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0F8F0ECE" w14:textId="78F88F6C" w:rsidR="00756915" w:rsidRPr="00C71909"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C71909">
        <w:rPr>
          <w:rFonts w:ascii="Times New Roman" w:eastAsia="Times New Roman" w:hAnsi="Times New Roman" w:cs="Times New Roman"/>
          <w:b/>
          <w:bCs/>
          <w:kern w:val="36"/>
          <w:sz w:val="28"/>
          <w:szCs w:val="28"/>
          <w14:ligatures w14:val="none"/>
        </w:rPr>
        <w:lastRenderedPageBreak/>
        <w:t>7.</w:t>
      </w:r>
      <w:r w:rsidR="00681A88" w:rsidRPr="00C71909">
        <w:rPr>
          <w:rFonts w:ascii="Times New Roman" w:eastAsia="Times New Roman" w:hAnsi="Times New Roman" w:cs="Times New Roman"/>
          <w:b/>
          <w:bCs/>
          <w:kern w:val="36"/>
          <w:sz w:val="28"/>
          <w:szCs w:val="28"/>
          <w14:ligatures w14:val="none"/>
        </w:rPr>
        <w:t xml:space="preserve"> </w:t>
      </w:r>
      <w:r w:rsidRPr="00C71909">
        <w:rPr>
          <w:rFonts w:ascii="Times New Roman" w:eastAsia="Times New Roman" w:hAnsi="Times New Roman" w:cs="Times New Roman"/>
          <w:b/>
          <w:bCs/>
          <w:kern w:val="36"/>
          <w:sz w:val="28"/>
          <w:szCs w:val="28"/>
          <w14:ligatures w14:val="none"/>
        </w:rPr>
        <w:t>References</w:t>
      </w:r>
    </w:p>
    <w:p w14:paraId="6A45E12E" w14:textId="77777777" w:rsidR="00C71909" w:rsidRDefault="00C71909" w:rsidP="00C71909">
      <w:pPr>
        <w:pStyle w:val="NormalWeb"/>
      </w:pPr>
      <w:proofErr w:type="spellStart"/>
      <w:r>
        <w:t>Abudalfa</w:t>
      </w:r>
      <w:proofErr w:type="spellEnd"/>
      <w:r>
        <w:t xml:space="preserve">, S., </w:t>
      </w:r>
      <w:proofErr w:type="spellStart"/>
      <w:r>
        <w:t>Ezzini</w:t>
      </w:r>
      <w:proofErr w:type="spellEnd"/>
      <w:r>
        <w:t xml:space="preserve">, S., Abdelali, A., Alami, H., </w:t>
      </w:r>
      <w:proofErr w:type="spellStart"/>
      <w:r>
        <w:t>Benlahbib</w:t>
      </w:r>
      <w:proofErr w:type="spellEnd"/>
      <w:r>
        <w:t xml:space="preserve">, A., Chafik, S., … Luqman, H. (2025). </w:t>
      </w:r>
      <w:r>
        <w:rPr>
          <w:rStyle w:val="Emphasis"/>
          <w:rFonts w:eastAsiaTheme="majorEastAsia"/>
        </w:rPr>
        <w:t xml:space="preserve">The </w:t>
      </w:r>
      <w:proofErr w:type="spellStart"/>
      <w:r>
        <w:rPr>
          <w:rStyle w:val="Emphasis"/>
          <w:rFonts w:eastAsiaTheme="majorEastAsia"/>
        </w:rPr>
        <w:t>AraGenEval</w:t>
      </w:r>
      <w:proofErr w:type="spellEnd"/>
      <w:r>
        <w:rPr>
          <w:rStyle w:val="Emphasis"/>
          <w:rFonts w:eastAsiaTheme="majorEastAsia"/>
        </w:rPr>
        <w:t xml:space="preserve"> Shared Task on Arabic Authorship Style Transfer and AI Generated Text Detection</w:t>
      </w:r>
      <w:r>
        <w:t xml:space="preserve">. In </w:t>
      </w:r>
      <w:r>
        <w:rPr>
          <w:rStyle w:val="Emphasis"/>
          <w:rFonts w:eastAsiaTheme="majorEastAsia"/>
        </w:rPr>
        <w:t>Proceedings of The Third Arabic Natural Language Processing Conference: Shared Tasks</w:t>
      </w:r>
      <w:r>
        <w:t xml:space="preserve"> (pp. 1–13). Association for Computational Linguistics. </w:t>
      </w:r>
      <w:hyperlink r:id="rId9" w:tgtFrame="_new" w:history="1">
        <w:r>
          <w:rPr>
            <w:rStyle w:val="Hyperlink"/>
            <w:rFonts w:eastAsiaTheme="majorEastAsia"/>
          </w:rPr>
          <w:t>https://aclanthology.org/2025.arabicnlp-sharedtasks.1/?utm_source=chatgpt.com</w:t>
        </w:r>
      </w:hyperlink>
    </w:p>
    <w:p w14:paraId="15DC927B" w14:textId="77777777" w:rsidR="00C71909" w:rsidRDefault="00C71909" w:rsidP="00C71909">
      <w:pPr>
        <w:pStyle w:val="NormalWeb"/>
      </w:pPr>
      <w:r>
        <w:t xml:space="preserve">Alghamdi, N. S., &amp; </w:t>
      </w:r>
      <w:proofErr w:type="spellStart"/>
      <w:r>
        <w:t>Alowibdi</w:t>
      </w:r>
      <w:proofErr w:type="spellEnd"/>
      <w:r>
        <w:t xml:space="preserve">, J. S. (2024). Distinguishing Arabic GenAI-generated Tweets and Human Tweets utilizing Machine Learning. </w:t>
      </w:r>
      <w:r>
        <w:rPr>
          <w:rStyle w:val="Emphasis"/>
          <w:rFonts w:eastAsiaTheme="majorEastAsia"/>
        </w:rPr>
        <w:t>Engineering, Technology &amp; Applied Science Research, 14</w:t>
      </w:r>
      <w:r>
        <w:t>(5), 16720–16726. https://doi.org/10.48084/etasr.8249</w:t>
      </w:r>
    </w:p>
    <w:p w14:paraId="49EC3A52" w14:textId="77777777" w:rsidR="00C71909" w:rsidRDefault="00C71909" w:rsidP="00C71909">
      <w:pPr>
        <w:pStyle w:val="NormalWeb"/>
      </w:pPr>
      <w:r>
        <w:t xml:space="preserve">Alshammari, H., &amp; El-Sayed, A. (2023). </w:t>
      </w:r>
      <w:r>
        <w:rPr>
          <w:rStyle w:val="Emphasis"/>
          <w:rFonts w:eastAsiaTheme="majorEastAsia"/>
        </w:rPr>
        <w:t>AIRABIC: A Benchmark Corpus for Arabic AI-Generated Text Detection</w:t>
      </w:r>
      <w:r>
        <w:t>. [Dataset / Paper]</w:t>
      </w:r>
    </w:p>
    <w:p w14:paraId="43638571" w14:textId="77777777" w:rsidR="00C71909" w:rsidRDefault="00C71909" w:rsidP="00C71909">
      <w:pPr>
        <w:pStyle w:val="NormalWeb"/>
      </w:pPr>
      <w:r>
        <w:t>Devlin, J., Chang, M.-W., Lee, K., &amp; Toutanova, K. (2019). BERT: Pre-</w:t>
      </w:r>
      <w:proofErr w:type="gramStart"/>
      <w:r>
        <w:t>training of</w:t>
      </w:r>
      <w:proofErr w:type="gramEnd"/>
      <w:r>
        <w:t xml:space="preserve"> deep bidirectional transformers for language understanding. </w:t>
      </w:r>
      <w:r>
        <w:rPr>
          <w:rStyle w:val="Emphasis"/>
          <w:rFonts w:eastAsiaTheme="majorEastAsia"/>
        </w:rPr>
        <w:t>NAACL-HLT</w:t>
      </w:r>
      <w:r>
        <w:t>, 4171–4186.</w:t>
      </w:r>
    </w:p>
    <w:p w14:paraId="5C031E3C" w14:textId="77777777" w:rsidR="00C71909" w:rsidRDefault="00C71909" w:rsidP="00C71909">
      <w:pPr>
        <w:pStyle w:val="NormalWeb"/>
      </w:pPr>
      <w:r>
        <w:t xml:space="preserve">Dong, W., Zhang, L., &amp; Yang, J. (2020). Ensemble learning for text classification: A review. </w:t>
      </w:r>
      <w:r>
        <w:rPr>
          <w:rStyle w:val="Emphasis"/>
          <w:rFonts w:eastAsiaTheme="majorEastAsia"/>
        </w:rPr>
        <w:t>IEEE Access, 8</w:t>
      </w:r>
      <w:r>
        <w:t>, 209050–209064.</w:t>
      </w:r>
    </w:p>
    <w:p w14:paraId="07BEB6B2" w14:textId="77777777" w:rsid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1A69D583" w14:textId="77777777" w:rsidR="0035267F" w:rsidRPr="00756915" w:rsidRDefault="0035267F" w:rsidP="0035267F">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6C252EEF" w14:textId="77777777" w:rsidR="00756915" w:rsidRDefault="00756915" w:rsidP="00756915">
      <w:pPr>
        <w:pStyle w:val="ListParagraph"/>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534BD590" w14:textId="77777777" w:rsidR="00756915" w:rsidRPr="00756915" w:rsidRDefault="00756915" w:rsidP="00756915">
      <w:pPr>
        <w:pStyle w:val="ListParagraph"/>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74EFDCB5" w14:textId="00D59006" w:rsid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64C800C5"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143ACC35" w14:textId="77777777" w:rsidR="00791543" w:rsidRDefault="00791543" w:rsidP="00756915">
      <w:pPr>
        <w:jc w:val="both"/>
      </w:pPr>
    </w:p>
    <w:p w14:paraId="3EAD0B16" w14:textId="77777777" w:rsidR="00756915" w:rsidRPr="00756915" w:rsidRDefault="00756915" w:rsidP="00756915">
      <w:pPr>
        <w:jc w:val="both"/>
      </w:pPr>
    </w:p>
    <w:sectPr w:rsidR="00756915" w:rsidRPr="00756915" w:rsidSect="00A173B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DA4"/>
    <w:multiLevelType w:val="multilevel"/>
    <w:tmpl w:val="56C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2642D"/>
    <w:multiLevelType w:val="multilevel"/>
    <w:tmpl w:val="A000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C23F1"/>
    <w:multiLevelType w:val="multilevel"/>
    <w:tmpl w:val="201A0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4E98"/>
    <w:multiLevelType w:val="multilevel"/>
    <w:tmpl w:val="DC8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82E4B"/>
    <w:multiLevelType w:val="multilevel"/>
    <w:tmpl w:val="7034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A1A67"/>
    <w:multiLevelType w:val="multilevel"/>
    <w:tmpl w:val="3BB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95187"/>
    <w:multiLevelType w:val="multilevel"/>
    <w:tmpl w:val="5736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F0C2F"/>
    <w:multiLevelType w:val="multilevel"/>
    <w:tmpl w:val="0FC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3035C"/>
    <w:multiLevelType w:val="multilevel"/>
    <w:tmpl w:val="07BE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55F2A"/>
    <w:multiLevelType w:val="multilevel"/>
    <w:tmpl w:val="53A67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24609C"/>
    <w:multiLevelType w:val="multilevel"/>
    <w:tmpl w:val="216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34F03"/>
    <w:multiLevelType w:val="multilevel"/>
    <w:tmpl w:val="E67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63274"/>
    <w:multiLevelType w:val="multilevel"/>
    <w:tmpl w:val="A700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B1912"/>
    <w:multiLevelType w:val="multilevel"/>
    <w:tmpl w:val="FB8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D3D73"/>
    <w:multiLevelType w:val="multilevel"/>
    <w:tmpl w:val="27F4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524166"/>
    <w:multiLevelType w:val="multilevel"/>
    <w:tmpl w:val="608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90BBF"/>
    <w:multiLevelType w:val="multilevel"/>
    <w:tmpl w:val="C3A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0120C"/>
    <w:multiLevelType w:val="multilevel"/>
    <w:tmpl w:val="1D4E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F2241"/>
    <w:multiLevelType w:val="multilevel"/>
    <w:tmpl w:val="9C5C0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9607BB"/>
    <w:multiLevelType w:val="multilevel"/>
    <w:tmpl w:val="745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F5992"/>
    <w:multiLevelType w:val="multilevel"/>
    <w:tmpl w:val="1608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F3B2F"/>
    <w:multiLevelType w:val="multilevel"/>
    <w:tmpl w:val="58A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C070E"/>
    <w:multiLevelType w:val="multilevel"/>
    <w:tmpl w:val="C1C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E6097"/>
    <w:multiLevelType w:val="multilevel"/>
    <w:tmpl w:val="7E04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47403"/>
    <w:multiLevelType w:val="multilevel"/>
    <w:tmpl w:val="DC7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B74EF3"/>
    <w:multiLevelType w:val="multilevel"/>
    <w:tmpl w:val="126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66247"/>
    <w:multiLevelType w:val="multilevel"/>
    <w:tmpl w:val="F572A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F7E71"/>
    <w:multiLevelType w:val="multilevel"/>
    <w:tmpl w:val="F202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7338BE"/>
    <w:multiLevelType w:val="multilevel"/>
    <w:tmpl w:val="305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05830"/>
    <w:multiLevelType w:val="multilevel"/>
    <w:tmpl w:val="E9C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50227">
    <w:abstractNumId w:val="6"/>
  </w:num>
  <w:num w:numId="2" w16cid:durableId="410352714">
    <w:abstractNumId w:val="27"/>
  </w:num>
  <w:num w:numId="3" w16cid:durableId="1308049717">
    <w:abstractNumId w:val="2"/>
  </w:num>
  <w:num w:numId="4" w16cid:durableId="1798523327">
    <w:abstractNumId w:val="21"/>
  </w:num>
  <w:num w:numId="5" w16cid:durableId="172577441">
    <w:abstractNumId w:val="18"/>
  </w:num>
  <w:num w:numId="6" w16cid:durableId="1655449125">
    <w:abstractNumId w:val="11"/>
  </w:num>
  <w:num w:numId="7" w16cid:durableId="1670910820">
    <w:abstractNumId w:val="3"/>
  </w:num>
  <w:num w:numId="8" w16cid:durableId="1842814947">
    <w:abstractNumId w:val="1"/>
  </w:num>
  <w:num w:numId="9" w16cid:durableId="1282952476">
    <w:abstractNumId w:val="29"/>
  </w:num>
  <w:num w:numId="10" w16cid:durableId="1421676435">
    <w:abstractNumId w:val="28"/>
  </w:num>
  <w:num w:numId="11" w16cid:durableId="2079666975">
    <w:abstractNumId w:val="10"/>
  </w:num>
  <w:num w:numId="12" w16cid:durableId="1378817231">
    <w:abstractNumId w:val="26"/>
  </w:num>
  <w:num w:numId="13" w16cid:durableId="1441757092">
    <w:abstractNumId w:val="0"/>
  </w:num>
  <w:num w:numId="14" w16cid:durableId="787094">
    <w:abstractNumId w:val="9"/>
  </w:num>
  <w:num w:numId="15" w16cid:durableId="692069886">
    <w:abstractNumId w:val="13"/>
  </w:num>
  <w:num w:numId="16" w16cid:durableId="1057900955">
    <w:abstractNumId w:val="12"/>
  </w:num>
  <w:num w:numId="17" w16cid:durableId="1171405495">
    <w:abstractNumId w:val="25"/>
  </w:num>
  <w:num w:numId="18" w16cid:durableId="27025182">
    <w:abstractNumId w:val="7"/>
  </w:num>
  <w:num w:numId="19" w16cid:durableId="194392973">
    <w:abstractNumId w:val="15"/>
  </w:num>
  <w:num w:numId="20" w16cid:durableId="1799031395">
    <w:abstractNumId w:val="23"/>
  </w:num>
  <w:num w:numId="21" w16cid:durableId="167988394">
    <w:abstractNumId w:val="24"/>
  </w:num>
  <w:num w:numId="22" w16cid:durableId="200897182">
    <w:abstractNumId w:val="17"/>
  </w:num>
  <w:num w:numId="23" w16cid:durableId="937257399">
    <w:abstractNumId w:val="20"/>
  </w:num>
  <w:num w:numId="24" w16cid:durableId="25450024">
    <w:abstractNumId w:val="16"/>
  </w:num>
  <w:num w:numId="25" w16cid:durableId="977078071">
    <w:abstractNumId w:val="5"/>
  </w:num>
  <w:num w:numId="26" w16cid:durableId="65882949">
    <w:abstractNumId w:val="8"/>
  </w:num>
  <w:num w:numId="27" w16cid:durableId="1600988139">
    <w:abstractNumId w:val="22"/>
  </w:num>
  <w:num w:numId="28" w16cid:durableId="1924484624">
    <w:abstractNumId w:val="19"/>
  </w:num>
  <w:num w:numId="29" w16cid:durableId="297758767">
    <w:abstractNumId w:val="14"/>
  </w:num>
  <w:num w:numId="30" w16cid:durableId="571817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22"/>
    <w:rsid w:val="00045127"/>
    <w:rsid w:val="000B5147"/>
    <w:rsid w:val="00117253"/>
    <w:rsid w:val="00134E4F"/>
    <w:rsid w:val="00254561"/>
    <w:rsid w:val="00290C80"/>
    <w:rsid w:val="002A4182"/>
    <w:rsid w:val="002E319D"/>
    <w:rsid w:val="002E68D5"/>
    <w:rsid w:val="0035267F"/>
    <w:rsid w:val="00361A87"/>
    <w:rsid w:val="00375845"/>
    <w:rsid w:val="003E25EF"/>
    <w:rsid w:val="004A6668"/>
    <w:rsid w:val="0051025A"/>
    <w:rsid w:val="005B2903"/>
    <w:rsid w:val="005B4441"/>
    <w:rsid w:val="00647A72"/>
    <w:rsid w:val="0066571C"/>
    <w:rsid w:val="00681A88"/>
    <w:rsid w:val="006A2FF9"/>
    <w:rsid w:val="00756915"/>
    <w:rsid w:val="00791543"/>
    <w:rsid w:val="00804233"/>
    <w:rsid w:val="00810A3A"/>
    <w:rsid w:val="009F365D"/>
    <w:rsid w:val="00A173BB"/>
    <w:rsid w:val="00A7117D"/>
    <w:rsid w:val="00B1323A"/>
    <w:rsid w:val="00B80322"/>
    <w:rsid w:val="00BB03A1"/>
    <w:rsid w:val="00BB693E"/>
    <w:rsid w:val="00C71909"/>
    <w:rsid w:val="00CA2631"/>
    <w:rsid w:val="00D0544E"/>
    <w:rsid w:val="00D4713B"/>
    <w:rsid w:val="00D82F74"/>
    <w:rsid w:val="00D943F8"/>
    <w:rsid w:val="00DE24F4"/>
    <w:rsid w:val="00DE3BF7"/>
    <w:rsid w:val="00E26705"/>
    <w:rsid w:val="00E902DF"/>
    <w:rsid w:val="00EA08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963D"/>
  <w15:chartTrackingRefBased/>
  <w15:docId w15:val="{1CE02297-A1A7-4E29-9C84-AAEFA86EE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80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0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0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322"/>
    <w:rPr>
      <w:rFonts w:eastAsiaTheme="majorEastAsia" w:cstheme="majorBidi"/>
      <w:color w:val="272727" w:themeColor="text1" w:themeTint="D8"/>
    </w:rPr>
  </w:style>
  <w:style w:type="paragraph" w:styleId="Title">
    <w:name w:val="Title"/>
    <w:basedOn w:val="Normal"/>
    <w:next w:val="Normal"/>
    <w:link w:val="TitleChar"/>
    <w:uiPriority w:val="10"/>
    <w:qFormat/>
    <w:rsid w:val="00B80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322"/>
    <w:pPr>
      <w:spacing w:before="160"/>
      <w:jc w:val="center"/>
    </w:pPr>
    <w:rPr>
      <w:i/>
      <w:iCs/>
      <w:color w:val="404040" w:themeColor="text1" w:themeTint="BF"/>
    </w:rPr>
  </w:style>
  <w:style w:type="character" w:customStyle="1" w:styleId="QuoteChar">
    <w:name w:val="Quote Char"/>
    <w:basedOn w:val="DefaultParagraphFont"/>
    <w:link w:val="Quote"/>
    <w:uiPriority w:val="29"/>
    <w:rsid w:val="00B80322"/>
    <w:rPr>
      <w:i/>
      <w:iCs/>
      <w:color w:val="404040" w:themeColor="text1" w:themeTint="BF"/>
    </w:rPr>
  </w:style>
  <w:style w:type="paragraph" w:styleId="ListParagraph">
    <w:name w:val="List Paragraph"/>
    <w:basedOn w:val="Normal"/>
    <w:uiPriority w:val="34"/>
    <w:qFormat/>
    <w:rsid w:val="00B80322"/>
    <w:pPr>
      <w:ind w:left="720"/>
      <w:contextualSpacing/>
    </w:pPr>
  </w:style>
  <w:style w:type="character" w:styleId="IntenseEmphasis">
    <w:name w:val="Intense Emphasis"/>
    <w:basedOn w:val="DefaultParagraphFont"/>
    <w:uiPriority w:val="21"/>
    <w:qFormat/>
    <w:rsid w:val="00B80322"/>
    <w:rPr>
      <w:i/>
      <w:iCs/>
      <w:color w:val="0F4761" w:themeColor="accent1" w:themeShade="BF"/>
    </w:rPr>
  </w:style>
  <w:style w:type="paragraph" w:styleId="IntenseQuote">
    <w:name w:val="Intense Quote"/>
    <w:basedOn w:val="Normal"/>
    <w:next w:val="Normal"/>
    <w:link w:val="IntenseQuoteChar"/>
    <w:uiPriority w:val="30"/>
    <w:qFormat/>
    <w:rsid w:val="00B80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322"/>
    <w:rPr>
      <w:i/>
      <w:iCs/>
      <w:color w:val="0F4761" w:themeColor="accent1" w:themeShade="BF"/>
    </w:rPr>
  </w:style>
  <w:style w:type="character" w:styleId="IntenseReference">
    <w:name w:val="Intense Reference"/>
    <w:basedOn w:val="DefaultParagraphFont"/>
    <w:uiPriority w:val="32"/>
    <w:qFormat/>
    <w:rsid w:val="00B80322"/>
    <w:rPr>
      <w:b/>
      <w:bCs/>
      <w:smallCaps/>
      <w:color w:val="0F4761" w:themeColor="accent1" w:themeShade="BF"/>
      <w:spacing w:val="5"/>
    </w:rPr>
  </w:style>
  <w:style w:type="paragraph" w:styleId="NormalWeb">
    <w:name w:val="Normal (Web)"/>
    <w:basedOn w:val="Normal"/>
    <w:uiPriority w:val="99"/>
    <w:unhideWhenUsed/>
    <w:rsid w:val="00756915"/>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756915"/>
    <w:rPr>
      <w:b/>
      <w:bCs/>
    </w:rPr>
  </w:style>
  <w:style w:type="character" w:styleId="Emphasis">
    <w:name w:val="Emphasis"/>
    <w:basedOn w:val="DefaultParagraphFont"/>
    <w:uiPriority w:val="20"/>
    <w:qFormat/>
    <w:rsid w:val="00756915"/>
    <w:rPr>
      <w:i/>
      <w:iCs/>
    </w:rPr>
  </w:style>
  <w:style w:type="character" w:styleId="HTMLCode">
    <w:name w:val="HTML Code"/>
    <w:basedOn w:val="DefaultParagraphFont"/>
    <w:uiPriority w:val="99"/>
    <w:semiHidden/>
    <w:unhideWhenUsed/>
    <w:rsid w:val="00756915"/>
    <w:rPr>
      <w:rFonts w:ascii="Courier New" w:eastAsia="Times New Roman" w:hAnsi="Courier New" w:cs="Courier New"/>
      <w:sz w:val="20"/>
      <w:szCs w:val="20"/>
    </w:rPr>
  </w:style>
  <w:style w:type="character" w:customStyle="1" w:styleId="relative">
    <w:name w:val="relative"/>
    <w:basedOn w:val="DefaultParagraphFont"/>
    <w:rsid w:val="0051025A"/>
  </w:style>
  <w:style w:type="character" w:styleId="Hyperlink">
    <w:name w:val="Hyperlink"/>
    <w:basedOn w:val="DefaultParagraphFont"/>
    <w:uiPriority w:val="99"/>
    <w:semiHidden/>
    <w:unhideWhenUsed/>
    <w:rsid w:val="00C71909"/>
    <w:rPr>
      <w:color w:val="0000FF"/>
      <w:u w:val="single"/>
    </w:rPr>
  </w:style>
  <w:style w:type="paragraph" w:styleId="HTMLPreformatted">
    <w:name w:val="HTML Preformatted"/>
    <w:basedOn w:val="Normal"/>
    <w:link w:val="HTMLPreformattedChar"/>
    <w:uiPriority w:val="99"/>
    <w:semiHidden/>
    <w:unhideWhenUsed/>
    <w:rsid w:val="002A4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2A4182"/>
    <w:rPr>
      <w:rFonts w:ascii="Courier New" w:eastAsia="Times New Roman" w:hAnsi="Courier New" w:cs="Courier New"/>
      <w:sz w:val="20"/>
      <w:szCs w:val="20"/>
      <w14:ligatures w14:val="none"/>
    </w:rPr>
  </w:style>
  <w:style w:type="character" w:customStyle="1" w:styleId="hljs-builtin">
    <w:name w:val="hljs-built_in"/>
    <w:basedOn w:val="DefaultParagraphFont"/>
    <w:rsid w:val="002A4182"/>
  </w:style>
  <w:style w:type="character" w:customStyle="1" w:styleId="hljs-keyword">
    <w:name w:val="hljs-keyword"/>
    <w:basedOn w:val="DefaultParagraphFont"/>
    <w:rsid w:val="002A4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clanthology.org/2025.arabicnlp-sharedtasks.1/?utm_source=chatgpt.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Pages>
  <Words>2765</Words>
  <Characters>15764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Gaber</dc:creator>
  <cp:keywords/>
  <dc:description/>
  <cp:lastModifiedBy>Maryam Gaber</cp:lastModifiedBy>
  <cp:revision>11</cp:revision>
  <dcterms:created xsi:type="dcterms:W3CDTF">2025-11-28T14:17:00Z</dcterms:created>
  <dcterms:modified xsi:type="dcterms:W3CDTF">2025-12-07T09:38:00Z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f9ee05f4-4cd7-4c91-a46c-4f43da368761</vt:lpwstr>
  </property>
</Properties>
</file>