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0B1120"/>
          <w:sz w:val="72"/>
          <w:szCs w:val="72"/>
        </w:rPr>
        <w:t xml:space="preserve">BA</w:t>
      </w:r>
      <w:r>
        <w:rPr>
          <w:rFonts w:ascii="Arial" w:cs="Arial" w:eastAsia="Arial" w:hAnsi="Arial"/>
          <w:b/>
          <w:bCs/>
          <w:color w:val="1D4ED8"/>
          <w:sz w:val="72"/>
          <w:szCs w:val="72"/>
        </w:rPr>
        <w:t xml:space="preserve">  Academy</w:t>
      </w:r>
    </w:p>
    <w:p>
      <w:pPr>
        <w:spacing w:after="600"/>
      </w:pPr>
    </w:p>
    <w:p>
      <w:pPr>
        <w:bidi/>
        <w:spacing w:after="200"/>
        <w:jc w:val="center"/>
      </w:pPr>
      <w:r>
        <w:rPr>
          <w:rFonts w:ascii="Arial" w:cs="Arial" w:eastAsia="Arial" w:hAnsi="Arial"/>
          <w:b/>
          <w:bCs/>
          <w:color w:val="0B1120"/>
          <w:sz w:val="56"/>
          <w:szCs w:val="56"/>
          <w:rtl/>
        </w:rPr>
        <w:t xml:space="preserve">نماذج الإشعارات التعاقدية الجاهزة</w:t>
      </w:r>
    </w:p>
    <w:p>
      <w:pPr>
        <w:spacing w:after="100"/>
        <w:jc w:val="center"/>
      </w:pPr>
      <w:r>
        <w:rPr>
          <w:rFonts w:ascii="Arial" w:cs="Arial" w:eastAsia="Arial" w:hAnsi="Arial"/>
          <w:i/>
          <w:iCs/>
          <w:color w:val="1D4ED8"/>
          <w:sz w:val="30"/>
          <w:szCs w:val="30"/>
        </w:rPr>
        <w:t xml:space="preserve">Contractual Notice Templates</w:t>
      </w:r>
    </w:p>
    <w:p>
      <w:pPr>
        <w:bidi/>
        <w:spacing w:after="800"/>
        <w:jc w:val="center"/>
      </w:pPr>
      <w:r>
        <w:rPr>
          <w:rFonts w:ascii="Arial" w:cs="Arial" w:eastAsia="Arial" w:hAnsi="Arial"/>
          <w:color w:val="475569"/>
          <w:sz w:val="24"/>
          <w:szCs w:val="24"/>
          <w:rtl/>
        </w:rPr>
        <w:t xml:space="preserve">من دورة "إدارة العقود والمطالبات الهندسية" — BA Academy</w:t>
      </w:r>
    </w:p>
    <w:p>
      <w:pPr>
        <w:spacing w:after="1200"/>
      </w:pP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B45309" w:sz="4"/>
              <w:left w:val="single" w:color="B45309" w:sz="24"/>
              <w:bottom w:val="single" w:color="B45309" w:sz="4"/>
              <w:right w:val="single" w:color="B45309" w:sz="4"/>
            </w:tcBorders>
            <w:shd w:fill="FFFBEB" w:val="clear"/>
            <w:tcMar>
              <w:top w:type="dxa" w:w="160"/>
              <w:left w:type="dxa" w:w="200"/>
              <w:bottom w:type="dxa" w:w="160"/>
              <w:right w:type="dxa" w:w="200"/>
            </w:tcMar>
          </w:tcPr>
          <w:p>
            <w:pPr>
              <w:bidi/>
              <w:spacing w:after="60"/>
              <w:jc w:val="start"/>
            </w:pPr>
            <w:r>
              <w:rPr>
                <w:rFonts w:ascii="Arial" w:cs="Arial" w:eastAsia="Arial" w:hAnsi="Arial"/>
                <w:b/>
                <w:bCs/>
                <w:color w:val="B45309"/>
                <w:sz w:val="20"/>
                <w:szCs w:val="20"/>
                <w:rtl/>
              </w:rPr>
              <w:t xml:space="preserve">تنبيه قبل الاستخدام</w:t>
            </w:r>
          </w:p>
          <w:p>
            <w:pPr>
              <w:bidi/>
              <w:spacing w:after="0"/>
              <w:jc w:val="start"/>
            </w:pPr>
            <w:r>
              <w:rPr>
                <w:rFonts w:ascii="Arial" w:cs="Arial" w:eastAsia="Arial" w:hAnsi="Arial"/>
                <w:color w:val="3F3F1F"/>
                <w:sz w:val="20"/>
                <w:szCs w:val="20"/>
                <w:rtl/>
              </w:rPr>
              <w:t xml:space="preserve">هذا نموذج مقترح مبني على متطلبات الفيديك من حيث المحتوى (المهل، الإشارة للشرط التعاقدي، وصف الحدث)، وليس نموذجًا رسميًا معتمدًا من أي جهة. راجع دائمًا الشروط الخاصة لعقدك الفعلي، ونمط المراسلات المعتمد في شركتك، قبل الاستخدام الفعلي لأي نموذج هنا.</w:t>
            </w:r>
          </w:p>
        </w:tc>
      </w:tr>
    </w:tbl>
    <w:p>
      <w:r>
        <w:br w:type="page"/>
      </w:r>
    </w:p>
    <w:p>
      <w:pPr>
        <w:sectPr>
          <w:pgSz w:w="12240" w:h="15840" w:orient="portrait"/>
          <w:pgMar w:top="1440" w:right="1440" w:bottom="1440" w:left="1440" w:header="708" w:footer="708" w:gutter="0"/>
          <w:pgNumType/>
          <w:docGrid w:linePitch="360"/>
        </w:sectPr>
      </w:pPr>
    </w:p>
    <w:p>
      <w:pPr>
        <w:bidi/>
        <w:spacing w:after="200"/>
        <w:jc w:val="start"/>
      </w:pPr>
      <w:r>
        <w:rPr>
          <w:rFonts w:ascii="Arial" w:cs="Arial" w:eastAsia="Arial" w:hAnsi="Arial"/>
          <w:b/>
          <w:bCs/>
          <w:color w:val="0B1120"/>
          <w:sz w:val="30"/>
          <w:szCs w:val="30"/>
          <w:rtl/>
        </w:rPr>
        <w:t xml:space="preserve">كيف تستخدم هذه النماذج؟</w:t>
      </w:r>
    </w:p>
    <w:p>
      <w:pPr>
        <w:bidi/>
        <w:spacing w:after="100"/>
        <w:jc w:val="start"/>
      </w:pPr>
      <w:r>
        <w:rPr>
          <w:rFonts w:ascii="Arial" w:cs="Arial" w:eastAsia="Arial" w:hAnsi="Arial"/>
          <w:color w:val="0F172A"/>
          <w:sz w:val="22"/>
          <w:szCs w:val="22"/>
          <w:rtl/>
        </w:rPr>
        <w:t xml:space="preserve">هذا الملف يحتوي 7 نماذج إشعارات تعاقدية، كل نموذج فيه ثلاثة أجزاء:</w:t>
      </w:r>
    </w:p>
    <w:p>
      <w:pPr>
        <w:bidi/>
        <w:spacing w:after="60"/>
        <w:jc w:val="start"/>
      </w:pPr>
      <w:r>
        <w:rPr>
          <w:rFonts w:ascii="Arial" w:cs="Arial" w:eastAsia="Arial" w:hAnsi="Arial"/>
          <w:color w:val="0F172A"/>
          <w:sz w:val="22"/>
          <w:szCs w:val="22"/>
          <w:rtl/>
        </w:rPr>
        <w:t xml:space="preserve">١. متى يُستخدم؟ — سطر واحد يوضح الموقف الذي يستدعي هذا الإشعار تحديدًا.</w:t>
      </w:r>
    </w:p>
    <w:p>
      <w:pPr>
        <w:bidi/>
        <w:spacing w:after="60"/>
        <w:jc w:val="start"/>
      </w:pPr>
      <w:r>
        <w:rPr>
          <w:rFonts w:ascii="Arial" w:cs="Arial" w:eastAsia="Arial" w:hAnsi="Arial"/>
          <w:color w:val="0F172A"/>
          <w:sz w:val="22"/>
          <w:szCs w:val="22"/>
          <w:rtl/>
        </w:rPr>
        <w:t xml:space="preserve">٢. جدول الحقول — كل حقل مطلوب في الإشعار، مع توضيح سبب وجوده (هل هو شرط تعاقدي إلزامي أم تنظيم شكلي؟).</w:t>
      </w:r>
    </w:p>
    <w:p>
      <w:pPr>
        <w:bidi/>
        <w:spacing w:after="300"/>
        <w:jc w:val="start"/>
      </w:pPr>
      <w:r>
        <w:rPr>
          <w:rFonts w:ascii="Arial" w:cs="Arial" w:eastAsia="Arial" w:hAnsi="Arial"/>
          <w:color w:val="0F172A"/>
          <w:sz w:val="22"/>
          <w:szCs w:val="22"/>
          <w:rtl/>
        </w:rPr>
        <w:t xml:space="preserve">٣. مثال معبأ من مشروعنا التدريبي (برج الرياض الإداري) + نموذج فارغ جاهز تستبدل فيه الأقواس [ ] ببيانات مشروعك الفعلي.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D4ED8" w:sz="4"/>
              <w:left w:val="single" w:color="1D4ED8" w:sz="24"/>
              <w:bottom w:val="single" w:color="1D4ED8" w:sz="4"/>
              <w:right w:val="single" w:color="1D4ED8" w:sz="4"/>
            </w:tcBorders>
            <w:shd w:fill="EFF6FF" w:val="clear"/>
            <w:tcMar>
              <w:top w:type="dxa" w:w="160"/>
              <w:left w:type="dxa" w:w="200"/>
              <w:bottom w:type="dxa" w:w="160"/>
              <w:right w:type="dxa" w:w="200"/>
            </w:tcMar>
          </w:tcPr>
          <w:p>
            <w:pPr>
              <w:bidi/>
              <w:spacing w:after="60"/>
              <w:jc w:val="start"/>
            </w:pPr>
            <w:r>
              <w:rPr>
                <w:rFonts w:ascii="Arial" w:cs="Arial" w:eastAsia="Arial" w:hAnsi="Arial"/>
                <w:b/>
                <w:bCs/>
                <w:color w:val="1D4ED8"/>
                <w:sz w:val="20"/>
                <w:szCs w:val="20"/>
                <w:rtl/>
              </w:rPr>
              <w:t xml:space="preserve">تذكير</w:t>
            </w:r>
          </w:p>
          <w:p>
            <w:pPr>
              <w:bidi/>
              <w:spacing w:after="0"/>
              <w:jc w:val="start"/>
            </w:pPr>
            <w:r>
              <w:rPr>
                <w:rFonts w:ascii="Arial" w:cs="Arial" w:eastAsia="Arial" w:hAnsi="Arial"/>
                <w:color w:val="3F3F1F"/>
                <w:sz w:val="20"/>
                <w:szCs w:val="20"/>
                <w:rtl/>
              </w:rPr>
              <w:t xml:space="preserve">حط شعار شركتك الفعلية مكان [شعار شركتك هنا] في أي نموذج تستخدمه فعليًا — هذه النماذج مصممة لتُستخدم باسم شركتك أنت، لا باسم الأكاديمية.</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١. إشعار تأخير</w:t>
      </w:r>
    </w:p>
    <w:p>
      <w:pPr>
        <w:bidi/>
        <w:spacing w:after="200"/>
        <w:jc w:val="start"/>
      </w:pPr>
      <w:r>
        <w:rPr>
          <w:rFonts w:ascii="Arial" w:cs="Arial" w:eastAsia="Arial" w:hAnsi="Arial"/>
          <w:i/>
          <w:iCs/>
          <w:color w:val="1D4ED8"/>
          <w:sz w:val="20"/>
          <w:szCs w:val="20"/>
          <w:rtl/>
        </w:rPr>
        <w:t xml:space="preserve">Notice of Delay</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تُستخدم عندما يقع حدث (طقس استثنائي، تأخر تسليم موقع، ظروف أرض غير متوقعة...) قد يؤثر على الجدول الزمني للأشغال.</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الشرط 20.2 (فيديك 2017) — يشترط الإرسال خلال 28 يوماً من العلم بالحدث</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 (المرسَل إليه)</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اسم "المهندس" رسميًا كما ورد في العقد، لا اسم شخص بعينه فقط</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من (المرسِل)</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الطرف المتأثر بالحدث — غالبًا المقاول</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رقم العقد والمشروع</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للربط الفوري بالملف الصحيح دون لبس</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تاريخ العلم بالحدث</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أهم حقل في المستند بالكامل — عليه تُحسب مهلة الـ28 يوماً</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وصف الحدث</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وقائع فقط، بلا تفسيرات أو اتهامات — تاريخ، مكان، ماذا حدث بالضبط</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الشرط التعاقدي المرجعي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إشارة صريحة للشرط الذي يمنح الحق (مثال: الشرط 8.5)</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الأثر المتوقع (أولي)</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وصف عام لاحتمال التأثير على الوقت — دون تقدير نهائي دقيق بعد</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التفاصيل الكاملة لاحقًا</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جملة توضح أن مطالبة مفصّلة ستُقدَّم خلال المهلة التالية المحددة بالعقد</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شركة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[مؤسسة مقاولات كبرى] —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التاريخ: [xx/xx/xxxx]</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تأخير وفق الشرط 20.2 — أحداث مناخية استثنائية</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بوقوع هطول أمطار غزيرة استثنائية بموقع المشروع اعتبارًا من [xx/xx]، استمرت 9 أيام متتالية، أدت لتوقف كامل لأعمال الهيكل الخرساني بالموقع.</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نرى أن هذا الحدث يندرج ضمن الشرط 8.5 (الأحداث المناخية الاستثنائية)، وقد يكون له أثر على الجدول الزمني للمشروع.</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سنقدم مطالبة تفصيلية موثقة بالأدلة والتحليل الزمني اللازم خلال المهلة المحددة تعاقديًا.</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[اسم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التاريخ: [التاريخ]</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تأخير وفق الشرط [رقم الشرط]</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بوقوع [وصف الحدث بدقة: ماذا حدث، وأين، ومتى] بتاريخ [تاريخ العلم بالحدث].</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نرى أن هذا الحدث يندرج ضمن الشرط [رقم الشرط]، وقد يكون له أثر على [الوقت / التكلفة / كلاهما].</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سنقدم مطالبة تفصيلية موثقة خلال المهلة المحددة تعاقديًا.</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٢. إشعار تغيير</w:t>
      </w:r>
    </w:p>
    <w:p>
      <w:pPr>
        <w:bidi/>
        <w:spacing w:after="200"/>
        <w:jc w:val="start"/>
      </w:pPr>
      <w:r>
        <w:rPr>
          <w:rFonts w:ascii="Arial" w:cs="Arial" w:eastAsia="Arial" w:hAnsi="Arial"/>
          <w:i/>
          <w:iCs/>
          <w:color w:val="1D4ED8"/>
          <w:sz w:val="20"/>
          <w:szCs w:val="20"/>
          <w:rtl/>
        </w:rPr>
        <w:t xml:space="preserve">Notice of Variation</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تُستخدم عندما يُصدر المهندس/المالك تعليمات بتعديل نطاق الأعمال (إضافة، حذف، استبدال)، لتوثيق استلام التعليمات رسميًا قبل التنفيذ.</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الشرط 13 (فيديك 2017) — التغييرات والتعديلات</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المهندس أو المالك — بحسب من له صلاحية إصدار التعليمة أصلاً</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رقم أمر التغيير المرجعي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الرقم الذي أصدره المهندس، للربط المباشر بالتعليمة الأصلية</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وصف التغيير المطلوب</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ملخص دقيق لما طُلب تعديله في النطاق أو المواصفة</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التسعير المبدئي (إن وُجد)</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قيمة تقديرية أولية إن كانت متاحة، مع الإشارة لأنها قابلة للمراجعة</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الأثر المتوقع على المدة</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هل التغيير سيتطلب تمديدًا زمنيًا؟ (تقدير أولي فقط)</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طلب تأكيد كتابي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طلب صريح لاعتماد المهندس/المالك كتابيًا قبل البدء الفعلي في التنفيذ</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شركة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[مؤسسة مقاولات كبرى] —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استلام تعليمة تغيير رقم VO-07</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نفيدكم باستلامنا تعليمة التغيير رقم VO-07 الصادرة بتاريخ [xx/xx]، الخاصة بتعديل تصميم الأساسات نتيجة اختلاف تركيبة التربة الفعلية عن التقرير الجيوتقني المرفق بالعقد.</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القيمة التقديرية الأولية: 6,500,000 ريال (قابلة للمراجعة النهائية بعد القياس الفعلي).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نلفت عنايتكم إلى احتمال تأثير هذا التغيير على الجدول الزمني للمشروع، وسنقدم تقييمًا مفصلاً للأثر الزمني خلال الأيام القادمة.</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نرجو التكرم باعتماد التعليمة كتابيًا للمباشرة الرسمية في التنفيذ.</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المالك]</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[اسم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استلام تعليمة تغيير رقم [رقم أمر التغيير]</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نفيدكم باستلامنا تعليمة التغيير رقم [الرقم] الصادرة بتاريخ [التاريخ]، الخاصة بـ[وصف التغيير المطلوب].</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القيمة التقديرية الأولية: [المبلغ] (قابلة للمراجعة النهائية).</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نلفت عنايتكم إلى [وجود / عدم وجود] أثر متوقع على الجدول الزمني.</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نرجو التكرم باعتماد التعليمة كتابيًا للمباشرة الرسمية في التنفيذ.</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٣. إشعار مطالبة</w:t>
      </w:r>
    </w:p>
    <w:p>
      <w:pPr>
        <w:bidi/>
        <w:spacing w:after="200"/>
        <w:jc w:val="start"/>
      </w:pPr>
      <w:r>
        <w:rPr>
          <w:rFonts w:ascii="Arial" w:cs="Arial" w:eastAsia="Arial" w:hAnsi="Arial"/>
          <w:i/>
          <w:iCs/>
          <w:color w:val="1D4ED8"/>
          <w:sz w:val="20"/>
          <w:szCs w:val="20"/>
          <w:rtl/>
        </w:rPr>
        <w:t xml:space="preserve">Notice of Claim</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أهم إشعار في الكورس بالكامل — يُرسل حصريًا خلال 28 يومًا من العلم بأي حدث قد يمنح حقًا في تمديد زمني و/أو تعويض مالي، وإلا سقط الحق تعاقديًا (Time-Bar).</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الشرط 20.2 (فيديك 2017) — المهلة الأشد صرامة في العقد بالكامل</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المهندس رسميًا — لا يُقبل الإبلاغ الشفهي أو محضر اجتماع بديلاً عن هذا الإشعار</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تاريخ العلم بالحدث</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نقطة البداية القانونية لحساب مهلة الـ28 يومًا — أدق حقل في النموذج بالكامل</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وصف موجز للحدث</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وقائع محددة فقط، بلا تقييم أو مبالغة</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الشرط التعاقدي المرجعي (Entitlement)</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أي شرط يمنح الحق أصلاً؟ (مثال: الشرط 8.5 أو 4.12)</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طبيعة الحق المطالَب به</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تمديد زمني فقط؟ أم تمديد + تعويض مالي؟ (تقدير أولي)</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التزام بتقديم التفاصيل لاحقًا</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جملة صريحة بأن المطالبة التفصيلية (بالسجلات والأدلة) ستُقدَّم خلال المهلة المحددة</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شركة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[مؤسسة مقاولات كبرى] —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مطالبة وفق الشرط 20.2</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بأننا علمنا بتاريخ [xx/xx] بوقوع هطول أمطار غزيرة استثنائية أدت لتوقف كامل لأعمال الهيكل الخرساني لمدة 9 أيام متتالية.</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نرى أن لنا حقًا وفق الشرط 8.5 من العقد (الأحداث المناخية الاستثنائية) في المطالبة بتمديد زمني عن فترة التوقف الفعلي.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هذا الإشعار مُقدَّم خلال المهلة المحددة بالشرط 20.2، وستُقدَّم المطالبة التفصيلية الكاملة (بالسجلات والأدلة الداعمة) خلال المهلة التالية المحددة تعاقديًا.</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[اسم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مطالبة وفق الشرط [رقم الشرط]</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بأننا علمنا بتاريخ [تاريخ العلم] بوقوع [وصف موجز للحدث].</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نرى أن لنا حقًا وفق الشرط [رقم الشرط] من العقد في المطالبة بـ[تمديد زمني / تعويض مالي / كلاهما].</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هذا الإشعار مُقدَّم خلال المهلة المحددة بالشرط 20.2، وستُقدَّم المطالبة التفصيلية الكاملة خلال المهلة التالية المحددة تعاقديًا.</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٤. إشعار تمديد زمني</w:t>
      </w:r>
    </w:p>
    <w:p>
      <w:pPr>
        <w:bidi/>
        <w:spacing w:after="200"/>
        <w:jc w:val="start"/>
      </w:pPr>
      <w:r>
        <w:rPr>
          <w:rFonts w:ascii="Arial" w:cs="Arial" w:eastAsia="Arial" w:hAnsi="Arial"/>
          <w:i/>
          <w:iCs/>
          <w:color w:val="1D4ED8"/>
          <w:sz w:val="20"/>
          <w:szCs w:val="20"/>
          <w:rtl/>
        </w:rPr>
        <w:t xml:space="preserve">Notice / Request for Extension of Time (EOT)</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يُقدَّم بعد استكمال التحليل الزمني للأثر الفعلي للحدث، كطلب رسمي محدد بعدد أيام واضح — تالٍ لإشعار المطالبة الأولي، لا بديلاً عنه.</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الشرط 8.5 (فيديك 2017) — التمديد الزمني للمدة</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المهندس — صاحب صلاحية اعتماد التمديد الزمني</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رقم إشعار المطالبة المرجعي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ربط مباشر بالإشعار الأولي الذي فتح الحق</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عدد الأيام المطلوبة</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رقم محدد وواضح، وليس وصفًا عامًا مثل "مدة إضافية"</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أساس الحساب</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ملخص لكيفية الوصول لهذا الرقم (تحليل المسار الحرج، السجلات اليومية)</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المرفقات الداعمة</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قائمة بالمستندات المرفقة: تقارير أرصاد، صور، سجل يومي، برنامج زمني محدث</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التاريخ المقترح الجديد للإنجاز</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تاريخ الإنجاز التعاقدي بعد إضافة الأيام المطلوبة</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شركة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[مؤسسة مقاولات كبرى] —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طلب تمديد زمني (EOT) — مرجع الإشعار السابق رقم [XXX]</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إلحاقًا بإشعار المطالبة السابق بخصوص الأحداث المناخية الاستثنائية، نتقدم بطلب تمديد زمني بواقع 7 أيام تقويمية.</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أساس الحساب: تحليل أثر التوقف الفعلي (9 أيام) على المسار الحرج، بعد استبعاد يومين وقعا خارج المسار الحرج وفق البرنامج الزمني المحدث المرفق.</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المرفقات: تقارير الأرصاد الجوية الرسمية، السجل اليومي للموقع، البرنامج الزمني المحدث (Updated Programme).</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التاريخ التعاقدي الجديد المقترح للإنجاز: [xx/xx/xxxx].</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[اسم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طلب تمديد زمني (EOT) — مرجع الإشعار السابق رقم [الرقم]</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إلحاقًا بإشعار المطالبة السابق، نتقدم بطلب تمديد زمني بواقع [عدد] يوم.</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أساس الحساب: [ملخص طريقة الحساب والتحليل الزمني المستخدم].</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المرفقات: [قائمة المستندات الداعمة].</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التاريخ التعاقدي الجديد المقترح للإنجاز: [التاريخ].</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٥. إشعار دفع</w:t>
      </w:r>
    </w:p>
    <w:p>
      <w:pPr>
        <w:bidi/>
        <w:spacing w:after="200"/>
        <w:jc w:val="start"/>
      </w:pPr>
      <w:r>
        <w:rPr>
          <w:rFonts w:ascii="Arial" w:cs="Arial" w:eastAsia="Arial" w:hAnsi="Arial"/>
          <w:i/>
          <w:iCs/>
          <w:color w:val="1D4ED8"/>
          <w:sz w:val="20"/>
          <w:szCs w:val="20"/>
          <w:rtl/>
        </w:rPr>
        <w:t xml:space="preserve">Payment Notice</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يُستخدم عند تأخر المالك في سداد مستخلص معتمد بعد انتهاء المهلة التعاقدية، للمطالبة الرسمية بالفوائد التمويلية المستحقة.</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الشرط 14.8 (فيديك 2017) — التمويل المتأخر (Delayed Payment)</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المالك مباشرة (أحيانًا بنسخة للمهندس)</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رقم المستخلص المعني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رقم المستخلص المعتمد الذي تأخر سداده تحديدًا</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تاريخ الاستحقاق التعاقدي</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التاريخ الذي كان يجب السداد فيه وفق مهلة العقد (مثال: 56 يومًا)</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عدد أيام التأخر حتى تاريخه</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حساب دقيق من تاريخ الاستحقاق حتى تاريخ الإشعار</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المبلغ المستحق الأصلي</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قيمة المستخلص المعتمد غير المسدد</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المطالبة بالفوائد التمويلية</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إشارة صريحة للحق في الفوائد وفق الشرط 14.8 دون الحاجة لإثبات ضرر</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[اسم الجهة المالكة]</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[مؤسسة مقاولات كبرى] —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تأخر سداد — المستخلص رقم 15</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بأن المستخلص رقم 15، المعتمد بتاريخ [xx/xx] بقيمة [المبلغ] ريال، كان مستحق السداد بتاريخ [xx/xx] وفق المهلة التعاقدية (56 يومًا من تاريخ التقديم).</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حتى تاريخ هذا الإشعار، تجاوز التأخر 25 يومًا عن الموعد التعاقدي.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نتقدم بموجب هذا الإشعار بالمطالبة بالفوائد التمويلية المستحقة عن فترة التأخر، وفق الشرط 14.8 من العقد.</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[اسم المالك]</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[اسم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تأخر سداد — المستخلص رقم [الرقم]</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بأن المستخلص رقم [الرقم]، المعتمد بتاريخ [تاريخ الاعتماد] بقيمة [المبلغ]، كان مستحق السداد بتاريخ [تاريخ الاستحقاق].</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حتى تاريخ هذا الإشعار، تجاوز التأخر [عدد] يوم عن الموعد التعاقدي.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نتقدم بموجب هذا الإشعار بالمطالبة بالفوائد التمويلية المستحقة، وفق الشرط 14.8 من العقد.</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٦. إشعار مطالبة محتملة</w:t>
      </w:r>
    </w:p>
    <w:p>
      <w:pPr>
        <w:bidi/>
        <w:spacing w:after="200"/>
        <w:jc w:val="start"/>
      </w:pPr>
      <w:r>
        <w:rPr>
          <w:rFonts w:ascii="Arial" w:cs="Arial" w:eastAsia="Arial" w:hAnsi="Arial"/>
          <w:i/>
          <w:iCs/>
          <w:color w:val="1D4ED8"/>
          <w:sz w:val="20"/>
          <w:szCs w:val="20"/>
          <w:rtl/>
        </w:rPr>
        <w:t xml:space="preserve">Notice of Potential Claim</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يُستخدم كإجراء احترازي مبكر عند رصد ظرف قد يتطور لمطالبة لاحقًا، دون التأكد الكامل بعد من قيمة الأثر أو حتى وقوعه فعليًا — يحفظ الحق مبكرًا دون التزام نهائي.</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ممارسة احترازية مبنية على نفس منطق الشرط 20.2 — الإشعار المبكر خير من التأخر</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المهندس</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الظرف الملاحَظ</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وصف الموقف الناشئ الذي قد يتطور لاحقًا لأثر فعلي</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سبب الاحتراز</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لماذا لسنا متأكدين بعد من الأثر الكامل؟ (الموقف لا يزال يتطور)</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التزام بالمتابعة</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جملة تفيد بأن الموقف تحت المراقبة وسيُحدَّث الإشعار إذا تطور فعليًا</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 — [اسم شركة الاستشاري]</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[مؤسسة مقاولات كبرى] —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مطالبة محتملة — تأخر مقاول الباطن الكهروميكانيكي</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برصدنا تأخرًا مبدئيًا في أعمال مقاول الباطن الكهروميكانيكي، قد يؤثر على أنشطة تقع على المسار الحرج للمشروع إذا استمر.</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نظرًا لأن الموقف لا يزال قيد المتابعة والتقييم الداخلي، نُصدر هذا الإشعار الاحترازي لحفظ حقنا في حال تطور الأثر فعليًا على الجدول الزمني العام للمشروع.</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سنوافيكم بتحديث رسمي فور اتضاح الأثر الفعلي بدقة.</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المهندس</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[اسم المقاول]</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مطالبة محتملة — [وصف مختصر للظرف]</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نحيطكم علمًا برصدنا [وصف الظرف الملاحَظ]، قد يؤثر على [الوقت / التكلفة] إذا استمر.</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نظرًا لأن الموقف لا يزال قيد المتابعة، نُصدر هذا الإشعار الاحترازي لحفظ حقنا في حال تطور الأثر فعليًا.</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سنوافيكم بتحديث رسمي فور اتضاح الأثر الفعلي بدقة.</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p>
      <w:r>
        <w:br w:type="page"/>
      </w:r>
    </w:p>
    <w:p>
      <w:pPr>
        <w:pBdr>
          <w:bottom w:val="single" w:color="1D4ED8" w:sz="12" w:space="6"/>
        </w:pBdr>
        <w:bidi/>
        <w:spacing w:after="60" w:before="400"/>
        <w:jc w:val="start"/>
      </w:pPr>
      <w:r>
        <w:rPr>
          <w:rFonts w:ascii="Arial" w:cs="Arial" w:eastAsia="Arial" w:hAnsi="Arial"/>
          <w:b/>
          <w:bCs/>
          <w:color w:val="0B1120"/>
          <w:sz w:val="30"/>
          <w:szCs w:val="30"/>
          <w:rtl/>
        </w:rPr>
        <w:t xml:space="preserve">٧. إشعار عدم مطابقة</w:t>
      </w:r>
    </w:p>
    <w:p>
      <w:pPr>
        <w:bidi/>
        <w:spacing w:after="200"/>
        <w:jc w:val="start"/>
      </w:pPr>
      <w:r>
        <w:rPr>
          <w:rFonts w:ascii="Arial" w:cs="Arial" w:eastAsia="Arial" w:hAnsi="Arial"/>
          <w:i/>
          <w:iCs/>
          <w:color w:val="1D4ED8"/>
          <w:sz w:val="20"/>
          <w:szCs w:val="20"/>
          <w:rtl/>
        </w:rPr>
        <w:t xml:space="preserve">Notice of Non-Compliance</w:t>
      </w:r>
    </w:p>
    <w:p>
      <w:pPr>
        <w:bidi/>
        <w:spacing w:after="100"/>
        <w:jc w:val="start"/>
      </w:pPr>
      <w:r>
        <w:rPr>
          <w:rFonts w:ascii="Arial" w:cs="Arial" w:eastAsia="Arial" w:hAnsi="Arial"/>
          <w:b/>
          <w:bCs/>
          <w:color w:val="1D4ED8"/>
          <w:sz w:val="20"/>
          <w:szCs w:val="20"/>
          <w:rtl/>
        </w:rPr>
        <w:t xml:space="preserve">متى تُستخدم؟  </w:t>
      </w:r>
      <w:r>
        <w:rPr>
          <w:rFonts w:ascii="Arial" w:cs="Arial" w:eastAsia="Arial" w:hAnsi="Arial"/>
          <w:color w:val="0F172A"/>
          <w:sz w:val="20"/>
          <w:szCs w:val="20"/>
          <w:rtl/>
        </w:rPr>
        <w:t xml:space="preserve">يُستخدم من قِبل المهندس (أو أي طرف مُشرف) لإبلاغ المقاول رسميًا بوجود عمل أو مادة لا تطابق المواصفات التعاقدية، ومطالبته بالتصحيح.</w:t>
      </w:r>
    </w:p>
    <w:p>
      <w:pPr>
        <w:bidi/>
        <w:spacing w:after="200"/>
        <w:jc w:val="start"/>
      </w:pPr>
      <w:r>
        <w:rPr>
          <w:rFonts w:ascii="Arial" w:cs="Arial" w:eastAsia="Arial" w:hAnsi="Arial"/>
          <w:b/>
          <w:bCs/>
          <w:color w:val="B45309"/>
          <w:sz w:val="20"/>
          <w:szCs w:val="20"/>
          <w:rtl/>
        </w:rPr>
        <w:t xml:space="preserve">المرجع التعاقدي:  </w:t>
      </w:r>
      <w:r>
        <w:rPr>
          <w:rFonts w:ascii="Arial" w:cs="Arial" w:eastAsia="Arial" w:hAnsi="Arial"/>
          <w:color w:val="0F172A"/>
          <w:sz w:val="20"/>
          <w:szCs w:val="20"/>
          <w:rtl/>
        </w:rPr>
        <w:t xml:space="preserve">الشرط 7 (فيديك 2017) — المصنعية والمواد والفحص</w:t>
      </w:r>
    </w:p>
    <w:p>
      <w:pPr>
        <w:bidi/>
        <w:spacing w:after="100"/>
        <w:jc w:val="start"/>
      </w:pPr>
      <w:r>
        <w:rPr>
          <w:rFonts w:ascii="Arial" w:cs="Arial" w:eastAsia="Arial" w:hAnsi="Arial"/>
          <w:b/>
          <w:bCs/>
          <w:color w:val="0B1120"/>
          <w:sz w:val="24"/>
          <w:szCs w:val="24"/>
          <w:rtl/>
        </w:rPr>
        <w:t xml:space="preserve">جدول الحقول المطلوبة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الحقل</w:t>
            </w:r>
          </w:p>
        </w:tc>
        <w:tc>
          <w:tcPr>
            <w:tcW w:type="dxa" w:w="6800"/>
            <w:shd w:fill="0B1120" w:val="clear"/>
            <w:tcMar>
              <w:top w:type="dxa" w:w="100"/>
              <w:left w:type="dxa" w:w="120"/>
              <w:bottom w:type="dxa" w:w="100"/>
              <w:right w:type="dxa" w:w="120"/>
            </w:tcMar>
            <w:vAlign w:val="center"/>
          </w:tcPr>
          <w:p>
            <w:pPr>
              <w:bidi/>
              <w:spacing w:after="0"/>
              <w:jc w:val="start"/>
            </w:pPr>
            <w:r>
              <w:rPr>
                <w:rFonts w:ascii="Arial" w:cs="Arial" w:eastAsia="Arial" w:hAnsi="Arial"/>
                <w:b/>
                <w:bCs/>
                <w:color w:val="FFFFFF"/>
                <w:sz w:val="20"/>
                <w:szCs w:val="20"/>
                <w:rtl/>
              </w:rPr>
              <w:t xml:space="preserve">توضيح — ليه محتاج تكتبه؟</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إلى</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المقاول مباشرة</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موقع/بند العمل المعني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تحديد دقيق لمكان أو بند العمل غير المطابق</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وصف المخالفة</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وصف موضوعي لوجه عدم المطابقة، بالإشارة للمواصفة المرجعية المخالفة</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المواصفة/الشرط المرجعي</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رقم المواصفة أو بند العقد الذي يحدد المعيار المطلوب</w:t>
            </w:r>
          </w:p>
        </w:tc>
      </w:tr>
      <w:tr>
        <w:tc>
          <w:tcPr>
            <w:tcW w:type="dxa" w:w="2600"/>
            <w:shd w:fill="FFFFFF"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المهلة المحددة للتصحيح</w:t>
            </w:r>
          </w:p>
        </w:tc>
        <w:tc>
          <w:tcPr>
            <w:tcW w:type="dxa" w:w="6800"/>
            <w:shd w:fill="FFFFFF"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تاريخ أو مدة واضحة يُطلب خلالها التصحيح</w:t>
            </w:r>
          </w:p>
        </w:tc>
      </w:tr>
      <w:tr>
        <w:tc>
          <w:tcPr>
            <w:tcW w:type="dxa" w:w="2600"/>
            <w:shd w:fill="F8FAFC" w:val="clear"/>
            <w:tcMar>
              <w:top w:type="dxa" w:w="100"/>
              <w:left w:type="dxa" w:w="120"/>
              <w:bottom w:type="dxa" w:w="100"/>
              <w:right w:type="dxa" w:w="120"/>
            </w:tcMar>
            <w:vAlign w:val="center"/>
          </w:tcPr>
          <w:p>
            <w:pPr>
              <w:bidi/>
              <w:spacing w:after="0"/>
              <w:jc w:val="start"/>
            </w:pPr>
            <w:r>
              <w:rPr>
                <w:rFonts w:ascii="Arial" w:cs="Arial" w:eastAsia="Arial" w:hAnsi="Arial"/>
                <w:b/>
                <w:bCs/>
                <w:color w:val="0F172A"/>
                <w:sz w:val="20"/>
                <w:szCs w:val="20"/>
                <w:rtl/>
              </w:rPr>
              <w:t xml:space="preserve">التبعات عند عدم الالتزام</w:t>
            </w:r>
          </w:p>
        </w:tc>
        <w:tc>
          <w:tcPr>
            <w:tcW w:type="dxa" w:w="6800"/>
            <w:shd w:fill="F8FAFC" w:val="clear"/>
            <w:tcMar>
              <w:top w:type="dxa" w:w="100"/>
              <w:left w:type="dxa" w:w="120"/>
              <w:bottom w:type="dxa" w:w="100"/>
              <w:right w:type="dxa" w:w="120"/>
            </w:tcMar>
            <w:vAlign w:val="center"/>
          </w:tcPr>
          <w:p>
            <w:pPr>
              <w:bidi/>
              <w:spacing w:after="0"/>
              <w:jc w:val="start"/>
            </w:pPr>
            <w:r>
              <w:rPr>
                <w:rFonts w:ascii="Arial" w:cs="Arial" w:eastAsia="Arial" w:hAnsi="Arial"/>
                <w:color w:val="0F172A"/>
                <w:sz w:val="20"/>
                <w:szCs w:val="20"/>
                <w:rtl/>
              </w:rPr>
              <w:t xml:space="preserve">إشارة موجزة للإجراء التالي إن لم يُصحَّح خلال المهلة (كرفض الاستلام أو خصم القيمة)</w:t>
            </w:r>
          </w:p>
        </w:tc>
      </w:tr>
    </w:tbl>
    <w:p>
      <w:pPr>
        <w:spacing w:after="200"/>
      </w:pPr>
    </w:p>
    <w:p>
      <w:pPr>
        <w:bidi/>
        <w:spacing w:after="100" w:before="100"/>
        <w:jc w:val="start"/>
      </w:pPr>
      <w:r>
        <w:rPr>
          <w:rFonts w:ascii="Arial" w:cs="Arial" w:eastAsia="Arial" w:hAnsi="Arial"/>
          <w:b/>
          <w:bCs/>
          <w:color w:val="0F766E"/>
          <w:sz w:val="24"/>
          <w:szCs w:val="24"/>
          <w:rtl/>
        </w:rPr>
        <w:t xml:space="preserve">مثال معبأ من مشروعنا (برج الرياض الإداري)</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[مؤسسة مقاولات كبرى] — المقاول</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المهندس — [اسم شركة الاستشاري]</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برج الرياض الإداري — رقم العقد: [XXX]</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عدم مطابقة — أعمال العزل المائي بالطابق السفلي</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عند المعاينة الفنية بتاريخ [xx/xx]، لوحظ أن أعمال العزل المائي المنفَّذة بالطابق السفلي (المنطقة B) لا تطابق سماكة الطبقة المحددة بالمواصفة الفنية رقم [XXX].</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نطلب منكم تصحيح الوضع وإعادة التنفيذ وفق المواصفة المرجعية خلال 7 أيام عمل من تاريخ هذا الإشعار.</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في حال عدم التصحيح خلال المهلة المحددة، سيُتخذ الإجراء التعاقدي اللازم بما يشمل عدم اعتماد هذا البند ضمن المستخلص القادم.</w:t>
            </w:r>
          </w:p>
        </w:tc>
      </w:tr>
    </w:tbl>
    <w:p>
      <w:pPr>
        <w:spacing w:after="200"/>
      </w:pPr>
    </w:p>
    <w:p>
      <w:pPr>
        <w:bidi/>
        <w:spacing w:after="100" w:before="100"/>
        <w:jc w:val="start"/>
      </w:pPr>
      <w:r>
        <w:rPr>
          <w:rFonts w:ascii="Arial" w:cs="Arial" w:eastAsia="Arial" w:hAnsi="Arial"/>
          <w:b/>
          <w:bCs/>
          <w:color w:val="1D4ED8"/>
          <w:sz w:val="24"/>
          <w:szCs w:val="24"/>
          <w:rtl/>
        </w:rPr>
        <w:t xml:space="preserve">النموذج الفارغ — جاهز للتعبئة</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B1120" w:val="clear"/>
            <w:tcMar>
              <w:top w:type="dxa" w:w="100"/>
              <w:left w:type="dxa" w:w="180"/>
              <w:bottom w:type="dxa" w:w="100"/>
              <w:right w:type="dxa" w:w="180"/>
            </w:tcMar>
          </w:tcPr>
          <w:p>
            <w:pPr>
              <w:bidi/>
              <w:spacing w:after="0"/>
              <w:jc w:val="start"/>
            </w:pPr>
            <w:r>
              <w:rPr>
                <w:rFonts w:ascii="Arial" w:cs="Arial" w:eastAsia="Arial" w:hAnsi="Arial"/>
                <w:b/>
                <w:bCs/>
                <w:color w:val="FFFFFF"/>
                <w:sz w:val="20"/>
                <w:szCs w:val="20"/>
                <w:rtl/>
              </w:rPr>
              <w:t xml:space="preserve">إلى: [اسم المقاول]</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من: المهندس</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المشروع: [اسم المشروع] — رقم العقد: [رقم العقد]</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الموضوع: إشعار عدم مطابقة — [وصف مختصر للبند]</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عند المعاينة الفنية بتاريخ [التاريخ]، لوحظ أن [وصف العمل] لا يطابق [المواصفة المرجعية].</w:t>
            </w:r>
          </w:p>
        </w:tc>
      </w:tr>
      <w:tr>
        <w:tc>
          <w:tcPr>
            <w:tcW w:type="dxa" w:w="9400"/>
            <w:shd w:fill="FFFFFF"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نطلب منكم تصحيح الوضع خلال [المهلة] من تاريخ هذا الإشعار.</w:t>
            </w:r>
          </w:p>
        </w:tc>
      </w:tr>
      <w:tr>
        <w:tc>
          <w:tcPr>
            <w:tcW w:type="dxa" w:w="9400"/>
            <w:shd w:fill="F8FAFC" w:val="clear"/>
            <w:tcMar>
              <w:top w:type="dxa" w:w="100"/>
              <w:left w:type="dxa" w:w="180"/>
              <w:bottom w:type="dxa" w:w="100"/>
              <w:right w:type="dxa" w:w="180"/>
            </w:tcMar>
          </w:tcPr>
          <w:p>
            <w:pPr>
              <w:bidi/>
              <w:spacing w:after="0"/>
              <w:jc w:val="start"/>
            </w:pPr>
            <w:r>
              <w:rPr>
                <w:rFonts w:ascii="Arial" w:cs="Arial" w:eastAsia="Arial" w:hAnsi="Arial"/>
                <w:b w:val="false"/>
                <w:bCs w:val="false"/>
                <w:color w:val="0F172A"/>
                <w:sz w:val="20"/>
                <w:szCs w:val="20"/>
                <w:rtl/>
              </w:rPr>
              <w:t xml:space="preserve">في حال عدم التصحيح خلال المهلة المحددة، سيُتخذ الإجراء التعاقدي اللازم.</w:t>
            </w:r>
          </w:p>
        </w:tc>
      </w:tr>
    </w:tbl>
    <w:p>
      <w:pPr>
        <w:spacing w:after="220"/>
      </w:pPr>
    </w:p>
    <w:p>
      <w:pPr>
        <w:bidi/>
        <w:spacing w:after="100" w:before="100"/>
        <w:jc w:val="start"/>
      </w:pPr>
      <w:r>
        <w:rPr>
          <w:rFonts w:ascii="Arial" w:cs="Arial" w:eastAsia="Arial" w:hAnsi="Arial"/>
          <w:b/>
          <w:bCs/>
          <w:color w:val="0B1120"/>
          <w:sz w:val="24"/>
          <w:szCs w:val="24"/>
          <w:rtl/>
        </w:rPr>
        <w:t xml:space="preserve">الاعتماد والتوقيع</w:t>
      </w:r>
    </w:p>
    <w:tbl>
      <w:tblPr>
        <w:bidiVisual/>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المشروع (Project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c>
          <w:tcPr>
            <w:tcW w:type="dxa" w:w="4700"/>
            <w:tcBorders>
              <w:top w:val="single" w:color="CBD5E1" w:sz="4"/>
              <w:left w:val="single" w:color="CBD5E1" w:sz="4"/>
              <w:bottom w:val="single" w:color="CBD5E1" w:sz="4"/>
              <w:right w:val="single" w:color="CBD5E1" w:sz="4"/>
            </w:tcBorders>
            <w:tcMar>
              <w:top w:type="dxa" w:w="200"/>
              <w:left w:type="dxa" w:w="160"/>
              <w:bottom w:type="dxa" w:w="200"/>
              <w:right w:type="dxa" w:w="160"/>
            </w:tcMar>
          </w:tcPr>
          <w:p>
            <w:pPr>
              <w:bidi/>
              <w:spacing w:after="220"/>
              <w:jc w:val="start"/>
            </w:pPr>
            <w:r>
              <w:rPr>
                <w:rFonts w:ascii="Arial" w:cs="Arial" w:eastAsia="Arial" w:hAnsi="Arial"/>
                <w:b/>
                <w:bCs/>
                <w:color w:val="0B1120"/>
                <w:sz w:val="20"/>
                <w:szCs w:val="20"/>
                <w:rtl/>
              </w:rPr>
              <w:t xml:space="preserve">مدير العقود (Contracts Manager)</w:t>
            </w:r>
          </w:p>
          <w:p>
            <w:pPr>
              <w:bidi/>
              <w:spacing w:after="160"/>
              <w:jc w:val="start"/>
            </w:pPr>
            <w:r>
              <w:rPr>
                <w:rFonts w:ascii="Arial" w:cs="Arial" w:eastAsia="Arial" w:hAnsi="Arial"/>
                <w:color w:val="475569"/>
                <w:sz w:val="18"/>
                <w:szCs w:val="18"/>
                <w:rtl/>
              </w:rPr>
              <w:t xml:space="preserve">الاسم: ......................................</w:t>
            </w:r>
          </w:p>
          <w:p>
            <w:pPr>
              <w:bidi/>
              <w:spacing w:after="160"/>
              <w:jc w:val="start"/>
            </w:pPr>
            <w:r>
              <w:rPr>
                <w:rFonts w:ascii="Arial" w:cs="Arial" w:eastAsia="Arial" w:hAnsi="Arial"/>
                <w:color w:val="475569"/>
                <w:sz w:val="18"/>
                <w:szCs w:val="18"/>
                <w:rtl/>
              </w:rPr>
              <w:t xml:space="preserve">التوقيع: ......................................</w:t>
            </w:r>
          </w:p>
          <w:p>
            <w:pPr>
              <w:bidi/>
              <w:spacing w:after="0"/>
              <w:jc w:val="start"/>
            </w:pPr>
            <w:r>
              <w:rPr>
                <w:rFonts w:ascii="Arial" w:cs="Arial" w:eastAsia="Arial" w:hAnsi="Arial"/>
                <w:color w:val="475569"/>
                <w:sz w:val="18"/>
                <w:szCs w:val="18"/>
                <w:rtl/>
              </w:rPr>
              <w:t xml:space="preserve">التاريخ: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صفحة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bidi/>
      <w:jc w:val="start"/>
    </w:pPr>
    <w:r>
      <w:rPr>
        <w:rFonts w:ascii="Arial" w:cs="Arial" w:eastAsia="Arial" w:hAnsi="Arial"/>
        <w:color w:val="475569"/>
        <w:sz w:val="16"/>
        <w:szCs w:val="16"/>
        <w:rtl/>
      </w:rPr>
      <w:t xml:space="preserve">نماذج الإشعارات التعاقدية — BA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2026-08-21T08:55:04.986Z</dcterms:created>
  <dcterms:modified xsi:type="dcterms:W3CDTF">2026-08-21T08:55:04.986Z</dcterms:modified>
</cp:coreProperties>
</file>

<file path=docProps/custom.xml><?xml version="1.0" encoding="utf-8"?>
<Properties xmlns="http://schemas.openxmlformats.org/officeDocument/2006/custom-properties" xmlns:vt="http://schemas.openxmlformats.org/officeDocument/2006/docPropsVTypes"/>
</file>