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4BAB" w14:textId="7130203C" w:rsidR="00E772AE" w:rsidRPr="004718EC" w:rsidRDefault="00240365" w:rsidP="00240365">
      <w:pPr>
        <w:jc w:val="center"/>
        <w:rPr>
          <w:b/>
          <w:bCs/>
          <w:color w:val="1F3864" w:themeColor="accent1" w:themeShade="80"/>
          <w:sz w:val="28"/>
          <w:szCs w:val="28"/>
          <w:u w:val="single"/>
        </w:rPr>
      </w:pPr>
      <w:r w:rsidRPr="004718EC">
        <w:rPr>
          <w:b/>
          <w:bCs/>
          <w:color w:val="1F3864" w:themeColor="accent1" w:themeShade="80"/>
          <w:sz w:val="28"/>
          <w:szCs w:val="28"/>
          <w:u w:val="single"/>
        </w:rPr>
        <w:t>Census</w:t>
      </w:r>
    </w:p>
    <w:p w14:paraId="414B3D07" w14:textId="09BEE592" w:rsidR="00240365" w:rsidRPr="004718EC" w:rsidRDefault="00240365"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color w:val="1F3864" w:themeColor="accent1" w:themeShade="80"/>
          <w:sz w:val="28"/>
          <w:szCs w:val="28"/>
          <w:u w:val="single"/>
        </w:rPr>
      </w:pPr>
      <w:r w:rsidRPr="004718EC">
        <w:rPr>
          <w:b/>
          <w:bCs/>
          <w:color w:val="1F3864" w:themeColor="accent1" w:themeShade="80"/>
          <w:sz w:val="28"/>
          <w:szCs w:val="28"/>
          <w:u w:val="single"/>
        </w:rPr>
        <w:t>First task:</w:t>
      </w:r>
    </w:p>
    <w:p w14:paraId="7B79D7F2" w14:textId="286DBBCF" w:rsidR="00240365" w:rsidRDefault="00240365"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 xml:space="preserve">Based on the given </w:t>
      </w:r>
      <w:r w:rsidR="00700D35">
        <w:t>data,</w:t>
      </w:r>
      <w:r>
        <w:t xml:space="preserve"> </w:t>
      </w:r>
      <w:r w:rsidR="004718EC">
        <w:t>we</w:t>
      </w:r>
      <w:r>
        <w:t xml:space="preserve"> have reached a relation between</w:t>
      </w:r>
      <w:r w:rsidR="002C77CA">
        <w:t xml:space="preserve"> the</w:t>
      </w:r>
      <w:r>
        <w:t xml:space="preserve"> age and the income by using (income_c) field in</w:t>
      </w:r>
      <w:r w:rsidR="002C77CA">
        <w:t xml:space="preserve"> the</w:t>
      </w:r>
      <w:r>
        <w:t xml:space="preserve"> datasets as it was more specific and had really accurate records and dividing dataset into 4 parts depending on age (under 25, 25-</w:t>
      </w:r>
      <w:r w:rsidR="00700D35">
        <w:t>50,</w:t>
      </w:r>
      <w:r>
        <w:t xml:space="preserve"> 50-</w:t>
      </w:r>
      <w:r w:rsidR="00700D35">
        <w:t>75,</w:t>
      </w:r>
      <w:r>
        <w:t xml:space="preserve"> above 75) then calculating the average of income in each part of them to find </w:t>
      </w:r>
      <w:r w:rsidR="00700D35">
        <w:t>that:</w:t>
      </w:r>
    </w:p>
    <w:p w14:paraId="7E540769" w14:textId="363A5783"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under (25) =9676.8132</w:t>
      </w:r>
    </w:p>
    <w:p w14:paraId="5618BE12" w14:textId="49FED40B"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(25-50) =10335.9285</w:t>
      </w:r>
    </w:p>
    <w:p w14:paraId="68BBB2E5" w14:textId="358E3F48"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(50-75) =11184.8659</w:t>
      </w:r>
    </w:p>
    <w:p w14:paraId="27024691" w14:textId="3EA2813A"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Above (75) =10720.9349</w:t>
      </w:r>
    </w:p>
    <w:p w14:paraId="7B446835" w14:textId="09AC1455" w:rsidR="004718EC" w:rsidRPr="00F56A46" w:rsidRDefault="004718EC"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rPr>
      </w:pPr>
      <w:r w:rsidRPr="00F56A46">
        <w:rPr>
          <w:b/>
          <w:bCs/>
          <w:color w:val="1F3864" w:themeColor="accent1" w:themeShade="80"/>
          <w:u w:val="single"/>
        </w:rPr>
        <w:t>Conclusion:</w:t>
      </w:r>
    </w:p>
    <w:p w14:paraId="12FAEF48" w14:textId="15492C65" w:rsidR="00240365" w:rsidRDefault="00700D35"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rPr>
          <w:sz w:val="28"/>
          <w:szCs w:val="28"/>
        </w:rPr>
        <w:t xml:space="preserve">So, </w:t>
      </w:r>
      <w:r>
        <w:t>the income tends to increase with the age till a point where it starts to dec. again taking inverted u-shaped pattern</w:t>
      </w:r>
    </w:p>
    <w:p w14:paraId="0A934433" w14:textId="77777777" w:rsidR="00C02EFC" w:rsidRDefault="00C02EFC" w:rsidP="00841463">
      <w:pPr>
        <w:rPr>
          <w:color w:val="1F3864" w:themeColor="accent1" w:themeShade="80"/>
          <w:sz w:val="28"/>
          <w:szCs w:val="28"/>
          <w:u w:val="single"/>
        </w:rPr>
      </w:pPr>
    </w:p>
    <w:p w14:paraId="3F4A767F" w14:textId="10D2BD66" w:rsidR="00841463" w:rsidRPr="004718EC" w:rsidRDefault="004718EC"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sz w:val="28"/>
          <w:szCs w:val="28"/>
          <w:u w:val="single"/>
        </w:rPr>
      </w:pPr>
      <w:r w:rsidRPr="004718EC">
        <w:rPr>
          <w:b/>
          <w:bCs/>
          <w:color w:val="1F3864" w:themeColor="accent1" w:themeShade="80"/>
          <w:sz w:val="28"/>
          <w:szCs w:val="28"/>
          <w:u w:val="single"/>
        </w:rPr>
        <w:t>S</w:t>
      </w:r>
      <w:r w:rsidR="00841463" w:rsidRPr="004718EC">
        <w:rPr>
          <w:b/>
          <w:bCs/>
          <w:color w:val="1F3864" w:themeColor="accent1" w:themeShade="80"/>
          <w:sz w:val="28"/>
          <w:szCs w:val="28"/>
          <w:u w:val="single"/>
        </w:rPr>
        <w:t>ec</w:t>
      </w:r>
      <w:r>
        <w:rPr>
          <w:b/>
          <w:bCs/>
          <w:color w:val="1F3864" w:themeColor="accent1" w:themeShade="80"/>
          <w:sz w:val="28"/>
          <w:szCs w:val="28"/>
          <w:u w:val="single"/>
        </w:rPr>
        <w:t>.</w:t>
      </w:r>
      <w:r w:rsidR="00841463" w:rsidRPr="004718EC">
        <w:rPr>
          <w:b/>
          <w:bCs/>
          <w:color w:val="1F3864" w:themeColor="accent1" w:themeShade="80"/>
          <w:sz w:val="28"/>
          <w:szCs w:val="28"/>
          <w:u w:val="single"/>
        </w:rPr>
        <w:t xml:space="preserve"> task:</w:t>
      </w:r>
    </w:p>
    <w:p w14:paraId="77BE8F5B" w14:textId="40915238" w:rsidR="004B79B3" w:rsidRDefault="004B79B3"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 xml:space="preserve">Basically, </w:t>
      </w:r>
      <w:r w:rsidR="00C02EFC">
        <w:t>to</w:t>
      </w:r>
      <w:r>
        <w:t xml:space="preserve"> know if we</w:t>
      </w:r>
      <w:r w:rsidR="00C02EFC">
        <w:t xml:space="preserve"> have achieved</w:t>
      </w:r>
      <w:r>
        <w:t xml:space="preserve"> gender </w:t>
      </w:r>
      <w:r w:rsidR="006B6224">
        <w:t>equality,</w:t>
      </w:r>
      <w:r>
        <w:t xml:space="preserve"> we</w:t>
      </w:r>
      <w:r w:rsidR="007C5025">
        <w:t xml:space="preserve"> have</w:t>
      </w:r>
      <w:r>
        <w:t xml:space="preserve"> made two relations as following:</w:t>
      </w:r>
    </w:p>
    <w:p w14:paraId="33477F1F" w14:textId="56CE977A" w:rsidR="00841463" w:rsidRPr="00F56A46" w:rsidRDefault="004B79B3"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color w:val="1F3864" w:themeColor="accent1" w:themeShade="80"/>
          <w:u w:val="single"/>
        </w:rPr>
      </w:pPr>
      <w:r w:rsidRPr="004718EC">
        <w:rPr>
          <w:color w:val="1F3864" w:themeColor="accent1" w:themeShade="80"/>
        </w:rPr>
        <w:t xml:space="preserve"> </w:t>
      </w:r>
      <w:r w:rsidRPr="00F56A46">
        <w:rPr>
          <w:b/>
          <w:bCs/>
          <w:color w:val="1F3864" w:themeColor="accent1" w:themeShade="80"/>
          <w:u w:val="single"/>
        </w:rPr>
        <w:t>The First relation:</w:t>
      </w:r>
    </w:p>
    <w:p w14:paraId="0C8462F3" w14:textId="4C816422" w:rsidR="006B6224" w:rsidRDefault="006B6224"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We have found the average education level of both genders to find that:</w:t>
      </w:r>
    </w:p>
    <w:p w14:paraId="67BE3824" w14:textId="2A6D2A3B" w:rsidR="006B6224" w:rsidRPr="00F56A46" w:rsidRDefault="006B6224"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Edu. Level of male =10.11949</w:t>
      </w:r>
    </w:p>
    <w:p w14:paraId="38F9F2F9" w14:textId="462A7A47" w:rsidR="006B6224" w:rsidRPr="00F56A46" w:rsidRDefault="006B6224"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Edu. Level of female= 10.04823</w:t>
      </w:r>
    </w:p>
    <w:p w14:paraId="66A1CA3C" w14:textId="33588D4F" w:rsidR="006B6224" w:rsidRDefault="006B6224"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 xml:space="preserve">So </w:t>
      </w:r>
      <w:r w:rsidR="00C02EFC">
        <w:t>basically,</w:t>
      </w:r>
      <w:r>
        <w:t xml:space="preserve"> we find out that both genders have achieved gender equality in this field </w:t>
      </w:r>
      <w:r w:rsidR="00C02EFC">
        <w:t>reaching an</w:t>
      </w:r>
      <w:r>
        <w:t xml:space="preserve"> approximate</w:t>
      </w:r>
      <w:r w:rsidR="007C5025">
        <w:t xml:space="preserve"> average of</w:t>
      </w:r>
      <w:r>
        <w:t xml:space="preserve"> 10</w:t>
      </w:r>
      <w:r w:rsidRPr="006B6224">
        <w:rPr>
          <w:vertAlign w:val="superscript"/>
        </w:rPr>
        <w:t>th</w:t>
      </w:r>
      <w:r>
        <w:t xml:space="preserve"> level </w:t>
      </w:r>
    </w:p>
    <w:p w14:paraId="5F8B4A2E" w14:textId="7FB89DE2" w:rsidR="006B6224" w:rsidRPr="00F56A46" w:rsidRDefault="006B6224"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color w:val="1F3864" w:themeColor="accent1" w:themeShade="80"/>
          <w:u w:val="single"/>
        </w:rPr>
      </w:pPr>
      <w:r w:rsidRPr="00F56A46">
        <w:rPr>
          <w:b/>
          <w:bCs/>
          <w:color w:val="1F3864" w:themeColor="accent1" w:themeShade="80"/>
          <w:u w:val="single"/>
        </w:rPr>
        <w:t>The sec</w:t>
      </w:r>
      <w:r w:rsidR="004718EC" w:rsidRPr="00F56A46">
        <w:rPr>
          <w:b/>
          <w:bCs/>
          <w:color w:val="1F3864" w:themeColor="accent1" w:themeShade="80"/>
          <w:u w:val="single"/>
        </w:rPr>
        <w:t>.</w:t>
      </w:r>
      <w:r w:rsidRPr="00F56A46">
        <w:rPr>
          <w:b/>
          <w:bCs/>
          <w:color w:val="1F3864" w:themeColor="accent1" w:themeShade="80"/>
          <w:u w:val="single"/>
        </w:rPr>
        <w:t xml:space="preserve"> relation:</w:t>
      </w:r>
    </w:p>
    <w:p w14:paraId="3A27AB52" w14:textId="7C211EBE" w:rsidR="006B6224" w:rsidRDefault="006B6224"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 xml:space="preserve">We have </w:t>
      </w:r>
      <w:r w:rsidR="007C5025">
        <w:t>calculated</w:t>
      </w:r>
      <w:r>
        <w:t xml:space="preserve"> the average </w:t>
      </w:r>
      <w:r w:rsidR="00C02EFC">
        <w:t>income of both genders to find that:</w:t>
      </w:r>
    </w:p>
    <w:p w14:paraId="0BFB8E14" w14:textId="13747CBD" w:rsidR="00C02EFC" w:rsidRPr="00F56A46" w:rsidRDefault="00C02EFC"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male income= 10582.72</w:t>
      </w:r>
    </w:p>
    <w:p w14:paraId="2EA53070" w14:textId="07DBC904" w:rsidR="00C02EFC" w:rsidRPr="00F56A46" w:rsidRDefault="00C02EFC"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female income= 9957.677</w:t>
      </w:r>
    </w:p>
    <w:p w14:paraId="15BB52AE" w14:textId="1DA56C44" w:rsidR="00C02EFC" w:rsidRDefault="00C02EFC"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So, here we find that average male and female income are slightly close from each as there is no huge difference between average of both thus gender equality also achieved in this field</w:t>
      </w:r>
    </w:p>
    <w:p w14:paraId="617D9673" w14:textId="2994AF7C" w:rsidR="00C02EFC" w:rsidRPr="00F56A46" w:rsidRDefault="00C02EFC" w:rsidP="00C02EFC">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color w:val="1F3864" w:themeColor="accent1" w:themeShade="80"/>
          <w:u w:val="single"/>
        </w:rPr>
      </w:pPr>
      <w:r w:rsidRPr="00F56A46">
        <w:rPr>
          <w:b/>
          <w:bCs/>
          <w:color w:val="1F3864" w:themeColor="accent1" w:themeShade="80"/>
          <w:u w:val="single"/>
        </w:rPr>
        <w:t>Conclusion</w:t>
      </w:r>
      <w:r w:rsidR="004718EC" w:rsidRPr="00F56A46">
        <w:rPr>
          <w:b/>
          <w:bCs/>
          <w:color w:val="1F3864" w:themeColor="accent1" w:themeShade="80"/>
          <w:u w:val="single"/>
        </w:rPr>
        <w:t>:</w:t>
      </w:r>
    </w:p>
    <w:p w14:paraId="54183AAA" w14:textId="280B7191" w:rsidR="005C7CD7" w:rsidRPr="00DA179D" w:rsidRDefault="00C02EFC" w:rsidP="00DA179D">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 xml:space="preserve">gender </w:t>
      </w:r>
      <w:r w:rsidR="00F56A46">
        <w:t>eq</w:t>
      </w:r>
      <w:r>
        <w:t>uality has been achieved</w:t>
      </w:r>
    </w:p>
    <w:p w14:paraId="09ADA461" w14:textId="10CBC952" w:rsidR="00BF5685" w:rsidRDefault="00BF5685" w:rsidP="006B6224"/>
    <w:p w14:paraId="4269A486" w14:textId="77777777" w:rsidR="00DA179D" w:rsidRDefault="00DA179D" w:rsidP="00DA179D">
      <w:pPr>
        <w:rPr>
          <w:b/>
          <w:bCs/>
          <w:color w:val="1F3864" w:themeColor="accent1" w:themeShade="80"/>
          <w:sz w:val="28"/>
          <w:szCs w:val="28"/>
          <w:u w:val="single"/>
        </w:rPr>
      </w:pPr>
      <w:r>
        <w:rPr>
          <w:b/>
          <w:bCs/>
          <w:color w:val="1F3864" w:themeColor="accent1" w:themeShade="80"/>
          <w:sz w:val="28"/>
          <w:szCs w:val="28"/>
          <w:u w:val="single"/>
        </w:rPr>
        <w:t>third.</w:t>
      </w:r>
      <w:r w:rsidRPr="004718EC">
        <w:rPr>
          <w:b/>
          <w:bCs/>
          <w:color w:val="1F3864" w:themeColor="accent1" w:themeShade="80"/>
          <w:sz w:val="28"/>
          <w:szCs w:val="28"/>
          <w:u w:val="single"/>
        </w:rPr>
        <w:t xml:space="preserve"> task:</w:t>
      </w:r>
    </w:p>
    <w:p w14:paraId="69D9793A" w14:textId="5EB56DC1" w:rsidR="00DA179D" w:rsidRDefault="00DA179D" w:rsidP="00DA179D">
      <w:proofErr w:type="gramStart"/>
      <w:r>
        <w:t>In order to</w:t>
      </w:r>
      <w:proofErr w:type="gramEnd"/>
      <w:r>
        <w:t xml:space="preserve"> find other attributes that can be income predictor we have tried to find a relation between some attributes and income </w:t>
      </w:r>
    </w:p>
    <w:p w14:paraId="570C8A06" w14:textId="77777777" w:rsidR="00DA179D" w:rsidRDefault="00DA179D" w:rsidP="00DA179D">
      <w:pPr>
        <w:rPr>
          <w:b/>
          <w:bCs/>
          <w:color w:val="1F3864" w:themeColor="accent1" w:themeShade="80"/>
          <w:u w:val="single"/>
        </w:rPr>
      </w:pPr>
      <w:r w:rsidRPr="00F56A46">
        <w:rPr>
          <w:b/>
          <w:bCs/>
          <w:color w:val="1F3864" w:themeColor="accent1" w:themeShade="80"/>
          <w:u w:val="single"/>
        </w:rPr>
        <w:t>The First relation:</w:t>
      </w:r>
      <w:r>
        <w:rPr>
          <w:b/>
          <w:bCs/>
          <w:color w:val="1F3864" w:themeColor="accent1" w:themeShade="80"/>
          <w:u w:val="single"/>
        </w:rPr>
        <w:t xml:space="preserve"> (income &amp;race)</w:t>
      </w:r>
    </w:p>
    <w:p w14:paraId="1717EDDC" w14:textId="6BE5DB5E" w:rsidR="00DA179D" w:rsidRPr="00A002C1" w:rsidRDefault="00DA179D" w:rsidP="00DA179D">
      <w:pPr>
        <w:rPr>
          <w:color w:val="0D0D0D" w:themeColor="text1" w:themeTint="F2"/>
        </w:rPr>
      </w:pPr>
      <w:r w:rsidRPr="00A002C1">
        <w:rPr>
          <w:color w:val="0D0D0D" w:themeColor="text1" w:themeTint="F2"/>
        </w:rPr>
        <w:t xml:space="preserve">we </w:t>
      </w:r>
      <w:r w:rsidR="00A002C1" w:rsidRPr="00A002C1">
        <w:rPr>
          <w:color w:val="0D0D0D" w:themeColor="text1" w:themeTint="F2"/>
        </w:rPr>
        <w:t xml:space="preserve">have </w:t>
      </w:r>
      <w:r w:rsidRPr="00A002C1">
        <w:rPr>
          <w:color w:val="0D0D0D" w:themeColor="text1" w:themeTint="F2"/>
        </w:rPr>
        <w:t>found out that the race can’t be an income predictor as there is not a noticeable difference between Average Income of people of different race.</w:t>
      </w:r>
    </w:p>
    <w:tbl>
      <w:tblPr>
        <w:tblStyle w:val="TableGrid"/>
        <w:tblW w:w="0" w:type="auto"/>
        <w:tblLook w:val="04A0" w:firstRow="1" w:lastRow="0" w:firstColumn="1" w:lastColumn="0" w:noHBand="0" w:noVBand="1"/>
      </w:tblPr>
      <w:tblGrid>
        <w:gridCol w:w="2335"/>
        <w:gridCol w:w="2880"/>
      </w:tblGrid>
      <w:tr w:rsidR="00DA179D" w14:paraId="6099471C" w14:textId="77777777" w:rsidTr="00A002C1">
        <w:tc>
          <w:tcPr>
            <w:tcW w:w="2335" w:type="dxa"/>
          </w:tcPr>
          <w:p w14:paraId="6CB4BF63" w14:textId="55EDE113" w:rsidR="00DA179D" w:rsidRPr="00DA179D" w:rsidRDefault="00DA179D" w:rsidP="00DA179D">
            <w:pPr>
              <w:rPr>
                <w:b/>
                <w:bCs/>
                <w:color w:val="1F3864" w:themeColor="accent1" w:themeShade="80"/>
              </w:rPr>
            </w:pPr>
            <w:r w:rsidRPr="00DA179D">
              <w:rPr>
                <w:b/>
                <w:bCs/>
                <w:color w:val="1F3864" w:themeColor="accent1" w:themeShade="80"/>
              </w:rPr>
              <w:t>Race</w:t>
            </w:r>
          </w:p>
        </w:tc>
        <w:tc>
          <w:tcPr>
            <w:tcW w:w="2880" w:type="dxa"/>
          </w:tcPr>
          <w:p w14:paraId="6D1F309F" w14:textId="2570D9EB" w:rsidR="00DA179D" w:rsidRPr="00DA179D" w:rsidRDefault="00DA179D" w:rsidP="00DA179D">
            <w:pPr>
              <w:rPr>
                <w:b/>
                <w:bCs/>
                <w:color w:val="1F3864" w:themeColor="accent1" w:themeShade="80"/>
              </w:rPr>
            </w:pPr>
            <w:r w:rsidRPr="00DA179D">
              <w:rPr>
                <w:b/>
                <w:bCs/>
                <w:color w:val="1F3864" w:themeColor="accent1" w:themeShade="80"/>
              </w:rPr>
              <w:t>Avg.</w:t>
            </w:r>
            <w:r>
              <w:rPr>
                <w:b/>
                <w:bCs/>
                <w:color w:val="1F3864" w:themeColor="accent1" w:themeShade="80"/>
              </w:rPr>
              <w:t xml:space="preserve"> </w:t>
            </w:r>
            <w:r w:rsidRPr="00DA179D">
              <w:rPr>
                <w:b/>
                <w:bCs/>
                <w:color w:val="1F3864" w:themeColor="accent1" w:themeShade="80"/>
              </w:rPr>
              <w:t>income</w:t>
            </w:r>
          </w:p>
        </w:tc>
      </w:tr>
      <w:tr w:rsidR="00DA179D" w14:paraId="4908DD95" w14:textId="77777777" w:rsidTr="00A002C1">
        <w:tc>
          <w:tcPr>
            <w:tcW w:w="2335" w:type="dxa"/>
          </w:tcPr>
          <w:p w14:paraId="77E6BD99" w14:textId="403A0C7F" w:rsidR="00DA179D" w:rsidRPr="00DA179D" w:rsidRDefault="00DA179D" w:rsidP="00DA179D">
            <w:pPr>
              <w:rPr>
                <w:color w:val="0D0D0D" w:themeColor="text1" w:themeTint="F2"/>
              </w:rPr>
            </w:pPr>
            <w:r w:rsidRPr="00DA179D">
              <w:rPr>
                <w:color w:val="0D0D0D" w:themeColor="text1" w:themeTint="F2"/>
              </w:rPr>
              <w:t>Amer-Indian-Eskimo</w:t>
            </w:r>
          </w:p>
        </w:tc>
        <w:tc>
          <w:tcPr>
            <w:tcW w:w="2880" w:type="dxa"/>
          </w:tcPr>
          <w:p w14:paraId="6A047BA8" w14:textId="1EA81298" w:rsidR="00DA179D" w:rsidRPr="00DA179D" w:rsidRDefault="00DA179D" w:rsidP="00DA179D">
            <w:pPr>
              <w:rPr>
                <w:color w:val="0D0D0D" w:themeColor="text1" w:themeTint="F2"/>
              </w:rPr>
            </w:pPr>
            <w:r w:rsidRPr="00DA179D">
              <w:rPr>
                <w:color w:val="0D0D0D" w:themeColor="text1" w:themeTint="F2"/>
              </w:rPr>
              <w:t>10161.10</w:t>
            </w:r>
          </w:p>
        </w:tc>
      </w:tr>
      <w:tr w:rsidR="00DA179D" w14:paraId="07A519D6" w14:textId="77777777" w:rsidTr="00A002C1">
        <w:tc>
          <w:tcPr>
            <w:tcW w:w="2335" w:type="dxa"/>
          </w:tcPr>
          <w:p w14:paraId="7349E70B" w14:textId="465ACB03" w:rsidR="00DA179D" w:rsidRPr="00DA179D" w:rsidRDefault="00DA179D" w:rsidP="00DA179D">
            <w:pPr>
              <w:rPr>
                <w:color w:val="0D0D0D" w:themeColor="text1" w:themeTint="F2"/>
              </w:rPr>
            </w:pPr>
            <w:r w:rsidRPr="00DA179D">
              <w:rPr>
                <w:color w:val="0D0D0D" w:themeColor="text1" w:themeTint="F2"/>
              </w:rPr>
              <w:t>White</w:t>
            </w:r>
          </w:p>
        </w:tc>
        <w:tc>
          <w:tcPr>
            <w:tcW w:w="2880" w:type="dxa"/>
          </w:tcPr>
          <w:p w14:paraId="75318415" w14:textId="709A76DC" w:rsidR="00DA179D" w:rsidRPr="00DA179D" w:rsidRDefault="00DA179D" w:rsidP="00DA179D">
            <w:pPr>
              <w:rPr>
                <w:color w:val="0D0D0D" w:themeColor="text1" w:themeTint="F2"/>
              </w:rPr>
            </w:pPr>
            <w:r w:rsidRPr="00DA179D">
              <w:rPr>
                <w:color w:val="0D0D0D" w:themeColor="text1" w:themeTint="F2"/>
              </w:rPr>
              <w:t>10372.58</w:t>
            </w:r>
          </w:p>
        </w:tc>
      </w:tr>
      <w:tr w:rsidR="00DA179D" w14:paraId="2D6A8EA7" w14:textId="77777777" w:rsidTr="00A002C1">
        <w:tc>
          <w:tcPr>
            <w:tcW w:w="2335" w:type="dxa"/>
          </w:tcPr>
          <w:p w14:paraId="63DCD220" w14:textId="295E25A8" w:rsidR="00DA179D" w:rsidRPr="00DA179D" w:rsidRDefault="00DA179D" w:rsidP="00DA179D">
            <w:pPr>
              <w:rPr>
                <w:color w:val="0D0D0D" w:themeColor="text1" w:themeTint="F2"/>
              </w:rPr>
            </w:pPr>
            <w:r w:rsidRPr="00DA179D">
              <w:rPr>
                <w:color w:val="0D0D0D" w:themeColor="text1" w:themeTint="F2"/>
              </w:rPr>
              <w:t>Amer-Indian-Eskimo</w:t>
            </w:r>
          </w:p>
        </w:tc>
        <w:tc>
          <w:tcPr>
            <w:tcW w:w="2880" w:type="dxa"/>
          </w:tcPr>
          <w:p w14:paraId="2975F5FC" w14:textId="25E620A1" w:rsidR="00DA179D" w:rsidRPr="00DA179D" w:rsidRDefault="00DA179D" w:rsidP="00DA179D">
            <w:pPr>
              <w:rPr>
                <w:color w:val="0D0D0D" w:themeColor="text1" w:themeTint="F2"/>
              </w:rPr>
            </w:pPr>
            <w:r w:rsidRPr="00DA179D">
              <w:rPr>
                <w:color w:val="0D0D0D" w:themeColor="text1" w:themeTint="F2"/>
              </w:rPr>
              <w:t>10161.10</w:t>
            </w:r>
          </w:p>
        </w:tc>
      </w:tr>
      <w:tr w:rsidR="00DA179D" w14:paraId="7FFEE106" w14:textId="77777777" w:rsidTr="00A002C1">
        <w:tc>
          <w:tcPr>
            <w:tcW w:w="2335" w:type="dxa"/>
          </w:tcPr>
          <w:p w14:paraId="6BEF68CB" w14:textId="04F04D24" w:rsidR="00DA179D" w:rsidRPr="00DA179D" w:rsidRDefault="00DA179D" w:rsidP="00DA179D">
            <w:pPr>
              <w:rPr>
                <w:color w:val="0D0D0D" w:themeColor="text1" w:themeTint="F2"/>
              </w:rPr>
            </w:pPr>
            <w:r w:rsidRPr="00DA179D">
              <w:rPr>
                <w:color w:val="0D0D0D" w:themeColor="text1" w:themeTint="F2"/>
              </w:rPr>
              <w:t>Black</w:t>
            </w:r>
          </w:p>
        </w:tc>
        <w:tc>
          <w:tcPr>
            <w:tcW w:w="2880" w:type="dxa"/>
          </w:tcPr>
          <w:p w14:paraId="5A942290" w14:textId="5CE911C5" w:rsidR="00DA179D" w:rsidRPr="00DA179D" w:rsidRDefault="00DA179D" w:rsidP="00DA179D">
            <w:pPr>
              <w:rPr>
                <w:color w:val="0D0D0D" w:themeColor="text1" w:themeTint="F2"/>
              </w:rPr>
            </w:pPr>
            <w:r w:rsidRPr="00DA179D">
              <w:rPr>
                <w:color w:val="0D0D0D" w:themeColor="text1" w:themeTint="F2"/>
              </w:rPr>
              <w:t>10096.58</w:t>
            </w:r>
          </w:p>
        </w:tc>
      </w:tr>
    </w:tbl>
    <w:p w14:paraId="51619EEE" w14:textId="77777777" w:rsidR="00DA179D" w:rsidRDefault="00DA179D" w:rsidP="00DA179D">
      <w:pPr>
        <w:rPr>
          <w:color w:val="1F3864" w:themeColor="accent1" w:themeShade="80"/>
        </w:rPr>
      </w:pPr>
    </w:p>
    <w:p w14:paraId="665A1E78" w14:textId="5A45D832" w:rsidR="00DA179D" w:rsidRDefault="00DA179D" w:rsidP="00DA179D">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Sec</w:t>
      </w:r>
      <w:r w:rsidR="00A002C1">
        <w:rPr>
          <w:b/>
          <w:bCs/>
          <w:color w:val="1F3864" w:themeColor="accent1" w:themeShade="80"/>
          <w:u w:val="single"/>
        </w:rPr>
        <w:t>.</w:t>
      </w:r>
      <w:r w:rsidRPr="00F56A46">
        <w:rPr>
          <w:b/>
          <w:bCs/>
          <w:color w:val="1F3864" w:themeColor="accent1" w:themeShade="80"/>
          <w:u w:val="single"/>
        </w:rPr>
        <w:t xml:space="preserve"> relation:</w:t>
      </w:r>
      <w:r>
        <w:rPr>
          <w:b/>
          <w:bCs/>
          <w:color w:val="1F3864" w:themeColor="accent1" w:themeShade="80"/>
          <w:u w:val="single"/>
        </w:rPr>
        <w:t xml:space="preserve"> (income &amp;occupation)</w:t>
      </w:r>
    </w:p>
    <w:p w14:paraId="4D2F2A3A" w14:textId="2573DD19" w:rsidR="00A002C1" w:rsidRPr="00A002C1" w:rsidRDefault="00A002C1" w:rsidP="00A002C1">
      <w:pPr>
        <w:rPr>
          <w:color w:val="0D0D0D" w:themeColor="text1" w:themeTint="F2"/>
        </w:rPr>
      </w:pPr>
      <w:r w:rsidRPr="00A002C1">
        <w:rPr>
          <w:color w:val="0D0D0D" w:themeColor="text1" w:themeTint="F2"/>
        </w:rPr>
        <w:t xml:space="preserve">we have found it that occupation </w:t>
      </w:r>
      <w:proofErr w:type="gramStart"/>
      <w:r w:rsidRPr="00A002C1">
        <w:rPr>
          <w:color w:val="0D0D0D" w:themeColor="text1" w:themeTint="F2"/>
        </w:rPr>
        <w:t>is considered to be</w:t>
      </w:r>
      <w:proofErr w:type="gramEnd"/>
      <w:r w:rsidRPr="00A002C1">
        <w:rPr>
          <w:color w:val="0D0D0D" w:themeColor="text1" w:themeTint="F2"/>
        </w:rPr>
        <w:t xml:space="preserve"> an income predictor as each occupation has its own average income different from other occupations</w:t>
      </w:r>
    </w:p>
    <w:tbl>
      <w:tblPr>
        <w:tblStyle w:val="TableGrid"/>
        <w:tblW w:w="0" w:type="auto"/>
        <w:tblLook w:val="04A0" w:firstRow="1" w:lastRow="0" w:firstColumn="1" w:lastColumn="0" w:noHBand="0" w:noVBand="1"/>
      </w:tblPr>
      <w:tblGrid>
        <w:gridCol w:w="2335"/>
        <w:gridCol w:w="2880"/>
      </w:tblGrid>
      <w:tr w:rsidR="00A002C1" w14:paraId="0A2D167C" w14:textId="77777777" w:rsidTr="00A002C1">
        <w:tc>
          <w:tcPr>
            <w:tcW w:w="2335" w:type="dxa"/>
          </w:tcPr>
          <w:p w14:paraId="70564D3B" w14:textId="66009C3F" w:rsidR="00A002C1" w:rsidRPr="00A002C1" w:rsidRDefault="00A002C1" w:rsidP="00DA179D">
            <w:pPr>
              <w:rPr>
                <w:b/>
                <w:bCs/>
                <w:color w:val="1F3864" w:themeColor="accent1" w:themeShade="80"/>
              </w:rPr>
            </w:pPr>
            <w:r w:rsidRPr="00A002C1">
              <w:rPr>
                <w:b/>
                <w:bCs/>
                <w:color w:val="1F3864" w:themeColor="accent1" w:themeShade="80"/>
              </w:rPr>
              <w:t>occupation</w:t>
            </w:r>
          </w:p>
        </w:tc>
        <w:tc>
          <w:tcPr>
            <w:tcW w:w="2880" w:type="dxa"/>
          </w:tcPr>
          <w:p w14:paraId="39DDB9C9" w14:textId="1DE7BFFB" w:rsidR="00A002C1" w:rsidRPr="00A002C1" w:rsidRDefault="00A002C1" w:rsidP="00DA179D">
            <w:pPr>
              <w:rPr>
                <w:b/>
                <w:bCs/>
                <w:color w:val="1F3864" w:themeColor="accent1" w:themeShade="80"/>
              </w:rPr>
            </w:pPr>
            <w:r w:rsidRPr="00A002C1">
              <w:rPr>
                <w:b/>
                <w:bCs/>
                <w:color w:val="1F3864" w:themeColor="accent1" w:themeShade="80"/>
              </w:rPr>
              <w:t>income</w:t>
            </w:r>
          </w:p>
        </w:tc>
      </w:tr>
      <w:tr w:rsidR="00A002C1" w14:paraId="6C3541B5" w14:textId="77777777" w:rsidTr="00A002C1">
        <w:tc>
          <w:tcPr>
            <w:tcW w:w="2335" w:type="dxa"/>
          </w:tcPr>
          <w:p w14:paraId="7EC44AF1" w14:textId="1DEB487B" w:rsidR="00A002C1" w:rsidRDefault="00A002C1" w:rsidP="00DA179D">
            <w:pPr>
              <w:rPr>
                <w:color w:val="1F3864" w:themeColor="accent1" w:themeShade="80"/>
              </w:rPr>
            </w:pPr>
            <w:r w:rsidRPr="00A002C1">
              <w:rPr>
                <w:color w:val="1F3864" w:themeColor="accent1" w:themeShade="80"/>
              </w:rPr>
              <w:t>Prof-specialty</w:t>
            </w:r>
          </w:p>
        </w:tc>
        <w:tc>
          <w:tcPr>
            <w:tcW w:w="2880" w:type="dxa"/>
          </w:tcPr>
          <w:p w14:paraId="4B7BECB9" w14:textId="52FACB9F" w:rsidR="00A002C1" w:rsidRDefault="00A002C1" w:rsidP="00DA179D">
            <w:pPr>
              <w:rPr>
                <w:color w:val="1F3864" w:themeColor="accent1" w:themeShade="80"/>
              </w:rPr>
            </w:pPr>
            <w:r w:rsidRPr="00A002C1">
              <w:rPr>
                <w:color w:val="1F3864" w:themeColor="accent1" w:themeShade="80"/>
              </w:rPr>
              <w:t>11457.312</w:t>
            </w:r>
          </w:p>
        </w:tc>
      </w:tr>
      <w:tr w:rsidR="00A002C1" w14:paraId="04CD62BF" w14:textId="77777777" w:rsidTr="00A002C1">
        <w:tc>
          <w:tcPr>
            <w:tcW w:w="2335" w:type="dxa"/>
          </w:tcPr>
          <w:p w14:paraId="5226A80D" w14:textId="57B775E7" w:rsidR="00A002C1" w:rsidRDefault="00A002C1" w:rsidP="00DA179D">
            <w:pPr>
              <w:rPr>
                <w:color w:val="1F3864" w:themeColor="accent1" w:themeShade="80"/>
              </w:rPr>
            </w:pPr>
            <w:r w:rsidRPr="00A002C1">
              <w:rPr>
                <w:color w:val="1F3864" w:themeColor="accent1" w:themeShade="80"/>
              </w:rPr>
              <w:t>Transport-moving</w:t>
            </w:r>
          </w:p>
        </w:tc>
        <w:tc>
          <w:tcPr>
            <w:tcW w:w="2880" w:type="dxa"/>
          </w:tcPr>
          <w:p w14:paraId="3009D8C2" w14:textId="779C477F" w:rsidR="00A002C1" w:rsidRDefault="00A002C1" w:rsidP="00DA179D">
            <w:pPr>
              <w:rPr>
                <w:color w:val="1F3864" w:themeColor="accent1" w:themeShade="80"/>
              </w:rPr>
            </w:pPr>
            <w:r w:rsidRPr="00A002C1">
              <w:rPr>
                <w:color w:val="1F3864" w:themeColor="accent1" w:themeShade="80"/>
              </w:rPr>
              <w:t>10032.604</w:t>
            </w:r>
          </w:p>
        </w:tc>
      </w:tr>
      <w:tr w:rsidR="00A002C1" w14:paraId="1A0FE4ED" w14:textId="77777777" w:rsidTr="00A002C1">
        <w:tc>
          <w:tcPr>
            <w:tcW w:w="2335" w:type="dxa"/>
          </w:tcPr>
          <w:p w14:paraId="5651EBD0" w14:textId="7DAAF8DA" w:rsidR="00A002C1" w:rsidRDefault="00A002C1" w:rsidP="00DA179D">
            <w:pPr>
              <w:rPr>
                <w:color w:val="1F3864" w:themeColor="accent1" w:themeShade="80"/>
              </w:rPr>
            </w:pPr>
            <w:r w:rsidRPr="00A002C1">
              <w:rPr>
                <w:color w:val="1F3864" w:themeColor="accent1" w:themeShade="80"/>
              </w:rPr>
              <w:t>Armed-Forces</w:t>
            </w:r>
          </w:p>
        </w:tc>
        <w:tc>
          <w:tcPr>
            <w:tcW w:w="2880" w:type="dxa"/>
          </w:tcPr>
          <w:p w14:paraId="1FD06DC5" w14:textId="72235DA5" w:rsidR="00A002C1" w:rsidRDefault="00A002C1" w:rsidP="00DA179D">
            <w:pPr>
              <w:rPr>
                <w:color w:val="1F3864" w:themeColor="accent1" w:themeShade="80"/>
              </w:rPr>
            </w:pPr>
            <w:r w:rsidRPr="00A002C1">
              <w:rPr>
                <w:color w:val="1F3864" w:themeColor="accent1" w:themeShade="80"/>
              </w:rPr>
              <w:t>7699.333</w:t>
            </w:r>
          </w:p>
        </w:tc>
      </w:tr>
    </w:tbl>
    <w:p w14:paraId="6655B1CF" w14:textId="77777777" w:rsidR="00A002C1" w:rsidRDefault="00A002C1" w:rsidP="00DA179D">
      <w:pPr>
        <w:rPr>
          <w:color w:val="1F3864" w:themeColor="accent1" w:themeShade="80"/>
        </w:rPr>
      </w:pPr>
    </w:p>
    <w:p w14:paraId="5133D9D9" w14:textId="063EC041" w:rsidR="00A002C1" w:rsidRDefault="00A002C1" w:rsidP="00A002C1">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third</w:t>
      </w:r>
      <w:r w:rsidRPr="00F56A46">
        <w:rPr>
          <w:b/>
          <w:bCs/>
          <w:color w:val="1F3864" w:themeColor="accent1" w:themeShade="80"/>
          <w:u w:val="single"/>
        </w:rPr>
        <w:t xml:space="preserve"> relation:</w:t>
      </w:r>
      <w:r>
        <w:rPr>
          <w:b/>
          <w:bCs/>
          <w:color w:val="1F3864" w:themeColor="accent1" w:themeShade="80"/>
          <w:u w:val="single"/>
        </w:rPr>
        <w:t xml:space="preserve"> (income &amp;native country)</w:t>
      </w:r>
    </w:p>
    <w:p w14:paraId="30623FA0" w14:textId="494EDEDE" w:rsidR="00A002C1" w:rsidRDefault="00A002C1" w:rsidP="00A002C1">
      <w:pPr>
        <w:rPr>
          <w:color w:val="0D0D0D" w:themeColor="text1" w:themeTint="F2"/>
        </w:rPr>
      </w:pPr>
      <w:r w:rsidRPr="00A002C1">
        <w:rPr>
          <w:color w:val="0D0D0D" w:themeColor="text1" w:themeTint="F2"/>
        </w:rPr>
        <w:t xml:space="preserve">we have found it </w:t>
      </w:r>
      <w:r>
        <w:rPr>
          <w:color w:val="0D0D0D" w:themeColor="text1" w:themeTint="F2"/>
        </w:rPr>
        <w:t>that also the native country is an income predictor as we can simply notice the huge difference between incomes of people of different native countries</w:t>
      </w:r>
    </w:p>
    <w:tbl>
      <w:tblPr>
        <w:tblStyle w:val="TableGrid"/>
        <w:tblW w:w="0" w:type="auto"/>
        <w:tblLook w:val="04A0" w:firstRow="1" w:lastRow="0" w:firstColumn="1" w:lastColumn="0" w:noHBand="0" w:noVBand="1"/>
      </w:tblPr>
      <w:tblGrid>
        <w:gridCol w:w="2335"/>
        <w:gridCol w:w="2880"/>
      </w:tblGrid>
      <w:tr w:rsidR="00A002C1" w14:paraId="27B3879A" w14:textId="77777777" w:rsidTr="00A002C1">
        <w:tc>
          <w:tcPr>
            <w:tcW w:w="2335" w:type="dxa"/>
          </w:tcPr>
          <w:p w14:paraId="1008F552" w14:textId="53836A81" w:rsidR="00A002C1" w:rsidRPr="00A002C1" w:rsidRDefault="00A002C1" w:rsidP="00A002C1">
            <w:pPr>
              <w:rPr>
                <w:b/>
                <w:bCs/>
                <w:color w:val="1F3864" w:themeColor="accent1" w:themeShade="80"/>
              </w:rPr>
            </w:pPr>
            <w:r w:rsidRPr="00A002C1">
              <w:rPr>
                <w:b/>
                <w:bCs/>
                <w:color w:val="1F3864" w:themeColor="accent1" w:themeShade="80"/>
              </w:rPr>
              <w:t>country</w:t>
            </w:r>
          </w:p>
        </w:tc>
        <w:tc>
          <w:tcPr>
            <w:tcW w:w="2880" w:type="dxa"/>
          </w:tcPr>
          <w:p w14:paraId="42B7FEB7" w14:textId="0966E44D" w:rsidR="00A002C1" w:rsidRPr="00A002C1" w:rsidRDefault="00A002C1" w:rsidP="00A002C1">
            <w:pPr>
              <w:rPr>
                <w:b/>
                <w:bCs/>
                <w:color w:val="1F3864" w:themeColor="accent1" w:themeShade="80"/>
              </w:rPr>
            </w:pPr>
            <w:r w:rsidRPr="00A002C1">
              <w:rPr>
                <w:b/>
                <w:bCs/>
                <w:color w:val="1F3864" w:themeColor="accent1" w:themeShade="80"/>
              </w:rPr>
              <w:t>income</w:t>
            </w:r>
          </w:p>
        </w:tc>
      </w:tr>
      <w:tr w:rsidR="00A002C1" w14:paraId="121D4C6E" w14:textId="77777777" w:rsidTr="00A002C1">
        <w:tc>
          <w:tcPr>
            <w:tcW w:w="2335" w:type="dxa"/>
          </w:tcPr>
          <w:p w14:paraId="2D65DF9C" w14:textId="298C6721" w:rsidR="00A002C1" w:rsidRPr="00390294" w:rsidRDefault="00A002C1" w:rsidP="00A002C1">
            <w:pPr>
              <w:rPr>
                <w:color w:val="1F3864" w:themeColor="accent1" w:themeShade="80"/>
              </w:rPr>
            </w:pPr>
            <w:r w:rsidRPr="00390294">
              <w:rPr>
                <w:color w:val="1F3864" w:themeColor="accent1" w:themeShade="80"/>
              </w:rPr>
              <w:t>Japan</w:t>
            </w:r>
          </w:p>
        </w:tc>
        <w:tc>
          <w:tcPr>
            <w:tcW w:w="2880" w:type="dxa"/>
          </w:tcPr>
          <w:p w14:paraId="38403425" w14:textId="5CBF2854" w:rsidR="00A002C1" w:rsidRPr="00390294" w:rsidRDefault="00A002C1" w:rsidP="00A002C1">
            <w:pPr>
              <w:rPr>
                <w:color w:val="1F3864" w:themeColor="accent1" w:themeShade="80"/>
              </w:rPr>
            </w:pPr>
            <w:r w:rsidRPr="00390294">
              <w:rPr>
                <w:color w:val="1F3864" w:themeColor="accent1" w:themeShade="80"/>
              </w:rPr>
              <w:t>15606.500</w:t>
            </w:r>
          </w:p>
        </w:tc>
      </w:tr>
      <w:tr w:rsidR="00A002C1" w14:paraId="62DD1285" w14:textId="77777777" w:rsidTr="00A002C1">
        <w:tc>
          <w:tcPr>
            <w:tcW w:w="2335" w:type="dxa"/>
          </w:tcPr>
          <w:p w14:paraId="0909DB66" w14:textId="451FCE32" w:rsidR="00A002C1" w:rsidRPr="00390294" w:rsidRDefault="00A002C1" w:rsidP="00A002C1">
            <w:pPr>
              <w:rPr>
                <w:color w:val="1F3864" w:themeColor="accent1" w:themeShade="80"/>
              </w:rPr>
            </w:pPr>
            <w:r w:rsidRPr="00390294">
              <w:rPr>
                <w:color w:val="1F3864" w:themeColor="accent1" w:themeShade="80"/>
              </w:rPr>
              <w:t>United states</w:t>
            </w:r>
          </w:p>
        </w:tc>
        <w:tc>
          <w:tcPr>
            <w:tcW w:w="2880" w:type="dxa"/>
          </w:tcPr>
          <w:p w14:paraId="5A329DD0" w14:textId="6A110837" w:rsidR="00A002C1" w:rsidRPr="00390294" w:rsidRDefault="00A002C1" w:rsidP="00A002C1">
            <w:pPr>
              <w:rPr>
                <w:color w:val="1F3864" w:themeColor="accent1" w:themeShade="80"/>
              </w:rPr>
            </w:pPr>
            <w:r w:rsidRPr="00390294">
              <w:rPr>
                <w:color w:val="1F3864" w:themeColor="accent1" w:themeShade="80"/>
              </w:rPr>
              <w:t>10337.559</w:t>
            </w:r>
          </w:p>
        </w:tc>
      </w:tr>
      <w:tr w:rsidR="00A002C1" w14:paraId="600936C3" w14:textId="77777777" w:rsidTr="00A002C1">
        <w:tc>
          <w:tcPr>
            <w:tcW w:w="2335" w:type="dxa"/>
          </w:tcPr>
          <w:p w14:paraId="561C6FFA" w14:textId="1976DC46" w:rsidR="00A002C1" w:rsidRPr="00390294" w:rsidRDefault="00390294" w:rsidP="00A002C1">
            <w:pPr>
              <w:rPr>
                <w:color w:val="1F3864" w:themeColor="accent1" w:themeShade="80"/>
              </w:rPr>
            </w:pPr>
            <w:r w:rsidRPr="00390294">
              <w:rPr>
                <w:color w:val="1F3864" w:themeColor="accent1" w:themeShade="80"/>
              </w:rPr>
              <w:t>Canada</w:t>
            </w:r>
          </w:p>
        </w:tc>
        <w:tc>
          <w:tcPr>
            <w:tcW w:w="2880" w:type="dxa"/>
          </w:tcPr>
          <w:p w14:paraId="1C00A6BC" w14:textId="040315FA" w:rsidR="00A002C1" w:rsidRPr="00390294" w:rsidRDefault="00A002C1" w:rsidP="00A002C1">
            <w:pPr>
              <w:rPr>
                <w:color w:val="1F3864" w:themeColor="accent1" w:themeShade="80"/>
              </w:rPr>
            </w:pPr>
            <w:r w:rsidRPr="00390294">
              <w:rPr>
                <w:color w:val="1F3864" w:themeColor="accent1" w:themeShade="80"/>
              </w:rPr>
              <w:t>8906.702</w:t>
            </w:r>
          </w:p>
        </w:tc>
      </w:tr>
    </w:tbl>
    <w:p w14:paraId="71C8C95B" w14:textId="6F9FDCFC" w:rsidR="00A002C1" w:rsidRDefault="00A002C1" w:rsidP="00A002C1">
      <w:pPr>
        <w:rPr>
          <w:b/>
          <w:bCs/>
          <w:color w:val="1F3864" w:themeColor="accent1" w:themeShade="80"/>
          <w:u w:val="single"/>
        </w:rPr>
      </w:pPr>
    </w:p>
    <w:p w14:paraId="62EDB358" w14:textId="54062FD4" w:rsidR="004134B6" w:rsidRDefault="004134B6" w:rsidP="00A002C1">
      <w:pPr>
        <w:rPr>
          <w:b/>
          <w:bCs/>
          <w:color w:val="1F3864" w:themeColor="accent1" w:themeShade="80"/>
          <w:u w:val="single"/>
        </w:rPr>
      </w:pPr>
    </w:p>
    <w:p w14:paraId="0C65B155" w14:textId="3450D123" w:rsidR="004134B6" w:rsidRDefault="004134B6" w:rsidP="00A002C1">
      <w:pPr>
        <w:rPr>
          <w:b/>
          <w:bCs/>
          <w:color w:val="1F3864" w:themeColor="accent1" w:themeShade="80"/>
          <w:u w:val="single"/>
        </w:rPr>
      </w:pPr>
    </w:p>
    <w:p w14:paraId="1B73FB97" w14:textId="4B879B75" w:rsidR="004134B6" w:rsidRDefault="004134B6" w:rsidP="00A002C1">
      <w:pPr>
        <w:rPr>
          <w:b/>
          <w:bCs/>
          <w:color w:val="1F3864" w:themeColor="accent1" w:themeShade="80"/>
          <w:u w:val="single"/>
        </w:rPr>
      </w:pPr>
    </w:p>
    <w:p w14:paraId="0F79158E" w14:textId="77777777" w:rsidR="004134B6" w:rsidRDefault="004134B6" w:rsidP="00A002C1">
      <w:pPr>
        <w:rPr>
          <w:b/>
          <w:bCs/>
          <w:color w:val="1F3864" w:themeColor="accent1" w:themeShade="80"/>
          <w:u w:val="single"/>
        </w:rPr>
      </w:pPr>
    </w:p>
    <w:p w14:paraId="74F6FD8B" w14:textId="0ADAF56A" w:rsidR="00DA179D" w:rsidRDefault="00390294" w:rsidP="006B6224">
      <w:pPr>
        <w:rPr>
          <w:b/>
          <w:bCs/>
          <w:color w:val="1F3864" w:themeColor="accent1" w:themeShade="80"/>
          <w:u w:val="single"/>
        </w:rPr>
      </w:pPr>
      <w:r>
        <w:rPr>
          <w:b/>
          <w:bCs/>
          <w:color w:val="1F3864" w:themeColor="accent1" w:themeShade="80"/>
          <w:u w:val="single"/>
        </w:rPr>
        <w:t>Conclusion</w:t>
      </w:r>
    </w:p>
    <w:p w14:paraId="4207D360" w14:textId="37F69483" w:rsidR="00390294" w:rsidRPr="00390294" w:rsidRDefault="00390294" w:rsidP="006B6224">
      <w:r>
        <w:rPr>
          <w:color w:val="1F3864" w:themeColor="accent1" w:themeShade="80"/>
        </w:rPr>
        <w:t>Occupation &amp;native country are income predictors</w:t>
      </w:r>
    </w:p>
    <w:sectPr w:rsidR="00390294" w:rsidRPr="00390294" w:rsidSect="000430FC">
      <w:pgSz w:w="12240" w:h="15840"/>
      <w:pgMar w:top="1440" w:right="1440" w:bottom="1440" w:left="1440" w:header="720" w:footer="720" w:gutter="0"/>
      <w:pgBorders w:offsetFrom="page">
        <w:top w:val="double" w:sz="4" w:space="24" w:color="2F5496" w:themeColor="accent1" w:themeShade="BF"/>
        <w:left w:val="double" w:sz="4" w:space="24" w:color="2F5496" w:themeColor="accent1" w:themeShade="BF"/>
        <w:bottom w:val="double" w:sz="4" w:space="24" w:color="2F5496" w:themeColor="accent1" w:themeShade="BF"/>
        <w:right w:val="double" w:sz="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65"/>
    <w:rsid w:val="000430FC"/>
    <w:rsid w:val="001E0A07"/>
    <w:rsid w:val="00240365"/>
    <w:rsid w:val="002C77CA"/>
    <w:rsid w:val="00390294"/>
    <w:rsid w:val="004134B6"/>
    <w:rsid w:val="004718EC"/>
    <w:rsid w:val="004B79B3"/>
    <w:rsid w:val="005C7CD7"/>
    <w:rsid w:val="006B6224"/>
    <w:rsid w:val="00700D35"/>
    <w:rsid w:val="007610ED"/>
    <w:rsid w:val="007C5025"/>
    <w:rsid w:val="00841463"/>
    <w:rsid w:val="00A002C1"/>
    <w:rsid w:val="00A97CE5"/>
    <w:rsid w:val="00BF5685"/>
    <w:rsid w:val="00C02EFC"/>
    <w:rsid w:val="00D2799F"/>
    <w:rsid w:val="00DA179D"/>
    <w:rsid w:val="00F56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4C03"/>
  <w15:chartTrackingRefBased/>
  <w15:docId w15:val="{A27EE02E-83A4-4CBC-87F8-3260A76C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9385">
      <w:bodyDiv w:val="1"/>
      <w:marLeft w:val="0"/>
      <w:marRight w:val="0"/>
      <w:marTop w:val="0"/>
      <w:marBottom w:val="0"/>
      <w:divBdr>
        <w:top w:val="none" w:sz="0" w:space="0" w:color="auto"/>
        <w:left w:val="none" w:sz="0" w:space="0" w:color="auto"/>
        <w:bottom w:val="none" w:sz="0" w:space="0" w:color="auto"/>
        <w:right w:val="none" w:sz="0" w:space="0" w:color="auto"/>
      </w:divBdr>
    </w:div>
    <w:div w:id="187716040">
      <w:bodyDiv w:val="1"/>
      <w:marLeft w:val="0"/>
      <w:marRight w:val="0"/>
      <w:marTop w:val="0"/>
      <w:marBottom w:val="0"/>
      <w:divBdr>
        <w:top w:val="none" w:sz="0" w:space="0" w:color="auto"/>
        <w:left w:val="none" w:sz="0" w:space="0" w:color="auto"/>
        <w:bottom w:val="none" w:sz="0" w:space="0" w:color="auto"/>
        <w:right w:val="none" w:sz="0" w:space="0" w:color="auto"/>
      </w:divBdr>
    </w:div>
    <w:div w:id="302857186">
      <w:bodyDiv w:val="1"/>
      <w:marLeft w:val="0"/>
      <w:marRight w:val="0"/>
      <w:marTop w:val="0"/>
      <w:marBottom w:val="0"/>
      <w:divBdr>
        <w:top w:val="none" w:sz="0" w:space="0" w:color="auto"/>
        <w:left w:val="none" w:sz="0" w:space="0" w:color="auto"/>
        <w:bottom w:val="none" w:sz="0" w:space="0" w:color="auto"/>
        <w:right w:val="none" w:sz="0" w:space="0" w:color="auto"/>
      </w:divBdr>
    </w:div>
    <w:div w:id="313458725">
      <w:bodyDiv w:val="1"/>
      <w:marLeft w:val="0"/>
      <w:marRight w:val="0"/>
      <w:marTop w:val="0"/>
      <w:marBottom w:val="0"/>
      <w:divBdr>
        <w:top w:val="none" w:sz="0" w:space="0" w:color="auto"/>
        <w:left w:val="none" w:sz="0" w:space="0" w:color="auto"/>
        <w:bottom w:val="none" w:sz="0" w:space="0" w:color="auto"/>
        <w:right w:val="none" w:sz="0" w:space="0" w:color="auto"/>
      </w:divBdr>
    </w:div>
    <w:div w:id="901520679">
      <w:bodyDiv w:val="1"/>
      <w:marLeft w:val="0"/>
      <w:marRight w:val="0"/>
      <w:marTop w:val="0"/>
      <w:marBottom w:val="0"/>
      <w:divBdr>
        <w:top w:val="none" w:sz="0" w:space="0" w:color="auto"/>
        <w:left w:val="none" w:sz="0" w:space="0" w:color="auto"/>
        <w:bottom w:val="none" w:sz="0" w:space="0" w:color="auto"/>
        <w:right w:val="none" w:sz="0" w:space="0" w:color="auto"/>
      </w:divBdr>
    </w:div>
    <w:div w:id="976378397">
      <w:bodyDiv w:val="1"/>
      <w:marLeft w:val="0"/>
      <w:marRight w:val="0"/>
      <w:marTop w:val="0"/>
      <w:marBottom w:val="0"/>
      <w:divBdr>
        <w:top w:val="none" w:sz="0" w:space="0" w:color="auto"/>
        <w:left w:val="none" w:sz="0" w:space="0" w:color="auto"/>
        <w:bottom w:val="none" w:sz="0" w:space="0" w:color="auto"/>
        <w:right w:val="none" w:sz="0" w:space="0" w:color="auto"/>
      </w:divBdr>
    </w:div>
    <w:div w:id="1279263306">
      <w:bodyDiv w:val="1"/>
      <w:marLeft w:val="0"/>
      <w:marRight w:val="0"/>
      <w:marTop w:val="0"/>
      <w:marBottom w:val="0"/>
      <w:divBdr>
        <w:top w:val="none" w:sz="0" w:space="0" w:color="auto"/>
        <w:left w:val="none" w:sz="0" w:space="0" w:color="auto"/>
        <w:bottom w:val="none" w:sz="0" w:space="0" w:color="auto"/>
        <w:right w:val="none" w:sz="0" w:space="0" w:color="auto"/>
      </w:divBdr>
    </w:div>
    <w:div w:id="1782526667">
      <w:bodyDiv w:val="1"/>
      <w:marLeft w:val="0"/>
      <w:marRight w:val="0"/>
      <w:marTop w:val="0"/>
      <w:marBottom w:val="0"/>
      <w:divBdr>
        <w:top w:val="none" w:sz="0" w:space="0" w:color="auto"/>
        <w:left w:val="none" w:sz="0" w:space="0" w:color="auto"/>
        <w:bottom w:val="none" w:sz="0" w:space="0" w:color="auto"/>
        <w:right w:val="none" w:sz="0" w:space="0" w:color="auto"/>
      </w:divBdr>
    </w:div>
    <w:div w:id="1946889737">
      <w:bodyDiv w:val="1"/>
      <w:marLeft w:val="0"/>
      <w:marRight w:val="0"/>
      <w:marTop w:val="0"/>
      <w:marBottom w:val="0"/>
      <w:divBdr>
        <w:top w:val="none" w:sz="0" w:space="0" w:color="auto"/>
        <w:left w:val="none" w:sz="0" w:space="0" w:color="auto"/>
        <w:bottom w:val="none" w:sz="0" w:space="0" w:color="auto"/>
        <w:right w:val="none" w:sz="0" w:space="0" w:color="auto"/>
      </w:divBdr>
    </w:div>
    <w:div w:id="19507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EBCDF-02DF-45B3-A227-8C074E23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emad</dc:creator>
  <cp:keywords/>
  <dc:description/>
  <cp:lastModifiedBy>Ahmad emad</cp:lastModifiedBy>
  <cp:revision>12</cp:revision>
  <dcterms:created xsi:type="dcterms:W3CDTF">2021-09-23T16:43:00Z</dcterms:created>
  <dcterms:modified xsi:type="dcterms:W3CDTF">2021-09-27T20:45:00Z</dcterms:modified>
</cp:coreProperties>
</file>