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27520714" w14:textId="5C375CA7" w:rsidR="00EA1868" w:rsidRPr="00AF503A" w:rsidRDefault="00581616" w:rsidP="00AF503A">
      <w:pPr>
        <w:jc w:val="center"/>
        <w:rPr>
          <w:b/>
          <w:bCs/>
          <w:color w:val="BF4E14" w:themeColor="accent2" w:themeShade="BF"/>
          <w:sz w:val="48"/>
          <w:szCs w:val="48"/>
        </w:rPr>
      </w:pPr>
      <w:r w:rsidRPr="00AF503A">
        <w:rPr>
          <w:b/>
          <w:bCs/>
          <w:color w:val="BF4E14" w:themeColor="accent2" w:themeShade="BF"/>
          <w:sz w:val="48"/>
          <w:szCs w:val="48"/>
        </w:rPr>
        <w:t>Task 04 (Different Plots/Graphs)</w:t>
      </w:r>
    </w:p>
    <w:p w14:paraId="02326125" w14:textId="77777777" w:rsidR="00581616" w:rsidRDefault="00581616" w:rsidP="00581616"/>
    <w:p w14:paraId="0FA93E7E" w14:textId="6EAE3A42" w:rsidR="00581616" w:rsidRPr="00AF503A" w:rsidRDefault="00581616" w:rsidP="00581616">
      <w:pPr>
        <w:pStyle w:val="ListParagraph"/>
        <w:numPr>
          <w:ilvl w:val="0"/>
          <w:numId w:val="3"/>
        </w:numPr>
        <w:rPr>
          <w:b/>
          <w:bCs/>
        </w:rPr>
      </w:pPr>
      <w:r w:rsidRPr="00581616">
        <w:t xml:space="preserve"> </w:t>
      </w:r>
      <w:r w:rsidRPr="00AF503A">
        <w:rPr>
          <w:b/>
          <w:bCs/>
          <w:color w:val="BF4E14" w:themeColor="accent2" w:themeShade="BF"/>
          <w:sz w:val="32"/>
          <w:szCs w:val="32"/>
        </w:rPr>
        <w:t>H</w:t>
      </w:r>
      <w:r w:rsidRPr="00AF503A">
        <w:rPr>
          <w:b/>
          <w:bCs/>
          <w:color w:val="BF4E14" w:themeColor="accent2" w:themeShade="BF"/>
          <w:sz w:val="32"/>
          <w:szCs w:val="32"/>
        </w:rPr>
        <w:t>istogram</w:t>
      </w:r>
    </w:p>
    <w:p w14:paraId="6D8F164E" w14:textId="7B870273" w:rsidR="00581616" w:rsidRPr="00AF503A" w:rsidRDefault="00581616" w:rsidP="00581616">
      <w:pPr>
        <w:pStyle w:val="ListParagraph"/>
        <w:rPr>
          <w:sz w:val="28"/>
          <w:szCs w:val="28"/>
        </w:rPr>
      </w:pPr>
      <w:r w:rsidRPr="00AF503A">
        <w:rPr>
          <w:sz w:val="28"/>
          <w:szCs w:val="28"/>
        </w:rPr>
        <w:t>A histogram is a graphical representation of the distribution of numerical data. It uses bars to display the frequency of data points falling within specific ranges or "bins". Essentially, it provides a visual summary of the data's distribution, showing how often different values occur. </w:t>
      </w:r>
    </w:p>
    <w:p w14:paraId="6C7D49AA" w14:textId="7904CF1D" w:rsidR="00581616" w:rsidRDefault="00581616" w:rsidP="00581616">
      <w:pPr>
        <w:pStyle w:val="ListParagraph"/>
      </w:pPr>
      <w:r>
        <w:rPr>
          <w:noProof/>
        </w:rPr>
        <w:drawing>
          <wp:inline distT="0" distB="0" distL="0" distR="0" wp14:anchorId="7DD707D9" wp14:editId="51C381C5">
            <wp:extent cx="4221480" cy="4477327"/>
            <wp:effectExtent l="0" t="0" r="7620" b="0"/>
            <wp:docPr id="1880355037" name="Picture 2" descr="Histogram with 'Frequency' on the y-axis and 'Age' on the x-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 with 'Frequency' on the y-axis and 'Age' on the x-ax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88" cy="44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" w:history="1">
        <w:proofErr w:type="spellStart"/>
        <w:r w:rsidRPr="00581616">
          <w:rPr>
            <w:rStyle w:val="Hyperlink"/>
          </w:rPr>
          <w:t>src</w:t>
        </w:r>
        <w:proofErr w:type="spellEnd"/>
      </w:hyperlink>
      <w:r>
        <w:t xml:space="preserve"> </w:t>
      </w:r>
    </w:p>
    <w:p w14:paraId="0E129977" w14:textId="77777777" w:rsidR="00581616" w:rsidRDefault="00581616" w:rsidP="00581616">
      <w:pPr>
        <w:pStyle w:val="ListParagraph"/>
      </w:pPr>
    </w:p>
    <w:p w14:paraId="6ABC88E8" w14:textId="77777777" w:rsidR="00581616" w:rsidRDefault="00581616" w:rsidP="00581616">
      <w:pPr>
        <w:pStyle w:val="ListParagraph"/>
      </w:pPr>
    </w:p>
    <w:p w14:paraId="0922E12C" w14:textId="3AD23356" w:rsidR="00581616" w:rsidRPr="00AF503A" w:rsidRDefault="00581616" w:rsidP="00581616">
      <w:pPr>
        <w:pStyle w:val="ListParagraph"/>
        <w:numPr>
          <w:ilvl w:val="0"/>
          <w:numId w:val="1"/>
        </w:numPr>
        <w:rPr>
          <w:b/>
          <w:bCs/>
          <w:color w:val="BF4E14" w:themeColor="accent2" w:themeShade="BF"/>
          <w:sz w:val="32"/>
          <w:szCs w:val="32"/>
        </w:rPr>
      </w:pPr>
      <w:r w:rsidRPr="00AF503A">
        <w:rPr>
          <w:b/>
          <w:bCs/>
          <w:color w:val="BF4E14" w:themeColor="accent2" w:themeShade="BF"/>
          <w:sz w:val="32"/>
          <w:szCs w:val="32"/>
        </w:rPr>
        <w:t>Stem &amp; Leaf</w:t>
      </w:r>
    </w:p>
    <w:p w14:paraId="2F5F9FDD" w14:textId="7F009E38" w:rsidR="00581616" w:rsidRPr="00AF503A" w:rsidRDefault="00581616" w:rsidP="00581616">
      <w:pPr>
        <w:pStyle w:val="ListParagraph"/>
        <w:rPr>
          <w:sz w:val="28"/>
          <w:szCs w:val="28"/>
        </w:rPr>
      </w:pPr>
      <w:r w:rsidRPr="00AF503A">
        <w:rPr>
          <w:sz w:val="28"/>
          <w:szCs w:val="28"/>
        </w:rPr>
        <w:t xml:space="preserve">A stem-and-leaf plot is a way to organize and visualize numerical data, </w:t>
      </w:r>
      <w:proofErr w:type="gramStart"/>
      <w:r w:rsidRPr="00AF503A">
        <w:rPr>
          <w:sz w:val="28"/>
          <w:szCs w:val="28"/>
        </w:rPr>
        <w:t>similar to</w:t>
      </w:r>
      <w:proofErr w:type="gramEnd"/>
      <w:r w:rsidRPr="00AF503A">
        <w:rPr>
          <w:sz w:val="28"/>
          <w:szCs w:val="28"/>
        </w:rPr>
        <w:t xml:space="preserve"> a histogram. It splits each data point into two parts: a "stem" </w:t>
      </w:r>
      <w:r w:rsidRPr="00AF503A">
        <w:rPr>
          <w:sz w:val="28"/>
          <w:szCs w:val="28"/>
        </w:rPr>
        <w:lastRenderedPageBreak/>
        <w:t>(usually the leading digit(s)) and a "leaf" (typically the last digit). This display allows for easy identification of data distribution, central tendency, and variability. </w:t>
      </w:r>
    </w:p>
    <w:p w14:paraId="4A67CE37" w14:textId="77777777" w:rsidR="00581616" w:rsidRDefault="00581616" w:rsidP="00581616">
      <w:pPr>
        <w:pStyle w:val="ListParagraph"/>
      </w:pPr>
    </w:p>
    <w:p w14:paraId="5620C894" w14:textId="25EA69D2" w:rsidR="00581616" w:rsidRDefault="00581616" w:rsidP="00581616">
      <w:pPr>
        <w:pStyle w:val="ListParagraph"/>
      </w:pPr>
      <w:r>
        <w:rPr>
          <w:noProof/>
        </w:rPr>
        <w:drawing>
          <wp:inline distT="0" distB="0" distL="0" distR="0" wp14:anchorId="035A1547" wp14:editId="6923FA4E">
            <wp:extent cx="5181600" cy="3883947"/>
            <wp:effectExtent l="0" t="0" r="0" b="2540"/>
            <wp:docPr id="1499793638" name="Picture 3" descr="A stem and leaf plot is a chart that helps sort a set of multi-digit numb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tem and leaf plot is a chart that helps sort a set of multi-digit number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454" cy="38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" w:history="1">
        <w:proofErr w:type="spellStart"/>
        <w:r w:rsidRPr="00581616">
          <w:rPr>
            <w:rStyle w:val="Hyperlink"/>
          </w:rPr>
          <w:t>src</w:t>
        </w:r>
        <w:proofErr w:type="spellEnd"/>
      </w:hyperlink>
    </w:p>
    <w:p w14:paraId="3D7FB299" w14:textId="77777777" w:rsidR="00581616" w:rsidRDefault="00581616" w:rsidP="00581616">
      <w:pPr>
        <w:pStyle w:val="ListParagraph"/>
      </w:pPr>
    </w:p>
    <w:p w14:paraId="7D111C70" w14:textId="07A14467" w:rsidR="00581616" w:rsidRPr="00AF503A" w:rsidRDefault="00581616" w:rsidP="00581616">
      <w:pPr>
        <w:rPr>
          <w:b/>
          <w:bCs/>
          <w:color w:val="BF4E14" w:themeColor="accent2" w:themeShade="BF"/>
          <w:sz w:val="32"/>
          <w:szCs w:val="32"/>
        </w:rPr>
      </w:pPr>
      <w:r w:rsidRPr="00AF503A">
        <w:rPr>
          <w:b/>
          <w:bCs/>
          <w:color w:val="BF4E14" w:themeColor="accent2" w:themeShade="BF"/>
          <w:sz w:val="32"/>
          <w:szCs w:val="32"/>
        </w:rPr>
        <w:t>3 – Box Plot</w:t>
      </w:r>
    </w:p>
    <w:p w14:paraId="6CDB031E" w14:textId="3B28404D" w:rsidR="00581616" w:rsidRPr="00AF503A" w:rsidRDefault="00581616" w:rsidP="00581616">
      <w:pPr>
        <w:rPr>
          <w:sz w:val="28"/>
          <w:szCs w:val="28"/>
        </w:rPr>
      </w:pPr>
      <w:r>
        <w:t xml:space="preserve"> </w:t>
      </w:r>
      <w:r w:rsidRPr="00AF503A">
        <w:rPr>
          <w:sz w:val="28"/>
          <w:szCs w:val="28"/>
        </w:rPr>
        <w:t>A box plot, also known as a box-and-whisker plot, is a standardized way of displaying the distribution of data based on a five-number summary: minimum, first quartile, median, third quartile, and maximum. It visually represents the spread and skew of data, and can be used to identify outliers</w:t>
      </w:r>
    </w:p>
    <w:p w14:paraId="6B5064C8" w14:textId="41F70FA7" w:rsidR="00581616" w:rsidRDefault="00581616" w:rsidP="00581616">
      <w:r>
        <w:rPr>
          <w:noProof/>
        </w:rPr>
        <w:lastRenderedPageBreak/>
        <w:drawing>
          <wp:inline distT="0" distB="0" distL="0" distR="0" wp14:anchorId="30FC8687" wp14:editId="07EFF335">
            <wp:extent cx="5474642" cy="3002280"/>
            <wp:effectExtent l="0" t="0" r="0" b="7620"/>
            <wp:docPr id="1799207943" name="Picture 4" descr="A diagram of a diagram of a number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7943" name="Picture 4" descr="A diagram of a diagram of a number of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04" cy="301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proofErr w:type="spellStart"/>
        <w:r w:rsidRPr="00581616">
          <w:rPr>
            <w:rStyle w:val="Hyperlink"/>
          </w:rPr>
          <w:t>src</w:t>
        </w:r>
        <w:proofErr w:type="spellEnd"/>
      </w:hyperlink>
    </w:p>
    <w:p w14:paraId="26B9CCE8" w14:textId="77777777" w:rsidR="003D6495" w:rsidRDefault="003D6495" w:rsidP="00581616"/>
    <w:p w14:paraId="529A1C97" w14:textId="1B400304" w:rsidR="003D6495" w:rsidRPr="00AF503A" w:rsidRDefault="003D6495" w:rsidP="00581616">
      <w:pPr>
        <w:rPr>
          <w:b/>
          <w:bCs/>
          <w:color w:val="BF4E14" w:themeColor="accent2" w:themeShade="BF"/>
          <w:sz w:val="32"/>
          <w:szCs w:val="32"/>
        </w:rPr>
      </w:pPr>
      <w:r w:rsidRPr="00AF503A">
        <w:rPr>
          <w:b/>
          <w:bCs/>
          <w:color w:val="BF4E14" w:themeColor="accent2" w:themeShade="BF"/>
          <w:sz w:val="32"/>
          <w:szCs w:val="32"/>
        </w:rPr>
        <w:t>4 – Dot Plot</w:t>
      </w:r>
    </w:p>
    <w:p w14:paraId="6743EFCD" w14:textId="58AF2D67" w:rsidR="003D6495" w:rsidRPr="00AF503A" w:rsidRDefault="003D6495" w:rsidP="003D6495">
      <w:pPr>
        <w:rPr>
          <w:sz w:val="28"/>
          <w:szCs w:val="28"/>
        </w:rPr>
      </w:pPr>
      <w:r w:rsidRPr="00AF503A">
        <w:rPr>
          <w:sz w:val="28"/>
          <w:szCs w:val="28"/>
        </w:rPr>
        <w:t>A dot plot is a simple form of data visualization that consists of data points plotted as dots on a graph with an x- and y-axis. These types of charts are used to graphically depict certain data trends or groupings.</w:t>
      </w:r>
    </w:p>
    <w:p w14:paraId="7D5278E5" w14:textId="2A45AAED" w:rsidR="003D6495" w:rsidRDefault="003D6495" w:rsidP="003D6495">
      <w:r>
        <w:rPr>
          <w:noProof/>
        </w:rPr>
        <w:drawing>
          <wp:inline distT="0" distB="0" distL="0" distR="0" wp14:anchorId="34C0A3A2" wp14:editId="133E1D42">
            <wp:extent cx="4814870" cy="2514600"/>
            <wp:effectExtent l="0" t="0" r="5080" b="0"/>
            <wp:docPr id="500262336" name="Picture 8" descr="Dot Plots - MathBitsNotebook(A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ot Plots - MathBitsNotebook(A1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51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proofErr w:type="spellStart"/>
        <w:r w:rsidRPr="003D6495">
          <w:rPr>
            <w:rStyle w:val="Hyperlink"/>
          </w:rPr>
          <w:t>src</w:t>
        </w:r>
        <w:proofErr w:type="spellEnd"/>
      </w:hyperlink>
    </w:p>
    <w:p w14:paraId="385AA501" w14:textId="3E8AAB8E" w:rsidR="003D6495" w:rsidRPr="00AF503A" w:rsidRDefault="003D6495" w:rsidP="003D6495">
      <w:pPr>
        <w:rPr>
          <w:b/>
          <w:bCs/>
          <w:color w:val="BF4E14" w:themeColor="accent2" w:themeShade="BF"/>
          <w:sz w:val="32"/>
          <w:szCs w:val="32"/>
        </w:rPr>
      </w:pPr>
      <w:r w:rsidRPr="00AF503A">
        <w:rPr>
          <w:b/>
          <w:bCs/>
          <w:color w:val="BF4E14" w:themeColor="accent2" w:themeShade="BF"/>
          <w:sz w:val="32"/>
          <w:szCs w:val="32"/>
        </w:rPr>
        <w:t>5 – Pie Chart</w:t>
      </w:r>
    </w:p>
    <w:p w14:paraId="14AE481F" w14:textId="2F265417" w:rsidR="003D6495" w:rsidRPr="00AF503A" w:rsidRDefault="003D6495" w:rsidP="003D6495">
      <w:pPr>
        <w:rPr>
          <w:sz w:val="28"/>
          <w:szCs w:val="28"/>
        </w:rPr>
      </w:pPr>
      <w:r w:rsidRPr="00AF503A">
        <w:rPr>
          <w:sz w:val="28"/>
          <w:szCs w:val="28"/>
        </w:rPr>
        <w:lastRenderedPageBreak/>
        <w:t xml:space="preserve">A pie chart is a graphical representation technique that displays data in a circular-shaped graph. It is a composite static chart that works best with </w:t>
      </w:r>
      <w:proofErr w:type="gramStart"/>
      <w:r w:rsidRPr="00AF503A">
        <w:rPr>
          <w:sz w:val="28"/>
          <w:szCs w:val="28"/>
        </w:rPr>
        <w:t>few</w:t>
      </w:r>
      <w:proofErr w:type="gramEnd"/>
      <w:r w:rsidRPr="00AF503A">
        <w:rPr>
          <w:sz w:val="28"/>
          <w:szCs w:val="28"/>
        </w:rPr>
        <w:t xml:space="preserve"> variables. Pie charts are often used to represent sample data—with data points belonging to a combination of different categories.</w:t>
      </w:r>
    </w:p>
    <w:p w14:paraId="17076231" w14:textId="5AC5D6C0" w:rsidR="003D6495" w:rsidRDefault="003D6495" w:rsidP="003D6495">
      <w:r>
        <w:rPr>
          <w:noProof/>
        </w:rPr>
        <w:drawing>
          <wp:inline distT="0" distB="0" distL="0" distR="0" wp14:anchorId="29294FAA" wp14:editId="5FC7B077">
            <wp:extent cx="4122420" cy="2994706"/>
            <wp:effectExtent l="0" t="0" r="0" b="0"/>
            <wp:docPr id="871429547" name="Picture 11" descr="What Does Pie Chart Mea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What Does Pie Chart Mean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89" cy="299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hyperlink r:id="rId14" w:history="1">
        <w:proofErr w:type="spellStart"/>
        <w:r w:rsidRPr="003D6495">
          <w:rPr>
            <w:rStyle w:val="Hyperlink"/>
          </w:rPr>
          <w:t>src</w:t>
        </w:r>
        <w:proofErr w:type="spellEnd"/>
      </w:hyperlink>
    </w:p>
    <w:p w14:paraId="2609B1B3" w14:textId="77777777" w:rsidR="003D6495" w:rsidRDefault="003D6495" w:rsidP="003D6495"/>
    <w:p w14:paraId="6F6B96B3" w14:textId="40D59CF9" w:rsidR="003D6495" w:rsidRPr="00AF503A" w:rsidRDefault="003D6495" w:rsidP="003D6495">
      <w:pPr>
        <w:rPr>
          <w:b/>
          <w:bCs/>
          <w:color w:val="BF4E14" w:themeColor="accent2" w:themeShade="BF"/>
          <w:sz w:val="32"/>
          <w:szCs w:val="32"/>
        </w:rPr>
      </w:pPr>
      <w:r w:rsidRPr="00AF503A">
        <w:rPr>
          <w:b/>
          <w:bCs/>
          <w:color w:val="BF4E14" w:themeColor="accent2" w:themeShade="BF"/>
          <w:sz w:val="32"/>
          <w:szCs w:val="32"/>
        </w:rPr>
        <w:t>6 – Bar Chart</w:t>
      </w:r>
    </w:p>
    <w:p w14:paraId="4BABC51A" w14:textId="1FE1A8B2" w:rsidR="003D6495" w:rsidRPr="00AF503A" w:rsidRDefault="003D6495" w:rsidP="003D6495">
      <w:pPr>
        <w:rPr>
          <w:sz w:val="28"/>
          <w:szCs w:val="28"/>
        </w:rPr>
      </w:pPr>
      <w:r w:rsidRPr="00AF503A">
        <w:rPr>
          <w:sz w:val="28"/>
          <w:szCs w:val="28"/>
        </w:rPr>
        <w:t>A bar chart is used when you want to show a distribution of data points or perform a comparison of metric values across different subgroups of your data. From a bar chart, we can see which groups are highest or most common, and how other groups compare against the others.</w:t>
      </w:r>
    </w:p>
    <w:p w14:paraId="4DBD51BE" w14:textId="77777777" w:rsidR="003D6495" w:rsidRDefault="003D6495" w:rsidP="003D6495"/>
    <w:p w14:paraId="5C496ADD" w14:textId="36906299" w:rsidR="003D6495" w:rsidRDefault="003D6495" w:rsidP="003D6495">
      <w:r>
        <w:rPr>
          <w:noProof/>
        </w:rPr>
        <w:lastRenderedPageBreak/>
        <w:drawing>
          <wp:inline distT="0" distB="0" distL="0" distR="0" wp14:anchorId="2A3FDB97" wp14:editId="5A230211">
            <wp:extent cx="5067300" cy="2837688"/>
            <wp:effectExtent l="0" t="0" r="0" b="1270"/>
            <wp:docPr id="1298691407" name="Picture 12" descr="Bar Chart | COVE | C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ar Chart | COVE | CD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57" cy="284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6" w:history="1">
        <w:proofErr w:type="spellStart"/>
        <w:r w:rsidRPr="003D6495">
          <w:rPr>
            <w:rStyle w:val="Hyperlink"/>
          </w:rPr>
          <w:t>src</w:t>
        </w:r>
        <w:proofErr w:type="spellEnd"/>
      </w:hyperlink>
    </w:p>
    <w:p w14:paraId="513B41FD" w14:textId="77777777" w:rsidR="003D6495" w:rsidRDefault="003D6495" w:rsidP="003D6495"/>
    <w:p w14:paraId="0AD31A24" w14:textId="479BD95F" w:rsidR="003D6495" w:rsidRPr="00AF503A" w:rsidRDefault="003D6495" w:rsidP="003D6495">
      <w:pPr>
        <w:rPr>
          <w:b/>
          <w:bCs/>
          <w:color w:val="BF4E14" w:themeColor="accent2" w:themeShade="BF"/>
          <w:sz w:val="32"/>
          <w:szCs w:val="32"/>
        </w:rPr>
      </w:pPr>
      <w:r w:rsidRPr="00AF503A">
        <w:rPr>
          <w:b/>
          <w:bCs/>
          <w:color w:val="BF4E14" w:themeColor="accent2" w:themeShade="BF"/>
          <w:sz w:val="32"/>
          <w:szCs w:val="32"/>
        </w:rPr>
        <w:t xml:space="preserve">7 – Symmetry &amp; Skewness </w:t>
      </w:r>
    </w:p>
    <w:p w14:paraId="26356AFC" w14:textId="33BEFE53" w:rsidR="003D6495" w:rsidRPr="00AF503A" w:rsidRDefault="003D6495" w:rsidP="003D6495">
      <w:pPr>
        <w:rPr>
          <w:sz w:val="28"/>
          <w:szCs w:val="28"/>
        </w:rPr>
      </w:pPr>
      <w:r w:rsidRPr="00AF503A">
        <w:rPr>
          <w:sz w:val="28"/>
          <w:szCs w:val="28"/>
        </w:rPr>
        <w:t>Symmetry and skewness are statistical concepts that describe the shape of a data distribution. A symmetric distribution is balanced, meaning it looks the same on both sides of the center. A skewed distribution, in contrast, is asymmetrical, with a tail extending longer on one side than the other. </w:t>
      </w:r>
    </w:p>
    <w:p w14:paraId="0DB70CA9" w14:textId="3B7EA4B2" w:rsidR="003D6495" w:rsidRDefault="003D6495" w:rsidP="003D6495">
      <w:r>
        <w:rPr>
          <w:noProof/>
        </w:rPr>
        <w:drawing>
          <wp:inline distT="0" distB="0" distL="0" distR="0" wp14:anchorId="6FA4FBC9" wp14:editId="3FAD40AF">
            <wp:extent cx="5966460" cy="2263593"/>
            <wp:effectExtent l="0" t="0" r="0" b="3810"/>
            <wp:docPr id="357889004" name="Picture 13" descr="Skewness and Measures of Skewn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kewness and Measures of Skewness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426" cy="23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8" w:history="1">
        <w:proofErr w:type="spellStart"/>
        <w:r w:rsidRPr="003D6495">
          <w:rPr>
            <w:rStyle w:val="Hyperlink"/>
          </w:rPr>
          <w:t>src</w:t>
        </w:r>
        <w:proofErr w:type="spellEnd"/>
      </w:hyperlink>
    </w:p>
    <w:p w14:paraId="37CAB164" w14:textId="1A277CDD" w:rsidR="003D6495" w:rsidRPr="00AF503A" w:rsidRDefault="003D6495" w:rsidP="003D6495">
      <w:pPr>
        <w:rPr>
          <w:b/>
          <w:bCs/>
          <w:color w:val="BF4E14" w:themeColor="accent2" w:themeShade="BF"/>
          <w:sz w:val="32"/>
          <w:szCs w:val="32"/>
        </w:rPr>
      </w:pPr>
      <w:r w:rsidRPr="00AF503A">
        <w:rPr>
          <w:b/>
          <w:bCs/>
          <w:color w:val="BF4E14" w:themeColor="accent2" w:themeShade="BF"/>
          <w:sz w:val="32"/>
          <w:szCs w:val="32"/>
        </w:rPr>
        <w:t>8 – Heatmap</w:t>
      </w:r>
    </w:p>
    <w:p w14:paraId="02DD8338" w14:textId="5E789B2B" w:rsidR="003D6495" w:rsidRPr="00AF503A" w:rsidRDefault="003D6495" w:rsidP="003D6495">
      <w:pPr>
        <w:rPr>
          <w:sz w:val="28"/>
          <w:szCs w:val="28"/>
        </w:rPr>
      </w:pPr>
      <w:r w:rsidRPr="00AF503A">
        <w:rPr>
          <w:sz w:val="28"/>
          <w:szCs w:val="28"/>
        </w:rPr>
        <w:lastRenderedPageBreak/>
        <w:t>A heatmap depicts values for a main variable of interest across two axis variables as a grid of colored squares. The axis variables are divided into ranges like a bar chart or histogram, and each cell's color indicates the value of the main variable in the corresponding cell range.</w:t>
      </w:r>
    </w:p>
    <w:p w14:paraId="2CBC3783" w14:textId="143BB458" w:rsidR="003D6495" w:rsidRDefault="003D6495" w:rsidP="003D6495">
      <w:r>
        <w:rPr>
          <w:noProof/>
        </w:rPr>
        <w:drawing>
          <wp:inline distT="0" distB="0" distL="0" distR="0" wp14:anchorId="3CF05FA4" wp14:editId="1E4273A7">
            <wp:extent cx="5943600" cy="4964430"/>
            <wp:effectExtent l="0" t="0" r="0" b="7620"/>
            <wp:docPr id="1904650629" name="Picture 14" descr="Correlation heat map (The heatmap provides a visual representation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rrelation heat map (The heatmap provides a visual representation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0" w:history="1">
        <w:proofErr w:type="spellStart"/>
        <w:r w:rsidRPr="003D6495">
          <w:rPr>
            <w:rStyle w:val="Hyperlink"/>
          </w:rPr>
          <w:t>src</w:t>
        </w:r>
        <w:proofErr w:type="spellEnd"/>
      </w:hyperlink>
      <w:r>
        <w:t xml:space="preserve"> </w:t>
      </w:r>
    </w:p>
    <w:p w14:paraId="11CD061E" w14:textId="77777777" w:rsidR="003D6495" w:rsidRDefault="003D6495" w:rsidP="003D6495"/>
    <w:p w14:paraId="749C104E" w14:textId="49D9A63C" w:rsidR="003D6495" w:rsidRPr="00AF503A" w:rsidRDefault="003D6495" w:rsidP="003D6495">
      <w:pPr>
        <w:rPr>
          <w:b/>
          <w:bCs/>
          <w:color w:val="BF4E14" w:themeColor="accent2" w:themeShade="BF"/>
          <w:sz w:val="32"/>
          <w:szCs w:val="32"/>
        </w:rPr>
      </w:pPr>
      <w:r w:rsidRPr="00AF503A">
        <w:rPr>
          <w:b/>
          <w:bCs/>
          <w:color w:val="BF4E14" w:themeColor="accent2" w:themeShade="BF"/>
          <w:sz w:val="32"/>
          <w:szCs w:val="32"/>
        </w:rPr>
        <w:t>9 – Violin Plot</w:t>
      </w:r>
    </w:p>
    <w:p w14:paraId="0DDC28C6" w14:textId="26C55EF0" w:rsidR="003D6495" w:rsidRPr="00AF503A" w:rsidRDefault="003D6495" w:rsidP="003D6495">
      <w:pPr>
        <w:rPr>
          <w:sz w:val="28"/>
          <w:szCs w:val="28"/>
        </w:rPr>
      </w:pPr>
      <w:r w:rsidRPr="00AF503A">
        <w:rPr>
          <w:sz w:val="28"/>
          <w:szCs w:val="28"/>
        </w:rPr>
        <w:t xml:space="preserve">A violin plot is a statistical chart used to visualize the distribution of numerical data, combining features of a box plot and a kernel density plot. It displays the data's median, quartiles, and the density of the data at different values, </w:t>
      </w:r>
      <w:r w:rsidRPr="00AF503A">
        <w:rPr>
          <w:sz w:val="28"/>
          <w:szCs w:val="28"/>
        </w:rPr>
        <w:lastRenderedPageBreak/>
        <w:t>providing a more comprehensive view of the distribution than a simple box plot. </w:t>
      </w:r>
    </w:p>
    <w:p w14:paraId="34F6F552" w14:textId="77777777" w:rsidR="003D6495" w:rsidRDefault="003D6495" w:rsidP="003D6495"/>
    <w:p w14:paraId="5F602744" w14:textId="5DF12D33" w:rsidR="003D6495" w:rsidRDefault="003D6495" w:rsidP="003D6495">
      <w:r>
        <w:rPr>
          <w:noProof/>
        </w:rPr>
        <w:drawing>
          <wp:inline distT="0" distB="0" distL="0" distR="0" wp14:anchorId="3FAE0D16" wp14:editId="22C19653">
            <wp:extent cx="5257800" cy="3252880"/>
            <wp:effectExtent l="0" t="0" r="0" b="5080"/>
            <wp:docPr id="757705371" name="Picture 15" descr="Violin 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Violin plo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97" cy="32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03A">
        <w:t xml:space="preserve"> </w:t>
      </w:r>
      <w:hyperlink r:id="rId22" w:history="1">
        <w:proofErr w:type="spellStart"/>
        <w:r w:rsidR="00AF503A" w:rsidRPr="00AF503A">
          <w:rPr>
            <w:rStyle w:val="Hyperlink"/>
          </w:rPr>
          <w:t>src</w:t>
        </w:r>
        <w:proofErr w:type="spellEnd"/>
      </w:hyperlink>
      <w:r w:rsidR="00AF503A">
        <w:t xml:space="preserve"> </w:t>
      </w:r>
    </w:p>
    <w:p w14:paraId="63D3BF0C" w14:textId="77777777" w:rsidR="00AF503A" w:rsidRDefault="00AF503A" w:rsidP="003D6495"/>
    <w:p w14:paraId="548501B9" w14:textId="5E4664BD" w:rsidR="00AF503A" w:rsidRDefault="00AF503A" w:rsidP="003D6495">
      <w:proofErr w:type="gramStart"/>
      <w:r>
        <w:t>By</w:t>
      </w:r>
      <w:proofErr w:type="gramEnd"/>
      <w:r>
        <w:t>: Ahmed Diab</w:t>
      </w:r>
    </w:p>
    <w:sectPr w:rsidR="00AF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0CF3"/>
    <w:multiLevelType w:val="hybridMultilevel"/>
    <w:tmpl w:val="EFA88156"/>
    <w:lvl w:ilvl="0" w:tplc="6CFEEA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12E80"/>
    <w:multiLevelType w:val="hybridMultilevel"/>
    <w:tmpl w:val="63CCE7FC"/>
    <w:lvl w:ilvl="0" w:tplc="CF3A9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92C"/>
    <w:multiLevelType w:val="hybridMultilevel"/>
    <w:tmpl w:val="98381CB8"/>
    <w:lvl w:ilvl="0" w:tplc="330CD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29796">
    <w:abstractNumId w:val="2"/>
  </w:num>
  <w:num w:numId="2" w16cid:durableId="1928272021">
    <w:abstractNumId w:val="0"/>
  </w:num>
  <w:num w:numId="3" w16cid:durableId="156972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4C"/>
    <w:rsid w:val="001F1FE4"/>
    <w:rsid w:val="003D6495"/>
    <w:rsid w:val="0049772A"/>
    <w:rsid w:val="00581616"/>
    <w:rsid w:val="00A23F71"/>
    <w:rsid w:val="00AF503A"/>
    <w:rsid w:val="00CF2455"/>
    <w:rsid w:val="00DC5A1A"/>
    <w:rsid w:val="00DD1CA6"/>
    <w:rsid w:val="00E6714C"/>
    <w:rsid w:val="00EA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1425"/>
  <w15:chartTrackingRefBased/>
  <w15:docId w15:val="{334370A9-21F6-46DE-A5B5-524AFCF5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1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6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how.com/Read-a-Stem-and-Leaf-Plo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itfeature.com/statistics/skew-kurt/measures-of-skewnes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jpeg"/><Relationship Id="rId12" Type="http://schemas.openxmlformats.org/officeDocument/2006/relationships/hyperlink" Target="https://mathbitsnotebook.com/Algebra1/StatisticsData/STdotplot.html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www.google.com/imgres?q=Bar%20Chart&amp;imgurl=https%3A%2F%2Fwww.cdc.gov%2Fcove%2Fmedia%2Fimages%2F2024%2F09%2FBar-Chart-01.png&amp;imgrefurl=https%3A%2F%2Fwww.cdc.gov%2Fcove%2Fdata-visualization-types%2Fbar-chart.html&amp;docid=tgUiZ_2SsnfahM&amp;tbnid=1jK8MNzFEVymmM&amp;vet=12ahUKEwjp1Lvb8uOOAxWsXUEAHXvDGH0QM3oECBEQAA..i&amp;w=2048&amp;h=1152&amp;hcb=2&amp;ved=2ahUKEwjp1Lvb8uOOAxWsXUEAHXvDGH0QM3oECBEQAA" TargetMode="External"/><Relationship Id="rId20" Type="http://schemas.openxmlformats.org/officeDocument/2006/relationships/hyperlink" Target="https://www.researchgate.net/figure/Correlation-heat-map-The-heatmap-provides-a-visual-representation-of-the-Pearson_fig2_38066365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istics.laerd.com/statistical-guides/understanding-histograms.php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simplypsychology.org/boxplots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houseofmath.com/encyclopedia/statistics-and-probability/statistics/charts/what-does-pie-chart-mean" TargetMode="External"/><Relationship Id="rId22" Type="http://schemas.openxmlformats.org/officeDocument/2006/relationships/hyperlink" Target="https://www.medcalc.org/manual/violinplo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 diab</dc:creator>
  <cp:keywords/>
  <dc:description/>
  <cp:lastModifiedBy>ahmed S diab</cp:lastModifiedBy>
  <cp:revision>3</cp:revision>
  <cp:lastPrinted>2025-07-30T06:05:00Z</cp:lastPrinted>
  <dcterms:created xsi:type="dcterms:W3CDTF">2025-07-30T05:40:00Z</dcterms:created>
  <dcterms:modified xsi:type="dcterms:W3CDTF">2025-07-30T06:52:00Z</dcterms:modified>
</cp:coreProperties>
</file>