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بصفتي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محلل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أعمال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Senior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Business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Analyst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قمت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بتحليل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النقاشات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والاحتياجات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والعملياتية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لشركة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سييرا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إليك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الهيكل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النهائي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والمتكامل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لتدفق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Workflow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المصمم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بانسجام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Antigravity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Firebase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240" w:right="24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20" w:before="240" w:line="275.9999942779541" w:lineRule="auto"/>
        <w:ind w:left="240" w:right="24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240" w:right="24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240" w:right="24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240" w:right="240" w:firstLine="0"/>
        <w:rPr>
          <w:rFonts w:ascii="Google Sans" w:cs="Google Sans" w:eastAsia="Google Sans" w:hAnsi="Google Sans"/>
          <w:color w:val="1f1f1f"/>
          <w:shd w:fill="dde3ea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dde3ea" w:val="clear"/>
          <w:rtl w:val="0"/>
        </w:rPr>
        <w:t xml:space="preserve">Antigravity 360: The Sierra Blue Real Estate Engine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240" w:right="240" w:firstLine="0"/>
        <w:rPr>
          <w:rFonts w:ascii="Google Sans" w:cs="Google Sans" w:eastAsia="Google Sans" w:hAnsi="Google Sans"/>
          <w:color w:val="1f1f1f"/>
          <w:shd w:fill="dde3ea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dde3ea" w:val="clear"/>
          <w:rtl w:val="0"/>
        </w:rPr>
        <w:t xml:space="preserve">Apr 7, 1:31 PM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  <w:shd w:fill="dde3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بصفتي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محلل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أعمال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قمت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الرؤية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الأهداف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التجارية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لشركة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سييرا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المخطط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التدفق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جاهز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تحويله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خارطة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طريق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Antigravity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ترغب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البدء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بتنفيذ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مرحلة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محددة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المخطط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برمجيا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