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FA" w:rsidRDefault="001F3A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21EDF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SUGGESTIONS</w:t>
      </w:r>
    </w:p>
    <w:p w:rsidR="001F3AFA" w:rsidRDefault="00F72E31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Chers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revues ,</w:t>
      </w:r>
      <w:proofErr w:type="gramEnd"/>
    </w:p>
    <w:p w:rsidR="00F72E31" w:rsidRPr="00F72E31" w:rsidRDefault="00F72E31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Nous vous remercions d’avoir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accepter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notre papier. On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partege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avec vous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reponses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apporter au suggestions du revu 1 et du revu 2 dans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les ligne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qui suivent.</w:t>
      </w:r>
    </w:p>
    <w:p w:rsidR="001F3AFA" w:rsidRDefault="001F3AFA">
      <w:pPr>
        <w:rPr>
          <w:rFonts w:ascii="Segoe UI" w:hAnsi="Segoe UI" w:cs="Segoe UI"/>
          <w:b/>
          <w:color w:val="242424"/>
          <w:shd w:val="clear" w:color="auto" w:fill="FFFFFF"/>
        </w:rPr>
      </w:pPr>
      <w:bookmarkStart w:id="0" w:name="_GoBack"/>
      <w:r>
        <w:rPr>
          <w:rFonts w:ascii="Segoe UI" w:hAnsi="Segoe UI" w:cs="Segoe UI"/>
          <w:b/>
          <w:color w:val="242424"/>
          <w:shd w:val="clear" w:color="auto" w:fill="FFFFFF"/>
        </w:rPr>
        <w:t xml:space="preserve">                           </w:t>
      </w:r>
      <w:r w:rsidRPr="001F3AFA">
        <w:rPr>
          <w:rFonts w:ascii="Segoe UI" w:hAnsi="Segoe UI" w:cs="Segoe UI"/>
          <w:b/>
          <w:color w:val="242424"/>
          <w:shd w:val="clear" w:color="auto" w:fill="FFFFFF"/>
        </w:rPr>
        <w:t xml:space="preserve">=======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Review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1</w:t>
      </w:r>
      <w:r w:rsidR="009D25A0" w:rsidRPr="001F3AFA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r w:rsidRPr="001F3AFA">
        <w:rPr>
          <w:rFonts w:ascii="Segoe UI" w:hAnsi="Segoe UI" w:cs="Segoe UI"/>
          <w:b/>
          <w:color w:val="242424"/>
          <w:shd w:val="clear" w:color="auto" w:fill="FFFFFF"/>
        </w:rPr>
        <w:t>========</w:t>
      </w:r>
    </w:p>
    <w:p w:rsidR="001F3AFA" w:rsidRPr="001F3AFA" w:rsidRDefault="00C21EDF" w:rsidP="001F3AFA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Authors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&amp; affiliations arrangement</w:t>
      </w:r>
      <w:r w:rsidR="001F3AFA" w:rsidRPr="001F3AFA">
        <w:rPr>
          <w:rFonts w:ascii="Segoe UI" w:hAnsi="Segoe UI" w:cs="Segoe UI"/>
          <w:color w:val="242424"/>
          <w:shd w:val="clear" w:color="auto" w:fill="FFFFFF"/>
        </w:rPr>
        <w:t xml:space="preserve">: </w:t>
      </w:r>
      <w:r w:rsidR="001F3AFA" w:rsidRPr="001F3AFA">
        <w:rPr>
          <w:rFonts w:ascii="Segoe UI" w:hAnsi="Segoe UI" w:cs="Segoe UI"/>
          <w:color w:val="70AD47" w:themeColor="accent6"/>
          <w:shd w:val="clear" w:color="auto" w:fill="FFFFFF"/>
        </w:rPr>
        <w:t>OK</w:t>
      </w:r>
    </w:p>
    <w:p w:rsidR="0061547D" w:rsidRPr="0061547D" w:rsidRDefault="00C21EDF" w:rsidP="0061547D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Figures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labeling</w:t>
      </w:r>
      <w:proofErr w:type="spellEnd"/>
      <w:r w:rsidR="001F3AFA" w:rsidRPr="001F3AFA">
        <w:rPr>
          <w:rFonts w:ascii="Segoe UI" w:hAnsi="Segoe UI" w:cs="Segoe UI"/>
          <w:color w:val="242424"/>
          <w:shd w:val="clear" w:color="auto" w:fill="FFFFFF"/>
        </w:rPr>
        <w:t xml:space="preserve">: </w:t>
      </w:r>
      <w:r w:rsidR="001F3AFA" w:rsidRPr="001F3AFA">
        <w:rPr>
          <w:rFonts w:ascii="Segoe UI" w:hAnsi="Segoe UI" w:cs="Segoe UI"/>
          <w:color w:val="70AD47" w:themeColor="accent6"/>
          <w:shd w:val="clear" w:color="auto" w:fill="FFFFFF"/>
        </w:rPr>
        <w:t>OK</w:t>
      </w:r>
    </w:p>
    <w:p w:rsidR="001F3AFA" w:rsidRPr="009D25A0" w:rsidRDefault="009D25A0" w:rsidP="00C21EDF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Abstract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improved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adding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little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bit more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methodology</w:t>
      </w:r>
      <w:proofErr w:type="spellEnd"/>
      <w:r w:rsidR="00C21EDF">
        <w:rPr>
          <w:rFonts w:ascii="Segoe UI" w:hAnsi="Segoe UI" w:cs="Segoe UI"/>
          <w:color w:val="242424"/>
          <w:shd w:val="clear" w:color="auto" w:fill="FFFFFF"/>
        </w:rPr>
        <w:t xml:space="preserve">: </w:t>
      </w:r>
      <w:r w:rsidR="00C21EDF" w:rsidRPr="001F3AFA">
        <w:rPr>
          <w:rFonts w:ascii="Segoe UI" w:hAnsi="Segoe UI" w:cs="Segoe UI"/>
          <w:color w:val="70AD47" w:themeColor="accent6"/>
          <w:shd w:val="clear" w:color="auto" w:fill="FFFFFF"/>
        </w:rPr>
        <w:t>OK</w:t>
      </w:r>
    </w:p>
    <w:p w:rsidR="009D25A0" w:rsidRPr="00C21EDF" w:rsidRDefault="009D25A0" w:rsidP="00C21EDF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Please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schematic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diagram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for Fig. 1</w:t>
      </w:r>
      <w:r>
        <w:rPr>
          <w:rFonts w:ascii="Segoe UI" w:hAnsi="Segoe UI" w:cs="Segoe UI"/>
          <w:color w:val="242424"/>
          <w:shd w:val="clear" w:color="auto" w:fill="FFFFFF"/>
        </w:rPr>
        <w:t xml:space="preserve"> : </w:t>
      </w:r>
      <w:r w:rsidRPr="001F3AFA">
        <w:rPr>
          <w:rFonts w:ascii="Segoe UI" w:hAnsi="Segoe UI" w:cs="Segoe UI"/>
          <w:color w:val="70AD47" w:themeColor="accent6"/>
          <w:shd w:val="clear" w:color="auto" w:fill="FFFFFF"/>
        </w:rPr>
        <w:t>OK</w:t>
      </w:r>
    </w:p>
    <w:p w:rsidR="00C21EDF" w:rsidRPr="00C21EDF" w:rsidRDefault="00C21EDF" w:rsidP="00C21EDF">
      <w:pPr>
        <w:pStyle w:val="Paragraphedeliste"/>
        <w:ind w:left="360"/>
        <w:rPr>
          <w:rFonts w:ascii="Segoe UI" w:hAnsi="Segoe UI" w:cs="Segoe UI"/>
          <w:color w:val="242424"/>
          <w:shd w:val="clear" w:color="auto" w:fill="FFFFFF"/>
        </w:rPr>
      </w:pPr>
    </w:p>
    <w:p w:rsidR="001F3AFA" w:rsidRDefault="001F3AFA" w:rsidP="001F3AFA">
      <w:pPr>
        <w:pStyle w:val="Paragraphedeliste"/>
        <w:rPr>
          <w:rFonts w:ascii="Segoe UI" w:hAnsi="Segoe UI" w:cs="Segoe UI"/>
          <w:b/>
          <w:color w:val="242424"/>
          <w:shd w:val="clear" w:color="auto" w:fill="FFFFFF"/>
        </w:rPr>
      </w:pPr>
      <w:r w:rsidRPr="0061547D">
        <w:rPr>
          <w:rFonts w:ascii="Segoe UI" w:hAnsi="Segoe UI" w:cs="Segoe UI"/>
          <w:b/>
          <w:color w:val="242424"/>
          <w:shd w:val="clear" w:color="auto" w:fill="FFFFFF"/>
          <w:lang w:val="en-GB"/>
        </w:rPr>
        <w:t xml:space="preserve">              </w:t>
      </w:r>
      <w:r w:rsidR="00103F9D" w:rsidRPr="0061547D">
        <w:rPr>
          <w:rFonts w:ascii="Segoe UI" w:hAnsi="Segoe UI" w:cs="Segoe UI"/>
          <w:b/>
          <w:color w:val="242424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b/>
          <w:color w:val="242424"/>
          <w:shd w:val="clear" w:color="auto" w:fill="FFFFFF"/>
        </w:rPr>
        <w:t xml:space="preserve">=======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Review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2</w:t>
      </w:r>
      <w:r w:rsidR="009D25A0" w:rsidRPr="001F3AFA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r w:rsidRPr="001F3AFA">
        <w:rPr>
          <w:rFonts w:ascii="Segoe UI" w:hAnsi="Segoe UI" w:cs="Segoe UI"/>
          <w:b/>
          <w:color w:val="242424"/>
          <w:shd w:val="clear" w:color="auto" w:fill="FFFFFF"/>
        </w:rPr>
        <w:t>========</w:t>
      </w:r>
    </w:p>
    <w:p w:rsidR="001F3AFA" w:rsidRPr="001F3AFA" w:rsidRDefault="001F3AFA" w:rsidP="001F3AFA">
      <w:pPr>
        <w:rPr>
          <w:rFonts w:ascii="Segoe UI" w:hAnsi="Segoe UI" w:cs="Segoe UI"/>
          <w:b/>
          <w:color w:val="242424"/>
          <w:shd w:val="clear" w:color="auto" w:fill="FFFFFF"/>
        </w:rPr>
      </w:pPr>
    </w:p>
    <w:p w:rsidR="001F3AFA" w:rsidRPr="009D25A0" w:rsidRDefault="009D25A0" w:rsidP="001F3AF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color w:val="242424"/>
          <w:shd w:val="clear" w:color="auto" w:fill="FFFFFF"/>
        </w:rPr>
      </w:pPr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Data validation,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it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is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good to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validate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the data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found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using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established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/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existing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method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used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by the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policy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maker or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other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researchers</w:t>
      </w:r>
      <w:proofErr w:type="spellEnd"/>
      <w:r w:rsidR="001F3AFA" w:rsidRPr="009D25A0">
        <w:rPr>
          <w:rFonts w:ascii="Segoe UI" w:hAnsi="Segoe UI" w:cs="Segoe UI"/>
          <w:b/>
          <w:color w:val="242424"/>
          <w:shd w:val="clear" w:color="auto" w:fill="FFFFFF"/>
        </w:rPr>
        <w:t>.</w:t>
      </w:r>
    </w:p>
    <w:p w:rsidR="006663CE" w:rsidRDefault="006663CE" w:rsidP="006663CE">
      <w:pPr>
        <w:pStyle w:val="Paragraphedeliste"/>
        <w:ind w:left="360"/>
        <w:rPr>
          <w:rFonts w:ascii="Segoe UI" w:hAnsi="Segoe UI" w:cs="Segoe UI"/>
          <w:b/>
          <w:color w:val="242424"/>
          <w:shd w:val="clear" w:color="auto" w:fill="FFFFFF"/>
        </w:rPr>
      </w:pPr>
    </w:p>
    <w:p w:rsidR="001F3AFA" w:rsidRDefault="009D25A0" w:rsidP="001F3AFA">
      <w:pPr>
        <w:rPr>
          <w:rFonts w:ascii="Segoe UI" w:hAnsi="Segoe UI" w:cs="Segoe UI"/>
          <w:b/>
          <w:color w:val="242424"/>
          <w:shd w:val="clear" w:color="auto" w:fill="FFFFFF"/>
        </w:rPr>
      </w:pP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During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the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campaign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we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employed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various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sensors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as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illustrated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Figure 2.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Specifically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we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used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the Pop Air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device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(Dual Laser PM2.5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particle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counting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),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which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proved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essential for data validation as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it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complies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with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the standards set by the Air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Quality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Management Center (CGQA) of </w:t>
      </w:r>
      <w:proofErr w:type="spellStart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Senegal</w:t>
      </w:r>
      <w:proofErr w:type="spellEnd"/>
      <w:r w:rsidRPr="009D25A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</w:p>
    <w:p w:rsidR="001F3AFA" w:rsidRDefault="001F3AFA" w:rsidP="001F3AFA">
      <w:pPr>
        <w:rPr>
          <w:rFonts w:ascii="Segoe UI" w:hAnsi="Segoe UI" w:cs="Segoe UI"/>
          <w:b/>
          <w:color w:val="242424"/>
          <w:shd w:val="clear" w:color="auto" w:fill="FFFFFF"/>
        </w:rPr>
      </w:pPr>
      <w:r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</w:p>
    <w:p w:rsidR="001F3AFA" w:rsidRPr="009D25A0" w:rsidRDefault="009D25A0" w:rsidP="001F3AF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color w:val="242424"/>
          <w:shd w:val="clear" w:color="auto" w:fill="FFFFFF"/>
        </w:rPr>
      </w:pPr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This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research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covered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quite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huge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area,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meanwhile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the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emission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concentration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showed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fluctuate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reading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depending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on the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activities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at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that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specific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location.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Therefore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, I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would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suggest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to focus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at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one location and observe the trend for more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thorough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and in-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depth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b/>
          <w:color w:val="242424"/>
          <w:shd w:val="clear" w:color="auto" w:fill="FFFFFF"/>
        </w:rPr>
        <w:t>research</w:t>
      </w:r>
      <w:proofErr w:type="spellEnd"/>
    </w:p>
    <w:p w:rsidR="00687891" w:rsidRDefault="00687891" w:rsidP="00687891">
      <w:pPr>
        <w:pStyle w:val="Paragraphedeliste"/>
        <w:ind w:left="360"/>
        <w:rPr>
          <w:rFonts w:ascii="Segoe UI" w:hAnsi="Segoe UI" w:cs="Segoe UI"/>
          <w:color w:val="242424"/>
          <w:shd w:val="clear" w:color="auto" w:fill="FFFFFF"/>
        </w:rPr>
      </w:pPr>
    </w:p>
    <w:p w:rsidR="009D25A0" w:rsidRDefault="009D25A0" w:rsidP="001F3AFA">
      <w:pPr>
        <w:rPr>
          <w:rFonts w:ascii="Segoe UI" w:hAnsi="Segoe UI" w:cs="Segoe UI"/>
          <w:color w:val="242424"/>
          <w:shd w:val="clear" w:color="auto" w:fill="FFFFFF"/>
        </w:rPr>
      </w:pPr>
      <w:r w:rsidRPr="009D25A0">
        <w:rPr>
          <w:rFonts w:ascii="Segoe UI" w:hAnsi="Segoe UI" w:cs="Segoe UI"/>
          <w:color w:val="242424"/>
          <w:shd w:val="clear" w:color="auto" w:fill="FFFFFF"/>
        </w:rPr>
        <w:t xml:space="preserve">The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analysis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of data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from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this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measurement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campaign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in the Dakar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region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allowed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us to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generate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 w:rsidRPr="009D25A0">
        <w:rPr>
          <w:rFonts w:ascii="Segoe UI" w:hAnsi="Segoe UI" w:cs="Segoe UI"/>
          <w:color w:val="242424"/>
          <w:shd w:val="clear" w:color="auto" w:fill="FFFFFF"/>
        </w:rPr>
        <w:t>a</w:t>
      </w:r>
      <w:proofErr w:type="gram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map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illustrating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the spatial distribution of PM2.5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particle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concentrations,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highlighting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five high-concentration zones. For a more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comprehensive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study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of variations and pollution sources,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we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focused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on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two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specific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locations: the city of Dakar (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see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Figure 6) and the city of Rufisque (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see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Figure 7).</w:t>
      </w:r>
    </w:p>
    <w:p w:rsidR="009D25A0" w:rsidRDefault="009D25A0" w:rsidP="001F3AFA">
      <w:pPr>
        <w:rPr>
          <w:rFonts w:ascii="Segoe UI" w:hAnsi="Segoe UI" w:cs="Segoe UI"/>
          <w:color w:val="242424"/>
          <w:shd w:val="clear" w:color="auto" w:fill="FFFFFF"/>
        </w:rPr>
      </w:pPr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We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plan to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conduct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a more in-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depth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analysis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of the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remaining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high-concentration zones in the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near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future for a </w:t>
      </w:r>
      <w:proofErr w:type="spellStart"/>
      <w:r w:rsidRPr="009D25A0">
        <w:rPr>
          <w:rFonts w:ascii="Segoe UI" w:hAnsi="Segoe UI" w:cs="Segoe UI"/>
          <w:color w:val="242424"/>
          <w:shd w:val="clear" w:color="auto" w:fill="FFFFFF"/>
        </w:rPr>
        <w:t>forthcoming</w:t>
      </w:r>
      <w:proofErr w:type="spellEnd"/>
      <w:r w:rsidRPr="009D25A0">
        <w:rPr>
          <w:rFonts w:ascii="Segoe UI" w:hAnsi="Segoe UI" w:cs="Segoe UI"/>
          <w:color w:val="242424"/>
          <w:shd w:val="clear" w:color="auto" w:fill="FFFFFF"/>
        </w:rPr>
        <w:t xml:space="preserve"> publication.</w:t>
      </w:r>
    </w:p>
    <w:p w:rsidR="001F3AFA" w:rsidRPr="001F3AFA" w:rsidRDefault="001F3AFA" w:rsidP="001F3AFA">
      <w:pPr>
        <w:rPr>
          <w:rFonts w:ascii="Segoe UI" w:hAnsi="Segoe UI" w:cs="Segoe UI"/>
          <w:b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3</w:t>
      </w:r>
      <w:r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.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Methodological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approach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should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be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reporting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what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you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have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done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.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Please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choose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appropriate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tenses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.</w:t>
      </w:r>
      <w:r w:rsidR="009D25A0" w:rsidRPr="009D25A0">
        <w:rPr>
          <w:rFonts w:ascii="Segoe UI" w:hAnsi="Segoe UI" w:cs="Segoe UI"/>
          <w:b/>
          <w:color w:val="242424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Overall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,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this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paper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can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be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considered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to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be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accepted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in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this</w:t>
      </w:r>
      <w:proofErr w:type="spellEnd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 xml:space="preserve"> </w:t>
      </w:r>
      <w:proofErr w:type="spellStart"/>
      <w:r w:rsidR="009D25A0" w:rsidRPr="009D25A0">
        <w:rPr>
          <w:rFonts w:ascii="Segoe UI" w:hAnsi="Segoe UI" w:cs="Segoe UI"/>
          <w:b/>
          <w:color w:val="242424"/>
          <w:shd w:val="clear" w:color="auto" w:fill="FFFFFF"/>
        </w:rPr>
        <w:t>conference</w:t>
      </w:r>
      <w:proofErr w:type="spellEnd"/>
      <w:r w:rsidRPr="009D25A0">
        <w:rPr>
          <w:rFonts w:ascii="Segoe UI" w:hAnsi="Segoe UI" w:cs="Segoe UI"/>
          <w:b/>
          <w:color w:val="242424"/>
          <w:shd w:val="clear" w:color="auto" w:fill="FFFFFF"/>
        </w:rPr>
        <w:t>:</w:t>
      </w:r>
      <w:r w:rsidR="009D25A0" w:rsidRPr="009D25A0">
        <w:rPr>
          <w:rFonts w:ascii="Segoe UI" w:hAnsi="Segoe UI" w:cs="Segoe UI"/>
          <w:color w:val="70AD47" w:themeColor="accent6"/>
          <w:shd w:val="clear" w:color="auto" w:fill="FFFFFF"/>
        </w:rPr>
        <w:t xml:space="preserve"> </w:t>
      </w:r>
      <w:r w:rsidR="006663CE" w:rsidRPr="001F3AFA">
        <w:rPr>
          <w:rFonts w:ascii="Segoe UI" w:hAnsi="Segoe UI" w:cs="Segoe UI"/>
          <w:color w:val="70AD47" w:themeColor="accent6"/>
          <w:shd w:val="clear" w:color="auto" w:fill="FFFFFF"/>
        </w:rPr>
        <w:t>OK</w:t>
      </w:r>
    </w:p>
    <w:bookmarkEnd w:id="0"/>
    <w:p w:rsidR="001F3AFA" w:rsidRPr="001F3AFA" w:rsidRDefault="001F3AFA">
      <w:pPr>
        <w:rPr>
          <w:rFonts w:ascii="Segoe UI" w:hAnsi="Segoe UI" w:cs="Segoe UI"/>
          <w:b/>
          <w:color w:val="242424"/>
          <w:shd w:val="clear" w:color="auto" w:fill="FFFFFF"/>
        </w:rPr>
      </w:pPr>
    </w:p>
    <w:p w:rsidR="001F3AFA" w:rsidRPr="001F3AFA" w:rsidRDefault="001F3AFA">
      <w:pPr>
        <w:rPr>
          <w:rFonts w:ascii="Times New Roman" w:hAnsi="Times New Roman" w:cs="Times New Roman"/>
          <w:sz w:val="28"/>
          <w:szCs w:val="28"/>
        </w:rPr>
      </w:pPr>
    </w:p>
    <w:sectPr w:rsidR="001F3AFA" w:rsidRPr="001F3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61229"/>
    <w:multiLevelType w:val="hybridMultilevel"/>
    <w:tmpl w:val="3294BC4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827CB4"/>
    <w:multiLevelType w:val="hybridMultilevel"/>
    <w:tmpl w:val="F5847BC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A"/>
    <w:rsid w:val="00103F9D"/>
    <w:rsid w:val="001F3AFA"/>
    <w:rsid w:val="00246FF7"/>
    <w:rsid w:val="003C62C8"/>
    <w:rsid w:val="0061547D"/>
    <w:rsid w:val="006663CE"/>
    <w:rsid w:val="0068681A"/>
    <w:rsid w:val="00687891"/>
    <w:rsid w:val="007613BC"/>
    <w:rsid w:val="00865BE7"/>
    <w:rsid w:val="009D25A0"/>
    <w:rsid w:val="00A2008E"/>
    <w:rsid w:val="00A51A23"/>
    <w:rsid w:val="00C21EDF"/>
    <w:rsid w:val="00D01466"/>
    <w:rsid w:val="00F20D6B"/>
    <w:rsid w:val="00F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7C895-3C3D-4688-B586-3D78353B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2023-09-01T11:14:00Z</dcterms:created>
  <dcterms:modified xsi:type="dcterms:W3CDTF">2023-09-15T17:44:00Z</dcterms:modified>
</cp:coreProperties>
</file>